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1DA" w:rsidRPr="00B0415E" w:rsidRDefault="00607874" w:rsidP="00A851DA">
      <w:pPr>
        <w:pStyle w:val="Default"/>
        <w:rPr>
          <w:rFonts w:asciiTheme="minorHAnsi" w:hAnsiTheme="minorHAnsi"/>
        </w:rPr>
      </w:pPr>
      <w:r>
        <w:rPr>
          <w:rFonts w:asciiTheme="minorHAnsi" w:hAnsiTheme="minorHAnsi"/>
          <w:noProof/>
          <w:lang w:val="en-GB" w:eastAsia="en-GB"/>
        </w:rPr>
        <w:drawing>
          <wp:anchor distT="0" distB="0" distL="114300" distR="114300" simplePos="0" relativeHeight="251658240" behindDoc="0" locked="0" layoutInCell="1" allowOverlap="1">
            <wp:simplePos x="0" y="0"/>
            <wp:positionH relativeFrom="column">
              <wp:posOffset>-342900</wp:posOffset>
            </wp:positionH>
            <wp:positionV relativeFrom="paragraph">
              <wp:posOffset>-295275</wp:posOffset>
            </wp:positionV>
            <wp:extent cx="2809875" cy="1419225"/>
            <wp:effectExtent l="0" t="0" r="0" b="0"/>
            <wp:wrapNone/>
            <wp:docPr id="5" name="Picture 1" descr="BO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_Logo"/>
                    <pic:cNvPicPr>
                      <a:picLocks noChangeAspect="1" noChangeArrowheads="1"/>
                    </pic:cNvPicPr>
                  </pic:nvPicPr>
                  <pic:blipFill>
                    <a:blip r:embed="rId8" cstate="print"/>
                    <a:srcRect l="20320" t="20000" r="23669" b="32001"/>
                    <a:stretch>
                      <a:fillRect/>
                    </a:stretch>
                  </pic:blipFill>
                  <pic:spPr bwMode="auto">
                    <a:xfrm>
                      <a:off x="0" y="0"/>
                      <a:ext cx="2809875" cy="1419225"/>
                    </a:xfrm>
                    <a:prstGeom prst="rect">
                      <a:avLst/>
                    </a:prstGeom>
                    <a:noFill/>
                    <a:ln w="9525" algn="in">
                      <a:miter lim="800000"/>
                      <a:headEnd/>
                      <a:tailEnd/>
                    </a:ln>
                  </pic:spPr>
                </pic:pic>
              </a:graphicData>
            </a:graphic>
          </wp:anchor>
        </w:drawing>
      </w:r>
      <w:r w:rsidR="00A851DA" w:rsidRPr="00B0415E">
        <w:rPr>
          <w:rFonts w:asciiTheme="minorHAnsi" w:hAnsiTheme="minorHAnsi"/>
        </w:rPr>
        <w:t xml:space="preserve">                                                             </w:t>
      </w:r>
      <w:r w:rsidR="00405895" w:rsidRPr="00B0415E">
        <w:rPr>
          <w:rFonts w:asciiTheme="minorHAnsi" w:hAnsiTheme="minorHAnsi"/>
        </w:rPr>
        <w:t xml:space="preserve">     </w:t>
      </w:r>
    </w:p>
    <w:p w:rsidR="00607874" w:rsidRDefault="00727A40" w:rsidP="00A851DA">
      <w:pPr>
        <w:rPr>
          <w:lang w:val="en-US"/>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2889885</wp:posOffset>
                </wp:positionH>
                <wp:positionV relativeFrom="paragraph">
                  <wp:posOffset>99695</wp:posOffset>
                </wp:positionV>
                <wp:extent cx="3114040" cy="466725"/>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7.55pt;margin-top:7.85pt;width:245.2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C2gg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" stroked="f">
                <v:textbo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v:textbox>
              </v:shape>
            </w:pict>
          </mc:Fallback>
        </mc:AlternateContent>
      </w:r>
    </w:p>
    <w:p w:rsidR="00607874" w:rsidRDefault="00607874" w:rsidP="00A851DA">
      <w:pPr>
        <w:rPr>
          <w:lang w:val="en-US"/>
        </w:rPr>
      </w:pPr>
    </w:p>
    <w:p w:rsidR="00607874" w:rsidRDefault="00607874" w:rsidP="00A851DA">
      <w:pPr>
        <w:rPr>
          <w:lang w:val="en-US"/>
        </w:rPr>
      </w:pPr>
    </w:p>
    <w:p w:rsidR="00607874" w:rsidRDefault="00607874" w:rsidP="00A851DA">
      <w:pPr>
        <w:rPr>
          <w:lang w:val="en-US"/>
        </w:rPr>
      </w:pPr>
    </w:p>
    <w:tbl>
      <w:tblPr>
        <w:tblStyle w:val="TableGrid"/>
        <w:tblW w:w="0" w:type="auto"/>
        <w:tblLook w:val="04A0" w:firstRow="1" w:lastRow="0" w:firstColumn="1" w:lastColumn="0" w:noHBand="0" w:noVBand="1"/>
      </w:tblPr>
      <w:tblGrid>
        <w:gridCol w:w="2521"/>
        <w:gridCol w:w="6495"/>
      </w:tblGrid>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Name:</w:t>
            </w:r>
          </w:p>
        </w:tc>
        <w:tc>
          <w:tcPr>
            <w:tcW w:w="6676" w:type="dxa"/>
            <w:tcBorders>
              <w:top w:val="single" w:sz="4" w:space="0" w:color="auto"/>
              <w:left w:val="single" w:sz="4" w:space="0" w:color="auto"/>
              <w:bottom w:val="single" w:sz="4" w:space="0" w:color="auto"/>
              <w:right w:val="single" w:sz="4" w:space="0" w:color="auto"/>
            </w:tcBorders>
            <w:hideMark/>
          </w:tcPr>
          <w:p w:rsidR="00A851DA" w:rsidRPr="00203C6E" w:rsidRDefault="00203C6E">
            <w:pPr>
              <w:pStyle w:val="Default"/>
              <w:rPr>
                <w:rFonts w:ascii="Arial" w:hAnsi="Arial" w:cs="Arial"/>
                <w:sz w:val="22"/>
                <w:szCs w:val="22"/>
              </w:rPr>
            </w:pPr>
            <w:r w:rsidRPr="00203C6E">
              <w:rPr>
                <w:rFonts w:ascii="Arial" w:hAnsi="Arial" w:cs="Arial"/>
                <w:sz w:val="22"/>
                <w:szCs w:val="22"/>
              </w:rPr>
              <w:t>Paul Randall</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Number:</w:t>
            </w:r>
          </w:p>
        </w:tc>
        <w:tc>
          <w:tcPr>
            <w:tcW w:w="6676" w:type="dxa"/>
            <w:tcBorders>
              <w:top w:val="single" w:sz="4" w:space="0" w:color="auto"/>
              <w:left w:val="single" w:sz="4" w:space="0" w:color="auto"/>
              <w:bottom w:val="single" w:sz="4" w:space="0" w:color="auto"/>
              <w:right w:val="single" w:sz="4" w:space="0" w:color="auto"/>
            </w:tcBorders>
          </w:tcPr>
          <w:p w:rsidR="00A851DA" w:rsidRPr="00203C6E" w:rsidRDefault="00203C6E">
            <w:pPr>
              <w:pStyle w:val="Default"/>
              <w:rPr>
                <w:rFonts w:ascii="Arial" w:hAnsi="Arial" w:cs="Arial"/>
                <w:sz w:val="22"/>
                <w:szCs w:val="22"/>
              </w:rPr>
            </w:pPr>
            <w:r w:rsidRPr="00203C6E">
              <w:rPr>
                <w:rFonts w:ascii="Arial" w:hAnsi="Arial" w:cs="Arial"/>
                <w:sz w:val="22"/>
                <w:szCs w:val="22"/>
              </w:rPr>
              <w:t>23375</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Course:</w:t>
            </w:r>
          </w:p>
        </w:tc>
        <w:tc>
          <w:tcPr>
            <w:tcW w:w="6676" w:type="dxa"/>
            <w:tcBorders>
              <w:top w:val="single" w:sz="4" w:space="0" w:color="auto"/>
              <w:left w:val="single" w:sz="4" w:space="0" w:color="auto"/>
              <w:bottom w:val="single" w:sz="4" w:space="0" w:color="auto"/>
              <w:right w:val="single" w:sz="4" w:space="0" w:color="auto"/>
            </w:tcBorders>
            <w:hideMark/>
          </w:tcPr>
          <w:p w:rsidR="00A851DA" w:rsidRPr="00203C6E" w:rsidRDefault="00203C6E">
            <w:pPr>
              <w:pStyle w:val="Default"/>
              <w:rPr>
                <w:rFonts w:ascii="Arial" w:hAnsi="Arial" w:cs="Arial"/>
                <w:sz w:val="22"/>
                <w:szCs w:val="22"/>
              </w:rPr>
            </w:pPr>
            <w:r w:rsidRPr="00203C6E">
              <w:rPr>
                <w:rFonts w:ascii="Arial" w:hAnsi="Arial" w:cs="Arial"/>
                <w:sz w:val="22"/>
                <w:szCs w:val="22"/>
              </w:rPr>
              <w:t>Diploma in Construction Management</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Assignment NO:</w:t>
            </w:r>
          </w:p>
        </w:tc>
        <w:tc>
          <w:tcPr>
            <w:tcW w:w="6676" w:type="dxa"/>
            <w:tcBorders>
              <w:top w:val="single" w:sz="4" w:space="0" w:color="auto"/>
              <w:left w:val="single" w:sz="4" w:space="0" w:color="auto"/>
              <w:bottom w:val="single" w:sz="4" w:space="0" w:color="auto"/>
              <w:right w:val="single" w:sz="4" w:space="0" w:color="auto"/>
            </w:tcBorders>
            <w:hideMark/>
          </w:tcPr>
          <w:p w:rsidR="00A851DA" w:rsidRPr="00203C6E" w:rsidRDefault="00203C6E">
            <w:pPr>
              <w:rPr>
                <w:rFonts w:ascii="Arial" w:hAnsi="Arial" w:cs="Arial"/>
              </w:rPr>
            </w:pPr>
            <w:r>
              <w:rPr>
                <w:rFonts w:ascii="Arial" w:hAnsi="Arial" w:cs="Arial"/>
              </w:rPr>
              <w:t>1</w:t>
            </w:r>
          </w:p>
        </w:tc>
      </w:tr>
    </w:tbl>
    <w:p w:rsidR="00CC2FB3" w:rsidRDefault="00CC2FB3" w:rsidP="00A851DA">
      <w:pPr>
        <w:rPr>
          <w:b/>
          <w:lang w:val="en-US"/>
        </w:rPr>
      </w:pPr>
    </w:p>
    <w:p w:rsidR="00443E6F" w:rsidRDefault="00527C11" w:rsidP="00A851DA">
      <w:pPr>
        <w:rPr>
          <w:b/>
          <w:sz w:val="28"/>
          <w:lang w:val="en-US"/>
        </w:rPr>
      </w:pPr>
      <w:r w:rsidRPr="00443E6F">
        <w:rPr>
          <w:b/>
          <w:sz w:val="28"/>
          <w:lang w:val="en-US"/>
        </w:rPr>
        <w:t>Marking Criteria:</w:t>
      </w:r>
    </w:p>
    <w:p w:rsidR="00443E6F" w:rsidRDefault="00527C11" w:rsidP="00A851DA">
      <w:pPr>
        <w:rPr>
          <w:lang w:val="en-US"/>
        </w:rPr>
      </w:pPr>
      <w:r>
        <w:rPr>
          <w:b/>
          <w:lang w:val="en-US"/>
        </w:rPr>
        <w:t xml:space="preserve"> </w:t>
      </w:r>
      <w:r w:rsidRPr="00443E6F">
        <w:rPr>
          <w:lang w:val="en-US"/>
        </w:rPr>
        <w:t>We expect the learner</w:t>
      </w:r>
      <w:r w:rsidR="00443E6F" w:rsidRPr="00443E6F">
        <w:rPr>
          <w:lang w:val="en-US"/>
        </w:rPr>
        <w:t>s</w:t>
      </w:r>
      <w:r w:rsidRPr="00443E6F">
        <w:rPr>
          <w:lang w:val="en-US"/>
        </w:rPr>
        <w:t xml:space="preserve"> to write minimum one well expressed point in</w:t>
      </w:r>
      <w:r w:rsidR="00443E6F" w:rsidRPr="00443E6F">
        <w:rPr>
          <w:lang w:val="en-US"/>
        </w:rPr>
        <w:t xml:space="preserve"> </w:t>
      </w:r>
      <w:r w:rsidRPr="00443E6F">
        <w:rPr>
          <w:lang w:val="en-US"/>
        </w:rPr>
        <w:t>three lines</w:t>
      </w:r>
      <w:r w:rsidR="00443E6F">
        <w:rPr>
          <w:lang w:val="en-US"/>
        </w:rPr>
        <w:t xml:space="preserve"> against each allocated mark. This means one need</w:t>
      </w:r>
      <w:r w:rsidR="009E41F4">
        <w:rPr>
          <w:lang w:val="en-US"/>
        </w:rPr>
        <w:t>s</w:t>
      </w:r>
      <w:r w:rsidR="00443E6F">
        <w:rPr>
          <w:lang w:val="en-US"/>
        </w:rPr>
        <w:t xml:space="preserve"> to write 15 lines with </w:t>
      </w:r>
      <w:r w:rsidR="00402786">
        <w:rPr>
          <w:lang w:val="en-US"/>
        </w:rPr>
        <w:t>5 well expressed</w:t>
      </w:r>
      <w:r w:rsidR="00443E6F">
        <w:rPr>
          <w:lang w:val="en-US"/>
        </w:rPr>
        <w:t xml:space="preserve"> points to get high grades for a 5 marks question.</w:t>
      </w:r>
    </w:p>
    <w:p w:rsidR="00527C11" w:rsidRPr="00443E6F" w:rsidRDefault="00687EE8" w:rsidP="00A851DA">
      <w:pPr>
        <w:rPr>
          <w:lang w:val="en-US"/>
        </w:rPr>
      </w:pPr>
      <w:r>
        <w:rPr>
          <w:lang w:val="en-US"/>
        </w:rPr>
        <w:t xml:space="preserve">For high grades use </w:t>
      </w:r>
      <w:r w:rsidR="00527C11" w:rsidRPr="00443E6F">
        <w:rPr>
          <w:lang w:val="en-US"/>
        </w:rPr>
        <w:t xml:space="preserve">examples and illustrations </w:t>
      </w:r>
      <w:r w:rsidR="00443E6F" w:rsidRPr="00443E6F">
        <w:rPr>
          <w:lang w:val="en-US"/>
        </w:rPr>
        <w:t>where appropriate</w:t>
      </w:r>
      <w:r>
        <w:rPr>
          <w:lang w:val="en-US"/>
        </w:rPr>
        <w:t>.</w:t>
      </w:r>
      <w:r w:rsidR="00443E6F">
        <w:rPr>
          <w:lang w:val="en-US"/>
        </w:rPr>
        <w:t xml:space="preserve"> </w:t>
      </w:r>
    </w:p>
    <w:tbl>
      <w:tblPr>
        <w:tblStyle w:val="TableGrid"/>
        <w:tblW w:w="0" w:type="auto"/>
        <w:tblLook w:val="04A0" w:firstRow="1" w:lastRow="0" w:firstColumn="1" w:lastColumn="0" w:noHBand="0" w:noVBand="1"/>
      </w:tblPr>
      <w:tblGrid>
        <w:gridCol w:w="9016"/>
      </w:tblGrid>
      <w:tr w:rsidR="00CC2FB3" w:rsidRPr="006119D4" w:rsidTr="00CC2FB3">
        <w:tc>
          <w:tcPr>
            <w:tcW w:w="9242" w:type="dxa"/>
          </w:tcPr>
          <w:p w:rsidR="00CC2FB3" w:rsidRPr="006119D4" w:rsidRDefault="00727A40" w:rsidP="009A5DD4">
            <w:pPr>
              <w:spacing w:line="360" w:lineRule="auto"/>
              <w:jc w:val="both"/>
              <w:rPr>
                <w:rFonts w:ascii="Arial" w:hAnsi="Arial" w:cs="Arial"/>
                <w:sz w:val="24"/>
                <w:szCs w:val="24"/>
              </w:rPr>
            </w:pPr>
            <w:r w:rsidRPr="006119D4">
              <w:rPr>
                <w:rFonts w:ascii="Arial" w:hAnsi="Arial" w:cs="Arial"/>
                <w:sz w:val="24"/>
                <w:szCs w:val="24"/>
              </w:rPr>
              <w:t xml:space="preserve">1 </w:t>
            </w:r>
            <w:proofErr w:type="spellStart"/>
            <w:r w:rsidRPr="006119D4">
              <w:rPr>
                <w:rFonts w:ascii="Arial" w:hAnsi="Arial" w:cs="Arial"/>
                <w:sz w:val="24"/>
                <w:szCs w:val="24"/>
              </w:rPr>
              <w:t>i</w:t>
            </w:r>
            <w:proofErr w:type="spellEnd"/>
            <w:r w:rsidR="00203C6E" w:rsidRPr="006119D4">
              <w:rPr>
                <w:rFonts w:ascii="Arial" w:hAnsi="Arial" w:cs="Arial"/>
                <w:sz w:val="24"/>
                <w:szCs w:val="24"/>
              </w:rPr>
              <w:t xml:space="preserve">. The Construction Industry is different to other industries due to the many </w:t>
            </w:r>
            <w:r w:rsidR="00883144">
              <w:rPr>
                <w:rFonts w:ascii="Arial" w:hAnsi="Arial" w:cs="Arial"/>
                <w:sz w:val="24"/>
                <w:szCs w:val="24"/>
              </w:rPr>
              <w:t xml:space="preserve">different </w:t>
            </w:r>
            <w:r w:rsidR="00203C6E" w:rsidRPr="006119D4">
              <w:rPr>
                <w:rFonts w:ascii="Arial" w:hAnsi="Arial" w:cs="Arial"/>
                <w:sz w:val="24"/>
                <w:szCs w:val="24"/>
              </w:rPr>
              <w:t>job types involved in a construction project IE Planner/Design Manager/Q</w:t>
            </w:r>
            <w:r w:rsidRPr="006119D4">
              <w:rPr>
                <w:rFonts w:ascii="Arial" w:hAnsi="Arial" w:cs="Arial"/>
                <w:sz w:val="24"/>
                <w:szCs w:val="24"/>
              </w:rPr>
              <w:t>uantity Surveyor/Health &amp; Safety</w:t>
            </w:r>
          </w:p>
          <w:p w:rsidR="00727A40" w:rsidRPr="006119D4" w:rsidRDefault="00727A40" w:rsidP="009A5DD4">
            <w:pPr>
              <w:spacing w:line="360" w:lineRule="auto"/>
              <w:jc w:val="both"/>
              <w:rPr>
                <w:rFonts w:ascii="Arial" w:hAnsi="Arial" w:cs="Arial"/>
                <w:sz w:val="24"/>
                <w:szCs w:val="24"/>
              </w:rPr>
            </w:pPr>
            <w:r w:rsidRPr="006119D4">
              <w:rPr>
                <w:rFonts w:ascii="Arial" w:hAnsi="Arial" w:cs="Arial"/>
                <w:sz w:val="24"/>
                <w:szCs w:val="24"/>
              </w:rPr>
              <w:t>There is a large need for both skilled and unskilled employees</w:t>
            </w:r>
            <w:r w:rsidR="009544C7">
              <w:rPr>
                <w:rFonts w:ascii="Arial" w:hAnsi="Arial" w:cs="Arial"/>
                <w:sz w:val="24"/>
                <w:szCs w:val="24"/>
              </w:rPr>
              <w:t>,</w:t>
            </w:r>
            <w:r w:rsidRPr="006119D4">
              <w:rPr>
                <w:rFonts w:ascii="Arial" w:hAnsi="Arial" w:cs="Arial"/>
                <w:sz w:val="24"/>
                <w:szCs w:val="24"/>
              </w:rPr>
              <w:t xml:space="preserve"> skilled as in the professional aspect of the industry noted above and unskilled with the likes of labourers, canteen workers, cleaners etc.</w:t>
            </w:r>
          </w:p>
          <w:p w:rsidR="00727A40" w:rsidRPr="006119D4" w:rsidRDefault="00727A40" w:rsidP="009A5DD4">
            <w:pPr>
              <w:spacing w:line="360" w:lineRule="auto"/>
              <w:jc w:val="both"/>
              <w:rPr>
                <w:rFonts w:ascii="Arial" w:hAnsi="Arial" w:cs="Arial"/>
                <w:sz w:val="24"/>
                <w:szCs w:val="24"/>
              </w:rPr>
            </w:pPr>
            <w:r w:rsidRPr="006119D4">
              <w:rPr>
                <w:rFonts w:ascii="Arial" w:hAnsi="Arial" w:cs="Arial"/>
                <w:sz w:val="24"/>
                <w:szCs w:val="24"/>
              </w:rPr>
              <w:t>Construction is also an extremely multinational industry and there are many different languages now spoken on an average construction project.</w:t>
            </w:r>
          </w:p>
          <w:p w:rsidR="009E788D" w:rsidRPr="006119D4" w:rsidRDefault="009E788D" w:rsidP="009A5DD4">
            <w:pPr>
              <w:spacing w:line="360" w:lineRule="auto"/>
              <w:jc w:val="both"/>
              <w:rPr>
                <w:rFonts w:ascii="Arial" w:hAnsi="Arial" w:cs="Arial"/>
                <w:sz w:val="24"/>
                <w:szCs w:val="24"/>
              </w:rPr>
            </w:pPr>
            <w:r w:rsidRPr="006119D4">
              <w:rPr>
                <w:rFonts w:ascii="Arial" w:hAnsi="Arial" w:cs="Arial"/>
                <w:sz w:val="24"/>
                <w:szCs w:val="24"/>
              </w:rPr>
              <w:t>A construction project could be a small house refurbishment employing a total of 10 people or a large commercial new build project employing 2-3000 employees.</w:t>
            </w:r>
          </w:p>
          <w:p w:rsidR="00A6618C" w:rsidRDefault="00A6618C" w:rsidP="009A5DD4">
            <w:pPr>
              <w:spacing w:line="360" w:lineRule="auto"/>
              <w:jc w:val="both"/>
              <w:rPr>
                <w:rFonts w:ascii="Arial" w:hAnsi="Arial" w:cs="Arial"/>
                <w:sz w:val="24"/>
                <w:szCs w:val="24"/>
              </w:rPr>
            </w:pPr>
            <w:r w:rsidRPr="006119D4">
              <w:rPr>
                <w:rFonts w:ascii="Arial" w:hAnsi="Arial" w:cs="Arial"/>
                <w:sz w:val="24"/>
                <w:szCs w:val="24"/>
              </w:rPr>
              <w:t xml:space="preserve">The Construction Industry also has a lot of sub industries such as Painting Contractors, Floor Layers, </w:t>
            </w:r>
            <w:r w:rsidR="006119D4" w:rsidRPr="006119D4">
              <w:rPr>
                <w:rFonts w:ascii="Arial" w:hAnsi="Arial" w:cs="Arial"/>
                <w:sz w:val="24"/>
                <w:szCs w:val="24"/>
              </w:rPr>
              <w:t>and Roofing</w:t>
            </w:r>
            <w:r w:rsidRPr="006119D4">
              <w:rPr>
                <w:rFonts w:ascii="Arial" w:hAnsi="Arial" w:cs="Arial"/>
                <w:sz w:val="24"/>
                <w:szCs w:val="24"/>
              </w:rPr>
              <w:t xml:space="preserve"> Contractors etc.</w:t>
            </w:r>
          </w:p>
          <w:p w:rsidR="00AF45BF" w:rsidRPr="006119D4" w:rsidRDefault="00AF45BF" w:rsidP="009A5DD4">
            <w:pPr>
              <w:spacing w:line="360" w:lineRule="auto"/>
              <w:jc w:val="both"/>
              <w:rPr>
                <w:rFonts w:ascii="Arial" w:hAnsi="Arial" w:cs="Arial"/>
                <w:sz w:val="24"/>
                <w:szCs w:val="24"/>
              </w:rPr>
            </w:pPr>
            <w:r>
              <w:rPr>
                <w:rFonts w:ascii="Arial" w:hAnsi="Arial" w:cs="Arial"/>
                <w:sz w:val="24"/>
                <w:szCs w:val="24"/>
              </w:rPr>
              <w:t xml:space="preserve">A large Construction Project could employ maybe 40-50 different </w:t>
            </w:r>
            <w:r w:rsidR="009A5DD4">
              <w:rPr>
                <w:rFonts w:ascii="Arial" w:hAnsi="Arial" w:cs="Arial"/>
                <w:sz w:val="24"/>
                <w:szCs w:val="24"/>
              </w:rPr>
              <w:t>sub-contractors</w:t>
            </w:r>
            <w:r>
              <w:rPr>
                <w:rFonts w:ascii="Arial" w:hAnsi="Arial" w:cs="Arial"/>
                <w:sz w:val="24"/>
                <w:szCs w:val="24"/>
              </w:rPr>
              <w:t xml:space="preserve"> and this is generating a great deal of work and employment for the local population with approx. 2-3000 jobs being carried out on a large project.</w:t>
            </w:r>
          </w:p>
          <w:p w:rsidR="009E788D" w:rsidRPr="006119D4" w:rsidRDefault="009E788D" w:rsidP="009A5DD4">
            <w:pPr>
              <w:spacing w:line="360" w:lineRule="auto"/>
              <w:jc w:val="both"/>
              <w:rPr>
                <w:rFonts w:ascii="Arial" w:hAnsi="Arial" w:cs="Arial"/>
                <w:sz w:val="24"/>
                <w:szCs w:val="24"/>
              </w:rPr>
            </w:pPr>
          </w:p>
          <w:p w:rsidR="00CC2FB3" w:rsidRPr="006119D4" w:rsidRDefault="00727A40" w:rsidP="009A5DD4">
            <w:pPr>
              <w:spacing w:line="360" w:lineRule="auto"/>
              <w:jc w:val="both"/>
              <w:rPr>
                <w:rFonts w:ascii="Arial" w:hAnsi="Arial" w:cs="Arial"/>
                <w:sz w:val="24"/>
                <w:szCs w:val="24"/>
              </w:rPr>
            </w:pPr>
            <w:r w:rsidRPr="006119D4">
              <w:rPr>
                <w:rFonts w:ascii="Arial" w:hAnsi="Arial" w:cs="Arial"/>
                <w:sz w:val="24"/>
                <w:szCs w:val="24"/>
              </w:rPr>
              <w:t>ii. The accident rate is higher in the Construction Industry due t</w:t>
            </w:r>
            <w:r w:rsidR="00883144">
              <w:rPr>
                <w:rFonts w:ascii="Arial" w:hAnsi="Arial" w:cs="Arial"/>
                <w:sz w:val="24"/>
                <w:szCs w:val="24"/>
              </w:rPr>
              <w:t>o the number of people employed in this industry.</w:t>
            </w:r>
          </w:p>
          <w:p w:rsidR="00727A40" w:rsidRDefault="00727A40" w:rsidP="009A5DD4">
            <w:pPr>
              <w:spacing w:line="360" w:lineRule="auto"/>
              <w:jc w:val="both"/>
              <w:rPr>
                <w:rFonts w:ascii="Arial" w:hAnsi="Arial" w:cs="Arial"/>
                <w:sz w:val="24"/>
                <w:szCs w:val="24"/>
              </w:rPr>
            </w:pPr>
            <w:r w:rsidRPr="006119D4">
              <w:rPr>
                <w:rFonts w:ascii="Arial" w:hAnsi="Arial" w:cs="Arial"/>
                <w:sz w:val="24"/>
                <w:szCs w:val="24"/>
              </w:rPr>
              <w:lastRenderedPageBreak/>
              <w:t>Whilst there may be other more dangerous industries none employ as many people has the construction industry does.</w:t>
            </w:r>
          </w:p>
          <w:p w:rsidR="00883144" w:rsidRDefault="00AF45BF" w:rsidP="009A5DD4">
            <w:pPr>
              <w:spacing w:line="360" w:lineRule="auto"/>
              <w:jc w:val="both"/>
              <w:rPr>
                <w:rFonts w:ascii="Arial" w:hAnsi="Arial" w:cs="Arial"/>
                <w:sz w:val="24"/>
                <w:szCs w:val="24"/>
              </w:rPr>
            </w:pPr>
            <w:r>
              <w:rPr>
                <w:rFonts w:ascii="Arial" w:hAnsi="Arial" w:cs="Arial"/>
                <w:sz w:val="24"/>
                <w:szCs w:val="24"/>
              </w:rPr>
              <w:t>The Construction Industry has come a long way in recent years in trying to reduce the number of accidents</w:t>
            </w:r>
            <w:r w:rsidR="00F827DE">
              <w:rPr>
                <w:rFonts w:ascii="Arial" w:hAnsi="Arial" w:cs="Arial"/>
                <w:sz w:val="24"/>
                <w:szCs w:val="24"/>
              </w:rPr>
              <w:t xml:space="preserve"> and RIDDOR reportable incidents</w:t>
            </w:r>
            <w:r w:rsidR="00883144">
              <w:rPr>
                <w:rFonts w:ascii="Arial" w:hAnsi="Arial" w:cs="Arial"/>
                <w:sz w:val="24"/>
                <w:szCs w:val="24"/>
              </w:rPr>
              <w:t>.</w:t>
            </w:r>
          </w:p>
          <w:p w:rsidR="00AF45BF" w:rsidRDefault="00AF45BF" w:rsidP="009A5DD4">
            <w:pPr>
              <w:spacing w:line="360" w:lineRule="auto"/>
              <w:jc w:val="both"/>
              <w:rPr>
                <w:rFonts w:ascii="Arial" w:hAnsi="Arial" w:cs="Arial"/>
                <w:sz w:val="24"/>
                <w:szCs w:val="24"/>
              </w:rPr>
            </w:pPr>
            <w:r>
              <w:rPr>
                <w:rFonts w:ascii="Arial" w:hAnsi="Arial" w:cs="Arial"/>
                <w:sz w:val="24"/>
                <w:szCs w:val="24"/>
              </w:rPr>
              <w:t>Originally the only PPE required on a construction project was steel toe caped boots and a hard hat</w:t>
            </w:r>
          </w:p>
          <w:p w:rsidR="00AF45BF" w:rsidRPr="006119D4" w:rsidRDefault="00AF45BF" w:rsidP="009A5DD4">
            <w:pPr>
              <w:spacing w:line="360" w:lineRule="auto"/>
              <w:jc w:val="both"/>
              <w:rPr>
                <w:rFonts w:ascii="Arial" w:hAnsi="Arial" w:cs="Arial"/>
                <w:sz w:val="24"/>
                <w:szCs w:val="24"/>
              </w:rPr>
            </w:pPr>
            <w:r>
              <w:rPr>
                <w:rFonts w:ascii="Arial" w:hAnsi="Arial" w:cs="Arial"/>
                <w:sz w:val="24"/>
                <w:szCs w:val="24"/>
              </w:rPr>
              <w:t xml:space="preserve">Now all construction projects </w:t>
            </w:r>
            <w:r w:rsidR="001843FE">
              <w:rPr>
                <w:rFonts w:ascii="Arial" w:hAnsi="Arial" w:cs="Arial"/>
                <w:sz w:val="24"/>
                <w:szCs w:val="24"/>
              </w:rPr>
              <w:t>follow</w:t>
            </w:r>
            <w:r>
              <w:rPr>
                <w:rFonts w:ascii="Arial" w:hAnsi="Arial" w:cs="Arial"/>
                <w:sz w:val="24"/>
                <w:szCs w:val="24"/>
              </w:rPr>
              <w:t xml:space="preserve"> the 5 point rule – Hard Hat; Steel Toe Capped Boots</w:t>
            </w:r>
            <w:r w:rsidR="00F827DE">
              <w:rPr>
                <w:rFonts w:ascii="Arial" w:hAnsi="Arial" w:cs="Arial"/>
                <w:sz w:val="24"/>
                <w:szCs w:val="24"/>
              </w:rPr>
              <w:t xml:space="preserve"> with non-slip heels and mid sole protection</w:t>
            </w:r>
            <w:r>
              <w:rPr>
                <w:rFonts w:ascii="Arial" w:hAnsi="Arial" w:cs="Arial"/>
                <w:sz w:val="24"/>
                <w:szCs w:val="24"/>
              </w:rPr>
              <w:t>; Hi Visibility Vest; Glasses and Gloves</w:t>
            </w:r>
          </w:p>
          <w:p w:rsidR="00AF45BF" w:rsidRDefault="00AF45BF" w:rsidP="009A5DD4">
            <w:pPr>
              <w:spacing w:line="360" w:lineRule="auto"/>
              <w:jc w:val="both"/>
              <w:rPr>
                <w:rFonts w:ascii="Arial" w:hAnsi="Arial" w:cs="Arial"/>
                <w:sz w:val="24"/>
                <w:szCs w:val="24"/>
              </w:rPr>
            </w:pPr>
            <w:r>
              <w:rPr>
                <w:rFonts w:ascii="Arial" w:hAnsi="Arial" w:cs="Arial"/>
                <w:sz w:val="24"/>
                <w:szCs w:val="24"/>
              </w:rPr>
              <w:t xml:space="preserve">The client would now also look at the Contractors Safety Record prior to employing them and any companies with a poor safety record would not be </w:t>
            </w:r>
            <w:r w:rsidR="00567F38">
              <w:rPr>
                <w:rFonts w:ascii="Arial" w:hAnsi="Arial" w:cs="Arial"/>
                <w:sz w:val="24"/>
                <w:szCs w:val="24"/>
              </w:rPr>
              <w:t>winnin</w:t>
            </w:r>
            <w:r>
              <w:rPr>
                <w:rFonts w:ascii="Arial" w:hAnsi="Arial" w:cs="Arial"/>
                <w:sz w:val="24"/>
                <w:szCs w:val="24"/>
              </w:rPr>
              <w:t>g much new work.</w:t>
            </w:r>
          </w:p>
          <w:p w:rsidR="00AF45BF" w:rsidRDefault="00AF45BF" w:rsidP="009A5DD4">
            <w:pPr>
              <w:spacing w:line="360" w:lineRule="auto"/>
              <w:jc w:val="both"/>
              <w:rPr>
                <w:rFonts w:ascii="Arial" w:hAnsi="Arial" w:cs="Arial"/>
                <w:sz w:val="24"/>
                <w:szCs w:val="24"/>
              </w:rPr>
            </w:pPr>
            <w:r>
              <w:rPr>
                <w:rFonts w:ascii="Arial" w:hAnsi="Arial" w:cs="Arial"/>
                <w:sz w:val="24"/>
                <w:szCs w:val="24"/>
              </w:rPr>
              <w:t xml:space="preserve">Contractors with a good safety record will now also be rewarded on the larger construction projects and the back of most hi visibility vests </w:t>
            </w:r>
            <w:r w:rsidR="00567F38">
              <w:rPr>
                <w:rFonts w:ascii="Arial" w:hAnsi="Arial" w:cs="Arial"/>
                <w:sz w:val="24"/>
                <w:szCs w:val="24"/>
              </w:rPr>
              <w:t xml:space="preserve">now </w:t>
            </w:r>
            <w:r>
              <w:rPr>
                <w:rFonts w:ascii="Arial" w:hAnsi="Arial" w:cs="Arial"/>
                <w:sz w:val="24"/>
                <w:szCs w:val="24"/>
              </w:rPr>
              <w:t xml:space="preserve">note some form of safety </w:t>
            </w:r>
            <w:r w:rsidR="009544C7">
              <w:rPr>
                <w:rFonts w:ascii="Arial" w:hAnsi="Arial" w:cs="Arial"/>
                <w:sz w:val="24"/>
                <w:szCs w:val="24"/>
              </w:rPr>
              <w:t>imitative</w:t>
            </w:r>
          </w:p>
          <w:p w:rsidR="00AF45BF" w:rsidRDefault="00AF45BF" w:rsidP="009A5DD4">
            <w:pPr>
              <w:spacing w:line="360" w:lineRule="auto"/>
              <w:jc w:val="both"/>
              <w:rPr>
                <w:rFonts w:ascii="Arial" w:hAnsi="Arial" w:cs="Arial"/>
                <w:sz w:val="24"/>
                <w:szCs w:val="24"/>
              </w:rPr>
            </w:pPr>
          </w:p>
          <w:p w:rsidR="00CC2FB3" w:rsidRDefault="00727A40" w:rsidP="009A5DD4">
            <w:pPr>
              <w:spacing w:line="360" w:lineRule="auto"/>
              <w:jc w:val="both"/>
              <w:rPr>
                <w:rFonts w:ascii="Arial" w:hAnsi="Arial" w:cs="Arial"/>
                <w:sz w:val="24"/>
                <w:szCs w:val="24"/>
              </w:rPr>
            </w:pPr>
            <w:r w:rsidRPr="006119D4">
              <w:rPr>
                <w:rFonts w:ascii="Arial" w:hAnsi="Arial" w:cs="Arial"/>
                <w:sz w:val="24"/>
                <w:szCs w:val="24"/>
              </w:rPr>
              <w:t xml:space="preserve">iii. The Construction Supervisor is responsible for managing all construction related activity on site. </w:t>
            </w:r>
            <w:r w:rsidR="009E788D" w:rsidRPr="006119D4">
              <w:rPr>
                <w:rFonts w:ascii="Arial" w:hAnsi="Arial" w:cs="Arial"/>
                <w:sz w:val="24"/>
                <w:szCs w:val="24"/>
              </w:rPr>
              <w:t xml:space="preserve">He is the link between the contractors and the management team. </w:t>
            </w:r>
            <w:r w:rsidRPr="006119D4">
              <w:rPr>
                <w:rFonts w:ascii="Arial" w:hAnsi="Arial" w:cs="Arial"/>
                <w:sz w:val="24"/>
                <w:szCs w:val="24"/>
              </w:rPr>
              <w:t>He will be responsible for managing the work force on site, ensuring correct and latest method statements are being followed and adhered to, ensuring the relevant procedures and protocols are followed and adh</w:t>
            </w:r>
            <w:r w:rsidR="009E788D" w:rsidRPr="006119D4">
              <w:rPr>
                <w:rFonts w:ascii="Arial" w:hAnsi="Arial" w:cs="Arial"/>
                <w:sz w:val="24"/>
                <w:szCs w:val="24"/>
              </w:rPr>
              <w:t xml:space="preserve">ered to i.e. Construction Plan &amp; </w:t>
            </w:r>
            <w:r w:rsidRPr="006119D4">
              <w:rPr>
                <w:rFonts w:ascii="Arial" w:hAnsi="Arial" w:cs="Arial"/>
                <w:sz w:val="24"/>
                <w:szCs w:val="24"/>
              </w:rPr>
              <w:t xml:space="preserve">Fire Safety Plan ensuring </w:t>
            </w:r>
            <w:r w:rsidR="009544C7">
              <w:rPr>
                <w:rFonts w:ascii="Arial" w:hAnsi="Arial" w:cs="Arial"/>
                <w:sz w:val="24"/>
                <w:szCs w:val="24"/>
              </w:rPr>
              <w:t xml:space="preserve">the </w:t>
            </w:r>
            <w:r w:rsidRPr="006119D4">
              <w:rPr>
                <w:rFonts w:ascii="Arial" w:hAnsi="Arial" w:cs="Arial"/>
                <w:sz w:val="24"/>
                <w:szCs w:val="24"/>
              </w:rPr>
              <w:t>work force are all using correct equipment and using the correct PPE.</w:t>
            </w:r>
          </w:p>
          <w:p w:rsidR="00AF45BF" w:rsidRDefault="00AF45BF" w:rsidP="009A5DD4">
            <w:pPr>
              <w:spacing w:line="360" w:lineRule="auto"/>
              <w:jc w:val="both"/>
              <w:rPr>
                <w:rFonts w:ascii="Arial" w:hAnsi="Arial" w:cs="Arial"/>
                <w:sz w:val="24"/>
                <w:szCs w:val="24"/>
              </w:rPr>
            </w:pPr>
            <w:r>
              <w:rPr>
                <w:rFonts w:ascii="Arial" w:hAnsi="Arial" w:cs="Arial"/>
                <w:sz w:val="24"/>
                <w:szCs w:val="24"/>
              </w:rPr>
              <w:t>He will work extremely closely with both the Management team and the sub-contractors and is a vital link between the two.</w:t>
            </w:r>
          </w:p>
          <w:p w:rsidR="00AF45BF" w:rsidRDefault="00AF45BF" w:rsidP="009A5DD4">
            <w:pPr>
              <w:spacing w:line="360" w:lineRule="auto"/>
              <w:jc w:val="both"/>
              <w:rPr>
                <w:rFonts w:ascii="Arial" w:hAnsi="Arial" w:cs="Arial"/>
                <w:sz w:val="24"/>
                <w:szCs w:val="24"/>
              </w:rPr>
            </w:pPr>
            <w:r>
              <w:rPr>
                <w:rFonts w:ascii="Arial" w:hAnsi="Arial" w:cs="Arial"/>
                <w:sz w:val="24"/>
                <w:szCs w:val="24"/>
              </w:rPr>
              <w:t>He will assist the contractors with any complaints they may have such as unsanitary toilets, inadequate welfare facilities and ensure the management team are aware of all issues and problems on site.</w:t>
            </w:r>
          </w:p>
          <w:p w:rsidR="009A5DD4" w:rsidRPr="006119D4" w:rsidRDefault="009A5DD4" w:rsidP="009A5DD4">
            <w:pPr>
              <w:spacing w:line="360" w:lineRule="auto"/>
              <w:jc w:val="both"/>
              <w:rPr>
                <w:rFonts w:ascii="Arial" w:hAnsi="Arial" w:cs="Arial"/>
                <w:sz w:val="24"/>
                <w:szCs w:val="24"/>
              </w:rPr>
            </w:pPr>
            <w:r>
              <w:rPr>
                <w:rFonts w:ascii="Arial" w:hAnsi="Arial" w:cs="Arial"/>
                <w:sz w:val="24"/>
                <w:szCs w:val="24"/>
              </w:rPr>
              <w:t>He would be the first point of call for any issues or complaints the sub-contractors may have and will aim to resolve any such issues and ensure the management team are aware of any such issues.</w:t>
            </w:r>
          </w:p>
          <w:p w:rsidR="009E788D" w:rsidRPr="006119D4" w:rsidRDefault="009E788D" w:rsidP="009A5DD4">
            <w:pPr>
              <w:spacing w:line="360" w:lineRule="auto"/>
              <w:jc w:val="both"/>
              <w:rPr>
                <w:rFonts w:ascii="Arial" w:hAnsi="Arial" w:cs="Arial"/>
                <w:sz w:val="24"/>
                <w:szCs w:val="24"/>
              </w:rPr>
            </w:pPr>
          </w:p>
          <w:p w:rsidR="009E788D" w:rsidRPr="006119D4" w:rsidRDefault="009E788D" w:rsidP="009A5DD4">
            <w:pPr>
              <w:spacing w:line="360" w:lineRule="auto"/>
              <w:jc w:val="both"/>
              <w:rPr>
                <w:rFonts w:ascii="Arial" w:hAnsi="Arial" w:cs="Arial"/>
                <w:sz w:val="24"/>
                <w:szCs w:val="24"/>
              </w:rPr>
            </w:pPr>
            <w:r w:rsidRPr="006119D4">
              <w:rPr>
                <w:rFonts w:ascii="Arial" w:hAnsi="Arial" w:cs="Arial"/>
                <w:sz w:val="24"/>
                <w:szCs w:val="24"/>
              </w:rPr>
              <w:lastRenderedPageBreak/>
              <w:t>2, The Construction Industry contributes a great deal to the local and public economy</w:t>
            </w:r>
          </w:p>
          <w:p w:rsidR="009E788D" w:rsidRPr="006119D4" w:rsidRDefault="009E788D" w:rsidP="009A5DD4">
            <w:pPr>
              <w:spacing w:line="360" w:lineRule="auto"/>
              <w:jc w:val="both"/>
              <w:rPr>
                <w:rFonts w:ascii="Arial" w:hAnsi="Arial" w:cs="Arial"/>
                <w:sz w:val="24"/>
                <w:szCs w:val="24"/>
              </w:rPr>
            </w:pPr>
            <w:r w:rsidRPr="006119D4">
              <w:rPr>
                <w:rFonts w:ascii="Arial" w:hAnsi="Arial" w:cs="Arial"/>
                <w:sz w:val="24"/>
                <w:szCs w:val="24"/>
              </w:rPr>
              <w:t xml:space="preserve">It creates a </w:t>
            </w:r>
            <w:r w:rsidR="00883144">
              <w:rPr>
                <w:rFonts w:ascii="Arial" w:hAnsi="Arial" w:cs="Arial"/>
                <w:sz w:val="24"/>
                <w:szCs w:val="24"/>
              </w:rPr>
              <w:t>vast</w:t>
            </w:r>
            <w:r w:rsidRPr="006119D4">
              <w:rPr>
                <w:rFonts w:ascii="Arial" w:hAnsi="Arial" w:cs="Arial"/>
                <w:sz w:val="24"/>
                <w:szCs w:val="24"/>
              </w:rPr>
              <w:t xml:space="preserve"> number of jobs both locally and nationally</w:t>
            </w:r>
          </w:p>
          <w:p w:rsidR="009E788D" w:rsidRPr="006119D4" w:rsidRDefault="009E788D" w:rsidP="009A5DD4">
            <w:pPr>
              <w:spacing w:line="360" w:lineRule="auto"/>
              <w:jc w:val="both"/>
              <w:rPr>
                <w:rFonts w:ascii="Arial" w:hAnsi="Arial" w:cs="Arial"/>
                <w:sz w:val="24"/>
                <w:szCs w:val="24"/>
              </w:rPr>
            </w:pPr>
            <w:r w:rsidRPr="006119D4">
              <w:rPr>
                <w:rFonts w:ascii="Arial" w:hAnsi="Arial" w:cs="Arial"/>
                <w:sz w:val="24"/>
                <w:szCs w:val="24"/>
              </w:rPr>
              <w:t>Large construction projects now agree to employ a certain amount of local people in the area the project is being built</w:t>
            </w:r>
          </w:p>
          <w:p w:rsidR="009E788D" w:rsidRPr="006119D4" w:rsidRDefault="009E788D" w:rsidP="009A5DD4">
            <w:pPr>
              <w:spacing w:line="360" w:lineRule="auto"/>
              <w:jc w:val="both"/>
              <w:rPr>
                <w:rFonts w:ascii="Arial" w:hAnsi="Arial" w:cs="Arial"/>
                <w:sz w:val="24"/>
                <w:szCs w:val="24"/>
              </w:rPr>
            </w:pPr>
            <w:r w:rsidRPr="006119D4">
              <w:rPr>
                <w:rFonts w:ascii="Arial" w:hAnsi="Arial" w:cs="Arial"/>
                <w:sz w:val="24"/>
                <w:szCs w:val="24"/>
              </w:rPr>
              <w:t xml:space="preserve">This will assist with getting </w:t>
            </w:r>
            <w:r w:rsidR="009A5DD4">
              <w:rPr>
                <w:rFonts w:ascii="Arial" w:hAnsi="Arial" w:cs="Arial"/>
                <w:sz w:val="24"/>
                <w:szCs w:val="24"/>
              </w:rPr>
              <w:t xml:space="preserve">local </w:t>
            </w:r>
            <w:r w:rsidRPr="006119D4">
              <w:rPr>
                <w:rFonts w:ascii="Arial" w:hAnsi="Arial" w:cs="Arial"/>
                <w:sz w:val="24"/>
                <w:szCs w:val="24"/>
              </w:rPr>
              <w:t xml:space="preserve">people back </w:t>
            </w:r>
            <w:r w:rsidR="009A5DD4">
              <w:rPr>
                <w:rFonts w:ascii="Arial" w:hAnsi="Arial" w:cs="Arial"/>
                <w:sz w:val="24"/>
                <w:szCs w:val="24"/>
              </w:rPr>
              <w:t>in</w:t>
            </w:r>
            <w:r w:rsidRPr="006119D4">
              <w:rPr>
                <w:rFonts w:ascii="Arial" w:hAnsi="Arial" w:cs="Arial"/>
                <w:sz w:val="24"/>
                <w:szCs w:val="24"/>
              </w:rPr>
              <w:t>to work and reducing the unemployment rate among the local population.</w:t>
            </w:r>
          </w:p>
          <w:p w:rsidR="00A6618C" w:rsidRDefault="00A6618C" w:rsidP="009A5DD4">
            <w:pPr>
              <w:spacing w:line="360" w:lineRule="auto"/>
              <w:jc w:val="both"/>
              <w:rPr>
                <w:rFonts w:ascii="Arial" w:hAnsi="Arial" w:cs="Arial"/>
                <w:sz w:val="24"/>
                <w:szCs w:val="24"/>
              </w:rPr>
            </w:pPr>
            <w:r w:rsidRPr="006119D4">
              <w:rPr>
                <w:rFonts w:ascii="Arial" w:hAnsi="Arial" w:cs="Arial"/>
                <w:sz w:val="24"/>
                <w:szCs w:val="24"/>
              </w:rPr>
              <w:t>The Construction Industry is now extremely energy efficient with all construction projects looking to achieve an excellent BREEAM rating</w:t>
            </w:r>
          </w:p>
          <w:p w:rsidR="009A5DD4" w:rsidRPr="006119D4" w:rsidRDefault="009A5DD4" w:rsidP="009A5DD4">
            <w:pPr>
              <w:spacing w:line="360" w:lineRule="auto"/>
              <w:jc w:val="both"/>
              <w:rPr>
                <w:rFonts w:ascii="Arial" w:hAnsi="Arial" w:cs="Arial"/>
                <w:sz w:val="24"/>
                <w:szCs w:val="24"/>
              </w:rPr>
            </w:pPr>
            <w:r>
              <w:rPr>
                <w:rFonts w:ascii="Arial" w:hAnsi="Arial" w:cs="Arial"/>
                <w:sz w:val="24"/>
                <w:szCs w:val="24"/>
              </w:rPr>
              <w:t xml:space="preserve">All construction projects would now look to reduce their carbon foot print and there is great deal of recycling being </w:t>
            </w:r>
            <w:r w:rsidR="00883144">
              <w:rPr>
                <w:rFonts w:ascii="Arial" w:hAnsi="Arial" w:cs="Arial"/>
                <w:sz w:val="24"/>
                <w:szCs w:val="24"/>
              </w:rPr>
              <w:t>carried out</w:t>
            </w:r>
            <w:r>
              <w:rPr>
                <w:rFonts w:ascii="Arial" w:hAnsi="Arial" w:cs="Arial"/>
                <w:sz w:val="24"/>
                <w:szCs w:val="24"/>
              </w:rPr>
              <w:t xml:space="preserve"> on Construction Projects and more so than in</w:t>
            </w:r>
            <w:r w:rsidR="00F827DE">
              <w:rPr>
                <w:rFonts w:ascii="Arial" w:hAnsi="Arial" w:cs="Arial"/>
                <w:sz w:val="24"/>
                <w:szCs w:val="24"/>
              </w:rPr>
              <w:t xml:space="preserve"> </w:t>
            </w:r>
            <w:r>
              <w:rPr>
                <w:rFonts w:ascii="Arial" w:hAnsi="Arial" w:cs="Arial"/>
                <w:sz w:val="24"/>
                <w:szCs w:val="24"/>
              </w:rPr>
              <w:t>some other industries.</w:t>
            </w:r>
            <w:r>
              <w:rPr>
                <w:rFonts w:ascii="Arial" w:hAnsi="Arial" w:cs="Arial"/>
                <w:sz w:val="24"/>
                <w:szCs w:val="24"/>
              </w:rPr>
              <w:br/>
              <w:t>Larger Construction Companies now hold yearly Volunteer days where the employees would give back to the local community and carry out many different volunteering type activities. This could be helping out in a Charity Shop for the day or renovating a</w:t>
            </w:r>
            <w:r w:rsidR="00883144">
              <w:rPr>
                <w:rFonts w:ascii="Arial" w:hAnsi="Arial" w:cs="Arial"/>
                <w:sz w:val="24"/>
                <w:szCs w:val="24"/>
              </w:rPr>
              <w:t>n old</w:t>
            </w:r>
            <w:r>
              <w:rPr>
                <w:rFonts w:ascii="Arial" w:hAnsi="Arial" w:cs="Arial"/>
                <w:sz w:val="24"/>
                <w:szCs w:val="24"/>
              </w:rPr>
              <w:t xml:space="preserve"> neglected garden in a local school</w:t>
            </w:r>
            <w:r w:rsidR="00883144">
              <w:rPr>
                <w:rFonts w:ascii="Arial" w:hAnsi="Arial" w:cs="Arial"/>
                <w:sz w:val="24"/>
                <w:szCs w:val="24"/>
              </w:rPr>
              <w:t xml:space="preserve"> with all labour and materials paid for and donated by the company</w:t>
            </w:r>
          </w:p>
          <w:p w:rsidR="009E788D" w:rsidRPr="006119D4" w:rsidRDefault="009E788D" w:rsidP="009A5DD4">
            <w:pPr>
              <w:spacing w:line="360" w:lineRule="auto"/>
              <w:jc w:val="both"/>
              <w:rPr>
                <w:rFonts w:ascii="Arial" w:hAnsi="Arial" w:cs="Arial"/>
                <w:sz w:val="24"/>
                <w:szCs w:val="24"/>
              </w:rPr>
            </w:pPr>
          </w:p>
          <w:p w:rsidR="009E788D" w:rsidRPr="006119D4" w:rsidRDefault="009E788D" w:rsidP="009A5DD4">
            <w:pPr>
              <w:spacing w:line="360" w:lineRule="auto"/>
              <w:jc w:val="both"/>
              <w:rPr>
                <w:rFonts w:ascii="Arial" w:hAnsi="Arial" w:cs="Arial"/>
                <w:sz w:val="24"/>
                <w:szCs w:val="24"/>
              </w:rPr>
            </w:pPr>
            <w:r w:rsidRPr="006119D4">
              <w:rPr>
                <w:rFonts w:ascii="Arial" w:hAnsi="Arial" w:cs="Arial"/>
                <w:sz w:val="24"/>
                <w:szCs w:val="24"/>
              </w:rPr>
              <w:t>3. The growth of technology has affected the Construction Industry greatly in recent years</w:t>
            </w:r>
          </w:p>
          <w:p w:rsidR="009E788D" w:rsidRPr="006119D4" w:rsidRDefault="009E788D" w:rsidP="009A5DD4">
            <w:pPr>
              <w:spacing w:line="360" w:lineRule="auto"/>
              <w:jc w:val="both"/>
              <w:rPr>
                <w:rFonts w:ascii="Arial" w:hAnsi="Arial" w:cs="Arial"/>
                <w:sz w:val="24"/>
                <w:szCs w:val="24"/>
              </w:rPr>
            </w:pPr>
            <w:r w:rsidRPr="006119D4">
              <w:rPr>
                <w:rFonts w:ascii="Arial" w:hAnsi="Arial" w:cs="Arial"/>
                <w:sz w:val="24"/>
                <w:szCs w:val="24"/>
              </w:rPr>
              <w:t>Drone</w:t>
            </w:r>
            <w:r w:rsidR="00803452">
              <w:rPr>
                <w:rFonts w:ascii="Arial" w:hAnsi="Arial" w:cs="Arial"/>
                <w:sz w:val="24"/>
                <w:szCs w:val="24"/>
              </w:rPr>
              <w:t>s</w:t>
            </w:r>
            <w:r w:rsidRPr="006119D4">
              <w:rPr>
                <w:rFonts w:ascii="Arial" w:hAnsi="Arial" w:cs="Arial"/>
                <w:sz w:val="24"/>
                <w:szCs w:val="24"/>
              </w:rPr>
              <w:t xml:space="preserve"> are now being utilised on many larger construction projects to assist with surveying</w:t>
            </w:r>
            <w:r w:rsidR="009A5DD4">
              <w:rPr>
                <w:rFonts w:ascii="Arial" w:hAnsi="Arial" w:cs="Arial"/>
                <w:sz w:val="24"/>
                <w:szCs w:val="24"/>
              </w:rPr>
              <w:t xml:space="preserve"> amongst other things</w:t>
            </w:r>
          </w:p>
          <w:p w:rsidR="009E788D" w:rsidRPr="006119D4" w:rsidRDefault="009E788D" w:rsidP="009A5DD4">
            <w:pPr>
              <w:spacing w:line="360" w:lineRule="auto"/>
              <w:jc w:val="both"/>
              <w:rPr>
                <w:rFonts w:ascii="Arial" w:hAnsi="Arial" w:cs="Arial"/>
                <w:sz w:val="24"/>
                <w:szCs w:val="24"/>
              </w:rPr>
            </w:pPr>
            <w:r w:rsidRPr="006119D4">
              <w:rPr>
                <w:rFonts w:ascii="Arial" w:hAnsi="Arial" w:cs="Arial"/>
                <w:sz w:val="24"/>
                <w:szCs w:val="24"/>
              </w:rPr>
              <w:t xml:space="preserve">BIM has been a major </w:t>
            </w:r>
            <w:r w:rsidR="00883144">
              <w:rPr>
                <w:rFonts w:ascii="Arial" w:hAnsi="Arial" w:cs="Arial"/>
                <w:sz w:val="24"/>
                <w:szCs w:val="24"/>
              </w:rPr>
              <w:t xml:space="preserve">key </w:t>
            </w:r>
            <w:r w:rsidRPr="006119D4">
              <w:rPr>
                <w:rFonts w:ascii="Arial" w:hAnsi="Arial" w:cs="Arial"/>
                <w:sz w:val="24"/>
                <w:szCs w:val="24"/>
              </w:rPr>
              <w:t xml:space="preserve">player in </w:t>
            </w:r>
            <w:r w:rsidR="00883144">
              <w:rPr>
                <w:rFonts w:ascii="Arial" w:hAnsi="Arial" w:cs="Arial"/>
                <w:sz w:val="24"/>
                <w:szCs w:val="24"/>
              </w:rPr>
              <w:t xml:space="preserve">the </w:t>
            </w:r>
            <w:r w:rsidRPr="006119D4">
              <w:rPr>
                <w:rFonts w:ascii="Arial" w:hAnsi="Arial" w:cs="Arial"/>
                <w:sz w:val="24"/>
                <w:szCs w:val="24"/>
              </w:rPr>
              <w:t xml:space="preserve">Construction </w:t>
            </w:r>
            <w:r w:rsidR="00883144">
              <w:rPr>
                <w:rFonts w:ascii="Arial" w:hAnsi="Arial" w:cs="Arial"/>
                <w:sz w:val="24"/>
                <w:szCs w:val="24"/>
              </w:rPr>
              <w:t>industry</w:t>
            </w:r>
            <w:r w:rsidRPr="006119D4">
              <w:rPr>
                <w:rFonts w:ascii="Arial" w:hAnsi="Arial" w:cs="Arial"/>
                <w:sz w:val="24"/>
                <w:szCs w:val="24"/>
              </w:rPr>
              <w:t xml:space="preserve"> creating interactive 3D Models which the </w:t>
            </w:r>
            <w:r w:rsidR="00883144">
              <w:rPr>
                <w:rFonts w:ascii="Arial" w:hAnsi="Arial" w:cs="Arial"/>
                <w:sz w:val="24"/>
                <w:szCs w:val="24"/>
              </w:rPr>
              <w:t>whole project team can utilize and benefit from assisting with the design and clash detection saving a great deal of time, money and future problems with key areas of the design</w:t>
            </w:r>
          </w:p>
          <w:p w:rsidR="009E788D" w:rsidRPr="006119D4" w:rsidRDefault="009E788D" w:rsidP="009A5DD4">
            <w:pPr>
              <w:spacing w:line="360" w:lineRule="auto"/>
              <w:jc w:val="both"/>
              <w:rPr>
                <w:rFonts w:ascii="Arial" w:hAnsi="Arial" w:cs="Arial"/>
                <w:sz w:val="24"/>
                <w:szCs w:val="24"/>
              </w:rPr>
            </w:pPr>
            <w:r w:rsidRPr="006119D4">
              <w:rPr>
                <w:rFonts w:ascii="Arial" w:hAnsi="Arial" w:cs="Arial"/>
                <w:sz w:val="24"/>
                <w:szCs w:val="24"/>
              </w:rPr>
              <w:t xml:space="preserve">Technology is also assisting with </w:t>
            </w:r>
            <w:r w:rsidR="00567F38">
              <w:rPr>
                <w:rFonts w:ascii="Arial" w:hAnsi="Arial" w:cs="Arial"/>
                <w:sz w:val="24"/>
                <w:szCs w:val="24"/>
              </w:rPr>
              <w:t xml:space="preserve">the </w:t>
            </w:r>
            <w:r w:rsidR="006119D4" w:rsidRPr="006119D4">
              <w:rPr>
                <w:rFonts w:ascii="Arial" w:hAnsi="Arial" w:cs="Arial"/>
                <w:sz w:val="24"/>
                <w:szCs w:val="24"/>
              </w:rPr>
              <w:t>offsite</w:t>
            </w:r>
            <w:r w:rsidRPr="006119D4">
              <w:rPr>
                <w:rFonts w:ascii="Arial" w:hAnsi="Arial" w:cs="Arial"/>
                <w:sz w:val="24"/>
                <w:szCs w:val="24"/>
              </w:rPr>
              <w:t xml:space="preserve"> manu</w:t>
            </w:r>
            <w:r w:rsidR="000765AA" w:rsidRPr="006119D4">
              <w:rPr>
                <w:rFonts w:ascii="Arial" w:hAnsi="Arial" w:cs="Arial"/>
                <w:sz w:val="24"/>
                <w:szCs w:val="24"/>
              </w:rPr>
              <w:t>facture of key elements of the Construction project.</w:t>
            </w:r>
          </w:p>
          <w:p w:rsidR="00CC2FB3" w:rsidRPr="006119D4" w:rsidRDefault="006119D4" w:rsidP="009A5DD4">
            <w:pPr>
              <w:spacing w:line="360" w:lineRule="auto"/>
              <w:jc w:val="both"/>
              <w:rPr>
                <w:rFonts w:ascii="Arial" w:hAnsi="Arial" w:cs="Arial"/>
                <w:sz w:val="24"/>
                <w:szCs w:val="24"/>
              </w:rPr>
            </w:pPr>
            <w:bookmarkStart w:id="0" w:name="_GoBack"/>
            <w:r w:rsidRPr="006119D4">
              <w:rPr>
                <w:rFonts w:ascii="Arial" w:hAnsi="Arial" w:cs="Arial"/>
                <w:sz w:val="24"/>
                <w:szCs w:val="24"/>
              </w:rPr>
              <w:t xml:space="preserve">Computer Numeric Controls </w:t>
            </w:r>
            <w:bookmarkEnd w:id="0"/>
            <w:r w:rsidRPr="006119D4">
              <w:rPr>
                <w:rFonts w:ascii="Arial" w:hAnsi="Arial" w:cs="Arial"/>
                <w:sz w:val="24"/>
                <w:szCs w:val="24"/>
              </w:rPr>
              <w:t xml:space="preserve">now also plays a key part in </w:t>
            </w:r>
            <w:r w:rsidR="009544C7">
              <w:rPr>
                <w:rFonts w:ascii="Arial" w:hAnsi="Arial" w:cs="Arial"/>
                <w:sz w:val="24"/>
                <w:szCs w:val="24"/>
              </w:rPr>
              <w:t xml:space="preserve">larger </w:t>
            </w:r>
            <w:r w:rsidRPr="006119D4">
              <w:rPr>
                <w:rFonts w:ascii="Arial" w:hAnsi="Arial" w:cs="Arial"/>
                <w:sz w:val="24"/>
                <w:szCs w:val="24"/>
              </w:rPr>
              <w:t>Construction Projects and is utilized by a lot of Contractors</w:t>
            </w:r>
          </w:p>
          <w:p w:rsidR="009A5DD4" w:rsidRDefault="009A5DD4" w:rsidP="009A5DD4">
            <w:pPr>
              <w:spacing w:line="360" w:lineRule="auto"/>
              <w:jc w:val="both"/>
              <w:rPr>
                <w:rFonts w:ascii="Arial" w:hAnsi="Arial" w:cs="Arial"/>
                <w:sz w:val="24"/>
                <w:szCs w:val="24"/>
              </w:rPr>
            </w:pPr>
            <w:r>
              <w:rPr>
                <w:rFonts w:ascii="Arial" w:hAnsi="Arial" w:cs="Arial"/>
                <w:sz w:val="24"/>
                <w:szCs w:val="24"/>
              </w:rPr>
              <w:t>All project EDMS is now carried out with internet based programmes</w:t>
            </w:r>
          </w:p>
          <w:p w:rsidR="009A5DD4" w:rsidRDefault="009A5DD4" w:rsidP="009A5DD4">
            <w:pPr>
              <w:spacing w:line="360" w:lineRule="auto"/>
              <w:jc w:val="both"/>
              <w:rPr>
                <w:rFonts w:ascii="Arial" w:hAnsi="Arial" w:cs="Arial"/>
                <w:sz w:val="24"/>
                <w:szCs w:val="24"/>
              </w:rPr>
            </w:pPr>
            <w:r>
              <w:rPr>
                <w:rFonts w:ascii="Arial" w:hAnsi="Arial" w:cs="Arial"/>
                <w:sz w:val="24"/>
                <w:szCs w:val="24"/>
              </w:rPr>
              <w:t xml:space="preserve">Originally the document control would have been carried out on an excel spread sheet but today the whole project team can be looking at the same drawing at the </w:t>
            </w:r>
            <w:r>
              <w:rPr>
                <w:rFonts w:ascii="Arial" w:hAnsi="Arial" w:cs="Arial"/>
                <w:sz w:val="24"/>
                <w:szCs w:val="24"/>
              </w:rPr>
              <w:lastRenderedPageBreak/>
              <w:t>same time and red-lining together to enable one master drawing to be reviewed and signed off and returned to the sub-contractor.</w:t>
            </w:r>
          </w:p>
          <w:p w:rsidR="009A5DD4" w:rsidRDefault="009A5DD4" w:rsidP="009A5DD4">
            <w:pPr>
              <w:spacing w:line="360" w:lineRule="auto"/>
              <w:jc w:val="both"/>
              <w:rPr>
                <w:rFonts w:ascii="Arial" w:hAnsi="Arial" w:cs="Arial"/>
                <w:sz w:val="24"/>
                <w:szCs w:val="24"/>
              </w:rPr>
            </w:pPr>
            <w:r>
              <w:rPr>
                <w:rFonts w:ascii="Arial" w:hAnsi="Arial" w:cs="Arial"/>
                <w:sz w:val="24"/>
                <w:szCs w:val="24"/>
              </w:rPr>
              <w:t>The Snagging too can now be done on Tablets and the project team are able to walk around a construction project and snag the project in real time as they walk around it, taking and storing photographs, marking up key areas on the drawings contained in the snagging tools.</w:t>
            </w:r>
          </w:p>
          <w:p w:rsidR="009A5DD4" w:rsidRPr="006119D4" w:rsidRDefault="009A5DD4" w:rsidP="009A5DD4">
            <w:pPr>
              <w:spacing w:line="360" w:lineRule="auto"/>
              <w:jc w:val="both"/>
              <w:rPr>
                <w:rFonts w:ascii="Arial" w:hAnsi="Arial" w:cs="Arial"/>
                <w:sz w:val="24"/>
                <w:szCs w:val="24"/>
              </w:rPr>
            </w:pPr>
          </w:p>
          <w:p w:rsidR="00CC2FB3" w:rsidRPr="006119D4" w:rsidRDefault="00CC2FB3" w:rsidP="009A5DD4">
            <w:pPr>
              <w:spacing w:line="360" w:lineRule="auto"/>
              <w:jc w:val="both"/>
              <w:rPr>
                <w:rFonts w:ascii="Arial" w:hAnsi="Arial" w:cs="Arial"/>
                <w:sz w:val="24"/>
                <w:szCs w:val="24"/>
              </w:rPr>
            </w:pPr>
          </w:p>
          <w:p w:rsidR="00CC2FB3" w:rsidRPr="006119D4" w:rsidRDefault="00CC2FB3" w:rsidP="00A851DA">
            <w:pPr>
              <w:rPr>
                <w:rFonts w:ascii="Arial" w:hAnsi="Arial" w:cs="Arial"/>
                <w:sz w:val="24"/>
                <w:szCs w:val="24"/>
              </w:rPr>
            </w:pPr>
          </w:p>
          <w:p w:rsidR="00CC2FB3" w:rsidRPr="006119D4" w:rsidRDefault="00CC2FB3" w:rsidP="00A851DA">
            <w:pPr>
              <w:rPr>
                <w:rFonts w:ascii="Arial" w:hAnsi="Arial" w:cs="Arial"/>
                <w:sz w:val="24"/>
                <w:szCs w:val="24"/>
              </w:rPr>
            </w:pPr>
          </w:p>
          <w:p w:rsidR="00CC2FB3" w:rsidRPr="006119D4" w:rsidRDefault="00CC2FB3" w:rsidP="00A851DA">
            <w:pPr>
              <w:rPr>
                <w:rFonts w:ascii="Arial" w:hAnsi="Arial" w:cs="Arial"/>
                <w:sz w:val="24"/>
                <w:szCs w:val="24"/>
              </w:rPr>
            </w:pPr>
          </w:p>
          <w:p w:rsidR="00CC2FB3" w:rsidRPr="006119D4" w:rsidRDefault="00CC2FB3" w:rsidP="00A851DA">
            <w:pPr>
              <w:rPr>
                <w:rFonts w:ascii="Arial" w:hAnsi="Arial" w:cs="Arial"/>
                <w:sz w:val="24"/>
                <w:szCs w:val="24"/>
              </w:rPr>
            </w:pPr>
          </w:p>
          <w:p w:rsidR="00CC2FB3" w:rsidRPr="006119D4" w:rsidRDefault="00CC2FB3" w:rsidP="00A851DA">
            <w:pPr>
              <w:rPr>
                <w:rFonts w:ascii="Arial" w:hAnsi="Arial" w:cs="Arial"/>
                <w:sz w:val="24"/>
                <w:szCs w:val="24"/>
              </w:rPr>
            </w:pPr>
          </w:p>
          <w:p w:rsidR="00CC2FB3" w:rsidRPr="006119D4" w:rsidRDefault="00CC2FB3" w:rsidP="00A851DA">
            <w:pPr>
              <w:rPr>
                <w:rFonts w:ascii="Arial" w:hAnsi="Arial" w:cs="Arial"/>
                <w:sz w:val="24"/>
                <w:szCs w:val="24"/>
              </w:rPr>
            </w:pPr>
          </w:p>
          <w:p w:rsidR="00CC2FB3" w:rsidRPr="006119D4" w:rsidRDefault="00CC2FB3" w:rsidP="00A851DA">
            <w:pPr>
              <w:rPr>
                <w:rFonts w:ascii="Arial" w:hAnsi="Arial" w:cs="Arial"/>
                <w:sz w:val="24"/>
                <w:szCs w:val="24"/>
              </w:rPr>
            </w:pPr>
          </w:p>
          <w:p w:rsidR="00CC2FB3" w:rsidRPr="006119D4" w:rsidRDefault="00CC2FB3" w:rsidP="00A851DA">
            <w:pPr>
              <w:rPr>
                <w:rFonts w:ascii="Arial" w:hAnsi="Arial" w:cs="Arial"/>
                <w:sz w:val="24"/>
                <w:szCs w:val="24"/>
              </w:rPr>
            </w:pPr>
          </w:p>
          <w:p w:rsidR="00CC2FB3" w:rsidRPr="006119D4" w:rsidRDefault="00CC2FB3" w:rsidP="00A851DA">
            <w:pPr>
              <w:rPr>
                <w:rFonts w:ascii="Arial" w:hAnsi="Arial" w:cs="Arial"/>
                <w:sz w:val="24"/>
                <w:szCs w:val="24"/>
              </w:rPr>
            </w:pPr>
          </w:p>
          <w:p w:rsidR="00CC2FB3" w:rsidRPr="006119D4" w:rsidRDefault="00CC2FB3" w:rsidP="00A851DA">
            <w:pPr>
              <w:rPr>
                <w:rFonts w:ascii="Arial" w:hAnsi="Arial" w:cs="Arial"/>
                <w:sz w:val="24"/>
                <w:szCs w:val="24"/>
              </w:rPr>
            </w:pPr>
          </w:p>
        </w:tc>
      </w:tr>
    </w:tbl>
    <w:p w:rsidR="00503D7E" w:rsidRPr="00B0415E" w:rsidRDefault="00503D7E" w:rsidP="00A851DA">
      <w:pPr>
        <w:autoSpaceDE w:val="0"/>
        <w:autoSpaceDN w:val="0"/>
        <w:adjustRightInd w:val="0"/>
        <w:spacing w:after="0" w:line="240" w:lineRule="auto"/>
        <w:rPr>
          <w:rFonts w:cs="CalvertMT-Bold"/>
          <w:b/>
          <w:bCs/>
          <w:color w:val="002060"/>
          <w:sz w:val="28"/>
          <w:lang w:val="en-US"/>
        </w:rPr>
      </w:pPr>
    </w:p>
    <w:p w:rsidR="00A851DA" w:rsidRPr="00B0415E" w:rsidRDefault="00AE1481" w:rsidP="00A851DA">
      <w:pPr>
        <w:autoSpaceDE w:val="0"/>
        <w:autoSpaceDN w:val="0"/>
        <w:adjustRightInd w:val="0"/>
        <w:spacing w:after="0" w:line="240" w:lineRule="auto"/>
        <w:rPr>
          <w:rFonts w:cs="CalvertMT-Bold"/>
          <w:b/>
          <w:bCs/>
          <w:color w:val="002060"/>
          <w:sz w:val="28"/>
          <w:lang w:val="en-US"/>
        </w:rPr>
      </w:pPr>
      <w:r>
        <w:rPr>
          <w:rFonts w:cs="CalvertMT-Bold"/>
          <w:b/>
          <w:bCs/>
          <w:color w:val="002060"/>
          <w:sz w:val="28"/>
          <w:lang w:val="en-US"/>
        </w:rPr>
        <w:t>Student</w:t>
      </w:r>
      <w:r w:rsidR="00A851DA" w:rsidRPr="00B0415E">
        <w:rPr>
          <w:rFonts w:cs="CalvertMT-Bold"/>
          <w:b/>
          <w:bCs/>
          <w:color w:val="002060"/>
          <w:sz w:val="28"/>
          <w:lang w:val="en-US"/>
        </w:rPr>
        <w:t xml:space="preserve"> Statement:</w:t>
      </w:r>
    </w:p>
    <w:p w:rsidR="00A851DA" w:rsidRPr="00B0415E" w:rsidRDefault="00A851DA" w:rsidP="00A851DA">
      <w:pPr>
        <w:autoSpaceDE w:val="0"/>
        <w:autoSpaceDN w:val="0"/>
        <w:adjustRightInd w:val="0"/>
        <w:spacing w:after="0" w:line="240" w:lineRule="auto"/>
        <w:rPr>
          <w:rFonts w:cs="CalvertMT-Bold"/>
          <w:b/>
          <w:bCs/>
          <w:color w:val="001AE6"/>
          <w:lang w:val="en-US"/>
        </w:rPr>
      </w:pPr>
    </w:p>
    <w:p w:rsidR="00A851DA" w:rsidRPr="00B0415E" w:rsidRDefault="00405895" w:rsidP="00A851DA">
      <w:pPr>
        <w:autoSpaceDE w:val="0"/>
        <w:autoSpaceDN w:val="0"/>
        <w:adjustRightInd w:val="0"/>
        <w:spacing w:after="0" w:line="240" w:lineRule="auto"/>
        <w:rPr>
          <w:rFonts w:cs="Bliss-Regular"/>
          <w:color w:val="000000"/>
          <w:lang w:val="en-US"/>
        </w:rPr>
      </w:pPr>
      <w:r w:rsidRPr="00B0415E">
        <w:rPr>
          <w:rFonts w:cs="Bliss-Regular"/>
          <w:color w:val="000000"/>
          <w:lang w:val="en-US"/>
        </w:rPr>
        <w:t>By submitting this assignment, I confirm that this is my own work.</w:t>
      </w:r>
    </w:p>
    <w:p w:rsidR="00503D7E" w:rsidRPr="00B0415E" w:rsidRDefault="00503D7E" w:rsidP="00A851DA">
      <w:pPr>
        <w:autoSpaceDE w:val="0"/>
        <w:autoSpaceDN w:val="0"/>
        <w:adjustRightInd w:val="0"/>
        <w:spacing w:after="0" w:line="240" w:lineRule="auto"/>
        <w:rPr>
          <w:rFonts w:cs="Bliss-Regular"/>
          <w:color w:val="000000"/>
          <w:lang w:val="en-US"/>
        </w:rPr>
      </w:pPr>
    </w:p>
    <w:p w:rsidR="00503D7E" w:rsidRPr="00B0415E" w:rsidRDefault="00503D7E" w:rsidP="00A851DA">
      <w:pPr>
        <w:autoSpaceDE w:val="0"/>
        <w:autoSpaceDN w:val="0"/>
        <w:adjustRightInd w:val="0"/>
        <w:spacing w:after="0" w:line="240" w:lineRule="auto"/>
        <w:rPr>
          <w:rFonts w:cs="Bliss-Regular"/>
          <w:color w:val="000000"/>
          <w:lang w:val="en-US"/>
        </w:rPr>
      </w:pPr>
    </w:p>
    <w:p w:rsidR="00A851DA" w:rsidRPr="00B0415E" w:rsidRDefault="00A851DA" w:rsidP="00A851DA">
      <w:pPr>
        <w:autoSpaceDE w:val="0"/>
        <w:autoSpaceDN w:val="0"/>
        <w:adjustRightInd w:val="0"/>
        <w:spacing w:after="0" w:line="240" w:lineRule="auto"/>
        <w:rPr>
          <w:rFonts w:cs="Bliss-Regular"/>
          <w:color w:val="000000"/>
          <w:lang w:val="en-US"/>
        </w:rPr>
      </w:pPr>
    </w:p>
    <w:tbl>
      <w:tblPr>
        <w:tblStyle w:val="TableGrid"/>
        <w:tblW w:w="0" w:type="auto"/>
        <w:tblLook w:val="04A0" w:firstRow="1" w:lastRow="0" w:firstColumn="1" w:lastColumn="0" w:noHBand="0" w:noVBand="1"/>
      </w:tblPr>
      <w:tblGrid>
        <w:gridCol w:w="2262"/>
        <w:gridCol w:w="3912"/>
        <w:gridCol w:w="1251"/>
        <w:gridCol w:w="1591"/>
      </w:tblGrid>
      <w:tr w:rsidR="00405895" w:rsidRPr="00B0415E" w:rsidTr="00405895">
        <w:tc>
          <w:tcPr>
            <w:tcW w:w="2310"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Student Signature</w:t>
            </w:r>
          </w:p>
        </w:tc>
        <w:tc>
          <w:tcPr>
            <w:tcW w:w="4035" w:type="dxa"/>
          </w:tcPr>
          <w:p w:rsidR="00405895" w:rsidRPr="00B0415E" w:rsidRDefault="00367990" w:rsidP="00A851DA">
            <w:pPr>
              <w:rPr>
                <w:rFonts w:cs="Bliss-Regular"/>
                <w:color w:val="000000"/>
              </w:rPr>
            </w:pPr>
            <w:r>
              <w:rPr>
                <w:rFonts w:cs="Bliss-Regular"/>
                <w:color w:val="000000"/>
              </w:rPr>
              <w:t>Paul Randall</w:t>
            </w:r>
          </w:p>
        </w:tc>
        <w:tc>
          <w:tcPr>
            <w:tcW w:w="1276"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Date</w:t>
            </w:r>
          </w:p>
        </w:tc>
        <w:tc>
          <w:tcPr>
            <w:tcW w:w="1621" w:type="dxa"/>
          </w:tcPr>
          <w:p w:rsidR="00405895" w:rsidRPr="00B0415E" w:rsidRDefault="00367990" w:rsidP="00F827DE">
            <w:pPr>
              <w:rPr>
                <w:rFonts w:cs="Bliss-Regular"/>
                <w:color w:val="000000"/>
              </w:rPr>
            </w:pPr>
            <w:r>
              <w:rPr>
                <w:rFonts w:cs="Bliss-Regular"/>
                <w:color w:val="000000"/>
              </w:rPr>
              <w:t>0</w:t>
            </w:r>
            <w:r w:rsidR="00F827DE">
              <w:rPr>
                <w:rFonts w:cs="Bliss-Regular"/>
                <w:color w:val="000000"/>
              </w:rPr>
              <w:t>9</w:t>
            </w:r>
            <w:r w:rsidRPr="00367990">
              <w:rPr>
                <w:rFonts w:cs="Bliss-Regular"/>
                <w:color w:val="000000"/>
                <w:vertAlign w:val="superscript"/>
              </w:rPr>
              <w:t>th</w:t>
            </w:r>
            <w:r>
              <w:rPr>
                <w:rFonts w:cs="Bliss-Regular"/>
                <w:color w:val="000000"/>
              </w:rPr>
              <w:t xml:space="preserve"> August 2018</w:t>
            </w:r>
          </w:p>
        </w:tc>
      </w:tr>
    </w:tbl>
    <w:p w:rsidR="00A851DA" w:rsidRPr="00B0415E" w:rsidRDefault="00A851DA" w:rsidP="00A851DA">
      <w:pPr>
        <w:rPr>
          <w:rFonts w:cs="Bliss-Regular"/>
          <w:color w:val="000000"/>
          <w:lang w:val="en-US"/>
        </w:rPr>
      </w:pPr>
    </w:p>
    <w:p w:rsidR="00A851DA" w:rsidRPr="00B0415E" w:rsidRDefault="00A851DA" w:rsidP="00A851DA">
      <w:pPr>
        <w:rPr>
          <w:rFonts w:cs="Bliss-Regular"/>
          <w:color w:val="000000"/>
          <w:lang w:val="en-US"/>
        </w:rPr>
      </w:pPr>
    </w:p>
    <w:p w:rsidR="00A851DA" w:rsidRPr="00B0415E" w:rsidRDefault="00503D7E" w:rsidP="00503D7E">
      <w:pPr>
        <w:shd w:val="clear" w:color="auto" w:fill="D9D9D9" w:themeFill="background1" w:themeFillShade="D9"/>
        <w:rPr>
          <w:b/>
          <w:sz w:val="32"/>
          <w:lang w:val="en-US"/>
        </w:rPr>
      </w:pPr>
      <w:r w:rsidRPr="00B0415E">
        <w:rPr>
          <w:b/>
          <w:sz w:val="28"/>
          <w:lang w:val="en-US"/>
        </w:rPr>
        <w:t>For Tutor / Assessor Use Only</w:t>
      </w:r>
    </w:p>
    <w:tbl>
      <w:tblPr>
        <w:tblStyle w:val="TableGrid"/>
        <w:tblW w:w="0" w:type="auto"/>
        <w:tblLook w:val="04A0" w:firstRow="1" w:lastRow="0" w:firstColumn="1" w:lastColumn="0" w:noHBand="0" w:noVBand="1"/>
      </w:tblPr>
      <w:tblGrid>
        <w:gridCol w:w="4523"/>
        <w:gridCol w:w="4493"/>
      </w:tblGrid>
      <w:tr w:rsidR="00503D7E" w:rsidRPr="00B0415E" w:rsidTr="00B0415E">
        <w:trPr>
          <w:trHeight w:val="249"/>
        </w:trPr>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Total Marks</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Marks Obtained</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B0415E" w:rsidP="00503D7E">
            <w:pPr>
              <w:rPr>
                <w:b/>
                <w:color w:val="002060"/>
              </w:rPr>
            </w:pPr>
            <w:r w:rsidRPr="00B0415E">
              <w:rPr>
                <w:b/>
                <w:color w:val="002060"/>
              </w:rPr>
              <w:t>Percentage / Grade</w:t>
            </w:r>
          </w:p>
        </w:tc>
        <w:tc>
          <w:tcPr>
            <w:tcW w:w="4621" w:type="dxa"/>
          </w:tcPr>
          <w:p w:rsidR="00503D7E" w:rsidRPr="00B0415E" w:rsidRDefault="00503D7E" w:rsidP="00503D7E">
            <w:pPr>
              <w:rPr>
                <w:rFonts w:cs="Times New Roman"/>
                <w:szCs w:val="32"/>
              </w:rPr>
            </w:pPr>
          </w:p>
        </w:tc>
      </w:tr>
    </w:tbl>
    <w:p w:rsidR="00EA30AB" w:rsidRPr="00B0415E" w:rsidRDefault="00EA30AB" w:rsidP="006119D4">
      <w:pPr>
        <w:rPr>
          <w:rFonts w:cs="Times New Roman"/>
          <w:sz w:val="24"/>
          <w:szCs w:val="32"/>
        </w:rPr>
      </w:pPr>
    </w:p>
    <w:sectPr w:rsidR="00EA30AB" w:rsidRPr="00B0415E" w:rsidSect="00187EB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761" w:rsidRDefault="00496761" w:rsidP="00CB4D0A">
      <w:pPr>
        <w:spacing w:after="0" w:line="240" w:lineRule="auto"/>
      </w:pPr>
      <w:r>
        <w:separator/>
      </w:r>
    </w:p>
  </w:endnote>
  <w:endnote w:type="continuationSeparator" w:id="0">
    <w:p w:rsidR="00496761" w:rsidRDefault="00496761" w:rsidP="00CB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vertMT-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C7" w:rsidRDefault="009544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DD4" w:rsidRDefault="009A5D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C7" w:rsidRDefault="00954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761" w:rsidRDefault="00496761" w:rsidP="00CB4D0A">
      <w:pPr>
        <w:spacing w:after="0" w:line="240" w:lineRule="auto"/>
      </w:pPr>
      <w:r>
        <w:separator/>
      </w:r>
    </w:p>
  </w:footnote>
  <w:footnote w:type="continuationSeparator" w:id="0">
    <w:p w:rsidR="00496761" w:rsidRDefault="00496761" w:rsidP="00CB4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C7" w:rsidRDefault="009544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62180"/>
      <w:docPartObj>
        <w:docPartGallery w:val="Page Numbers (Top of Page)"/>
        <w:docPartUnique/>
      </w:docPartObj>
    </w:sdtPr>
    <w:sdtEndPr>
      <w:rPr>
        <w:noProof/>
      </w:rPr>
    </w:sdtEndPr>
    <w:sdtContent>
      <w:p w:rsidR="009544C7" w:rsidRDefault="009544C7">
        <w:pPr>
          <w:pStyle w:val="Header"/>
          <w:jc w:val="right"/>
        </w:pPr>
        <w:r>
          <w:fldChar w:fldCharType="begin"/>
        </w:r>
        <w:r>
          <w:instrText xml:space="preserve"> PAGE   \* MERGEFORMAT </w:instrText>
        </w:r>
        <w:r>
          <w:fldChar w:fldCharType="separate"/>
        </w:r>
        <w:r w:rsidR="00567F38">
          <w:rPr>
            <w:noProof/>
          </w:rPr>
          <w:t>4</w:t>
        </w:r>
        <w:r>
          <w:rPr>
            <w:noProof/>
          </w:rPr>
          <w:fldChar w:fldCharType="end"/>
        </w:r>
      </w:p>
    </w:sdtContent>
  </w:sdt>
  <w:p w:rsidR="009544C7" w:rsidRDefault="009544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C7" w:rsidRDefault="009544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D4919"/>
    <w:multiLevelType w:val="hybridMultilevel"/>
    <w:tmpl w:val="14BE2274"/>
    <w:lvl w:ilvl="0" w:tplc="7688C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B9"/>
    <w:rsid w:val="000158F9"/>
    <w:rsid w:val="00035CDD"/>
    <w:rsid w:val="00040083"/>
    <w:rsid w:val="00055992"/>
    <w:rsid w:val="000765AA"/>
    <w:rsid w:val="000820E8"/>
    <w:rsid w:val="001175EE"/>
    <w:rsid w:val="00157CF6"/>
    <w:rsid w:val="00182416"/>
    <w:rsid w:val="001843FE"/>
    <w:rsid w:val="00187EB4"/>
    <w:rsid w:val="001F0481"/>
    <w:rsid w:val="00200C92"/>
    <w:rsid w:val="00203C6E"/>
    <w:rsid w:val="0020451E"/>
    <w:rsid w:val="00206B9D"/>
    <w:rsid w:val="0023259C"/>
    <w:rsid w:val="002B0BD7"/>
    <w:rsid w:val="002B573D"/>
    <w:rsid w:val="002C5CB2"/>
    <w:rsid w:val="002F779F"/>
    <w:rsid w:val="00350349"/>
    <w:rsid w:val="00367990"/>
    <w:rsid w:val="00371885"/>
    <w:rsid w:val="003E2B87"/>
    <w:rsid w:val="00402786"/>
    <w:rsid w:val="00405895"/>
    <w:rsid w:val="004058DF"/>
    <w:rsid w:val="00443E6F"/>
    <w:rsid w:val="00451A1E"/>
    <w:rsid w:val="00486F1A"/>
    <w:rsid w:val="00490CB9"/>
    <w:rsid w:val="00496761"/>
    <w:rsid w:val="004A2CE2"/>
    <w:rsid w:val="004E3CDA"/>
    <w:rsid w:val="004F4B4D"/>
    <w:rsid w:val="0050216D"/>
    <w:rsid w:val="00503D7E"/>
    <w:rsid w:val="0050778F"/>
    <w:rsid w:val="00527C11"/>
    <w:rsid w:val="00535F31"/>
    <w:rsid w:val="00567F38"/>
    <w:rsid w:val="00574D64"/>
    <w:rsid w:val="00591365"/>
    <w:rsid w:val="005B31E4"/>
    <w:rsid w:val="005D1CED"/>
    <w:rsid w:val="006034F6"/>
    <w:rsid w:val="00607874"/>
    <w:rsid w:val="00607E77"/>
    <w:rsid w:val="006119D4"/>
    <w:rsid w:val="00617BB3"/>
    <w:rsid w:val="00645CDD"/>
    <w:rsid w:val="006672D9"/>
    <w:rsid w:val="006823A7"/>
    <w:rsid w:val="00687EE8"/>
    <w:rsid w:val="0070347F"/>
    <w:rsid w:val="0070678E"/>
    <w:rsid w:val="007263CF"/>
    <w:rsid w:val="00727A40"/>
    <w:rsid w:val="007E5290"/>
    <w:rsid w:val="00803452"/>
    <w:rsid w:val="00831C11"/>
    <w:rsid w:val="00846518"/>
    <w:rsid w:val="00883144"/>
    <w:rsid w:val="008A60B4"/>
    <w:rsid w:val="008B3C31"/>
    <w:rsid w:val="008B64FE"/>
    <w:rsid w:val="00917209"/>
    <w:rsid w:val="00935BF7"/>
    <w:rsid w:val="0095442C"/>
    <w:rsid w:val="009544C7"/>
    <w:rsid w:val="0097011F"/>
    <w:rsid w:val="00983942"/>
    <w:rsid w:val="009A5DD4"/>
    <w:rsid w:val="009C37E0"/>
    <w:rsid w:val="009E41F4"/>
    <w:rsid w:val="009E788D"/>
    <w:rsid w:val="00A14B66"/>
    <w:rsid w:val="00A65CF7"/>
    <w:rsid w:val="00A6618C"/>
    <w:rsid w:val="00A81AB4"/>
    <w:rsid w:val="00A851DA"/>
    <w:rsid w:val="00AC7D5B"/>
    <w:rsid w:val="00AE1481"/>
    <w:rsid w:val="00AF45BF"/>
    <w:rsid w:val="00B0415E"/>
    <w:rsid w:val="00B04678"/>
    <w:rsid w:val="00BC46DF"/>
    <w:rsid w:val="00C03577"/>
    <w:rsid w:val="00C16158"/>
    <w:rsid w:val="00C515BB"/>
    <w:rsid w:val="00C53029"/>
    <w:rsid w:val="00C65FEA"/>
    <w:rsid w:val="00CA0AC2"/>
    <w:rsid w:val="00CB4D0A"/>
    <w:rsid w:val="00CC2FB3"/>
    <w:rsid w:val="00CC575A"/>
    <w:rsid w:val="00CF123B"/>
    <w:rsid w:val="00D039AC"/>
    <w:rsid w:val="00D427DE"/>
    <w:rsid w:val="00D5587D"/>
    <w:rsid w:val="00D707CC"/>
    <w:rsid w:val="00D821FE"/>
    <w:rsid w:val="00DB0793"/>
    <w:rsid w:val="00DB5282"/>
    <w:rsid w:val="00E00821"/>
    <w:rsid w:val="00E04DB4"/>
    <w:rsid w:val="00E30679"/>
    <w:rsid w:val="00E4597D"/>
    <w:rsid w:val="00E54832"/>
    <w:rsid w:val="00E56A90"/>
    <w:rsid w:val="00E641CC"/>
    <w:rsid w:val="00EA30AB"/>
    <w:rsid w:val="00EB3925"/>
    <w:rsid w:val="00F827DE"/>
    <w:rsid w:val="00F96EB3"/>
    <w:rsid w:val="00FE4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2D3A8C-1D00-417E-81C6-DEE24E97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D0A"/>
  </w:style>
  <w:style w:type="paragraph" w:styleId="Footer">
    <w:name w:val="footer"/>
    <w:basedOn w:val="Normal"/>
    <w:link w:val="FooterChar"/>
    <w:uiPriority w:val="99"/>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1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0EA0F-F1A4-434E-9751-BDBBAD56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kemipher</dc:creator>
  <cp:lastModifiedBy>Randall, Paul</cp:lastModifiedBy>
  <cp:revision>12</cp:revision>
  <cp:lastPrinted>2018-08-09T07:25:00Z</cp:lastPrinted>
  <dcterms:created xsi:type="dcterms:W3CDTF">2015-01-26T12:24:00Z</dcterms:created>
  <dcterms:modified xsi:type="dcterms:W3CDTF">2018-08-09T08:26:00Z</dcterms:modified>
</cp:coreProperties>
</file>