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hAnsi="Arial" w:cs="Arial"/>
              </w:rPr>
              <w:t>Vismantas Mikstas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F4160" w:rsidRDefault="00FA6B75">
            <w:pPr>
              <w:pStyle w:val="Default"/>
              <w:rPr>
                <w:rFonts w:ascii="Arial" w:hAnsi="Arial" w:cs="Arial"/>
              </w:rPr>
            </w:pPr>
            <w:r w:rsidRPr="004F4160">
              <w:rPr>
                <w:rFonts w:ascii="Arial" w:hAnsi="Arial" w:cs="Arial"/>
              </w:rPr>
              <w:t>1181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eastAsia="Times New Roman" w:hAnsi="Arial" w:cs="Arial"/>
                <w:bCs/>
                <w:kern w:val="36"/>
              </w:rPr>
              <w:t>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B81D5E">
            <w:pPr>
              <w:rPr>
                <w:rFonts w:ascii="Arial" w:hAnsi="Arial" w:cs="Arial"/>
                <w:sz w:val="24"/>
                <w:szCs w:val="24"/>
              </w:rPr>
            </w:pPr>
            <w:r>
              <w:rPr>
                <w:rFonts w:ascii="Arial" w:hAnsi="Arial" w:cs="Arial"/>
                <w:sz w:val="24"/>
                <w:szCs w:val="24"/>
              </w:rPr>
              <w:t>4</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794400">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6B75" w:rsidP="00A851DA">
            <w:pPr>
              <w:rPr>
                <w:rFonts w:cs="Bliss-Regular"/>
                <w:color w:val="000000"/>
              </w:rPr>
            </w:pPr>
            <w:r>
              <w:rPr>
                <w:rFonts w:cs="Bliss-Regular"/>
                <w:color w:val="000000"/>
              </w:rPr>
              <w:t xml:space="preserve">V. </w:t>
            </w:r>
            <w:r w:rsidRPr="00F77D4A">
              <w:rPr>
                <w:rFonts w:cs="Bliss-Regular"/>
                <w:color w:val="000000"/>
                <w:sz w:val="24"/>
                <w:szCs w:val="24"/>
              </w:rPr>
              <w:t>Mikstas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81D5E" w:rsidP="002A5913">
            <w:pPr>
              <w:rPr>
                <w:rFonts w:cs="Bliss-Regular"/>
                <w:color w:val="000000"/>
              </w:rPr>
            </w:pPr>
            <w:r>
              <w:rPr>
                <w:rFonts w:cs="Bliss-Regular"/>
                <w:color w:val="000000"/>
              </w:rPr>
              <w:t>14</w:t>
            </w:r>
            <w:r w:rsidR="00F77D4A">
              <w:rPr>
                <w:rFonts w:cs="Bliss-Regular"/>
                <w:color w:val="000000"/>
              </w:rPr>
              <w:t>/0</w:t>
            </w:r>
            <w:r>
              <w:rPr>
                <w:rFonts w:cs="Bliss-Regular"/>
                <w:color w:val="000000"/>
              </w:rPr>
              <w:t>4</w:t>
            </w:r>
            <w:r w:rsidR="007972DE">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41E83" w:rsidRDefault="00FA6B75" w:rsidP="00187F31">
      <w:pPr>
        <w:pStyle w:val="ListParagraph"/>
        <w:numPr>
          <w:ilvl w:val="0"/>
          <w:numId w:val="1"/>
        </w:numPr>
        <w:autoSpaceDE w:val="0"/>
        <w:autoSpaceDN w:val="0"/>
        <w:adjustRightInd w:val="0"/>
        <w:spacing w:after="0"/>
        <w:jc w:val="both"/>
        <w:rPr>
          <w:rFonts w:ascii="Arial" w:hAnsi="Arial" w:cs="Arial"/>
          <w:b/>
          <w:color w:val="000000"/>
          <w:sz w:val="24"/>
          <w:szCs w:val="24"/>
        </w:rPr>
      </w:pPr>
      <w:r w:rsidRPr="00E1231B">
        <w:rPr>
          <w:rFonts w:ascii="Arial" w:hAnsi="Arial" w:cs="Arial"/>
          <w:b/>
          <w:color w:val="000000"/>
          <w:sz w:val="24"/>
          <w:szCs w:val="24"/>
        </w:rPr>
        <w:lastRenderedPageBreak/>
        <w:t>Give short answ</w:t>
      </w:r>
      <w:r w:rsidR="00541E83" w:rsidRPr="00E1231B">
        <w:rPr>
          <w:rFonts w:ascii="Arial" w:hAnsi="Arial" w:cs="Arial"/>
          <w:b/>
          <w:color w:val="000000"/>
          <w:sz w:val="24"/>
          <w:szCs w:val="24"/>
        </w:rPr>
        <w:t>ers for the following questions:</w:t>
      </w:r>
      <w:r w:rsidRPr="00E1231B">
        <w:rPr>
          <w:rFonts w:ascii="Arial" w:hAnsi="Arial" w:cs="Arial"/>
          <w:b/>
          <w:color w:val="000000"/>
          <w:sz w:val="24"/>
          <w:szCs w:val="24"/>
        </w:rPr>
        <w:t xml:space="preserve"> </w:t>
      </w:r>
    </w:p>
    <w:p w:rsidR="00B81D5E" w:rsidRPr="00E1231B" w:rsidRDefault="00B81D5E" w:rsidP="00B81D5E">
      <w:pPr>
        <w:pStyle w:val="ListParagraph"/>
        <w:autoSpaceDE w:val="0"/>
        <w:autoSpaceDN w:val="0"/>
        <w:adjustRightInd w:val="0"/>
        <w:spacing w:after="0"/>
        <w:ind w:left="360"/>
        <w:jc w:val="both"/>
        <w:rPr>
          <w:rFonts w:ascii="Arial" w:hAnsi="Arial" w:cs="Arial"/>
          <w:b/>
          <w:color w:val="000000"/>
          <w:sz w:val="24"/>
          <w:szCs w:val="24"/>
        </w:rPr>
      </w:pPr>
    </w:p>
    <w:p w:rsidR="00B81D5E" w:rsidRDefault="00B81D5E" w:rsidP="00187F31">
      <w:pPr>
        <w:pStyle w:val="NoSpacing"/>
        <w:numPr>
          <w:ilvl w:val="0"/>
          <w:numId w:val="5"/>
        </w:numPr>
        <w:spacing w:line="360" w:lineRule="auto"/>
        <w:jc w:val="both"/>
        <w:rPr>
          <w:rFonts w:ascii="Arial" w:hAnsi="Arial" w:cs="Arial"/>
          <w:b/>
          <w:sz w:val="24"/>
          <w:szCs w:val="24"/>
        </w:rPr>
      </w:pPr>
      <w:r w:rsidRPr="00B81D5E">
        <w:rPr>
          <w:rFonts w:ascii="Arial" w:hAnsi="Arial" w:cs="Arial"/>
          <w:b/>
          <w:sz w:val="24"/>
          <w:szCs w:val="24"/>
        </w:rPr>
        <w:t xml:space="preserve">Time series method used for forecasts in supply chains </w:t>
      </w:r>
      <w:r>
        <w:rPr>
          <w:rFonts w:ascii="Arial" w:hAnsi="Arial" w:cs="Arial"/>
          <w:b/>
          <w:sz w:val="24"/>
          <w:szCs w:val="24"/>
        </w:rPr>
        <w:t>is based on the assumption that:</w:t>
      </w:r>
      <w:r w:rsidRPr="00B81D5E">
        <w:rPr>
          <w:rFonts w:ascii="Arial" w:hAnsi="Arial" w:cs="Arial"/>
          <w:b/>
          <w:sz w:val="24"/>
          <w:szCs w:val="24"/>
        </w:rPr>
        <w:t xml:space="preserve"> </w:t>
      </w:r>
    </w:p>
    <w:p w:rsidR="00343E9C" w:rsidRDefault="00343E9C" w:rsidP="00343E9C">
      <w:pPr>
        <w:pStyle w:val="NoSpacing"/>
        <w:spacing w:line="360" w:lineRule="auto"/>
        <w:ind w:left="1080"/>
        <w:jc w:val="both"/>
        <w:rPr>
          <w:rFonts w:ascii="Arial" w:hAnsi="Arial" w:cs="Arial"/>
          <w:b/>
          <w:sz w:val="24"/>
          <w:szCs w:val="24"/>
        </w:rPr>
      </w:pPr>
    </w:p>
    <w:p w:rsidR="00B81D5E" w:rsidRPr="00B81D5E" w:rsidRDefault="00B81D5E" w:rsidP="00B81D5E">
      <w:pPr>
        <w:pStyle w:val="NoSpacing"/>
        <w:spacing w:line="360" w:lineRule="auto"/>
        <w:ind w:firstLine="360"/>
        <w:jc w:val="both"/>
        <w:rPr>
          <w:rFonts w:ascii="Arial" w:hAnsi="Arial" w:cs="Arial"/>
          <w:b/>
          <w:sz w:val="24"/>
          <w:szCs w:val="24"/>
        </w:rPr>
      </w:pPr>
      <w:r w:rsidRPr="00B81D5E">
        <w:rPr>
          <w:rFonts w:ascii="Arial" w:hAnsi="Arial" w:cs="Arial"/>
          <w:b/>
          <w:sz w:val="24"/>
          <w:szCs w:val="24"/>
        </w:rPr>
        <w:t xml:space="preserve">a) Demand is strongly related to particular environmental factors. </w:t>
      </w:r>
    </w:p>
    <w:p w:rsidR="00B441DD" w:rsidRDefault="00B441DD" w:rsidP="00B81D5E">
      <w:pPr>
        <w:spacing w:line="360" w:lineRule="auto"/>
        <w:ind w:left="360"/>
        <w:jc w:val="both"/>
        <w:rPr>
          <w:rFonts w:ascii="Arial" w:hAnsi="Arial" w:cs="Arial"/>
          <w:sz w:val="24"/>
          <w:szCs w:val="24"/>
        </w:rPr>
      </w:pPr>
    </w:p>
    <w:p w:rsidR="00B81D5E" w:rsidRDefault="00B441DD" w:rsidP="00B81D5E">
      <w:pPr>
        <w:spacing w:line="360" w:lineRule="auto"/>
        <w:ind w:left="360"/>
        <w:jc w:val="both"/>
        <w:rPr>
          <w:rFonts w:ascii="Arial" w:hAnsi="Arial" w:cs="Arial"/>
          <w:sz w:val="24"/>
          <w:szCs w:val="24"/>
        </w:rPr>
      </w:pPr>
      <w:r>
        <w:rPr>
          <w:rFonts w:ascii="Arial" w:hAnsi="Arial" w:cs="Arial"/>
          <w:sz w:val="24"/>
          <w:szCs w:val="24"/>
        </w:rPr>
        <w:t>The f</w:t>
      </w:r>
      <w:r w:rsidR="00B81D5E" w:rsidRPr="00B81D5E">
        <w:rPr>
          <w:rFonts w:ascii="Arial" w:hAnsi="Arial" w:cs="Arial"/>
          <w:sz w:val="24"/>
          <w:szCs w:val="24"/>
        </w:rPr>
        <w:t>undamental methods of forecasting presume that demand is strongly related to particular environmental or market factors. For instance, demand for commercial loans is often closely associated with interest rates. So if interest rate cuts are expected in the next period of time, then loan forecasts can be derived using a causal relationship with interest rates. Another strong fundamental relationship is present between price and demand. If prices are lowered, demand can be expected to increase and if prices are raised, demand can be expected to fall.</w:t>
      </w:r>
    </w:p>
    <w:p w:rsidR="00B81D5E" w:rsidRPr="00B81D5E" w:rsidRDefault="00B81D5E" w:rsidP="00B81D5E">
      <w:pPr>
        <w:spacing w:line="360" w:lineRule="auto"/>
        <w:ind w:left="360"/>
        <w:jc w:val="both"/>
        <w:rPr>
          <w:rFonts w:ascii="Arial" w:hAnsi="Arial" w:cs="Arial"/>
          <w:b/>
          <w:sz w:val="24"/>
          <w:szCs w:val="24"/>
        </w:rPr>
      </w:pPr>
    </w:p>
    <w:p w:rsidR="00B81D5E" w:rsidRDefault="00B81D5E" w:rsidP="00B81D5E">
      <w:pPr>
        <w:pStyle w:val="Default"/>
        <w:spacing w:line="360" w:lineRule="auto"/>
        <w:ind w:firstLine="360"/>
        <w:jc w:val="both"/>
        <w:rPr>
          <w:rFonts w:ascii="Arial" w:hAnsi="Arial" w:cs="Arial"/>
          <w:b/>
        </w:rPr>
      </w:pPr>
      <w:r w:rsidRPr="00B81D5E">
        <w:rPr>
          <w:rFonts w:ascii="Arial" w:hAnsi="Arial" w:cs="Arial"/>
          <w:b/>
        </w:rPr>
        <w:t xml:space="preserve">b) Historical patterns of demand are a good indicator of future demand. </w:t>
      </w:r>
    </w:p>
    <w:p w:rsidR="00B81D5E" w:rsidRPr="00B81D5E" w:rsidRDefault="00B81D5E" w:rsidP="00B81D5E">
      <w:pPr>
        <w:pStyle w:val="Default"/>
        <w:spacing w:line="360" w:lineRule="auto"/>
        <w:ind w:firstLine="360"/>
        <w:jc w:val="both"/>
        <w:rPr>
          <w:rFonts w:ascii="Arial" w:hAnsi="Arial" w:cs="Arial"/>
          <w:b/>
        </w:rPr>
      </w:pPr>
    </w:p>
    <w:p w:rsidR="00B81D5E" w:rsidRDefault="00B81D5E" w:rsidP="00B81D5E">
      <w:pPr>
        <w:spacing w:after="0" w:line="360" w:lineRule="auto"/>
        <w:ind w:left="360"/>
        <w:jc w:val="both"/>
        <w:rPr>
          <w:rFonts w:ascii="Arial" w:eastAsia="Times New Roman" w:hAnsi="Arial" w:cs="Arial"/>
          <w:sz w:val="24"/>
          <w:szCs w:val="24"/>
          <w:lang w:val="en-US"/>
        </w:rPr>
      </w:pPr>
      <w:r w:rsidRPr="00B81D5E">
        <w:rPr>
          <w:rFonts w:ascii="Arial" w:hAnsi="Arial" w:cs="Arial"/>
          <w:sz w:val="24"/>
          <w:szCs w:val="24"/>
        </w:rPr>
        <w:t>T</w:t>
      </w:r>
      <w:r w:rsidR="00B441DD">
        <w:rPr>
          <w:rFonts w:ascii="Arial" w:hAnsi="Arial" w:cs="Arial"/>
          <w:sz w:val="24"/>
          <w:szCs w:val="24"/>
        </w:rPr>
        <w:t>ime series approaches are the most general type</w:t>
      </w:r>
      <w:r w:rsidRPr="00B81D5E">
        <w:rPr>
          <w:rFonts w:ascii="Arial" w:hAnsi="Arial" w:cs="Arial"/>
          <w:sz w:val="24"/>
          <w:szCs w:val="24"/>
        </w:rPr>
        <w:t xml:space="preserve"> of forecasting. They are based on assumption that historical patterns of demand are a good indicator of future demand. These methods are finest when there is a dependable body of past data and the markets being predict are steady and have demand patterns that do not differ much from one year to the subsequent, like moving averages and exponential smoothing are utilized to make forecasts on the basis of time series data. </w:t>
      </w:r>
      <w:r w:rsidR="00B441DD">
        <w:rPr>
          <w:rFonts w:ascii="Arial" w:hAnsi="Arial" w:cs="Arial"/>
          <w:sz w:val="24"/>
          <w:szCs w:val="24"/>
        </w:rPr>
        <w:t xml:space="preserve">These techniques are engaged by most of the </w:t>
      </w:r>
      <w:r w:rsidR="00505DBE">
        <w:rPr>
          <w:rFonts w:ascii="Arial" w:hAnsi="Arial" w:cs="Arial"/>
          <w:sz w:val="24"/>
          <w:szCs w:val="24"/>
        </w:rPr>
        <w:t>forecasting</w:t>
      </w:r>
      <w:r w:rsidR="00B441DD">
        <w:rPr>
          <w:rFonts w:ascii="Arial" w:hAnsi="Arial" w:cs="Arial"/>
          <w:sz w:val="24"/>
          <w:szCs w:val="24"/>
        </w:rPr>
        <w:t xml:space="preserve"> software packages. </w:t>
      </w:r>
      <w:r w:rsidRPr="00B81D5E">
        <w:rPr>
          <w:rFonts w:ascii="Arial" w:hAnsi="Arial" w:cs="Arial"/>
          <w:sz w:val="24"/>
          <w:szCs w:val="24"/>
        </w:rPr>
        <w:t>Decisions</w:t>
      </w:r>
      <w:r w:rsidRPr="00B81D5E">
        <w:rPr>
          <w:rFonts w:ascii="Arial" w:eastAsia="Times New Roman" w:hAnsi="Arial" w:cs="Arial"/>
          <w:sz w:val="24"/>
          <w:szCs w:val="24"/>
          <w:lang w:val="en-US"/>
        </w:rPr>
        <w:t xml:space="preserve"> without a clear understanding of future demand patterns can be result in an ineffective allocation of capital resources – squeezing margins, threatening profitabil</w:t>
      </w:r>
      <w:r w:rsidR="005A6772">
        <w:rPr>
          <w:rFonts w:ascii="Arial" w:eastAsia="Times New Roman" w:hAnsi="Arial" w:cs="Arial"/>
          <w:sz w:val="24"/>
          <w:szCs w:val="24"/>
          <w:lang w:val="en-US"/>
        </w:rPr>
        <w:t>ity and sparking shareholder irritation</w:t>
      </w:r>
      <w:r w:rsidRPr="00B81D5E">
        <w:rPr>
          <w:rFonts w:ascii="Arial" w:eastAsia="Times New Roman" w:hAnsi="Arial" w:cs="Arial"/>
          <w:sz w:val="24"/>
          <w:szCs w:val="24"/>
          <w:lang w:val="en-US"/>
        </w:rPr>
        <w:t xml:space="preserve">. On the other hand, taking a wait-and-see approach will prevent mining companies from meeting future demand, potentially spurring a new commodity super-cycle that could push prices to unsustainable levels. </w:t>
      </w:r>
    </w:p>
    <w:p w:rsidR="00B441DD" w:rsidRPr="00B81D5E" w:rsidRDefault="00B441DD" w:rsidP="00B81D5E">
      <w:pPr>
        <w:spacing w:after="0" w:line="360" w:lineRule="auto"/>
        <w:ind w:left="360"/>
        <w:jc w:val="both"/>
        <w:rPr>
          <w:rFonts w:ascii="Arial" w:eastAsia="Times New Roman" w:hAnsi="Arial" w:cs="Arial"/>
          <w:sz w:val="24"/>
          <w:szCs w:val="24"/>
          <w:lang w:val="en-US"/>
        </w:rPr>
      </w:pPr>
    </w:p>
    <w:p w:rsidR="00B81D5E" w:rsidRPr="00B81D5E" w:rsidRDefault="00B81D5E" w:rsidP="00B81D5E">
      <w:pPr>
        <w:pStyle w:val="Default"/>
        <w:spacing w:line="360" w:lineRule="auto"/>
        <w:rPr>
          <w:rFonts w:ascii="Arial" w:hAnsi="Arial" w:cs="Arial"/>
        </w:rPr>
      </w:pPr>
      <w:r w:rsidRPr="00B81D5E">
        <w:rPr>
          <w:rFonts w:ascii="Arial" w:hAnsi="Arial" w:cs="Arial"/>
        </w:rPr>
        <w:t xml:space="preserve"> </w:t>
      </w:r>
    </w:p>
    <w:p w:rsidR="00B81D5E" w:rsidRPr="00B81D5E" w:rsidRDefault="00B81D5E" w:rsidP="00B81D5E">
      <w:pPr>
        <w:pStyle w:val="Default"/>
        <w:spacing w:line="360" w:lineRule="auto"/>
        <w:ind w:firstLine="360"/>
        <w:rPr>
          <w:rFonts w:ascii="Arial" w:hAnsi="Arial" w:cs="Arial"/>
          <w:b/>
        </w:rPr>
      </w:pPr>
      <w:r w:rsidRPr="00B81D5E">
        <w:rPr>
          <w:rFonts w:ascii="Arial" w:hAnsi="Arial" w:cs="Arial"/>
          <w:b/>
        </w:rPr>
        <w:lastRenderedPageBreak/>
        <w:t xml:space="preserve">c) What will happen if a competitor opens a new store nearby? </w:t>
      </w:r>
    </w:p>
    <w:p w:rsidR="00B441DD" w:rsidRDefault="00B441DD" w:rsidP="00B81D5E">
      <w:pPr>
        <w:spacing w:line="360" w:lineRule="auto"/>
        <w:ind w:left="360"/>
        <w:jc w:val="both"/>
        <w:rPr>
          <w:rFonts w:ascii="Arial" w:hAnsi="Arial" w:cs="Arial"/>
          <w:sz w:val="24"/>
          <w:szCs w:val="24"/>
        </w:rPr>
      </w:pPr>
    </w:p>
    <w:p w:rsidR="00B81D5E" w:rsidRDefault="00B81D5E" w:rsidP="00B81D5E">
      <w:pPr>
        <w:spacing w:line="360" w:lineRule="auto"/>
        <w:ind w:left="360"/>
        <w:jc w:val="both"/>
        <w:rPr>
          <w:rFonts w:ascii="Arial" w:hAnsi="Arial" w:cs="Arial"/>
          <w:sz w:val="24"/>
          <w:szCs w:val="24"/>
        </w:rPr>
      </w:pPr>
      <w:r w:rsidRPr="00B81D5E">
        <w:rPr>
          <w:rFonts w:ascii="Arial" w:hAnsi="Arial" w:cs="Arial"/>
          <w:sz w:val="24"/>
          <w:szCs w:val="24"/>
        </w:rPr>
        <w:t xml:space="preserve">Competitive environment means the activities of a corporation and its competitors. </w:t>
      </w:r>
      <w:r w:rsidRPr="005A6772">
        <w:rPr>
          <w:rFonts w:ascii="Arial" w:hAnsi="Arial" w:cs="Arial"/>
          <w:sz w:val="24"/>
          <w:szCs w:val="24"/>
        </w:rPr>
        <w:t>Simulation methods utilize combinations of fundamental and time series means to replicate the behaviour of customers under diverse circumstances.</w:t>
      </w:r>
      <w:r w:rsidRPr="00B81D5E">
        <w:rPr>
          <w:rFonts w:ascii="Arial" w:hAnsi="Arial" w:cs="Arial"/>
          <w:sz w:val="24"/>
          <w:szCs w:val="24"/>
        </w:rPr>
        <w:t xml:space="preserve"> This technique can be employed to answer questions like what will happen to proceeds if prices on a line of products are decreased or what will occur to market share if a competitor introduces a challenging product or opens a store in close proximity. Once the competitor opens new store the price war will begin, so forecasts must consider events that are planned for the forthcoming period. Forecasts must also account for predictable promotions and price wars that w</w:t>
      </w:r>
      <w:r w:rsidR="005A6772">
        <w:rPr>
          <w:rFonts w:ascii="Arial" w:hAnsi="Arial" w:cs="Arial"/>
          <w:sz w:val="24"/>
          <w:szCs w:val="24"/>
        </w:rPr>
        <w:t>ill be started</w:t>
      </w:r>
      <w:r>
        <w:rPr>
          <w:rFonts w:ascii="Arial" w:hAnsi="Arial" w:cs="Arial"/>
          <w:sz w:val="24"/>
          <w:szCs w:val="24"/>
        </w:rPr>
        <w:t xml:space="preserve"> by competitors.</w:t>
      </w:r>
    </w:p>
    <w:p w:rsidR="00B81D5E" w:rsidRPr="00B81D5E" w:rsidRDefault="00B81D5E" w:rsidP="00B81D5E">
      <w:pPr>
        <w:pStyle w:val="Default"/>
        <w:spacing w:line="360" w:lineRule="auto"/>
        <w:rPr>
          <w:rFonts w:ascii="Arial" w:hAnsi="Arial" w:cs="Arial"/>
        </w:rPr>
      </w:pPr>
    </w:p>
    <w:p w:rsidR="00B81D5E" w:rsidRPr="00B81D5E" w:rsidRDefault="00B81D5E" w:rsidP="00187F31">
      <w:pPr>
        <w:pStyle w:val="Default"/>
        <w:numPr>
          <w:ilvl w:val="0"/>
          <w:numId w:val="5"/>
        </w:numPr>
        <w:spacing w:line="360" w:lineRule="auto"/>
        <w:rPr>
          <w:rFonts w:ascii="Arial" w:hAnsi="Arial" w:cs="Arial"/>
        </w:rPr>
      </w:pPr>
      <w:r w:rsidRPr="00B81D5E">
        <w:rPr>
          <w:rFonts w:ascii="Arial" w:hAnsi="Arial" w:cs="Arial"/>
          <w:b/>
        </w:rPr>
        <w:t>Explain the four variables of supply chain forecasts</w:t>
      </w:r>
      <w:r w:rsidRPr="00B81D5E">
        <w:rPr>
          <w:rFonts w:ascii="Arial" w:hAnsi="Arial" w:cs="Arial"/>
        </w:rPr>
        <w:t xml:space="preserve">. </w:t>
      </w:r>
    </w:p>
    <w:p w:rsidR="00B81D5E" w:rsidRPr="00B81D5E" w:rsidRDefault="00B81D5E" w:rsidP="00B81D5E">
      <w:pPr>
        <w:spacing w:line="360" w:lineRule="auto"/>
        <w:jc w:val="both"/>
        <w:rPr>
          <w:rFonts w:ascii="Arial" w:hAnsi="Arial" w:cs="Arial"/>
          <w:sz w:val="24"/>
          <w:szCs w:val="24"/>
          <w:lang w:val="en-US"/>
        </w:rPr>
      </w:pPr>
    </w:p>
    <w:p w:rsidR="00B81D5E" w:rsidRPr="00B81D5E" w:rsidRDefault="00B81D5E" w:rsidP="00B81D5E">
      <w:pPr>
        <w:spacing w:line="360" w:lineRule="auto"/>
        <w:jc w:val="both"/>
        <w:rPr>
          <w:rFonts w:ascii="Arial" w:hAnsi="Arial" w:cs="Arial"/>
          <w:sz w:val="24"/>
          <w:szCs w:val="24"/>
        </w:rPr>
      </w:pPr>
      <w:r w:rsidRPr="00B81D5E">
        <w:rPr>
          <w:rFonts w:ascii="Arial" w:hAnsi="Arial" w:cs="Arial"/>
          <w:sz w:val="24"/>
          <w:szCs w:val="24"/>
        </w:rPr>
        <w:t xml:space="preserve">1. Supply is </w:t>
      </w:r>
      <w:r w:rsidR="00B441DD">
        <w:rPr>
          <w:rFonts w:ascii="Arial" w:hAnsi="Arial" w:cs="Arial"/>
          <w:sz w:val="24"/>
          <w:szCs w:val="24"/>
        </w:rPr>
        <w:t>amount of product available in the market.</w:t>
      </w:r>
      <w:r w:rsidRPr="00B81D5E">
        <w:rPr>
          <w:rFonts w:ascii="Arial" w:hAnsi="Arial" w:cs="Arial"/>
          <w:sz w:val="24"/>
          <w:szCs w:val="24"/>
        </w:rPr>
        <w:t xml:space="preserve"> The more manufacturers there are of a product and the shorter the lead times, the more expected this variable is.</w:t>
      </w:r>
    </w:p>
    <w:p w:rsidR="00B81D5E" w:rsidRPr="00B81D5E" w:rsidRDefault="00B81D5E" w:rsidP="00B81D5E">
      <w:pPr>
        <w:spacing w:line="360" w:lineRule="auto"/>
        <w:jc w:val="both"/>
        <w:rPr>
          <w:rFonts w:ascii="Arial" w:hAnsi="Arial" w:cs="Arial"/>
          <w:sz w:val="24"/>
          <w:szCs w:val="24"/>
        </w:rPr>
      </w:pPr>
      <w:r w:rsidRPr="00B81D5E">
        <w:rPr>
          <w:rFonts w:ascii="Arial" w:hAnsi="Arial" w:cs="Arial"/>
          <w:sz w:val="24"/>
          <w:szCs w:val="24"/>
        </w:rPr>
        <w:t>2. Demand means the overall market demand for a collection of related products or services.</w:t>
      </w:r>
    </w:p>
    <w:p w:rsidR="00B81D5E" w:rsidRPr="00B81D5E" w:rsidRDefault="00B81D5E" w:rsidP="00B81D5E">
      <w:pPr>
        <w:spacing w:line="360" w:lineRule="auto"/>
        <w:jc w:val="both"/>
        <w:rPr>
          <w:rFonts w:ascii="Arial" w:hAnsi="Arial" w:cs="Arial"/>
          <w:sz w:val="24"/>
          <w:szCs w:val="24"/>
        </w:rPr>
      </w:pPr>
      <w:r w:rsidRPr="00B81D5E">
        <w:rPr>
          <w:rFonts w:ascii="Arial" w:hAnsi="Arial" w:cs="Arial"/>
          <w:sz w:val="24"/>
          <w:szCs w:val="24"/>
        </w:rPr>
        <w:t xml:space="preserve">3. Product Characteristics features include the characteristics of a product that affect consumer demand for the product. Forecasts for grown-up products can be of longer timeframes than forecasts for products that develop rapidly. </w:t>
      </w:r>
    </w:p>
    <w:p w:rsidR="00B81D5E" w:rsidRPr="00B81D5E" w:rsidRDefault="00B81D5E" w:rsidP="00B81D5E">
      <w:pPr>
        <w:spacing w:line="360" w:lineRule="auto"/>
        <w:jc w:val="both"/>
        <w:rPr>
          <w:rFonts w:ascii="Arial" w:hAnsi="Arial" w:cs="Arial"/>
          <w:sz w:val="24"/>
          <w:szCs w:val="24"/>
        </w:rPr>
      </w:pPr>
      <w:r w:rsidRPr="00B81D5E">
        <w:rPr>
          <w:rFonts w:ascii="Arial" w:hAnsi="Arial" w:cs="Arial"/>
          <w:sz w:val="24"/>
          <w:szCs w:val="24"/>
        </w:rPr>
        <w:t xml:space="preserve">4. Competitive environment means the activities of </w:t>
      </w:r>
      <w:r w:rsidR="00B441DD">
        <w:rPr>
          <w:rFonts w:ascii="Arial" w:hAnsi="Arial" w:cs="Arial"/>
          <w:sz w:val="24"/>
          <w:szCs w:val="24"/>
        </w:rPr>
        <w:t xml:space="preserve">product </w:t>
      </w:r>
      <w:r w:rsidR="00505DBE">
        <w:rPr>
          <w:rFonts w:ascii="Arial" w:hAnsi="Arial" w:cs="Arial"/>
          <w:sz w:val="24"/>
          <w:szCs w:val="24"/>
        </w:rPr>
        <w:t>suppliers</w:t>
      </w:r>
      <w:r w:rsidR="00B441DD">
        <w:rPr>
          <w:rFonts w:ascii="Arial" w:hAnsi="Arial" w:cs="Arial"/>
          <w:sz w:val="24"/>
          <w:szCs w:val="24"/>
        </w:rPr>
        <w:t xml:space="preserve"> in the market</w:t>
      </w:r>
      <w:r w:rsidRPr="00B81D5E">
        <w:rPr>
          <w:rFonts w:ascii="Arial" w:hAnsi="Arial" w:cs="Arial"/>
          <w:sz w:val="24"/>
          <w:szCs w:val="24"/>
        </w:rPr>
        <w:t xml:space="preserve">. </w:t>
      </w:r>
    </w:p>
    <w:p w:rsidR="00B81D5E" w:rsidRPr="00B81D5E" w:rsidRDefault="00B81D5E" w:rsidP="00B81D5E">
      <w:pPr>
        <w:pStyle w:val="Default"/>
        <w:spacing w:line="360" w:lineRule="auto"/>
        <w:rPr>
          <w:rFonts w:ascii="Arial" w:hAnsi="Arial" w:cs="Arial"/>
        </w:rPr>
      </w:pPr>
    </w:p>
    <w:p w:rsidR="00B81D5E" w:rsidRPr="00B81D5E" w:rsidRDefault="00B81D5E" w:rsidP="00B81D5E">
      <w:pPr>
        <w:pStyle w:val="Default"/>
        <w:spacing w:line="360" w:lineRule="auto"/>
        <w:rPr>
          <w:rFonts w:ascii="Arial" w:hAnsi="Arial" w:cs="Arial"/>
        </w:rPr>
      </w:pPr>
      <w:r w:rsidRPr="00B81D5E">
        <w:rPr>
          <w:rFonts w:ascii="Arial" w:hAnsi="Arial" w:cs="Arial"/>
        </w:rPr>
        <w:t xml:space="preserve"> </w:t>
      </w:r>
    </w:p>
    <w:p w:rsidR="00B81D5E" w:rsidRPr="00B81D5E" w:rsidRDefault="00B81D5E" w:rsidP="00187F31">
      <w:pPr>
        <w:pStyle w:val="Default"/>
        <w:numPr>
          <w:ilvl w:val="0"/>
          <w:numId w:val="5"/>
        </w:numPr>
        <w:spacing w:line="360" w:lineRule="auto"/>
        <w:rPr>
          <w:rFonts w:ascii="Arial" w:hAnsi="Arial" w:cs="Arial"/>
          <w:b/>
        </w:rPr>
      </w:pPr>
      <w:r w:rsidRPr="00B81D5E">
        <w:rPr>
          <w:rFonts w:ascii="Arial" w:hAnsi="Arial" w:cs="Arial"/>
          <w:b/>
        </w:rPr>
        <w:t xml:space="preserve">What is a quantitative forecasting method in supply chain forecasts? </w:t>
      </w:r>
    </w:p>
    <w:p w:rsidR="00B81D5E" w:rsidRDefault="00B81D5E" w:rsidP="00B81D5E">
      <w:pPr>
        <w:spacing w:line="360" w:lineRule="auto"/>
        <w:jc w:val="both"/>
        <w:rPr>
          <w:rFonts w:ascii="Arial" w:hAnsi="Arial" w:cs="Arial"/>
          <w:sz w:val="24"/>
          <w:szCs w:val="24"/>
          <w:lang w:val="en-US"/>
        </w:rPr>
      </w:pPr>
    </w:p>
    <w:p w:rsidR="00B81D5E" w:rsidRPr="004838B4" w:rsidRDefault="004838B4" w:rsidP="004838B4">
      <w:pPr>
        <w:spacing w:line="360" w:lineRule="auto"/>
        <w:jc w:val="both"/>
        <w:rPr>
          <w:rFonts w:ascii="Arial" w:hAnsi="Arial" w:cs="Arial"/>
          <w:sz w:val="24"/>
          <w:szCs w:val="24"/>
          <w:lang w:val="en-US"/>
        </w:rPr>
      </w:pPr>
      <w:r w:rsidRPr="004838B4">
        <w:rPr>
          <w:rFonts w:ascii="Arial" w:hAnsi="Arial" w:cs="Arial"/>
          <w:sz w:val="24"/>
          <w:szCs w:val="24"/>
          <w:lang/>
        </w:rPr>
        <w:t xml:space="preserve">Quantitative forecasting </w:t>
      </w:r>
      <w:hyperlink r:id="rId9" w:tooltip="Mathematical model" w:history="1">
        <w:r w:rsidRPr="004838B4">
          <w:rPr>
            <w:rStyle w:val="Hyperlink"/>
            <w:rFonts w:ascii="Arial" w:hAnsi="Arial" w:cs="Arial"/>
            <w:color w:val="auto"/>
            <w:sz w:val="24"/>
            <w:szCs w:val="24"/>
            <w:u w:val="none"/>
            <w:shd w:val="clear" w:color="auto" w:fill="FFFFFF" w:themeFill="background1"/>
            <w:lang/>
          </w:rPr>
          <w:t>models</w:t>
        </w:r>
      </w:hyperlink>
      <w:r w:rsidRPr="004838B4">
        <w:rPr>
          <w:rFonts w:ascii="Arial" w:hAnsi="Arial" w:cs="Arial"/>
          <w:sz w:val="24"/>
          <w:szCs w:val="24"/>
          <w:lang/>
        </w:rPr>
        <w:t xml:space="preserve"> are used to forecast future </w:t>
      </w:r>
      <w:r>
        <w:rPr>
          <w:rFonts w:ascii="Arial" w:hAnsi="Arial" w:cs="Arial"/>
          <w:sz w:val="24"/>
          <w:szCs w:val="24"/>
          <w:lang/>
        </w:rPr>
        <w:t>data as a function of past data.</w:t>
      </w:r>
      <w:r w:rsidRPr="004838B4">
        <w:rPr>
          <w:rFonts w:ascii="Arial" w:hAnsi="Arial" w:cs="Arial"/>
          <w:sz w:val="24"/>
          <w:szCs w:val="24"/>
          <w:lang/>
        </w:rPr>
        <w:t xml:space="preserve"> They are appropriate when past data are available. These methods are usually </w:t>
      </w:r>
      <w:r w:rsidRPr="004838B4">
        <w:rPr>
          <w:rFonts w:ascii="Arial" w:hAnsi="Arial" w:cs="Arial"/>
          <w:sz w:val="24"/>
          <w:szCs w:val="24"/>
          <w:lang/>
        </w:rPr>
        <w:lastRenderedPageBreak/>
        <w:t>applied to short or intermediate</w:t>
      </w:r>
      <w:r>
        <w:rPr>
          <w:rFonts w:ascii="Arial" w:hAnsi="Arial" w:cs="Arial"/>
          <w:sz w:val="24"/>
          <w:szCs w:val="24"/>
          <w:lang/>
        </w:rPr>
        <w:t xml:space="preserve"> – </w:t>
      </w:r>
      <w:r w:rsidRPr="004838B4">
        <w:rPr>
          <w:rFonts w:ascii="Arial" w:hAnsi="Arial" w:cs="Arial"/>
          <w:sz w:val="24"/>
          <w:szCs w:val="24"/>
          <w:lang/>
        </w:rPr>
        <w:t>range decisions.</w:t>
      </w:r>
      <w:r>
        <w:rPr>
          <w:rFonts w:ascii="Arial" w:hAnsi="Arial" w:cs="Arial"/>
          <w:sz w:val="24"/>
          <w:szCs w:val="24"/>
          <w:lang w:val="en-US"/>
        </w:rPr>
        <w:t xml:space="preserve"> </w:t>
      </w:r>
      <w:r w:rsidR="00B81D5E" w:rsidRPr="00B81D5E">
        <w:rPr>
          <w:rFonts w:ascii="Arial" w:hAnsi="Arial" w:cs="Arial"/>
          <w:sz w:val="24"/>
          <w:szCs w:val="24"/>
        </w:rPr>
        <w:t xml:space="preserve">Quantitative forecasting methods allow you to predict an expected value, while considering the effects of market changes, trends and changing time periods. </w:t>
      </w:r>
    </w:p>
    <w:p w:rsidR="00B81D5E" w:rsidRPr="00B81D5E" w:rsidRDefault="00B81D5E" w:rsidP="00B81D5E">
      <w:pPr>
        <w:pStyle w:val="Default"/>
        <w:spacing w:line="360" w:lineRule="auto"/>
        <w:rPr>
          <w:rFonts w:ascii="Arial" w:hAnsi="Arial" w:cs="Arial"/>
        </w:rPr>
      </w:pPr>
      <w:r w:rsidRPr="00B81D5E">
        <w:rPr>
          <w:rFonts w:ascii="Arial" w:hAnsi="Arial" w:cs="Arial"/>
        </w:rPr>
        <w:t xml:space="preserve"> </w:t>
      </w:r>
    </w:p>
    <w:p w:rsidR="00B81D5E" w:rsidRDefault="00B81D5E" w:rsidP="00187F31">
      <w:pPr>
        <w:pStyle w:val="Default"/>
        <w:numPr>
          <w:ilvl w:val="0"/>
          <w:numId w:val="5"/>
        </w:numPr>
        <w:spacing w:line="360" w:lineRule="auto"/>
        <w:rPr>
          <w:rFonts w:ascii="Arial" w:hAnsi="Arial" w:cs="Arial"/>
          <w:b/>
        </w:rPr>
      </w:pPr>
      <w:r w:rsidRPr="00B81D5E">
        <w:rPr>
          <w:rFonts w:ascii="Arial" w:hAnsi="Arial" w:cs="Arial"/>
          <w:b/>
        </w:rPr>
        <w:t xml:space="preserve">Outline the different ways used for managing credit risk. </w:t>
      </w:r>
    </w:p>
    <w:p w:rsidR="004838B4" w:rsidRPr="00B81D5E" w:rsidRDefault="004838B4" w:rsidP="004838B4">
      <w:pPr>
        <w:pStyle w:val="Default"/>
        <w:spacing w:line="360" w:lineRule="auto"/>
        <w:rPr>
          <w:rFonts w:ascii="Arial" w:hAnsi="Arial" w:cs="Arial"/>
          <w:b/>
        </w:rPr>
      </w:pPr>
    </w:p>
    <w:p w:rsidR="00B81D5E" w:rsidRPr="004838B4" w:rsidRDefault="004838B4" w:rsidP="004838B4">
      <w:pPr>
        <w:spacing w:line="360" w:lineRule="auto"/>
        <w:jc w:val="both"/>
        <w:rPr>
          <w:rFonts w:ascii="Arial" w:hAnsi="Arial" w:cs="Arial"/>
          <w:sz w:val="24"/>
          <w:szCs w:val="24"/>
          <w:lang w:val="en-US"/>
        </w:rPr>
      </w:pPr>
      <w:r w:rsidRPr="004838B4">
        <w:rPr>
          <w:rFonts w:ascii="Arial" w:hAnsi="Arial" w:cs="Arial"/>
          <w:sz w:val="24"/>
          <w:szCs w:val="24"/>
        </w:rPr>
        <w:t>The credit function works to aid the company take intelligent risks that maintain its business plan.</w:t>
      </w:r>
      <w:r>
        <w:rPr>
          <w:rFonts w:ascii="Arial" w:hAnsi="Arial" w:cs="Arial"/>
          <w:sz w:val="24"/>
          <w:szCs w:val="24"/>
        </w:rPr>
        <w:t xml:space="preserve"> </w:t>
      </w:r>
      <w:r w:rsidR="00B81D5E" w:rsidRPr="00B81D5E">
        <w:rPr>
          <w:rFonts w:ascii="Arial" w:hAnsi="Arial" w:cs="Arial"/>
          <w:sz w:val="24"/>
          <w:szCs w:val="24"/>
          <w:lang w:val="en-US"/>
        </w:rPr>
        <w:t>Credit people work with other people in the business to find innovative ways to lower the risk of selling to kinds of customers. Managing risk can be accomplished creating credit programs that are tailored to the needs of customers in certain market segments such as high technology companies, start-up companies, co</w:t>
      </w:r>
      <w:r>
        <w:rPr>
          <w:rFonts w:ascii="Arial" w:hAnsi="Arial" w:cs="Arial"/>
          <w:sz w:val="24"/>
          <w:szCs w:val="24"/>
          <w:lang w:val="en-US"/>
        </w:rPr>
        <w:t>nstruction contractors, or consu</w:t>
      </w:r>
      <w:r w:rsidR="00B81D5E" w:rsidRPr="00B81D5E">
        <w:rPr>
          <w:rFonts w:ascii="Arial" w:hAnsi="Arial" w:cs="Arial"/>
          <w:sz w:val="24"/>
          <w:szCs w:val="24"/>
          <w:lang w:val="en-US"/>
        </w:rPr>
        <w:t>mers in foreign countries. Payment te</w:t>
      </w:r>
      <w:r>
        <w:rPr>
          <w:rFonts w:ascii="Arial" w:hAnsi="Arial" w:cs="Arial"/>
          <w:sz w:val="24"/>
          <w:szCs w:val="24"/>
          <w:lang w:val="en-US"/>
        </w:rPr>
        <w:t>rms that are attractive to consu</w:t>
      </w:r>
      <w:r w:rsidR="00B81D5E" w:rsidRPr="00B81D5E">
        <w:rPr>
          <w:rFonts w:ascii="Arial" w:hAnsi="Arial" w:cs="Arial"/>
          <w:sz w:val="24"/>
          <w:szCs w:val="24"/>
          <w:lang w:val="en-US"/>
        </w:rPr>
        <w:t>mers in these market segments can be devised. Credit risk can be lowered by the use of credit insurance, liens on costumer assets, and government loan guarantees for export. For important customers and particularly large individual sales, people in the credit area work with others in the company to structure speci</w:t>
      </w:r>
      <w:r>
        <w:rPr>
          <w:rFonts w:ascii="Arial" w:hAnsi="Arial" w:cs="Arial"/>
          <w:sz w:val="24"/>
          <w:szCs w:val="24"/>
          <w:lang w:val="en-US"/>
        </w:rPr>
        <w:t>al deals just for a single consu</w:t>
      </w:r>
      <w:r w:rsidR="00B81D5E" w:rsidRPr="00B81D5E">
        <w:rPr>
          <w:rFonts w:ascii="Arial" w:hAnsi="Arial" w:cs="Arial"/>
          <w:sz w:val="24"/>
          <w:szCs w:val="24"/>
          <w:lang w:val="en-US"/>
        </w:rPr>
        <w:t xml:space="preserve">mer. </w:t>
      </w:r>
      <w:r w:rsidRPr="004838B4">
        <w:rPr>
          <w:rFonts w:ascii="Arial" w:hAnsi="Arial" w:cs="Arial"/>
          <w:sz w:val="24"/>
          <w:szCs w:val="24"/>
        </w:rPr>
        <w:t>This increases the worth that the business can offer to such a consumer and can be an important part of securing a new business.</w:t>
      </w:r>
    </w:p>
    <w:p w:rsidR="00B81D5E" w:rsidRDefault="00B81D5E" w:rsidP="00B81D5E">
      <w:pPr>
        <w:spacing w:line="360" w:lineRule="auto"/>
        <w:jc w:val="both"/>
        <w:rPr>
          <w:rFonts w:ascii="Arial" w:hAnsi="Arial" w:cs="Arial"/>
          <w:sz w:val="24"/>
          <w:szCs w:val="24"/>
          <w:lang w:val="en-US"/>
        </w:rPr>
      </w:pPr>
    </w:p>
    <w:p w:rsidR="00B81D5E" w:rsidRPr="00B81D5E" w:rsidRDefault="00B81D5E" w:rsidP="00187F31">
      <w:pPr>
        <w:pStyle w:val="Default"/>
        <w:numPr>
          <w:ilvl w:val="0"/>
          <w:numId w:val="5"/>
        </w:numPr>
        <w:spacing w:line="360" w:lineRule="auto"/>
        <w:rPr>
          <w:rFonts w:ascii="Arial" w:hAnsi="Arial" w:cs="Arial"/>
          <w:b/>
        </w:rPr>
      </w:pPr>
      <w:r w:rsidRPr="00B81D5E">
        <w:rPr>
          <w:rFonts w:ascii="Arial" w:hAnsi="Arial" w:cs="Arial"/>
          <w:b/>
        </w:rPr>
        <w:t xml:space="preserve">What is ‘Aggregate Planning’? Outline the approaches used in aggregate planning. </w:t>
      </w:r>
    </w:p>
    <w:p w:rsidR="00B81D5E" w:rsidRPr="00B81D5E" w:rsidRDefault="00B81D5E" w:rsidP="00B81D5E">
      <w:pPr>
        <w:spacing w:line="360" w:lineRule="auto"/>
        <w:jc w:val="both"/>
        <w:rPr>
          <w:rFonts w:ascii="Arial" w:hAnsi="Arial" w:cs="Arial"/>
          <w:sz w:val="24"/>
          <w:szCs w:val="24"/>
          <w:lang w:val="en-US"/>
        </w:rPr>
      </w:pPr>
    </w:p>
    <w:p w:rsidR="0072111F" w:rsidRPr="0072111F" w:rsidRDefault="0072111F" w:rsidP="0072111F">
      <w:pPr>
        <w:autoSpaceDE w:val="0"/>
        <w:autoSpaceDN w:val="0"/>
        <w:adjustRightInd w:val="0"/>
        <w:spacing w:after="0" w:line="360" w:lineRule="auto"/>
        <w:rPr>
          <w:rFonts w:ascii="Arial" w:hAnsi="Arial" w:cs="Arial"/>
          <w:color w:val="000000"/>
          <w:sz w:val="24"/>
          <w:szCs w:val="24"/>
        </w:rPr>
      </w:pPr>
      <w:r w:rsidRPr="0072111F">
        <w:rPr>
          <w:rFonts w:ascii="Arial" w:hAnsi="Arial" w:cs="Arial"/>
          <w:b/>
          <w:color w:val="000000"/>
          <w:sz w:val="24"/>
          <w:szCs w:val="24"/>
        </w:rPr>
        <w:t>Aggregate planning</w:t>
      </w:r>
      <w:r>
        <w:rPr>
          <w:rFonts w:ascii="Arial" w:hAnsi="Arial" w:cs="Arial"/>
          <w:color w:val="000000"/>
          <w:sz w:val="24"/>
          <w:szCs w:val="24"/>
        </w:rPr>
        <w:t xml:space="preserve"> is generating</w:t>
      </w:r>
      <w:r w:rsidRPr="0072111F">
        <w:rPr>
          <w:rFonts w:ascii="Arial" w:hAnsi="Arial" w:cs="Arial"/>
          <w:color w:val="000000"/>
          <w:sz w:val="24"/>
          <w:szCs w:val="24"/>
        </w:rPr>
        <w:t xml:space="preserve"> a plan for the business to meet the predictable demand. This is termed as aggregate planning and its function is to assure demand in a way that can maximizes revenue for the corporation. It sets the best levels of production and stock that will be implemented over the next 3 to 18 months. </w:t>
      </w:r>
    </w:p>
    <w:p w:rsidR="0072111F" w:rsidRDefault="0072111F" w:rsidP="0072111F">
      <w:pPr>
        <w:autoSpaceDE w:val="0"/>
        <w:autoSpaceDN w:val="0"/>
        <w:adjustRightInd w:val="0"/>
        <w:spacing w:after="0" w:line="360" w:lineRule="auto"/>
        <w:rPr>
          <w:rFonts w:ascii="Arial" w:hAnsi="Arial" w:cs="Arial"/>
          <w:color w:val="000000"/>
          <w:sz w:val="24"/>
          <w:szCs w:val="24"/>
        </w:rPr>
      </w:pPr>
      <w:r w:rsidRPr="0072111F">
        <w:rPr>
          <w:rFonts w:ascii="Arial" w:hAnsi="Arial" w:cs="Arial"/>
          <w:color w:val="000000"/>
          <w:sz w:val="24"/>
          <w:szCs w:val="24"/>
        </w:rPr>
        <w:t>The aggregate plan is the frame within which short</w:t>
      </w:r>
      <w:r>
        <w:rPr>
          <w:rFonts w:ascii="Arial" w:hAnsi="Arial" w:cs="Arial"/>
          <w:color w:val="000000"/>
          <w:sz w:val="24"/>
          <w:szCs w:val="24"/>
        </w:rPr>
        <w:t xml:space="preserve"> – </w:t>
      </w:r>
      <w:r w:rsidRPr="0072111F">
        <w:rPr>
          <w:rFonts w:ascii="Arial" w:hAnsi="Arial" w:cs="Arial"/>
          <w:color w:val="000000"/>
          <w:sz w:val="24"/>
          <w:szCs w:val="24"/>
        </w:rPr>
        <w:t xml:space="preserve">term decisions are taken about production, stock, and distribution. </w:t>
      </w:r>
    </w:p>
    <w:p w:rsidR="0072111F" w:rsidRDefault="0072111F" w:rsidP="0072111F">
      <w:pPr>
        <w:pStyle w:val="ListParagraph"/>
        <w:numPr>
          <w:ilvl w:val="0"/>
          <w:numId w:val="6"/>
        </w:numPr>
        <w:autoSpaceDE w:val="0"/>
        <w:autoSpaceDN w:val="0"/>
        <w:adjustRightInd w:val="0"/>
        <w:spacing w:after="0" w:line="360" w:lineRule="auto"/>
        <w:rPr>
          <w:rFonts w:ascii="Arial" w:hAnsi="Arial" w:cs="Arial"/>
          <w:color w:val="000000"/>
          <w:sz w:val="24"/>
          <w:szCs w:val="24"/>
        </w:rPr>
      </w:pPr>
      <w:r w:rsidRPr="0072111F">
        <w:rPr>
          <w:rFonts w:ascii="Arial" w:hAnsi="Arial" w:cs="Arial"/>
          <w:b/>
          <w:color w:val="000000"/>
          <w:sz w:val="24"/>
          <w:szCs w:val="24"/>
        </w:rPr>
        <w:t>Production decisions</w:t>
      </w:r>
      <w:r w:rsidRPr="0072111F">
        <w:rPr>
          <w:rFonts w:ascii="Arial" w:hAnsi="Arial" w:cs="Arial"/>
          <w:color w:val="000000"/>
          <w:sz w:val="24"/>
          <w:szCs w:val="24"/>
        </w:rPr>
        <w:t xml:space="preserve"> engage setting parameters like the rate of manufacturing and the amount of production capability to use, the volume of the workforce, and how much subcontracting and overtime to use.</w:t>
      </w:r>
    </w:p>
    <w:p w:rsidR="0072111F" w:rsidRDefault="0072111F" w:rsidP="0072111F">
      <w:pPr>
        <w:pStyle w:val="ListParagraph"/>
        <w:numPr>
          <w:ilvl w:val="0"/>
          <w:numId w:val="6"/>
        </w:numPr>
        <w:autoSpaceDE w:val="0"/>
        <w:autoSpaceDN w:val="0"/>
        <w:adjustRightInd w:val="0"/>
        <w:spacing w:after="0" w:line="360" w:lineRule="auto"/>
        <w:rPr>
          <w:rFonts w:ascii="Arial" w:hAnsi="Arial" w:cs="Arial"/>
          <w:color w:val="000000"/>
          <w:sz w:val="24"/>
          <w:szCs w:val="24"/>
        </w:rPr>
      </w:pPr>
      <w:r w:rsidRPr="0072111F">
        <w:rPr>
          <w:rFonts w:ascii="Arial" w:hAnsi="Arial" w:cs="Arial"/>
          <w:color w:val="000000"/>
          <w:sz w:val="24"/>
          <w:szCs w:val="24"/>
        </w:rPr>
        <w:lastRenderedPageBreak/>
        <w:t xml:space="preserve"> </w:t>
      </w:r>
      <w:r w:rsidRPr="0072111F">
        <w:rPr>
          <w:rFonts w:ascii="Arial" w:hAnsi="Arial" w:cs="Arial"/>
          <w:b/>
          <w:color w:val="000000"/>
          <w:sz w:val="24"/>
          <w:szCs w:val="24"/>
        </w:rPr>
        <w:t>Inventory decisions</w:t>
      </w:r>
      <w:r w:rsidRPr="0072111F">
        <w:rPr>
          <w:rFonts w:ascii="Arial" w:hAnsi="Arial" w:cs="Arial"/>
          <w:color w:val="000000"/>
          <w:sz w:val="24"/>
          <w:szCs w:val="24"/>
        </w:rPr>
        <w:t xml:space="preserve"> can be how much demand will be served right away by stock on hand and how much demand can be met later and turned into backlogged orders.</w:t>
      </w:r>
    </w:p>
    <w:p w:rsidR="0072111F" w:rsidRDefault="0072111F" w:rsidP="0072111F">
      <w:pPr>
        <w:pStyle w:val="ListParagraph"/>
        <w:numPr>
          <w:ilvl w:val="0"/>
          <w:numId w:val="6"/>
        </w:numPr>
        <w:autoSpaceDE w:val="0"/>
        <w:autoSpaceDN w:val="0"/>
        <w:adjustRightInd w:val="0"/>
        <w:spacing w:after="0" w:line="360" w:lineRule="auto"/>
        <w:rPr>
          <w:rFonts w:ascii="Arial" w:hAnsi="Arial" w:cs="Arial"/>
          <w:color w:val="000000"/>
          <w:sz w:val="24"/>
          <w:szCs w:val="24"/>
        </w:rPr>
      </w:pPr>
      <w:r w:rsidRPr="0072111F">
        <w:rPr>
          <w:rFonts w:ascii="Arial" w:hAnsi="Arial" w:cs="Arial"/>
          <w:color w:val="000000"/>
          <w:sz w:val="24"/>
          <w:szCs w:val="24"/>
        </w:rPr>
        <w:t xml:space="preserve"> </w:t>
      </w:r>
      <w:r w:rsidRPr="0072111F">
        <w:rPr>
          <w:rFonts w:ascii="Arial" w:hAnsi="Arial" w:cs="Arial"/>
          <w:b/>
          <w:color w:val="000000"/>
          <w:sz w:val="24"/>
          <w:szCs w:val="24"/>
        </w:rPr>
        <w:t>Distribution decisions</w:t>
      </w:r>
      <w:r w:rsidRPr="0072111F">
        <w:rPr>
          <w:rFonts w:ascii="Arial" w:hAnsi="Arial" w:cs="Arial"/>
          <w:color w:val="000000"/>
          <w:sz w:val="24"/>
          <w:szCs w:val="24"/>
        </w:rPr>
        <w:t xml:space="preserve"> describe how and when product will be shifted from the place of production to the site where it will be</w:t>
      </w:r>
      <w:r>
        <w:rPr>
          <w:rFonts w:ascii="Arial" w:hAnsi="Arial" w:cs="Arial"/>
          <w:color w:val="000000"/>
          <w:sz w:val="24"/>
          <w:szCs w:val="24"/>
        </w:rPr>
        <w:t xml:space="preserve"> used or acquired by customers.</w:t>
      </w:r>
    </w:p>
    <w:p w:rsidR="0072111F" w:rsidRDefault="0072111F" w:rsidP="0072111F">
      <w:pPr>
        <w:pStyle w:val="ListParagraph"/>
        <w:autoSpaceDE w:val="0"/>
        <w:autoSpaceDN w:val="0"/>
        <w:adjustRightInd w:val="0"/>
        <w:spacing w:after="0" w:line="360" w:lineRule="auto"/>
        <w:rPr>
          <w:rFonts w:ascii="Arial" w:hAnsi="Arial" w:cs="Arial"/>
          <w:color w:val="000000"/>
          <w:sz w:val="24"/>
          <w:szCs w:val="24"/>
        </w:rPr>
      </w:pPr>
    </w:p>
    <w:p w:rsidR="0072111F" w:rsidRPr="0072111F" w:rsidRDefault="0072111F" w:rsidP="0072111F">
      <w:pPr>
        <w:autoSpaceDE w:val="0"/>
        <w:autoSpaceDN w:val="0"/>
        <w:adjustRightInd w:val="0"/>
        <w:spacing w:after="0" w:line="360" w:lineRule="auto"/>
        <w:jc w:val="both"/>
        <w:rPr>
          <w:rFonts w:ascii="Arial" w:hAnsi="Arial" w:cs="Arial"/>
          <w:color w:val="000000"/>
          <w:sz w:val="24"/>
          <w:szCs w:val="24"/>
        </w:rPr>
      </w:pPr>
      <w:r w:rsidRPr="0072111F">
        <w:rPr>
          <w:rFonts w:ascii="Arial" w:hAnsi="Arial" w:cs="Arial"/>
          <w:b/>
          <w:color w:val="000000"/>
          <w:sz w:val="24"/>
          <w:szCs w:val="24"/>
        </w:rPr>
        <w:t>There are three fundamental approaches</w:t>
      </w:r>
      <w:r w:rsidRPr="0072111F">
        <w:rPr>
          <w:rFonts w:ascii="Arial" w:hAnsi="Arial" w:cs="Arial"/>
          <w:color w:val="000000"/>
          <w:sz w:val="24"/>
          <w:szCs w:val="24"/>
        </w:rPr>
        <w:t xml:space="preserve"> to take </w:t>
      </w:r>
      <w:r>
        <w:rPr>
          <w:rFonts w:ascii="Arial" w:hAnsi="Arial" w:cs="Arial"/>
          <w:color w:val="000000"/>
          <w:sz w:val="24"/>
          <w:szCs w:val="24"/>
        </w:rPr>
        <w:t xml:space="preserve">in creating the collective plan: </w:t>
      </w:r>
    </w:p>
    <w:p w:rsidR="0072111F" w:rsidRPr="0072111F" w:rsidRDefault="0072111F" w:rsidP="0072111F">
      <w:pPr>
        <w:pStyle w:val="ListParagraph"/>
        <w:numPr>
          <w:ilvl w:val="0"/>
          <w:numId w:val="7"/>
        </w:numPr>
        <w:autoSpaceDE w:val="0"/>
        <w:autoSpaceDN w:val="0"/>
        <w:adjustRightInd w:val="0"/>
        <w:spacing w:after="0" w:line="360" w:lineRule="auto"/>
        <w:rPr>
          <w:rFonts w:ascii="Arial" w:hAnsi="Arial" w:cs="Arial"/>
          <w:color w:val="000000"/>
          <w:sz w:val="24"/>
          <w:szCs w:val="24"/>
        </w:rPr>
      </w:pPr>
      <w:r w:rsidRPr="0072111F">
        <w:rPr>
          <w:rFonts w:ascii="Arial" w:hAnsi="Arial" w:cs="Arial"/>
          <w:b/>
          <w:color w:val="000000"/>
          <w:sz w:val="24"/>
          <w:szCs w:val="24"/>
        </w:rPr>
        <w:t>Amount of production capacity.</w:t>
      </w:r>
      <w:r w:rsidRPr="0072111F">
        <w:rPr>
          <w:rFonts w:ascii="Arial" w:hAnsi="Arial" w:cs="Arial"/>
          <w:color w:val="000000"/>
          <w:sz w:val="24"/>
          <w:szCs w:val="24"/>
        </w:rPr>
        <w:t xml:space="preserve"> </w:t>
      </w:r>
      <w:r w:rsidRPr="0072111F">
        <w:rPr>
          <w:rFonts w:ascii="Arial" w:hAnsi="Arial" w:cs="Arial"/>
          <w:iCs/>
          <w:sz w:val="24"/>
          <w:szCs w:val="24"/>
        </w:rPr>
        <w:t>Use Production Capacity to Match Demand</w:t>
      </w:r>
      <w:r w:rsidRPr="0072111F">
        <w:rPr>
          <w:rFonts w:ascii="Arial" w:hAnsi="Arial" w:cs="Arial"/>
          <w:sz w:val="24"/>
          <w:szCs w:val="24"/>
        </w:rPr>
        <w:t>. In this method the total capacity of production is matched to the level of demand.</w:t>
      </w:r>
      <w:r>
        <w:rPr>
          <w:rFonts w:ascii="Arial" w:hAnsi="Arial" w:cs="Arial"/>
          <w:color w:val="000000"/>
          <w:sz w:val="24"/>
          <w:szCs w:val="24"/>
        </w:rPr>
        <w:t xml:space="preserve">  </w:t>
      </w:r>
      <w:r w:rsidRPr="0072111F">
        <w:rPr>
          <w:rFonts w:ascii="Arial" w:hAnsi="Arial" w:cs="Arial"/>
          <w:color w:val="000000"/>
          <w:sz w:val="24"/>
          <w:szCs w:val="24"/>
        </w:rPr>
        <w:t xml:space="preserve"> </w:t>
      </w:r>
    </w:p>
    <w:p w:rsidR="0072111F" w:rsidRPr="0072111F" w:rsidRDefault="0072111F" w:rsidP="0072111F">
      <w:pPr>
        <w:pStyle w:val="ListParagraph"/>
        <w:numPr>
          <w:ilvl w:val="0"/>
          <w:numId w:val="7"/>
        </w:numPr>
        <w:autoSpaceDE w:val="0"/>
        <w:autoSpaceDN w:val="0"/>
        <w:adjustRightInd w:val="0"/>
        <w:spacing w:after="0" w:line="360" w:lineRule="auto"/>
        <w:rPr>
          <w:rFonts w:ascii="Arial" w:hAnsi="Arial" w:cs="Arial"/>
          <w:b/>
          <w:color w:val="000000"/>
          <w:sz w:val="24"/>
          <w:szCs w:val="24"/>
        </w:rPr>
      </w:pPr>
      <w:r w:rsidRPr="0072111F">
        <w:rPr>
          <w:rFonts w:ascii="Arial" w:hAnsi="Arial" w:cs="Arial"/>
          <w:b/>
          <w:color w:val="000000"/>
          <w:sz w:val="24"/>
          <w:szCs w:val="24"/>
        </w:rPr>
        <w:t>The level of utilization of the production capacity</w:t>
      </w:r>
      <w:r>
        <w:rPr>
          <w:rFonts w:ascii="Arial" w:hAnsi="Arial" w:cs="Arial"/>
          <w:b/>
          <w:color w:val="000000"/>
          <w:sz w:val="24"/>
          <w:szCs w:val="24"/>
        </w:rPr>
        <w:t>.</w:t>
      </w:r>
      <w:r w:rsidRPr="0072111F">
        <w:rPr>
          <w:rFonts w:ascii="Arial" w:hAnsi="Arial" w:cs="Arial"/>
          <w:b/>
          <w:color w:val="000000"/>
          <w:sz w:val="24"/>
          <w:szCs w:val="24"/>
        </w:rPr>
        <w:t xml:space="preserve"> </w:t>
      </w:r>
      <w:r w:rsidRPr="0072111F">
        <w:rPr>
          <w:rFonts w:ascii="Arial" w:hAnsi="Arial" w:cs="Arial"/>
          <w:iCs/>
          <w:sz w:val="24"/>
          <w:szCs w:val="24"/>
        </w:rPr>
        <w:t xml:space="preserve">Utilize Varying Levels of Total Capacity to Match Demand. </w:t>
      </w:r>
      <w:r w:rsidRPr="0072111F">
        <w:rPr>
          <w:rFonts w:ascii="Arial" w:hAnsi="Arial" w:cs="Arial"/>
          <w:sz w:val="24"/>
          <w:szCs w:val="24"/>
        </w:rPr>
        <w:t>This model can be utilized if there is surplus manufacturing capacity available.</w:t>
      </w:r>
    </w:p>
    <w:p w:rsidR="00B81D5E" w:rsidRPr="0072111F" w:rsidRDefault="0072111F" w:rsidP="00B81D5E">
      <w:pPr>
        <w:pStyle w:val="ListParagraph"/>
        <w:numPr>
          <w:ilvl w:val="0"/>
          <w:numId w:val="7"/>
        </w:numPr>
        <w:spacing w:line="360" w:lineRule="auto"/>
        <w:jc w:val="both"/>
        <w:rPr>
          <w:rFonts w:ascii="Arial" w:hAnsi="Arial" w:cs="Arial"/>
          <w:b/>
          <w:color w:val="000000"/>
          <w:sz w:val="24"/>
          <w:szCs w:val="24"/>
        </w:rPr>
      </w:pPr>
      <w:r w:rsidRPr="0072111F">
        <w:rPr>
          <w:rFonts w:ascii="Arial" w:hAnsi="Arial" w:cs="Arial"/>
          <w:b/>
          <w:color w:val="000000"/>
          <w:sz w:val="24"/>
          <w:szCs w:val="24"/>
        </w:rPr>
        <w:t xml:space="preserve">The amount of inventory to carry. </w:t>
      </w:r>
      <w:r w:rsidRPr="0072111F">
        <w:rPr>
          <w:rFonts w:ascii="Arial" w:hAnsi="Arial" w:cs="Arial"/>
          <w:iCs/>
          <w:sz w:val="24"/>
          <w:szCs w:val="24"/>
        </w:rPr>
        <w:t>Use Inventory and Backlogs to Match Demand</w:t>
      </w:r>
      <w:r w:rsidRPr="0072111F">
        <w:rPr>
          <w:rFonts w:ascii="Arial" w:hAnsi="Arial" w:cs="Arial"/>
          <w:sz w:val="24"/>
          <w:szCs w:val="24"/>
        </w:rPr>
        <w:t>. Using this method provides for constancy in the plant capacity and labor force and enables a steady rate of output. Production is not coordinated with demand.</w:t>
      </w:r>
    </w:p>
    <w:p w:rsidR="00B81D5E" w:rsidRPr="00B81D5E" w:rsidRDefault="00B81D5E" w:rsidP="00B81D5E">
      <w:pPr>
        <w:pStyle w:val="Default"/>
        <w:spacing w:line="360" w:lineRule="auto"/>
        <w:rPr>
          <w:rFonts w:ascii="Arial" w:hAnsi="Arial" w:cs="Arial"/>
        </w:rPr>
      </w:pPr>
      <w:r w:rsidRPr="00B81D5E">
        <w:rPr>
          <w:rFonts w:ascii="Arial" w:hAnsi="Arial" w:cs="Arial"/>
        </w:rPr>
        <w:t xml:space="preserve"> </w:t>
      </w:r>
    </w:p>
    <w:p w:rsidR="00B81D5E" w:rsidRPr="00B81D5E" w:rsidRDefault="00B81D5E" w:rsidP="00B81D5E">
      <w:pPr>
        <w:pStyle w:val="Default"/>
        <w:spacing w:line="360" w:lineRule="auto"/>
        <w:rPr>
          <w:rFonts w:ascii="Arial" w:hAnsi="Arial" w:cs="Arial"/>
          <w:b/>
        </w:rPr>
      </w:pPr>
      <w:r>
        <w:rPr>
          <w:rFonts w:ascii="Arial" w:hAnsi="Arial" w:cs="Arial"/>
          <w:b/>
        </w:rPr>
        <w:t>2</w:t>
      </w:r>
      <w:r w:rsidRPr="00B81D5E">
        <w:rPr>
          <w:rFonts w:ascii="Arial" w:hAnsi="Arial" w:cs="Arial"/>
          <w:b/>
        </w:rPr>
        <w:t xml:space="preserve">. What is procurement? Discuss the main categories of procurement. </w:t>
      </w:r>
    </w:p>
    <w:p w:rsidR="00B81D5E" w:rsidRPr="00B81D5E" w:rsidRDefault="00B81D5E" w:rsidP="00B81D5E">
      <w:pPr>
        <w:spacing w:line="360" w:lineRule="auto"/>
        <w:jc w:val="both"/>
        <w:rPr>
          <w:rFonts w:ascii="Arial" w:hAnsi="Arial" w:cs="Arial"/>
          <w:sz w:val="24"/>
          <w:szCs w:val="24"/>
          <w:lang w:val="en-US"/>
        </w:rPr>
      </w:pPr>
    </w:p>
    <w:p w:rsidR="00B81D5E" w:rsidRPr="00B81D5E" w:rsidRDefault="00B81D5E" w:rsidP="00B81D5E">
      <w:pPr>
        <w:spacing w:line="360" w:lineRule="auto"/>
        <w:jc w:val="both"/>
        <w:rPr>
          <w:rFonts w:ascii="Arial" w:hAnsi="Arial" w:cs="Arial"/>
          <w:sz w:val="24"/>
          <w:szCs w:val="24"/>
        </w:rPr>
      </w:pPr>
      <w:r w:rsidRPr="00B81D5E">
        <w:rPr>
          <w:rFonts w:ascii="Arial" w:hAnsi="Arial" w:cs="Arial"/>
          <w:sz w:val="24"/>
          <w:szCs w:val="24"/>
        </w:rPr>
        <w:t xml:space="preserve">Procurement executive </w:t>
      </w:r>
      <w:r w:rsidR="0072111F">
        <w:rPr>
          <w:rFonts w:ascii="Arial" w:hAnsi="Arial" w:cs="Arial"/>
          <w:sz w:val="24"/>
          <w:szCs w:val="24"/>
        </w:rPr>
        <w:t xml:space="preserve">major </w:t>
      </w:r>
      <w:r w:rsidR="00505DBE">
        <w:rPr>
          <w:rFonts w:ascii="Arial" w:hAnsi="Arial" w:cs="Arial"/>
          <w:sz w:val="24"/>
          <w:szCs w:val="24"/>
        </w:rPr>
        <w:t>activates</w:t>
      </w:r>
      <w:r w:rsidR="0072111F">
        <w:rPr>
          <w:rFonts w:ascii="Arial" w:hAnsi="Arial" w:cs="Arial"/>
          <w:sz w:val="24"/>
          <w:szCs w:val="24"/>
        </w:rPr>
        <w:t xml:space="preserve"> </w:t>
      </w:r>
      <w:r w:rsidRPr="00B81D5E">
        <w:rPr>
          <w:rFonts w:ascii="Arial" w:hAnsi="Arial" w:cs="Arial"/>
          <w:sz w:val="24"/>
          <w:szCs w:val="24"/>
        </w:rPr>
        <w:t>were to beat up possible suppliers on price and then purchase products from the lowest cost supplier that was available. Because of this, the purchasing activity is now taken as part of a broader task called procurement. There are five major activity categories:</w:t>
      </w:r>
    </w:p>
    <w:p w:rsidR="00B81D5E" w:rsidRPr="00B81D5E" w:rsidRDefault="0072111F" w:rsidP="00B81D5E">
      <w:pPr>
        <w:spacing w:line="360" w:lineRule="auto"/>
        <w:jc w:val="both"/>
        <w:rPr>
          <w:rFonts w:ascii="Arial" w:hAnsi="Arial" w:cs="Arial"/>
          <w:sz w:val="24"/>
          <w:szCs w:val="24"/>
        </w:rPr>
      </w:pPr>
      <w:r w:rsidRPr="0072111F">
        <w:rPr>
          <w:rFonts w:ascii="Arial" w:hAnsi="Arial" w:cs="Arial"/>
          <w:b/>
          <w:sz w:val="24"/>
          <w:szCs w:val="24"/>
        </w:rPr>
        <w:t>1. Purchasing</w:t>
      </w:r>
      <w:r>
        <w:rPr>
          <w:rFonts w:ascii="Arial" w:hAnsi="Arial" w:cs="Arial"/>
          <w:sz w:val="24"/>
          <w:szCs w:val="24"/>
        </w:rPr>
        <w:t xml:space="preserve">. </w:t>
      </w:r>
      <w:r w:rsidRPr="00B81D5E">
        <w:rPr>
          <w:rFonts w:ascii="Arial" w:hAnsi="Arial" w:cs="Arial"/>
          <w:sz w:val="24"/>
          <w:szCs w:val="24"/>
        </w:rPr>
        <w:t>N</w:t>
      </w:r>
      <w:r w:rsidR="00B81D5E" w:rsidRPr="00B81D5E">
        <w:rPr>
          <w:rFonts w:ascii="Arial" w:hAnsi="Arial" w:cs="Arial"/>
          <w:sz w:val="24"/>
          <w:szCs w:val="24"/>
        </w:rPr>
        <w:t>ormal activities linked to issuing purchase orders for required products. There are two kinds of products that a company buys: direct or planned materials and indirect or MRO. Purchasing decisions are taken, purchase orders are places, vendors are contacted, and orders are delivered.</w:t>
      </w:r>
    </w:p>
    <w:p w:rsidR="00B81D5E" w:rsidRPr="00B81D5E" w:rsidRDefault="0072111F" w:rsidP="00B81D5E">
      <w:pPr>
        <w:spacing w:line="360" w:lineRule="auto"/>
        <w:jc w:val="both"/>
        <w:rPr>
          <w:rFonts w:ascii="Arial" w:hAnsi="Arial" w:cs="Arial"/>
          <w:sz w:val="24"/>
          <w:szCs w:val="24"/>
        </w:rPr>
      </w:pPr>
      <w:r w:rsidRPr="0072111F">
        <w:rPr>
          <w:rFonts w:ascii="Arial" w:hAnsi="Arial" w:cs="Arial"/>
          <w:b/>
          <w:sz w:val="24"/>
          <w:szCs w:val="24"/>
        </w:rPr>
        <w:t>2. Consumption Management.</w:t>
      </w:r>
      <w:r w:rsidR="00B81D5E" w:rsidRPr="00B81D5E">
        <w:rPr>
          <w:rFonts w:ascii="Arial" w:hAnsi="Arial" w:cs="Arial"/>
          <w:sz w:val="24"/>
          <w:szCs w:val="24"/>
        </w:rPr>
        <w:t xml:space="preserve"> </w:t>
      </w:r>
      <w:r w:rsidRPr="00B81D5E">
        <w:rPr>
          <w:rFonts w:ascii="Arial" w:hAnsi="Arial" w:cs="Arial"/>
          <w:sz w:val="24"/>
          <w:szCs w:val="24"/>
        </w:rPr>
        <w:t>E</w:t>
      </w:r>
      <w:r w:rsidR="00B81D5E" w:rsidRPr="00B81D5E">
        <w:rPr>
          <w:rFonts w:ascii="Arial" w:hAnsi="Arial" w:cs="Arial"/>
          <w:sz w:val="24"/>
          <w:szCs w:val="24"/>
        </w:rPr>
        <w:t xml:space="preserve">ffective procurement starts with a thought of how much of what classifications of products are being bought across the whole company </w:t>
      </w:r>
      <w:r w:rsidR="00B81D5E" w:rsidRPr="00B81D5E">
        <w:rPr>
          <w:rFonts w:ascii="Arial" w:hAnsi="Arial" w:cs="Arial"/>
          <w:sz w:val="24"/>
          <w:szCs w:val="24"/>
        </w:rPr>
        <w:lastRenderedPageBreak/>
        <w:t>as well as by every operating unit. Consumption above expectations is either a problem to be rectified or it reflects wrong expectations that are required to be reset</w:t>
      </w:r>
      <w:r>
        <w:rPr>
          <w:rFonts w:ascii="Arial" w:hAnsi="Arial" w:cs="Arial"/>
          <w:sz w:val="24"/>
          <w:szCs w:val="24"/>
        </w:rPr>
        <w:t>.</w:t>
      </w:r>
    </w:p>
    <w:p w:rsidR="00B81D5E" w:rsidRPr="0072111F" w:rsidRDefault="00B81D5E" w:rsidP="0072111F">
      <w:pPr>
        <w:spacing w:line="360" w:lineRule="auto"/>
        <w:jc w:val="both"/>
        <w:rPr>
          <w:rFonts w:ascii="Arial" w:eastAsia="Times New Roman" w:hAnsi="Arial" w:cs="Arial"/>
          <w:sz w:val="24"/>
          <w:szCs w:val="24"/>
          <w:lang w:val="en-US"/>
        </w:rPr>
      </w:pPr>
      <w:r w:rsidRPr="0072111F">
        <w:rPr>
          <w:rFonts w:ascii="Arial" w:hAnsi="Arial" w:cs="Arial"/>
          <w:b/>
          <w:sz w:val="24"/>
          <w:szCs w:val="24"/>
        </w:rPr>
        <w:t>3. Vendor Selection</w:t>
      </w:r>
      <w:r w:rsidR="0072111F" w:rsidRPr="0072111F">
        <w:rPr>
          <w:rFonts w:ascii="Arial" w:hAnsi="Arial" w:cs="Arial"/>
          <w:sz w:val="24"/>
          <w:szCs w:val="24"/>
        </w:rPr>
        <w:t>.</w:t>
      </w:r>
      <w:r w:rsidR="0072111F" w:rsidRPr="0072111F">
        <w:rPr>
          <w:sz w:val="24"/>
          <w:szCs w:val="24"/>
        </w:rPr>
        <w:t xml:space="preserve"> </w:t>
      </w:r>
      <w:r w:rsidR="0072111F" w:rsidRPr="0072111F">
        <w:rPr>
          <w:rFonts w:ascii="Arial" w:hAnsi="Arial" w:cs="Arial"/>
          <w:sz w:val="24"/>
          <w:szCs w:val="24"/>
        </w:rPr>
        <w:t>There must be a continuous procedure to explain the procurement capabilities required to support the company’s business strategy and its operating structure.</w:t>
      </w:r>
      <w:r w:rsidRPr="0072111F">
        <w:rPr>
          <w:rFonts w:ascii="Arial" w:hAnsi="Arial" w:cs="Arial"/>
          <w:sz w:val="24"/>
          <w:szCs w:val="24"/>
        </w:rPr>
        <w:t xml:space="preserve"> In addition to the price of a vendor’s product the value of these capabilities has to be measured as well</w:t>
      </w:r>
      <w:r w:rsidR="0072111F" w:rsidRPr="0072111F">
        <w:rPr>
          <w:rFonts w:ascii="Arial" w:hAnsi="Arial" w:cs="Arial"/>
          <w:sz w:val="24"/>
          <w:szCs w:val="24"/>
        </w:rPr>
        <w:t>.</w:t>
      </w:r>
    </w:p>
    <w:p w:rsidR="00B81D5E" w:rsidRPr="00B81D5E" w:rsidRDefault="00B81D5E" w:rsidP="00B81D5E">
      <w:pPr>
        <w:spacing w:line="360" w:lineRule="auto"/>
        <w:jc w:val="both"/>
        <w:rPr>
          <w:rFonts w:ascii="Arial" w:hAnsi="Arial" w:cs="Arial"/>
          <w:sz w:val="24"/>
          <w:szCs w:val="24"/>
        </w:rPr>
      </w:pPr>
      <w:r w:rsidRPr="0072111F">
        <w:rPr>
          <w:rFonts w:ascii="Arial" w:hAnsi="Arial" w:cs="Arial"/>
          <w:b/>
          <w:sz w:val="24"/>
          <w:szCs w:val="24"/>
        </w:rPr>
        <w:t>4. Contract Negotiation</w:t>
      </w:r>
      <w:r w:rsidR="0072111F" w:rsidRPr="0072111F">
        <w:rPr>
          <w:rFonts w:ascii="Arial" w:hAnsi="Arial" w:cs="Arial"/>
          <w:b/>
          <w:sz w:val="24"/>
          <w:szCs w:val="24"/>
        </w:rPr>
        <w:t>.</w:t>
      </w:r>
      <w:r w:rsidRPr="00B81D5E">
        <w:rPr>
          <w:rFonts w:ascii="Arial" w:hAnsi="Arial" w:cs="Arial"/>
          <w:sz w:val="24"/>
          <w:szCs w:val="24"/>
        </w:rPr>
        <w:t xml:space="preserve"> </w:t>
      </w:r>
      <w:r w:rsidR="0072111F" w:rsidRPr="00B81D5E">
        <w:rPr>
          <w:rFonts w:ascii="Arial" w:hAnsi="Arial" w:cs="Arial"/>
          <w:sz w:val="24"/>
          <w:szCs w:val="24"/>
        </w:rPr>
        <w:t>A</w:t>
      </w:r>
      <w:r w:rsidRPr="00B81D5E">
        <w:rPr>
          <w:rFonts w:ascii="Arial" w:hAnsi="Arial" w:cs="Arial"/>
          <w:sz w:val="24"/>
          <w:szCs w:val="24"/>
        </w:rPr>
        <w:t xml:space="preserve">s a specific need for a business arises, contracts must be discussed with individual suppliers on the chosen vendor list. The simplest negotiations are those agreements where vendors are selected on the basis of lowest prices. The most multifaceted negotiations are for agreements to buy direct materials that must gather exacting quality essentials and where high service levels and mechanical support are required. </w:t>
      </w:r>
    </w:p>
    <w:p w:rsidR="00B81D5E" w:rsidRDefault="0072111F" w:rsidP="00B81D5E">
      <w:pPr>
        <w:spacing w:line="360" w:lineRule="auto"/>
        <w:jc w:val="both"/>
        <w:rPr>
          <w:rFonts w:ascii="Arial" w:hAnsi="Arial" w:cs="Arial"/>
          <w:sz w:val="24"/>
          <w:szCs w:val="24"/>
        </w:rPr>
      </w:pPr>
      <w:r w:rsidRPr="0072111F">
        <w:rPr>
          <w:rFonts w:ascii="Arial" w:hAnsi="Arial" w:cs="Arial"/>
          <w:b/>
          <w:sz w:val="24"/>
          <w:szCs w:val="24"/>
        </w:rPr>
        <w:t>5. Contract Management.</w:t>
      </w:r>
      <w:r w:rsidR="00B81D5E" w:rsidRPr="00B81D5E">
        <w:rPr>
          <w:rFonts w:ascii="Arial" w:hAnsi="Arial" w:cs="Arial"/>
          <w:sz w:val="24"/>
          <w:szCs w:val="24"/>
        </w:rPr>
        <w:t xml:space="preserve"> </w:t>
      </w:r>
      <w:r w:rsidRPr="00B81D5E">
        <w:rPr>
          <w:rFonts w:ascii="Arial" w:hAnsi="Arial" w:cs="Arial"/>
          <w:sz w:val="24"/>
          <w:szCs w:val="24"/>
        </w:rPr>
        <w:t>O</w:t>
      </w:r>
      <w:r w:rsidR="00B81D5E" w:rsidRPr="00B81D5E">
        <w:rPr>
          <w:rFonts w:ascii="Arial" w:hAnsi="Arial" w:cs="Arial"/>
          <w:sz w:val="24"/>
          <w:szCs w:val="24"/>
        </w:rPr>
        <w:t>nce contracts are in action, supplier performance against these contracts should be measured and administered. A company needs the skill to follow the performance of its suppliers and hold them responsible to meet the service levels as agreed in the contract.</w:t>
      </w:r>
    </w:p>
    <w:p w:rsidR="00505DBE" w:rsidRPr="00B81D5E" w:rsidRDefault="00505DBE" w:rsidP="00B81D5E">
      <w:pPr>
        <w:spacing w:line="360" w:lineRule="auto"/>
        <w:jc w:val="both"/>
        <w:rPr>
          <w:rFonts w:ascii="Arial" w:hAnsi="Arial" w:cs="Arial"/>
          <w:sz w:val="24"/>
          <w:szCs w:val="24"/>
        </w:rPr>
      </w:pPr>
    </w:p>
    <w:p w:rsidR="00B81D5E" w:rsidRPr="00B81D5E" w:rsidRDefault="00B81D5E" w:rsidP="00B81D5E">
      <w:pPr>
        <w:pStyle w:val="Default"/>
        <w:spacing w:line="360" w:lineRule="auto"/>
        <w:rPr>
          <w:rFonts w:ascii="Arial" w:hAnsi="Arial" w:cs="Arial"/>
          <w:b/>
        </w:rPr>
      </w:pPr>
      <w:r>
        <w:rPr>
          <w:rFonts w:ascii="Arial" w:hAnsi="Arial" w:cs="Arial"/>
          <w:b/>
        </w:rPr>
        <w:t>3</w:t>
      </w:r>
      <w:r w:rsidRPr="00B81D5E">
        <w:rPr>
          <w:rFonts w:ascii="Arial" w:hAnsi="Arial" w:cs="Arial"/>
          <w:b/>
        </w:rPr>
        <w:t xml:space="preserve">. Discuss inventory management plan. </w:t>
      </w:r>
    </w:p>
    <w:p w:rsidR="00B81D5E" w:rsidRPr="00B81D5E" w:rsidRDefault="00B81D5E" w:rsidP="00B81D5E">
      <w:pPr>
        <w:spacing w:line="360" w:lineRule="auto"/>
        <w:jc w:val="both"/>
        <w:rPr>
          <w:rFonts w:ascii="Arial" w:hAnsi="Arial" w:cs="Arial"/>
          <w:sz w:val="24"/>
          <w:szCs w:val="24"/>
        </w:rPr>
      </w:pPr>
      <w:r w:rsidRPr="00B81D5E">
        <w:rPr>
          <w:rFonts w:ascii="Arial" w:hAnsi="Arial" w:cs="Arial"/>
          <w:sz w:val="24"/>
          <w:szCs w:val="24"/>
        </w:rPr>
        <w:t>Inventory management is a collection of techniques that are applied to supervise the inventory levels within dissimilar companies in a supply chain.</w:t>
      </w:r>
      <w:r w:rsidR="0072111F">
        <w:rPr>
          <w:rFonts w:ascii="Arial" w:hAnsi="Arial" w:cs="Arial"/>
          <w:sz w:val="24"/>
          <w:szCs w:val="24"/>
        </w:rPr>
        <w:t xml:space="preserve"> The objective is to decrease the cost of stock as much as possible while still maintaining the levels of service that costumers need.</w:t>
      </w:r>
      <w:r w:rsidRPr="00B81D5E">
        <w:rPr>
          <w:rFonts w:ascii="Arial" w:hAnsi="Arial" w:cs="Arial"/>
          <w:sz w:val="24"/>
          <w:szCs w:val="24"/>
        </w:rPr>
        <w:t xml:space="preserve"> Inve</w:t>
      </w:r>
      <w:r w:rsidR="0072111F">
        <w:rPr>
          <w:rFonts w:ascii="Arial" w:hAnsi="Arial" w:cs="Arial"/>
          <w:sz w:val="24"/>
          <w:szCs w:val="24"/>
        </w:rPr>
        <w:t>ntory management takes its main</w:t>
      </w:r>
      <w:r w:rsidRPr="00B81D5E">
        <w:rPr>
          <w:rFonts w:ascii="Arial" w:hAnsi="Arial" w:cs="Arial"/>
          <w:sz w:val="24"/>
          <w:szCs w:val="24"/>
        </w:rPr>
        <w:t xml:space="preserve"> inputs from the demand forecasts for products and the prices of products. </w:t>
      </w:r>
      <w:r w:rsidR="0072111F">
        <w:rPr>
          <w:rFonts w:ascii="Arial" w:hAnsi="Arial" w:cs="Arial"/>
          <w:sz w:val="24"/>
          <w:szCs w:val="24"/>
        </w:rPr>
        <w:t>With t</w:t>
      </w:r>
      <w:r w:rsidRPr="00B81D5E">
        <w:rPr>
          <w:rFonts w:ascii="Arial" w:hAnsi="Arial" w:cs="Arial"/>
          <w:sz w:val="24"/>
          <w:szCs w:val="24"/>
        </w:rPr>
        <w:t>hese two inputs</w:t>
      </w:r>
      <w:r w:rsidR="0072111F">
        <w:rPr>
          <w:rFonts w:ascii="Arial" w:hAnsi="Arial" w:cs="Arial"/>
          <w:sz w:val="24"/>
          <w:szCs w:val="24"/>
        </w:rPr>
        <w:t xml:space="preserve">, stock management is a constant </w:t>
      </w:r>
      <w:r w:rsidR="00505DBE">
        <w:rPr>
          <w:rFonts w:ascii="Arial" w:hAnsi="Arial" w:cs="Arial"/>
          <w:sz w:val="24"/>
          <w:szCs w:val="24"/>
        </w:rPr>
        <w:t>procedure of</w:t>
      </w:r>
      <w:r w:rsidRPr="00B81D5E">
        <w:rPr>
          <w:rFonts w:ascii="Arial" w:hAnsi="Arial" w:cs="Arial"/>
          <w:sz w:val="24"/>
          <w:szCs w:val="24"/>
        </w:rPr>
        <w:t xml:space="preserve"> balancing product inventory levels</w:t>
      </w:r>
      <w:r w:rsidR="0072111F">
        <w:rPr>
          <w:rFonts w:ascii="Arial" w:hAnsi="Arial" w:cs="Arial"/>
          <w:sz w:val="24"/>
          <w:szCs w:val="24"/>
        </w:rPr>
        <w:t xml:space="preserve"> to serve demand and gaining</w:t>
      </w:r>
      <w:r w:rsidRPr="00B81D5E">
        <w:rPr>
          <w:rFonts w:ascii="Arial" w:hAnsi="Arial" w:cs="Arial"/>
          <w:sz w:val="24"/>
          <w:szCs w:val="24"/>
        </w:rPr>
        <w:t xml:space="preserve"> economies of scale to get the best product prices.</w:t>
      </w:r>
    </w:p>
    <w:p w:rsidR="0072111F" w:rsidRPr="0072111F" w:rsidRDefault="0072111F" w:rsidP="0072111F">
      <w:pPr>
        <w:spacing w:line="360" w:lineRule="auto"/>
        <w:jc w:val="both"/>
        <w:rPr>
          <w:rFonts w:ascii="Arial" w:hAnsi="Arial" w:cs="Arial"/>
          <w:sz w:val="24"/>
          <w:szCs w:val="24"/>
        </w:rPr>
      </w:pPr>
      <w:r w:rsidRPr="00B81D5E">
        <w:rPr>
          <w:rFonts w:ascii="Arial" w:hAnsi="Arial" w:cs="Arial"/>
          <w:sz w:val="24"/>
          <w:szCs w:val="24"/>
        </w:rPr>
        <w:t>Cycle inventory and seasonal inventory are both influenced by</w:t>
      </w:r>
      <w:r>
        <w:rPr>
          <w:rFonts w:ascii="Arial" w:hAnsi="Arial" w:cs="Arial"/>
          <w:sz w:val="24"/>
          <w:szCs w:val="24"/>
        </w:rPr>
        <w:t xml:space="preserve"> economy of scale concerns</w:t>
      </w:r>
      <w:r w:rsidRPr="00B81D5E">
        <w:rPr>
          <w:rFonts w:ascii="Arial" w:hAnsi="Arial" w:cs="Arial"/>
          <w:sz w:val="24"/>
          <w:szCs w:val="24"/>
        </w:rPr>
        <w:t>. The</w:t>
      </w:r>
      <w:r>
        <w:rPr>
          <w:rFonts w:ascii="Arial" w:hAnsi="Arial" w:cs="Arial"/>
          <w:sz w:val="24"/>
          <w:szCs w:val="24"/>
        </w:rPr>
        <w:t xml:space="preserve"> cost structure of the businesses</w:t>
      </w:r>
      <w:r w:rsidRPr="00B81D5E">
        <w:rPr>
          <w:rFonts w:ascii="Arial" w:hAnsi="Arial" w:cs="Arial"/>
          <w:sz w:val="24"/>
          <w:szCs w:val="24"/>
        </w:rPr>
        <w:t xml:space="preserve"> in any supply chain will sug</w:t>
      </w:r>
      <w:r>
        <w:rPr>
          <w:rFonts w:ascii="Arial" w:hAnsi="Arial" w:cs="Arial"/>
          <w:sz w:val="24"/>
          <w:szCs w:val="24"/>
        </w:rPr>
        <w:t>gest certain levels of stock on the basis of production costs and stock</w:t>
      </w:r>
      <w:r w:rsidRPr="00B81D5E">
        <w:rPr>
          <w:rFonts w:ascii="Arial" w:hAnsi="Arial" w:cs="Arial"/>
          <w:sz w:val="24"/>
          <w:szCs w:val="24"/>
        </w:rPr>
        <w:t xml:space="preserve"> carrying costs</w:t>
      </w:r>
      <w:r w:rsidRPr="0072111F">
        <w:rPr>
          <w:rFonts w:ascii="Arial" w:hAnsi="Arial" w:cs="Arial"/>
          <w:sz w:val="24"/>
          <w:szCs w:val="24"/>
        </w:rPr>
        <w:t xml:space="preserve">. Safety inventory is affected by the certainty of product demand. </w:t>
      </w:r>
      <w:r w:rsidR="00505DBE" w:rsidRPr="0072111F">
        <w:rPr>
          <w:rFonts w:ascii="Arial" w:hAnsi="Arial" w:cs="Arial"/>
          <w:sz w:val="24"/>
          <w:szCs w:val="24"/>
        </w:rPr>
        <w:t xml:space="preserve">The </w:t>
      </w:r>
      <w:r w:rsidR="00505DBE">
        <w:rPr>
          <w:rFonts w:ascii="Arial" w:hAnsi="Arial" w:cs="Arial"/>
          <w:sz w:val="24"/>
          <w:szCs w:val="24"/>
        </w:rPr>
        <w:t>less expected product demand is</w:t>
      </w:r>
      <w:r w:rsidR="00505DBE" w:rsidRPr="0072111F">
        <w:rPr>
          <w:rFonts w:ascii="Arial" w:hAnsi="Arial" w:cs="Arial"/>
          <w:sz w:val="24"/>
          <w:szCs w:val="24"/>
        </w:rPr>
        <w:t xml:space="preserve"> the superior the level of safety inventory is necessary to cover unanticipated changes in demand. </w:t>
      </w:r>
      <w:r w:rsidRPr="0072111F">
        <w:rPr>
          <w:rFonts w:ascii="Arial" w:hAnsi="Arial" w:cs="Arial"/>
          <w:sz w:val="24"/>
          <w:szCs w:val="24"/>
        </w:rPr>
        <w:t xml:space="preserve">The inventory management operation in a </w:t>
      </w:r>
      <w:r w:rsidRPr="0072111F">
        <w:rPr>
          <w:rFonts w:ascii="Arial" w:hAnsi="Arial" w:cs="Arial"/>
          <w:sz w:val="24"/>
          <w:szCs w:val="24"/>
        </w:rPr>
        <w:lastRenderedPageBreak/>
        <w:t>bus</w:t>
      </w:r>
      <w:r>
        <w:rPr>
          <w:rFonts w:ascii="Arial" w:hAnsi="Arial" w:cs="Arial"/>
          <w:sz w:val="24"/>
          <w:szCs w:val="24"/>
        </w:rPr>
        <w:t>iness</w:t>
      </w:r>
      <w:r w:rsidRPr="0072111F">
        <w:rPr>
          <w:rFonts w:ascii="Arial" w:hAnsi="Arial" w:cs="Arial"/>
          <w:sz w:val="24"/>
          <w:szCs w:val="24"/>
        </w:rPr>
        <w:t xml:space="preserve"> consists of a mix of activities related to running the three diverse kinds of inventory. Every type of inventory has its own detailed challenges and the combination of these challenges will differ from one business to another and from one supply chain to another.  </w:t>
      </w:r>
    </w:p>
    <w:p w:rsidR="0072111F" w:rsidRDefault="00B81D5E" w:rsidP="00B81D5E">
      <w:pPr>
        <w:spacing w:line="360" w:lineRule="auto"/>
        <w:jc w:val="both"/>
        <w:rPr>
          <w:rFonts w:ascii="Arial" w:hAnsi="Arial" w:cs="Arial"/>
          <w:sz w:val="24"/>
          <w:szCs w:val="24"/>
        </w:rPr>
      </w:pPr>
      <w:r w:rsidRPr="00B81D5E">
        <w:rPr>
          <w:rFonts w:ascii="Arial" w:hAnsi="Arial" w:cs="Arial"/>
          <w:sz w:val="24"/>
          <w:szCs w:val="24"/>
        </w:rPr>
        <w:t xml:space="preserve">There are free kinds of inventory: </w:t>
      </w:r>
    </w:p>
    <w:p w:rsidR="0072111F" w:rsidRPr="0072111F" w:rsidRDefault="00B81D5E" w:rsidP="0072111F">
      <w:pPr>
        <w:pStyle w:val="ListParagraph"/>
        <w:numPr>
          <w:ilvl w:val="1"/>
          <w:numId w:val="1"/>
        </w:numPr>
        <w:spacing w:line="360" w:lineRule="auto"/>
        <w:jc w:val="both"/>
        <w:rPr>
          <w:rFonts w:ascii="Arial" w:hAnsi="Arial" w:cs="Arial"/>
          <w:b/>
          <w:sz w:val="24"/>
          <w:szCs w:val="24"/>
        </w:rPr>
      </w:pPr>
      <w:r w:rsidRPr="0072111F">
        <w:rPr>
          <w:rFonts w:ascii="Arial" w:hAnsi="Arial" w:cs="Arial"/>
          <w:b/>
          <w:sz w:val="24"/>
          <w:szCs w:val="24"/>
        </w:rPr>
        <w:t>Cycle inventory</w:t>
      </w:r>
      <w:r w:rsidR="0072111F" w:rsidRPr="0072111F">
        <w:rPr>
          <w:rFonts w:ascii="Arial" w:hAnsi="Arial" w:cs="Arial"/>
          <w:sz w:val="24"/>
          <w:szCs w:val="24"/>
        </w:rPr>
        <w:t xml:space="preserve"> necessary to meet the demand of the product over the time period between placing orders for the product. Cycle inventory is essential because economies of scale craft it attractive to make smaller number orders of big quantities of a product rather than permanent orders of little product quantity. </w:t>
      </w:r>
    </w:p>
    <w:p w:rsidR="0072111F" w:rsidRDefault="00B81D5E" w:rsidP="0072111F">
      <w:pPr>
        <w:pStyle w:val="ListParagraph"/>
        <w:numPr>
          <w:ilvl w:val="1"/>
          <w:numId w:val="1"/>
        </w:numPr>
        <w:spacing w:line="360" w:lineRule="auto"/>
        <w:jc w:val="both"/>
        <w:rPr>
          <w:rFonts w:ascii="Arial" w:hAnsi="Arial" w:cs="Arial"/>
          <w:sz w:val="24"/>
          <w:szCs w:val="24"/>
        </w:rPr>
      </w:pPr>
      <w:r w:rsidRPr="0072111F">
        <w:rPr>
          <w:rFonts w:ascii="Arial" w:hAnsi="Arial" w:cs="Arial"/>
          <w:b/>
          <w:sz w:val="24"/>
          <w:szCs w:val="24"/>
        </w:rPr>
        <w:t>Seasonal inventory</w:t>
      </w:r>
      <w:r w:rsidR="0072111F">
        <w:rPr>
          <w:rFonts w:ascii="Arial" w:hAnsi="Arial" w:cs="Arial"/>
          <w:sz w:val="24"/>
          <w:szCs w:val="24"/>
        </w:rPr>
        <w:t xml:space="preserve"> </w:t>
      </w:r>
      <w:r w:rsidR="0072111F" w:rsidRPr="0072111F">
        <w:rPr>
          <w:rFonts w:ascii="Arial" w:hAnsi="Arial" w:cs="Arial"/>
          <w:sz w:val="24"/>
          <w:szCs w:val="24"/>
        </w:rPr>
        <w:t xml:space="preserve">takes place when a corporation or a supply chain with a predetermined amount of productive capacity chooses to create and stock products in expectation of future demand. </w:t>
      </w:r>
    </w:p>
    <w:p w:rsidR="00B81D5E" w:rsidRPr="0072111F" w:rsidRDefault="00505DBE" w:rsidP="00B81D5E">
      <w:pPr>
        <w:pStyle w:val="ListParagraph"/>
        <w:numPr>
          <w:ilvl w:val="1"/>
          <w:numId w:val="1"/>
        </w:numPr>
        <w:spacing w:line="360" w:lineRule="auto"/>
        <w:jc w:val="both"/>
        <w:rPr>
          <w:rFonts w:ascii="Arial" w:hAnsi="Arial" w:cs="Arial"/>
          <w:sz w:val="24"/>
          <w:szCs w:val="24"/>
        </w:rPr>
      </w:pPr>
      <w:r w:rsidRPr="0072111F">
        <w:rPr>
          <w:rFonts w:ascii="Arial" w:hAnsi="Arial" w:cs="Arial"/>
          <w:b/>
          <w:sz w:val="24"/>
          <w:szCs w:val="24"/>
        </w:rPr>
        <w:t>Safety inventory</w:t>
      </w:r>
      <w:r w:rsidRPr="0072111F">
        <w:rPr>
          <w:rFonts w:ascii="Arial" w:hAnsi="Arial" w:cs="Arial"/>
          <w:sz w:val="24"/>
          <w:szCs w:val="24"/>
        </w:rPr>
        <w:t xml:space="preserve"> is influenced by the </w:t>
      </w:r>
      <w:r>
        <w:rPr>
          <w:rFonts w:ascii="Arial" w:hAnsi="Arial" w:cs="Arial"/>
          <w:sz w:val="24"/>
          <w:szCs w:val="24"/>
        </w:rPr>
        <w:t>un</w:t>
      </w:r>
      <w:r w:rsidRPr="0072111F">
        <w:rPr>
          <w:rFonts w:ascii="Arial" w:hAnsi="Arial" w:cs="Arial"/>
          <w:sz w:val="24"/>
          <w:szCs w:val="24"/>
        </w:rPr>
        <w:t xml:space="preserve">predictability of product demand.  </w:t>
      </w:r>
      <w:r w:rsidR="00B81D5E" w:rsidRPr="0072111F">
        <w:rPr>
          <w:rFonts w:ascii="Arial" w:hAnsi="Arial" w:cs="Arial"/>
          <w:sz w:val="24"/>
          <w:szCs w:val="24"/>
        </w:rPr>
        <w:t>The less predictable product demand is the higher the level of safety inventory is re</w:t>
      </w:r>
      <w:r w:rsidR="00680704">
        <w:rPr>
          <w:rFonts w:ascii="Arial" w:hAnsi="Arial" w:cs="Arial"/>
          <w:sz w:val="24"/>
          <w:szCs w:val="24"/>
        </w:rPr>
        <w:t>quired to cover unexpected</w:t>
      </w:r>
      <w:r w:rsidR="00B81D5E" w:rsidRPr="0072111F">
        <w:rPr>
          <w:rFonts w:ascii="Arial" w:hAnsi="Arial" w:cs="Arial"/>
          <w:sz w:val="24"/>
          <w:szCs w:val="24"/>
        </w:rPr>
        <w:t xml:space="preserve"> demand. Safety inven</w:t>
      </w:r>
      <w:r w:rsidR="00680704">
        <w:rPr>
          <w:rFonts w:ascii="Arial" w:hAnsi="Arial" w:cs="Arial"/>
          <w:sz w:val="24"/>
          <w:szCs w:val="24"/>
        </w:rPr>
        <w:t>tory</w:t>
      </w:r>
      <w:r w:rsidR="00B81D5E" w:rsidRPr="0072111F">
        <w:rPr>
          <w:rFonts w:ascii="Arial" w:hAnsi="Arial" w:cs="Arial"/>
          <w:sz w:val="24"/>
          <w:szCs w:val="24"/>
        </w:rPr>
        <w:t xml:space="preserve"> becomes a fixed asset and it drives up the costs of carrying inventory.</w:t>
      </w:r>
    </w:p>
    <w:p w:rsidR="00E4478A" w:rsidRDefault="00E4478A" w:rsidP="00E4478A">
      <w:pPr>
        <w:pStyle w:val="ListParagraph"/>
        <w:rPr>
          <w:rFonts w:ascii="Arial" w:hAnsi="Arial" w:cs="Arial"/>
          <w:b/>
          <w:color w:val="000000"/>
          <w:sz w:val="24"/>
          <w:szCs w:val="24"/>
        </w:rPr>
      </w:pPr>
    </w:p>
    <w:p w:rsidR="00B81D5E" w:rsidRPr="0072111F" w:rsidRDefault="00B81D5E" w:rsidP="0072111F">
      <w:pPr>
        <w:autoSpaceDE w:val="0"/>
        <w:autoSpaceDN w:val="0"/>
        <w:adjustRightInd w:val="0"/>
        <w:spacing w:after="0" w:line="360" w:lineRule="auto"/>
        <w:rPr>
          <w:rFonts w:ascii="Arial" w:hAnsi="Arial" w:cs="Arial"/>
          <w:color w:val="000000"/>
          <w:sz w:val="24"/>
          <w:szCs w:val="24"/>
        </w:rPr>
      </w:pPr>
    </w:p>
    <w:sectPr w:rsidR="00B81D5E" w:rsidRPr="0072111F" w:rsidSect="00794400">
      <w:headerReference w:type="default" r:id="rId10"/>
      <w:footerReference w:type="default" r:id="rId11"/>
      <w:pgSz w:w="11906" w:h="16838"/>
      <w:pgMar w:top="1440" w:right="1440" w:bottom="1440" w:left="1440" w:header="708" w:footer="4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63DE" w:rsidRDefault="003C63DE" w:rsidP="00CB4D0A">
      <w:pPr>
        <w:spacing w:after="0" w:line="240" w:lineRule="auto"/>
      </w:pPr>
      <w:r>
        <w:separator/>
      </w:r>
    </w:p>
  </w:endnote>
  <w:endnote w:type="continuationSeparator" w:id="0">
    <w:p w:rsidR="003C63DE" w:rsidRDefault="003C63D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000" w:rsidRDefault="00362000">
    <w:pPr>
      <w:pStyle w:val="Footer"/>
    </w:pPr>
  </w:p>
  <w:p w:rsidR="00362000" w:rsidRDefault="0036200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63DE" w:rsidRDefault="003C63DE" w:rsidP="00CB4D0A">
      <w:pPr>
        <w:spacing w:after="0" w:line="240" w:lineRule="auto"/>
      </w:pPr>
      <w:r>
        <w:separator/>
      </w:r>
    </w:p>
  </w:footnote>
  <w:footnote w:type="continuationSeparator" w:id="0">
    <w:p w:rsidR="003C63DE" w:rsidRDefault="003C63DE"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07227"/>
      <w:docPartObj>
        <w:docPartGallery w:val="Page Numbers (Top of Page)"/>
        <w:docPartUnique/>
      </w:docPartObj>
    </w:sdtPr>
    <w:sdtContent>
      <w:p w:rsidR="00362000" w:rsidRDefault="00362000">
        <w:pPr>
          <w:pStyle w:val="Header"/>
          <w:jc w:val="right"/>
        </w:pPr>
        <w:r>
          <w:t>Vismantas Mikstas</w:t>
        </w:r>
        <w:r w:rsidR="00B81D5E">
          <w:t xml:space="preserve"> Student No 1181 Assignment No 4</w:t>
        </w:r>
        <w:r>
          <w:t xml:space="preserve">          </w:t>
        </w:r>
        <w:fldSimple w:instr=" PAGE   \* MERGEFORMAT ">
          <w:r w:rsidR="00505DBE">
            <w:rPr>
              <w:noProof/>
            </w:rPr>
            <w:t>5</w:t>
          </w:r>
        </w:fldSimple>
      </w:p>
    </w:sdtContent>
  </w:sdt>
  <w:p w:rsidR="00362000" w:rsidRDefault="00362000">
    <w:pPr>
      <w:pStyle w:val="Header"/>
    </w:pPr>
    <w:r>
      <w:tab/>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90AA8"/>
    <w:multiLevelType w:val="hybridMultilevel"/>
    <w:tmpl w:val="07246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2312C1"/>
    <w:multiLevelType w:val="hybridMultilevel"/>
    <w:tmpl w:val="8F007A5C"/>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222A5258"/>
    <w:multiLevelType w:val="hybridMultilevel"/>
    <w:tmpl w:val="78724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E5D34AE"/>
    <w:multiLevelType w:val="hybridMultilevel"/>
    <w:tmpl w:val="4C5A7CDA"/>
    <w:lvl w:ilvl="0" w:tplc="0809000F">
      <w:start w:val="1"/>
      <w:numFmt w:val="decimal"/>
      <w:lvlText w:val="%1."/>
      <w:lvlJc w:val="left"/>
      <w:pPr>
        <w:ind w:left="360" w:hanging="360"/>
      </w:pPr>
    </w:lvl>
    <w:lvl w:ilvl="1" w:tplc="EB48B2F4">
      <w:start w:val="1"/>
      <w:numFmt w:val="decimal"/>
      <w:lvlText w:val="%2."/>
      <w:lvlJc w:val="left"/>
      <w:pPr>
        <w:ind w:left="1080" w:hanging="360"/>
      </w:pPr>
      <w:rPr>
        <w:rFonts w:hint="default"/>
        <w:b/>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41E11634"/>
    <w:multiLevelType w:val="hybridMultilevel"/>
    <w:tmpl w:val="078833F8"/>
    <w:lvl w:ilvl="0" w:tplc="317A6F44">
      <w:start w:val="1"/>
      <w:numFmt w:val="bullet"/>
      <w:lvlText w:val="•"/>
      <w:lvlJc w:val="left"/>
      <w:pPr>
        <w:tabs>
          <w:tab w:val="num" w:pos="720"/>
        </w:tabs>
        <w:ind w:left="720" w:hanging="360"/>
      </w:pPr>
      <w:rPr>
        <w:rFonts w:ascii="Times New Roman" w:hAnsi="Times New Roman" w:hint="default"/>
      </w:rPr>
    </w:lvl>
    <w:lvl w:ilvl="1" w:tplc="1D00DD02" w:tentative="1">
      <w:start w:val="1"/>
      <w:numFmt w:val="bullet"/>
      <w:lvlText w:val="•"/>
      <w:lvlJc w:val="left"/>
      <w:pPr>
        <w:tabs>
          <w:tab w:val="num" w:pos="1440"/>
        </w:tabs>
        <w:ind w:left="1440" w:hanging="360"/>
      </w:pPr>
      <w:rPr>
        <w:rFonts w:ascii="Times New Roman" w:hAnsi="Times New Roman" w:hint="default"/>
      </w:rPr>
    </w:lvl>
    <w:lvl w:ilvl="2" w:tplc="16D2CE32" w:tentative="1">
      <w:start w:val="1"/>
      <w:numFmt w:val="bullet"/>
      <w:lvlText w:val="•"/>
      <w:lvlJc w:val="left"/>
      <w:pPr>
        <w:tabs>
          <w:tab w:val="num" w:pos="2160"/>
        </w:tabs>
        <w:ind w:left="2160" w:hanging="360"/>
      </w:pPr>
      <w:rPr>
        <w:rFonts w:ascii="Times New Roman" w:hAnsi="Times New Roman" w:hint="default"/>
      </w:rPr>
    </w:lvl>
    <w:lvl w:ilvl="3" w:tplc="125476DC" w:tentative="1">
      <w:start w:val="1"/>
      <w:numFmt w:val="bullet"/>
      <w:lvlText w:val="•"/>
      <w:lvlJc w:val="left"/>
      <w:pPr>
        <w:tabs>
          <w:tab w:val="num" w:pos="2880"/>
        </w:tabs>
        <w:ind w:left="2880" w:hanging="360"/>
      </w:pPr>
      <w:rPr>
        <w:rFonts w:ascii="Times New Roman" w:hAnsi="Times New Roman" w:hint="default"/>
      </w:rPr>
    </w:lvl>
    <w:lvl w:ilvl="4" w:tplc="4B8CBCC2" w:tentative="1">
      <w:start w:val="1"/>
      <w:numFmt w:val="bullet"/>
      <w:lvlText w:val="•"/>
      <w:lvlJc w:val="left"/>
      <w:pPr>
        <w:tabs>
          <w:tab w:val="num" w:pos="3600"/>
        </w:tabs>
        <w:ind w:left="3600" w:hanging="360"/>
      </w:pPr>
      <w:rPr>
        <w:rFonts w:ascii="Times New Roman" w:hAnsi="Times New Roman" w:hint="default"/>
      </w:rPr>
    </w:lvl>
    <w:lvl w:ilvl="5" w:tplc="033A183E" w:tentative="1">
      <w:start w:val="1"/>
      <w:numFmt w:val="bullet"/>
      <w:lvlText w:val="•"/>
      <w:lvlJc w:val="left"/>
      <w:pPr>
        <w:tabs>
          <w:tab w:val="num" w:pos="4320"/>
        </w:tabs>
        <w:ind w:left="4320" w:hanging="360"/>
      </w:pPr>
      <w:rPr>
        <w:rFonts w:ascii="Times New Roman" w:hAnsi="Times New Roman" w:hint="default"/>
      </w:rPr>
    </w:lvl>
    <w:lvl w:ilvl="6" w:tplc="4292707A" w:tentative="1">
      <w:start w:val="1"/>
      <w:numFmt w:val="bullet"/>
      <w:lvlText w:val="•"/>
      <w:lvlJc w:val="left"/>
      <w:pPr>
        <w:tabs>
          <w:tab w:val="num" w:pos="5040"/>
        </w:tabs>
        <w:ind w:left="5040" w:hanging="360"/>
      </w:pPr>
      <w:rPr>
        <w:rFonts w:ascii="Times New Roman" w:hAnsi="Times New Roman" w:hint="default"/>
      </w:rPr>
    </w:lvl>
    <w:lvl w:ilvl="7" w:tplc="50A42CE4" w:tentative="1">
      <w:start w:val="1"/>
      <w:numFmt w:val="bullet"/>
      <w:lvlText w:val="•"/>
      <w:lvlJc w:val="left"/>
      <w:pPr>
        <w:tabs>
          <w:tab w:val="num" w:pos="5760"/>
        </w:tabs>
        <w:ind w:left="5760" w:hanging="360"/>
      </w:pPr>
      <w:rPr>
        <w:rFonts w:ascii="Times New Roman" w:hAnsi="Times New Roman" w:hint="default"/>
      </w:rPr>
    </w:lvl>
    <w:lvl w:ilvl="8" w:tplc="9BBE4ABE" w:tentative="1">
      <w:start w:val="1"/>
      <w:numFmt w:val="bullet"/>
      <w:lvlText w:val="•"/>
      <w:lvlJc w:val="left"/>
      <w:pPr>
        <w:tabs>
          <w:tab w:val="num" w:pos="6480"/>
        </w:tabs>
        <w:ind w:left="6480" w:hanging="360"/>
      </w:pPr>
      <w:rPr>
        <w:rFonts w:ascii="Times New Roman" w:hAnsi="Times New Roman" w:hint="default"/>
      </w:rPr>
    </w:lvl>
  </w:abstractNum>
  <w:abstractNum w:abstractNumId="5">
    <w:nsid w:val="448D0F06"/>
    <w:multiLevelType w:val="hybridMultilevel"/>
    <w:tmpl w:val="FBA0D9CC"/>
    <w:lvl w:ilvl="0" w:tplc="EB48B2F4">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6B16FE7"/>
    <w:multiLevelType w:val="hybridMultilevel"/>
    <w:tmpl w:val="774E5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31701E6"/>
    <w:multiLevelType w:val="hybridMultilevel"/>
    <w:tmpl w:val="09E0397A"/>
    <w:lvl w:ilvl="0" w:tplc="EB48B2F4">
      <w:start w:val="1"/>
      <w:numFmt w:val="decimal"/>
      <w:lvlText w:val="%1."/>
      <w:lvlJc w:val="left"/>
      <w:pPr>
        <w:ind w:left="787" w:hanging="360"/>
      </w:pPr>
      <w:rPr>
        <w:b/>
      </w:r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num w:numId="1">
    <w:abstractNumId w:val="3"/>
  </w:num>
  <w:num w:numId="2">
    <w:abstractNumId w:val="4"/>
  </w:num>
  <w:num w:numId="3">
    <w:abstractNumId w:val="0"/>
  </w:num>
  <w:num w:numId="4">
    <w:abstractNumId w:val="6"/>
  </w:num>
  <w:num w:numId="5">
    <w:abstractNumId w:val="1"/>
  </w:num>
  <w:num w:numId="6">
    <w:abstractNumId w:val="2"/>
  </w:num>
  <w:num w:numId="7">
    <w:abstractNumId w:val="5"/>
  </w:num>
  <w:num w:numId="8">
    <w:abstractNumId w:val="7"/>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7680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D4E44"/>
    <w:rsid w:val="000E7CDD"/>
    <w:rsid w:val="001003C8"/>
    <w:rsid w:val="00102F1D"/>
    <w:rsid w:val="001175EE"/>
    <w:rsid w:val="0013459B"/>
    <w:rsid w:val="00157CF6"/>
    <w:rsid w:val="00182416"/>
    <w:rsid w:val="00187EB4"/>
    <w:rsid w:val="00187F31"/>
    <w:rsid w:val="001A4890"/>
    <w:rsid w:val="001A5C96"/>
    <w:rsid w:val="001D23EA"/>
    <w:rsid w:val="001F0481"/>
    <w:rsid w:val="0020451E"/>
    <w:rsid w:val="00206B9D"/>
    <w:rsid w:val="00250DC7"/>
    <w:rsid w:val="00281B1F"/>
    <w:rsid w:val="002A5913"/>
    <w:rsid w:val="002B0BD7"/>
    <w:rsid w:val="002B573D"/>
    <w:rsid w:val="002C5CB2"/>
    <w:rsid w:val="002E367E"/>
    <w:rsid w:val="002E6D16"/>
    <w:rsid w:val="00343E9C"/>
    <w:rsid w:val="00362000"/>
    <w:rsid w:val="00371885"/>
    <w:rsid w:val="0038045D"/>
    <w:rsid w:val="003C63DE"/>
    <w:rsid w:val="003D659D"/>
    <w:rsid w:val="003E4EFF"/>
    <w:rsid w:val="00405895"/>
    <w:rsid w:val="004058DF"/>
    <w:rsid w:val="00467124"/>
    <w:rsid w:val="004838B4"/>
    <w:rsid w:val="00486F1A"/>
    <w:rsid w:val="00490CB9"/>
    <w:rsid w:val="004A2CE2"/>
    <w:rsid w:val="004A66BB"/>
    <w:rsid w:val="004A7FAC"/>
    <w:rsid w:val="004B060D"/>
    <w:rsid w:val="004B143F"/>
    <w:rsid w:val="004D25F3"/>
    <w:rsid w:val="004E3CDA"/>
    <w:rsid w:val="004F01BE"/>
    <w:rsid w:val="004F4160"/>
    <w:rsid w:val="004F4B4D"/>
    <w:rsid w:val="0050216D"/>
    <w:rsid w:val="00503562"/>
    <w:rsid w:val="00503D7E"/>
    <w:rsid w:val="00505DBE"/>
    <w:rsid w:val="0050778F"/>
    <w:rsid w:val="00510DB3"/>
    <w:rsid w:val="00535F31"/>
    <w:rsid w:val="00541E83"/>
    <w:rsid w:val="00542969"/>
    <w:rsid w:val="00591365"/>
    <w:rsid w:val="00594CFE"/>
    <w:rsid w:val="005A6772"/>
    <w:rsid w:val="005A67B3"/>
    <w:rsid w:val="005B31E4"/>
    <w:rsid w:val="005E0D67"/>
    <w:rsid w:val="006034F6"/>
    <w:rsid w:val="00607874"/>
    <w:rsid w:val="00607E77"/>
    <w:rsid w:val="00615222"/>
    <w:rsid w:val="00617BB3"/>
    <w:rsid w:val="006434A6"/>
    <w:rsid w:val="00645CDD"/>
    <w:rsid w:val="00680704"/>
    <w:rsid w:val="006823A7"/>
    <w:rsid w:val="0069448F"/>
    <w:rsid w:val="00696C39"/>
    <w:rsid w:val="006A3BDA"/>
    <w:rsid w:val="006D089B"/>
    <w:rsid w:val="006D4AB9"/>
    <w:rsid w:val="006F3377"/>
    <w:rsid w:val="0070347F"/>
    <w:rsid w:val="00705F53"/>
    <w:rsid w:val="0070678E"/>
    <w:rsid w:val="0072111F"/>
    <w:rsid w:val="00794400"/>
    <w:rsid w:val="007972DE"/>
    <w:rsid w:val="007A066C"/>
    <w:rsid w:val="007A339C"/>
    <w:rsid w:val="007E5F98"/>
    <w:rsid w:val="00825F1E"/>
    <w:rsid w:val="00831C11"/>
    <w:rsid w:val="00836FB8"/>
    <w:rsid w:val="008A60B4"/>
    <w:rsid w:val="008B2D5B"/>
    <w:rsid w:val="008B3C31"/>
    <w:rsid w:val="008E58FB"/>
    <w:rsid w:val="009112F4"/>
    <w:rsid w:val="00935BF7"/>
    <w:rsid w:val="009379F5"/>
    <w:rsid w:val="0095442C"/>
    <w:rsid w:val="00983942"/>
    <w:rsid w:val="00997811"/>
    <w:rsid w:val="009C37E0"/>
    <w:rsid w:val="00A14B66"/>
    <w:rsid w:val="00A65CF7"/>
    <w:rsid w:val="00A851DA"/>
    <w:rsid w:val="00A93EA2"/>
    <w:rsid w:val="00AC7D5B"/>
    <w:rsid w:val="00AE1481"/>
    <w:rsid w:val="00B0415E"/>
    <w:rsid w:val="00B04678"/>
    <w:rsid w:val="00B441DD"/>
    <w:rsid w:val="00B75B1E"/>
    <w:rsid w:val="00B81D5E"/>
    <w:rsid w:val="00BA119A"/>
    <w:rsid w:val="00BD5751"/>
    <w:rsid w:val="00BF199E"/>
    <w:rsid w:val="00C03577"/>
    <w:rsid w:val="00C3363D"/>
    <w:rsid w:val="00C65FEA"/>
    <w:rsid w:val="00C86D5F"/>
    <w:rsid w:val="00C9673A"/>
    <w:rsid w:val="00CA0AC2"/>
    <w:rsid w:val="00CB4D0A"/>
    <w:rsid w:val="00CC575A"/>
    <w:rsid w:val="00CC7B22"/>
    <w:rsid w:val="00D039AC"/>
    <w:rsid w:val="00D06C5E"/>
    <w:rsid w:val="00D07A0C"/>
    <w:rsid w:val="00D427DE"/>
    <w:rsid w:val="00D5587D"/>
    <w:rsid w:val="00D707CC"/>
    <w:rsid w:val="00D821FE"/>
    <w:rsid w:val="00DB0793"/>
    <w:rsid w:val="00DE11F7"/>
    <w:rsid w:val="00E00821"/>
    <w:rsid w:val="00E04DB4"/>
    <w:rsid w:val="00E1231B"/>
    <w:rsid w:val="00E30679"/>
    <w:rsid w:val="00E33140"/>
    <w:rsid w:val="00E4478A"/>
    <w:rsid w:val="00E4597D"/>
    <w:rsid w:val="00E54832"/>
    <w:rsid w:val="00E56A90"/>
    <w:rsid w:val="00E57522"/>
    <w:rsid w:val="00E641CC"/>
    <w:rsid w:val="00E721AC"/>
    <w:rsid w:val="00E81E76"/>
    <w:rsid w:val="00EA30AB"/>
    <w:rsid w:val="00EB3925"/>
    <w:rsid w:val="00F07DC8"/>
    <w:rsid w:val="00F173F1"/>
    <w:rsid w:val="00F4006A"/>
    <w:rsid w:val="00F40AAF"/>
    <w:rsid w:val="00F77D4A"/>
    <w:rsid w:val="00FA6B75"/>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68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362000"/>
    <w:rPr>
      <w:color w:val="0000FF"/>
      <w:u w:val="single"/>
    </w:rPr>
  </w:style>
  <w:style w:type="character" w:customStyle="1" w:styleId="hw">
    <w:name w:val="hw"/>
    <w:basedOn w:val="DefaultParagraphFont"/>
    <w:rsid w:val="00E4478A"/>
    <w:rPr>
      <w:rFonts w:ascii="Arial" w:hAnsi="Arial" w:cs="Arial" w:hint="default"/>
      <w:b/>
      <w:bCs/>
      <w:color w:val="A52A2A"/>
    </w:rPr>
  </w:style>
  <w:style w:type="character" w:styleId="Strong">
    <w:name w:val="Strong"/>
    <w:basedOn w:val="DefaultParagraphFont"/>
    <w:uiPriority w:val="22"/>
    <w:qFormat/>
    <w:rsid w:val="0038045D"/>
    <w:rPr>
      <w:b/>
      <w:bCs/>
    </w:rPr>
  </w:style>
  <w:style w:type="paragraph" w:styleId="NoSpacing">
    <w:name w:val="No Spacing"/>
    <w:uiPriority w:val="1"/>
    <w:qFormat/>
    <w:rsid w:val="00B81D5E"/>
    <w:pPr>
      <w:spacing w:after="0" w:line="240" w:lineRule="auto"/>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n.wikipedia.org/wiki/Mathematical_mo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A721E-4261-428A-9C95-9AA0E6313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1679</TotalTime>
  <Pages>1</Pages>
  <Words>1671</Words>
  <Characters>9531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Visma</cp:lastModifiedBy>
  <cp:revision>59</cp:revision>
  <dcterms:created xsi:type="dcterms:W3CDTF">2013-06-24T13:12:00Z</dcterms:created>
  <dcterms:modified xsi:type="dcterms:W3CDTF">2014-04-27T17:00:00Z</dcterms:modified>
</cp:coreProperties>
</file>