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4D4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D4F">
            <w:pPr>
              <w:pStyle w:val="Default"/>
              <w:rPr>
                <w:rFonts w:asciiTheme="minorHAnsi" w:hAnsiTheme="minorHAnsi"/>
              </w:rPr>
            </w:pPr>
            <w:r>
              <w:rPr>
                <w:rFonts w:asciiTheme="minorHAnsi" w:hAnsiTheme="minorHAnsi"/>
              </w:rPr>
              <w:t>Kimberley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4D4F">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D4F">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D4F">
            <w:r>
              <w:t>3 – The Event Planning Process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E4D4F" w:rsidRPr="00AE4D4F" w:rsidRDefault="00AE4D4F" w:rsidP="00AE4D4F">
            <w:pPr>
              <w:shd w:val="clear" w:color="auto" w:fill="FFFFFF"/>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Q1.</w:t>
            </w:r>
          </w:p>
          <w:p w:rsidR="00AE4D4F" w:rsidRPr="00AE4D4F" w:rsidRDefault="00AE4D4F" w:rsidP="00AE4D4F">
            <w:pPr>
              <w:numPr>
                <w:ilvl w:val="0"/>
                <w:numId w:val="2"/>
              </w:numPr>
              <w:shd w:val="clear" w:color="auto" w:fill="FFFFFF"/>
              <w:contextualSpacing/>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xml:space="preserve">The event planner must break down the tasks into phases to ensure they have covered everything. Also it helps the event planner move from one task to another easily and each phase will be completed more efficiently. The main 6 phrases are; </w:t>
            </w:r>
            <w:r w:rsidR="0097720D" w:rsidRPr="00AE4D4F">
              <w:rPr>
                <w:rFonts w:ascii="Arial" w:eastAsia="Times New Roman" w:hAnsi="Arial" w:cs="Arial"/>
                <w:color w:val="000000"/>
                <w:sz w:val="24"/>
                <w:szCs w:val="24"/>
                <w:lang w:eastAsia="en-GB"/>
              </w:rPr>
              <w:t>initialing</w:t>
            </w:r>
            <w:r w:rsidRPr="00AE4D4F">
              <w:rPr>
                <w:rFonts w:ascii="Arial" w:eastAsia="Times New Roman" w:hAnsi="Arial" w:cs="Arial"/>
                <w:color w:val="000000"/>
                <w:sz w:val="24"/>
                <w:szCs w:val="24"/>
                <w:lang w:eastAsia="en-GB"/>
              </w:rPr>
              <w:t>, planning, executing, monitoring, controlling and closing.</w:t>
            </w:r>
          </w:p>
          <w:p w:rsidR="00AE4D4F" w:rsidRPr="00AE4D4F" w:rsidRDefault="00AE4D4F" w:rsidP="00AE4D4F">
            <w:pPr>
              <w:shd w:val="clear" w:color="auto" w:fill="FFFFFF"/>
              <w:rPr>
                <w:rFonts w:ascii="Arial" w:eastAsia="Times New Roman" w:hAnsi="Arial" w:cs="Arial"/>
                <w:color w:val="000000"/>
                <w:sz w:val="24"/>
                <w:szCs w:val="24"/>
                <w:lang w:eastAsia="en-GB"/>
              </w:rPr>
            </w:pPr>
          </w:p>
          <w:p w:rsidR="00AE4D4F" w:rsidRPr="00AE4D4F" w:rsidRDefault="00AE4D4F" w:rsidP="00AE4D4F">
            <w:pPr>
              <w:numPr>
                <w:ilvl w:val="0"/>
                <w:numId w:val="2"/>
              </w:numPr>
              <w:shd w:val="clear" w:color="auto" w:fill="FFFFFF"/>
              <w:contextualSpacing/>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The first information the event planner should record in the first meeting is contact information. There is lots of important information that should be collected in the first meeting. The main points are; the purpose of the event, what the client personally is like, the profile of the event, the benefits of the event on the event planner, how should the client be contacted (directly or through and assistant), who makes all the decisions, who do the plans need to be approved by, what the client’s requirements are, the type of event and what the target audience is. When all the information has been gathered they can then pers</w:t>
            </w:r>
            <w:bookmarkStart w:id="0" w:name="_GoBack"/>
            <w:bookmarkEnd w:id="0"/>
            <w:r w:rsidRPr="00AE4D4F">
              <w:rPr>
                <w:rFonts w:ascii="Arial" w:eastAsia="Times New Roman" w:hAnsi="Arial" w:cs="Arial"/>
                <w:color w:val="000000"/>
                <w:sz w:val="24"/>
                <w:szCs w:val="24"/>
                <w:lang w:eastAsia="en-GB"/>
              </w:rPr>
              <w:t>onalise the staffing and another questions that needs to be asked. </w:t>
            </w:r>
          </w:p>
          <w:p w:rsidR="00AE4D4F" w:rsidRPr="00AE4D4F" w:rsidRDefault="00AE4D4F" w:rsidP="00AE4D4F">
            <w:pPr>
              <w:shd w:val="clear" w:color="auto" w:fill="FFFFFF"/>
              <w:rPr>
                <w:rFonts w:ascii="Arial" w:eastAsia="Times New Roman" w:hAnsi="Arial" w:cs="Arial"/>
                <w:color w:val="000000"/>
                <w:sz w:val="24"/>
                <w:szCs w:val="24"/>
                <w:lang w:eastAsia="en-GB"/>
              </w:rPr>
            </w:pPr>
          </w:p>
          <w:p w:rsidR="00AE4D4F" w:rsidRPr="00AE4D4F" w:rsidRDefault="00AE4D4F" w:rsidP="00AE4D4F">
            <w:pPr>
              <w:numPr>
                <w:ilvl w:val="0"/>
                <w:numId w:val="2"/>
              </w:numPr>
              <w:shd w:val="clear" w:color="auto" w:fill="FFFFFF"/>
              <w:contextualSpacing/>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The important factors when creating a site plan are: </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entrance for the attendants</w:t>
            </w:r>
          </w:p>
          <w:p w:rsidR="00AE4D4F" w:rsidRPr="00AE4D4F" w:rsidRDefault="00AE4D4F" w:rsidP="00AE4D4F">
            <w:pPr>
              <w:shd w:val="clear" w:color="auto" w:fill="FFFFFF"/>
              <w:ind w:left="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the car park or transport drop of points and how close they are to the entrance</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good positioning for the stage to ensure everyone can see it</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availability for water and electricity for catering, the stage and the toilet</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where the shelter or shade will be</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lastRenderedPageBreak/>
              <w:t>- plans/paths for movement of people</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identified busy places to ensure enough facilities are available</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separate entrance for delivery’s and emergency’s</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place caters next to a shaded area</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waste disposal facilities and collections</w:t>
            </w:r>
          </w:p>
          <w:p w:rsidR="00AE4D4F" w:rsidRPr="00AE4D4F" w:rsidRDefault="00AE4D4F" w:rsidP="00AE4D4F">
            <w:pPr>
              <w:shd w:val="clear" w:color="auto" w:fill="FFFFFF"/>
              <w:ind w:firstLine="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location of the toilets, far away enough from the catering tent</w:t>
            </w:r>
          </w:p>
          <w:p w:rsidR="00AE4D4F" w:rsidRPr="00AE4D4F" w:rsidRDefault="00AE4D4F" w:rsidP="00AE4D4F">
            <w:pPr>
              <w:shd w:val="clear" w:color="auto" w:fill="FFFFFF"/>
              <w:ind w:left="720"/>
              <w:rPr>
                <w:rFonts w:ascii="Arial" w:eastAsia="Times New Roman" w:hAnsi="Arial" w:cs="Arial"/>
                <w:color w:val="000000"/>
                <w:sz w:val="24"/>
                <w:szCs w:val="24"/>
                <w:lang w:eastAsia="en-GB"/>
              </w:rPr>
            </w:pPr>
            <w:r w:rsidRPr="00AE4D4F">
              <w:rPr>
                <w:rFonts w:ascii="Arial" w:eastAsia="Times New Roman" w:hAnsi="Arial" w:cs="Arial"/>
                <w:color w:val="000000"/>
                <w:sz w:val="24"/>
                <w:szCs w:val="24"/>
                <w:lang w:eastAsia="en-GB"/>
              </w:rPr>
              <w:t>- signs showing directions</w:t>
            </w:r>
            <w:r w:rsidRPr="00AE4D4F">
              <w:rPr>
                <w:rFonts w:ascii="Arial" w:eastAsia="Times New Roman" w:hAnsi="Arial" w:cs="Arial"/>
                <w:color w:val="000000"/>
                <w:sz w:val="24"/>
                <w:szCs w:val="24"/>
                <w:lang w:eastAsia="en-GB"/>
              </w:rPr>
              <w:br/>
              <w:t>- disabled car parking, toilets, entrances/exists</w:t>
            </w:r>
          </w:p>
          <w:p w:rsidR="00AE4D4F" w:rsidRPr="00AE4D4F" w:rsidRDefault="00AE4D4F" w:rsidP="00AE4D4F">
            <w:pPr>
              <w:spacing w:after="160" w:line="259" w:lineRule="auto"/>
              <w:rPr>
                <w:rFonts w:ascii="Arial" w:eastAsia="Calibri" w:hAnsi="Arial" w:cs="Arial"/>
                <w:sz w:val="24"/>
                <w:szCs w:val="24"/>
              </w:rPr>
            </w:pPr>
            <w:r w:rsidRPr="00AE4D4F">
              <w:rPr>
                <w:rFonts w:ascii="Arial" w:eastAsia="Calibri" w:hAnsi="Arial" w:cs="Arial"/>
                <w:sz w:val="24"/>
                <w:szCs w:val="24"/>
              </w:rPr>
              <w:t>Q2.</w:t>
            </w:r>
          </w:p>
          <w:p w:rsidR="00AE4D4F" w:rsidRPr="00AE4D4F" w:rsidRDefault="00AE4D4F" w:rsidP="00AE4D4F">
            <w:pPr>
              <w:spacing w:after="160" w:line="259" w:lineRule="auto"/>
              <w:rPr>
                <w:rFonts w:ascii="Arial" w:eastAsia="Calibri" w:hAnsi="Arial" w:cs="Arial"/>
                <w:sz w:val="24"/>
                <w:szCs w:val="24"/>
              </w:rPr>
            </w:pPr>
            <w:r w:rsidRPr="00AE4D4F">
              <w:rPr>
                <w:rFonts w:ascii="Arial" w:eastAsia="Calibri" w:hAnsi="Arial" w:cs="Arial"/>
                <w:sz w:val="24"/>
                <w:szCs w:val="24"/>
              </w:rPr>
              <w:t>The planning phase has 8 main plans that need to be created. The scope plan must be made. This is where you get to know the number of guests going and then determine your resources needed. This will also mean that the event planner must balance the budget as well as the client’s visions. Cost planning is where the event manager and the client must sit down and work out how much money should be set aside for the whole event. Then the event planner makes a budget plan making sure they include contingency costs for the event. The event manager must create a staffing plan this may include having specialist people ding specific tasks or it may mean having more than one person doing a job at the same time. When having the correct number of guests confirmed it makes it easier to plan staffing to make sure there will be enough for each activity. Quality plans are created to make sure there is an excellent quality of service throughout the day and event. For example, you might give every presenter a technician. This way if anything goes wrong they have the correct and expert people around the to fix it correctly and promptly. A communications plan must be made so if anyone needs to be contacted quickly during the event they will be able to find their number easily. There needs to be a contact number if something needs to change during the event. Everyone involved should know about this plan to ensure excellent communication throughout the event and activities. A risk management plan should be designed to show potential risks which may affect the event. A detailed plan should outline how to minimize or eliminate them. You must always be monitoring the risks. For example, if you have a leak from the celling you must make sure that you put out a wet floor sign. You must keep monitoring it by wiping and drying the area where the leak is. There must be a procurement plan to ensure that you know the quality of resources needed for the event. The plan should outline everything that needs to be brought in or hired. It should include the date and time of the delivery’s and pick-ups. It should compare prices of different contracts and the singing of the contacts. The last plan is the schedule plan. No plan is the same because some events might start at different times or have a completely different outlook on things. It can either be wrote down as where to go, what to do and what time or only lists of what is expected of the planner. The schedule needs to meet all of the objectives of the activities to ensure the event runs smoothly and the client’s expectations have been met.</w:t>
            </w:r>
          </w:p>
          <w:p w:rsidR="00AE4D4F" w:rsidRDefault="00AE4D4F" w:rsidP="00AE4D4F">
            <w:pPr>
              <w:spacing w:after="160" w:line="259" w:lineRule="auto"/>
              <w:rPr>
                <w:rFonts w:ascii="Arial" w:eastAsia="Calibri" w:hAnsi="Arial" w:cs="Arial"/>
                <w:sz w:val="24"/>
                <w:szCs w:val="24"/>
              </w:rPr>
            </w:pPr>
          </w:p>
          <w:p w:rsidR="00ED39F6" w:rsidRPr="00AE4D4F" w:rsidRDefault="00ED39F6" w:rsidP="00AE4D4F">
            <w:pPr>
              <w:spacing w:after="160" w:line="259" w:lineRule="auto"/>
              <w:rPr>
                <w:rFonts w:ascii="Arial" w:eastAsia="Calibri" w:hAnsi="Arial" w:cs="Arial"/>
                <w:sz w:val="24"/>
                <w:szCs w:val="24"/>
              </w:rPr>
            </w:pPr>
          </w:p>
          <w:p w:rsidR="00AE4D4F" w:rsidRPr="00AE4D4F" w:rsidRDefault="00AE4D4F" w:rsidP="00AE4D4F">
            <w:pPr>
              <w:spacing w:after="160" w:line="259" w:lineRule="auto"/>
              <w:rPr>
                <w:rFonts w:ascii="Arial" w:eastAsia="Calibri" w:hAnsi="Arial" w:cs="Arial"/>
                <w:sz w:val="24"/>
                <w:szCs w:val="24"/>
              </w:rPr>
            </w:pPr>
            <w:r w:rsidRPr="00AE4D4F">
              <w:rPr>
                <w:rFonts w:ascii="Arial" w:eastAsia="Calibri" w:hAnsi="Arial" w:cs="Arial"/>
                <w:sz w:val="24"/>
                <w:szCs w:val="24"/>
              </w:rPr>
              <w:lastRenderedPageBreak/>
              <w:t>Q3.</w:t>
            </w:r>
          </w:p>
          <w:p w:rsidR="00CC2FB3" w:rsidRPr="00ED39F6" w:rsidRDefault="00AE4D4F" w:rsidP="00ED39F6">
            <w:pPr>
              <w:spacing w:after="160" w:line="259" w:lineRule="auto"/>
              <w:rPr>
                <w:rFonts w:ascii="Arial" w:eastAsia="Calibri" w:hAnsi="Arial" w:cs="Arial"/>
                <w:sz w:val="24"/>
                <w:szCs w:val="24"/>
              </w:rPr>
            </w:pPr>
            <w:r w:rsidRPr="00AE4D4F">
              <w:rPr>
                <w:rFonts w:ascii="Arial" w:eastAsia="Calibri" w:hAnsi="Arial" w:cs="Arial"/>
                <w:sz w:val="24"/>
                <w:szCs w:val="24"/>
              </w:rPr>
              <w:t>When doing a site survey, you must cover all the main points. The first point when planning a site survey is to get in touch with the site management and collect their contact details in case you need to get in touch with them during and emergency. You must find out the rules of the site and their facilities that will suit your event. Before booking you should enquire about the liability insurance and how much it will cost. Enquire about the vendor contract requirements. You should ask the site manager about the loading dock procedures and to inspect the site. Check about the restrictions on the dock and if there is and security. Take a tour around the whole site and the surroundings. When walking around the site make sure you take measurements of the lifts, the dock, the whole site floor space, hallways, ceilings and door dimensions to see how accessible it is. Also make note of where the fire extinguishers are. You will also need to note down if there are any ramps, dock plates or loading trucks. You must make sure if there are any times that vehicles aren’t allowed around the venue. Request a site plan of the venue and plan the delivery route, emergency route, attendants route and for bringing equipment in. Find out about their security and also if they have a schedule. Find out where to get hold of security and how to get into locked rooms or needing keys for rooms. Understand the arrangement of the rigging point and if you don’t understand ask and make sure you learn. Work how to use the lighting to your advantage and all the system controls. Telecommunication must be tested before the evet. If forms have been given out by you or your managers regarding the survey, make sure they are filled in correctly or keep a list on anything you notice at the proposed site. Make sure you have got personal contact information for the main people if you have an emergency i.e. site mangers or sit security.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39F6" w:rsidP="00A851DA">
            <w:pPr>
              <w:rPr>
                <w:rFonts w:cs="Bliss-Regular"/>
                <w:color w:val="000000"/>
              </w:rPr>
            </w:pPr>
            <w:r>
              <w:rPr>
                <w:rFonts w:cs="Bliss-Regular"/>
                <w:color w:val="000000"/>
              </w:rPr>
              <w:t>Kimberley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39F6" w:rsidP="00A851DA">
            <w:pPr>
              <w:rPr>
                <w:rFonts w:cs="Bliss-Regular"/>
                <w:color w:val="000000"/>
              </w:rPr>
            </w:pPr>
            <w:r>
              <w:rPr>
                <w:rFonts w:cs="Bliss-Regular"/>
                <w:color w:val="000000"/>
              </w:rPr>
              <w:t>04/01/2016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1E8" w:rsidRDefault="001811E8" w:rsidP="00CB4D0A">
      <w:pPr>
        <w:spacing w:after="0" w:line="240" w:lineRule="auto"/>
      </w:pPr>
      <w:r>
        <w:separator/>
      </w:r>
    </w:p>
  </w:endnote>
  <w:endnote w:type="continuationSeparator" w:id="0">
    <w:p w:rsidR="001811E8" w:rsidRDefault="001811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1E8" w:rsidRDefault="001811E8" w:rsidP="00CB4D0A">
      <w:pPr>
        <w:spacing w:after="0" w:line="240" w:lineRule="auto"/>
      </w:pPr>
      <w:r>
        <w:separator/>
      </w:r>
    </w:p>
  </w:footnote>
  <w:footnote w:type="continuationSeparator" w:id="0">
    <w:p w:rsidR="001811E8" w:rsidRDefault="001811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93298"/>
    <w:multiLevelType w:val="hybridMultilevel"/>
    <w:tmpl w:val="0E5EAC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11E8"/>
    <w:rsid w:val="00182416"/>
    <w:rsid w:val="00187EB4"/>
    <w:rsid w:val="001F0481"/>
    <w:rsid w:val="00200C92"/>
    <w:rsid w:val="0020451E"/>
    <w:rsid w:val="00206B9D"/>
    <w:rsid w:val="0023259C"/>
    <w:rsid w:val="002B0BD7"/>
    <w:rsid w:val="002B42CF"/>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720D"/>
    <w:rsid w:val="00983942"/>
    <w:rsid w:val="009C37E0"/>
    <w:rsid w:val="009E41F4"/>
    <w:rsid w:val="00A14B66"/>
    <w:rsid w:val="00A65CF7"/>
    <w:rsid w:val="00A81AB4"/>
    <w:rsid w:val="00A851DA"/>
    <w:rsid w:val="00AC7D5B"/>
    <w:rsid w:val="00AE1481"/>
    <w:rsid w:val="00AE4D4F"/>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39F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57D87"/>
  <w15:docId w15:val="{76384128-E1AA-4F8B-A57C-FDC7CCD4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326C4-3043-4017-AFE9-03FFE0DE9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 Tudor</cp:lastModifiedBy>
  <cp:revision>3</cp:revision>
  <dcterms:created xsi:type="dcterms:W3CDTF">2015-01-26T12:24:00Z</dcterms:created>
  <dcterms:modified xsi:type="dcterms:W3CDTF">2016-01-04T17:22:00Z</dcterms:modified>
</cp:coreProperties>
</file>