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26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pStyle w:val="Default"/>
              <w:rPr>
                <w:rFonts w:ascii="Arial" w:hAnsi="Arial" w:cs="Arial"/>
              </w:rPr>
            </w:pPr>
            <w:r w:rsidRPr="005E421B">
              <w:rPr>
                <w:rFonts w:ascii="Arial" w:hAnsi="Arial" w:cs="Arial"/>
              </w:rPr>
              <w:t>Klara Liko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421B" w:rsidRDefault="005E421B">
            <w:pPr>
              <w:pStyle w:val="Default"/>
              <w:rPr>
                <w:rFonts w:ascii="Arial" w:hAnsi="Arial" w:cs="Arial"/>
              </w:rPr>
            </w:pPr>
            <w:r w:rsidRPr="005E421B">
              <w:rPr>
                <w:rFonts w:ascii="Arial" w:hAnsi="Arial" w:cs="Arial"/>
              </w:rPr>
              <w:t>1</w:t>
            </w:r>
            <w:r w:rsidR="008B5AF5">
              <w:rPr>
                <w:rFonts w:ascii="Arial" w:hAnsi="Arial" w:cs="Arial"/>
              </w:rPr>
              <w:t>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8B5AF5" w:rsidP="008B5AF5">
            <w:pPr>
              <w:pStyle w:val="Default"/>
              <w:rPr>
                <w:rFonts w:ascii="Arial" w:hAnsi="Arial" w:cs="Arial"/>
              </w:rPr>
            </w:pPr>
            <w:r>
              <w:rPr>
                <w:rFonts w:ascii="Arial" w:hAnsi="Arial" w:cs="Arial"/>
              </w:rPr>
              <w:t>Certificate in Project Management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8B5AF5">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74DF8" w:rsidP="00A851DA">
            <w:pPr>
              <w:rPr>
                <w:rFonts w:ascii="Arial" w:hAnsi="Arial" w:cs="Arial"/>
                <w:sz w:val="24"/>
                <w:szCs w:val="24"/>
              </w:rPr>
            </w:pPr>
            <w:r>
              <w:rPr>
                <w:rFonts w:ascii="Arial" w:hAnsi="Arial" w:cs="Arial"/>
                <w:sz w:val="24"/>
                <w:szCs w:val="24"/>
              </w:rPr>
              <w:t>The answers of the 1</w:t>
            </w:r>
            <w:r w:rsidRPr="00474DF8">
              <w:rPr>
                <w:rFonts w:ascii="Arial" w:hAnsi="Arial" w:cs="Arial"/>
                <w:sz w:val="24"/>
                <w:szCs w:val="24"/>
                <w:vertAlign w:val="superscript"/>
              </w:rPr>
              <w:t>st</w:t>
            </w:r>
            <w:r>
              <w:rPr>
                <w:rFonts w:ascii="Arial" w:hAnsi="Arial" w:cs="Arial"/>
                <w:sz w:val="24"/>
                <w:szCs w:val="24"/>
              </w:rPr>
              <w:t xml:space="preserve"> question:</w:t>
            </w:r>
          </w:p>
          <w:p w:rsidR="008B5AF5" w:rsidRDefault="008B5AF5" w:rsidP="00A851DA">
            <w:pPr>
              <w:rPr>
                <w:rFonts w:ascii="Arial" w:hAnsi="Arial" w:cs="Arial"/>
                <w:sz w:val="24"/>
                <w:szCs w:val="24"/>
              </w:rPr>
            </w:pPr>
          </w:p>
          <w:p w:rsidR="008B5AF5" w:rsidRDefault="008B5AF5" w:rsidP="00A851DA">
            <w:pPr>
              <w:rPr>
                <w:rFonts w:ascii="Arial" w:hAnsi="Arial" w:cs="Arial"/>
                <w:sz w:val="24"/>
                <w:szCs w:val="24"/>
              </w:rPr>
            </w:pPr>
            <w:r>
              <w:rPr>
                <w:rFonts w:ascii="Arial" w:hAnsi="Arial" w:cs="Arial"/>
                <w:sz w:val="24"/>
                <w:szCs w:val="24"/>
              </w:rPr>
              <w:t>There are so many companies in the world that in reference to the document that is SOW use the word Chapter.There are two definition of the word SOW,the first is by PMI ( Institute of Project Management) that use the term Chapter to refer to the announcement that recognizes the outhority of the project manager and on the other hand SOe in the formal project definition document.SOW ( The Statement of Work) is a formal project management document t that establishes expactations and agreements about the project.SOW is not a contract.SOW is a tool that shows in a clerly way the responsabilities and working relationships among project stakeholders.In A typically SWO we have and at the same time we get so much information.The  most important ones are as below:</w:t>
            </w:r>
          </w:p>
          <w:p w:rsidR="008B5AF5" w:rsidRDefault="008B5AF5" w:rsidP="00A851DA">
            <w:pPr>
              <w:rPr>
                <w:rFonts w:ascii="Arial" w:hAnsi="Arial" w:cs="Arial"/>
                <w:sz w:val="24"/>
                <w:szCs w:val="24"/>
              </w:rPr>
            </w:pPr>
            <w:r>
              <w:rPr>
                <w:rFonts w:ascii="Arial" w:hAnsi="Arial" w:cs="Arial"/>
                <w:sz w:val="24"/>
                <w:szCs w:val="24"/>
              </w:rPr>
              <w:t>1-T</w:t>
            </w:r>
            <w:r w:rsidR="00020C56">
              <w:rPr>
                <w:rFonts w:ascii="Arial" w:hAnsi="Arial" w:cs="Arial"/>
                <w:sz w:val="24"/>
                <w:szCs w:val="24"/>
              </w:rPr>
              <w:t>he reasons why we are doing the</w:t>
            </w:r>
            <w:r>
              <w:rPr>
                <w:rFonts w:ascii="Arial" w:hAnsi="Arial" w:cs="Arial"/>
                <w:sz w:val="24"/>
                <w:szCs w:val="24"/>
              </w:rPr>
              <w:t xml:space="preserve"> project.We have to find the answer </w:t>
            </w:r>
            <w:r w:rsidR="00020C56">
              <w:rPr>
                <w:rFonts w:ascii="Arial" w:hAnsi="Arial" w:cs="Arial"/>
                <w:sz w:val="24"/>
                <w:szCs w:val="24"/>
              </w:rPr>
              <w:t>clearly spelled out in the defined purpose section.</w:t>
            </w:r>
          </w:p>
          <w:p w:rsidR="008B5AF5" w:rsidRDefault="00020C56" w:rsidP="00A851DA">
            <w:pPr>
              <w:rPr>
                <w:rFonts w:ascii="Arial" w:hAnsi="Arial" w:cs="Arial"/>
                <w:sz w:val="24"/>
                <w:szCs w:val="24"/>
              </w:rPr>
            </w:pPr>
            <w:r>
              <w:rPr>
                <w:rFonts w:ascii="Arial" w:hAnsi="Arial" w:cs="Arial"/>
                <w:sz w:val="24"/>
                <w:szCs w:val="24"/>
              </w:rPr>
              <w:t>2-What  is included in the project.The statement of scope describe crearly what the project include and any item that are seen as potentially involved but are not part of the project,or are “ out of scope “ as it is said even in the 3</w:t>
            </w:r>
            <w:r w:rsidRPr="00020C56">
              <w:rPr>
                <w:rFonts w:ascii="Arial" w:hAnsi="Arial" w:cs="Arial"/>
                <w:sz w:val="24"/>
                <w:szCs w:val="24"/>
                <w:vertAlign w:val="superscript"/>
              </w:rPr>
              <w:t>rd</w:t>
            </w:r>
            <w:r>
              <w:rPr>
                <w:rFonts w:ascii="Arial" w:hAnsi="Arial" w:cs="Arial"/>
                <w:sz w:val="24"/>
                <w:szCs w:val="24"/>
              </w:rPr>
              <w:t xml:space="preserve"> unit of the course.</w:t>
            </w:r>
          </w:p>
          <w:p w:rsidR="00020C56" w:rsidRDefault="00020C56" w:rsidP="00FE55D9">
            <w:pPr>
              <w:rPr>
                <w:rFonts w:ascii="Arial" w:hAnsi="Arial" w:cs="Arial"/>
                <w:sz w:val="24"/>
                <w:szCs w:val="24"/>
              </w:rPr>
            </w:pPr>
            <w:r>
              <w:rPr>
                <w:rFonts w:ascii="Arial" w:hAnsi="Arial" w:cs="Arial"/>
                <w:sz w:val="24"/>
                <w:szCs w:val="24"/>
              </w:rPr>
              <w:t>3-How big is the project .At most at the time little projects ,like moving within the same building ,lead to bigger projects,like reorganizing workflow and changing storage methods.</w:t>
            </w:r>
          </w:p>
          <w:p w:rsidR="00020C56" w:rsidRDefault="00020C56" w:rsidP="00FE55D9">
            <w:pPr>
              <w:rPr>
                <w:rFonts w:ascii="Arial" w:hAnsi="Arial" w:cs="Arial"/>
                <w:sz w:val="24"/>
                <w:szCs w:val="24"/>
              </w:rPr>
            </w:pPr>
          </w:p>
          <w:p w:rsidR="00FE55D9" w:rsidRDefault="00FE55D9" w:rsidP="00FE55D9">
            <w:pPr>
              <w:rPr>
                <w:rFonts w:ascii="Arial" w:hAnsi="Arial" w:cs="Arial"/>
                <w:sz w:val="24"/>
                <w:szCs w:val="24"/>
              </w:rPr>
            </w:pPr>
            <w:r>
              <w:rPr>
                <w:rFonts w:ascii="Arial" w:hAnsi="Arial" w:cs="Arial"/>
                <w:sz w:val="24"/>
                <w:szCs w:val="24"/>
              </w:rPr>
              <w:t xml:space="preserve">The answers of the </w:t>
            </w:r>
            <w:r w:rsidR="00F61E4D">
              <w:rPr>
                <w:rFonts w:ascii="Arial" w:hAnsi="Arial" w:cs="Arial"/>
                <w:sz w:val="24"/>
                <w:szCs w:val="24"/>
              </w:rPr>
              <w:t>2</w:t>
            </w:r>
            <w:r w:rsidR="00F61E4D" w:rsidRPr="00F61E4D">
              <w:rPr>
                <w:rFonts w:ascii="Arial" w:hAnsi="Arial" w:cs="Arial"/>
                <w:sz w:val="24"/>
                <w:szCs w:val="24"/>
                <w:vertAlign w:val="superscript"/>
              </w:rPr>
              <w:t>nd</w:t>
            </w:r>
            <w:r>
              <w:rPr>
                <w:rFonts w:ascii="Arial" w:hAnsi="Arial" w:cs="Arial"/>
                <w:sz w:val="24"/>
                <w:szCs w:val="24"/>
              </w:rPr>
              <w:t xml:space="preserve"> question:</w:t>
            </w:r>
          </w:p>
          <w:p w:rsidR="00020C56" w:rsidRDefault="00020C56" w:rsidP="00FE55D9">
            <w:pPr>
              <w:rPr>
                <w:rFonts w:ascii="Arial" w:hAnsi="Arial" w:cs="Arial"/>
                <w:sz w:val="24"/>
                <w:szCs w:val="24"/>
              </w:rPr>
            </w:pPr>
          </w:p>
          <w:p w:rsidR="00DE545C" w:rsidRPr="00001E18" w:rsidRDefault="00020C56" w:rsidP="00020C56">
            <w:pPr>
              <w:autoSpaceDE w:val="0"/>
              <w:autoSpaceDN w:val="0"/>
              <w:adjustRightInd w:val="0"/>
              <w:rPr>
                <w:rFonts w:ascii="Arial" w:hAnsi="Arial" w:cs="Arial"/>
                <w:color w:val="000000"/>
                <w:sz w:val="24"/>
                <w:szCs w:val="24"/>
              </w:rPr>
            </w:pPr>
            <w:r w:rsidRPr="00001E18">
              <w:rPr>
                <w:rFonts w:ascii="Arial" w:hAnsi="Arial" w:cs="Arial"/>
                <w:bCs/>
                <w:color w:val="000000"/>
                <w:sz w:val="24"/>
                <w:szCs w:val="24"/>
              </w:rPr>
              <w:t xml:space="preserve">If we want to know about the project deliverables we have to know </w:t>
            </w:r>
            <w:r w:rsidR="00001E18" w:rsidRPr="00001E18">
              <w:rPr>
                <w:rFonts w:ascii="Arial" w:hAnsi="Arial" w:cs="Arial"/>
                <w:bCs/>
                <w:color w:val="000000"/>
                <w:sz w:val="24"/>
                <w:szCs w:val="24"/>
              </w:rPr>
              <w:t xml:space="preserve">what results are we going to  achieve, or what are we going to </w:t>
            </w:r>
            <w:r w:rsidRPr="00001E18">
              <w:rPr>
                <w:rFonts w:ascii="Arial" w:hAnsi="Arial" w:cs="Arial"/>
                <w:bCs/>
                <w:color w:val="000000"/>
                <w:sz w:val="24"/>
                <w:szCs w:val="24"/>
              </w:rPr>
              <w:t xml:space="preserve"> produce? </w:t>
            </w:r>
            <w:r w:rsidRPr="00001E18">
              <w:rPr>
                <w:rFonts w:ascii="Arial" w:hAnsi="Arial" w:cs="Arial"/>
                <w:color w:val="000000"/>
                <w:sz w:val="24"/>
                <w:szCs w:val="24"/>
              </w:rPr>
              <w:t xml:space="preserve">This helps focus the team onoutcomes. It also helps individuals and sub-teams keep on track as they learn exactly what their deliverables are and when they are due. Intermediate and final </w:t>
            </w:r>
            <w:r w:rsidRPr="00001E18">
              <w:rPr>
                <w:rFonts w:ascii="Arial" w:hAnsi="Arial" w:cs="Arial"/>
                <w:color w:val="000000"/>
                <w:sz w:val="24"/>
                <w:szCs w:val="24"/>
              </w:rPr>
              <w:lastRenderedPageBreak/>
              <w:t>deliverables should be</w:t>
            </w:r>
            <w:r w:rsidRPr="00001E18">
              <w:rPr>
                <w:rFonts w:ascii="Arial" w:hAnsi="Arial" w:cs="Arial"/>
                <w:color w:val="FFFFFF"/>
                <w:sz w:val="24"/>
                <w:szCs w:val="24"/>
              </w:rPr>
              <w:t>5</w:t>
            </w:r>
            <w:r w:rsidRPr="00001E18">
              <w:rPr>
                <w:rFonts w:ascii="Arial" w:hAnsi="Arial" w:cs="Arial"/>
                <w:color w:val="000000"/>
                <w:sz w:val="24"/>
                <w:szCs w:val="24"/>
              </w:rPr>
              <w:t>mentioned by name. Even regular status reports, change requests, and other reports should be specified as part of the deliverables.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437E" w:rsidRDefault="0038437E" w:rsidP="00A851DA">
            <w:pPr>
              <w:rPr>
                <w:rFonts w:ascii="Arial" w:hAnsi="Arial" w:cs="Arial"/>
                <w:color w:val="000000"/>
                <w:sz w:val="24"/>
                <w:szCs w:val="24"/>
              </w:rPr>
            </w:pPr>
            <w:r>
              <w:rPr>
                <w:rFonts w:ascii="Arial" w:hAnsi="Arial" w:cs="Arial"/>
                <w:color w:val="000000"/>
                <w:sz w:val="24"/>
                <w:szCs w:val="24"/>
              </w:rPr>
              <w:t>Klara Liko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8437E" w:rsidRDefault="00001E18" w:rsidP="00A851DA">
            <w:pPr>
              <w:rPr>
                <w:rFonts w:ascii="Arial" w:hAnsi="Arial" w:cs="Arial"/>
                <w:color w:val="000000"/>
                <w:sz w:val="24"/>
                <w:szCs w:val="24"/>
              </w:rPr>
            </w:pPr>
            <w:r>
              <w:rPr>
                <w:rFonts w:ascii="Arial" w:hAnsi="Arial" w:cs="Arial"/>
                <w:color w:val="000000"/>
                <w:sz w:val="24"/>
                <w:szCs w:val="24"/>
              </w:rPr>
              <w:t>19.10</w:t>
            </w:r>
            <w:r w:rsidR="0038437E" w:rsidRPr="0038437E">
              <w:rPr>
                <w:rFonts w:ascii="Arial" w:hAnsi="Arial" w:cs="Arial"/>
                <w:color w:val="000000"/>
                <w:sz w:val="24"/>
                <w:szCs w:val="24"/>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D55397" w:rsidRDefault="00D55397"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BA1" w:rsidRDefault="00335BA1" w:rsidP="00CB4D0A">
      <w:pPr>
        <w:spacing w:after="0" w:line="240" w:lineRule="auto"/>
      </w:pPr>
      <w:r>
        <w:separator/>
      </w:r>
    </w:p>
  </w:endnote>
  <w:endnote w:type="continuationSeparator" w:id="0">
    <w:p w:rsidR="00335BA1" w:rsidRDefault="00335B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BA1" w:rsidRDefault="00335BA1" w:rsidP="00CB4D0A">
      <w:pPr>
        <w:spacing w:after="0" w:line="240" w:lineRule="auto"/>
      </w:pPr>
      <w:r>
        <w:separator/>
      </w:r>
    </w:p>
  </w:footnote>
  <w:footnote w:type="continuationSeparator" w:id="0">
    <w:p w:rsidR="00335BA1" w:rsidRDefault="00335BA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01E18"/>
    <w:rsid w:val="000158F9"/>
    <w:rsid w:val="00020C56"/>
    <w:rsid w:val="00035CDD"/>
    <w:rsid w:val="00040083"/>
    <w:rsid w:val="00055992"/>
    <w:rsid w:val="000820E8"/>
    <w:rsid w:val="001175EE"/>
    <w:rsid w:val="00157CF6"/>
    <w:rsid w:val="00182416"/>
    <w:rsid w:val="00187EB4"/>
    <w:rsid w:val="001E5488"/>
    <w:rsid w:val="001F0481"/>
    <w:rsid w:val="00200C92"/>
    <w:rsid w:val="0020451E"/>
    <w:rsid w:val="00206B9D"/>
    <w:rsid w:val="00221F76"/>
    <w:rsid w:val="0023259C"/>
    <w:rsid w:val="00274BEE"/>
    <w:rsid w:val="002951A3"/>
    <w:rsid w:val="002B0BD7"/>
    <w:rsid w:val="002B573D"/>
    <w:rsid w:val="002C5CB2"/>
    <w:rsid w:val="002F779F"/>
    <w:rsid w:val="00320055"/>
    <w:rsid w:val="00335BA1"/>
    <w:rsid w:val="00350A31"/>
    <w:rsid w:val="00355F9D"/>
    <w:rsid w:val="00371885"/>
    <w:rsid w:val="0038437E"/>
    <w:rsid w:val="003A4930"/>
    <w:rsid w:val="003E2B87"/>
    <w:rsid w:val="00402786"/>
    <w:rsid w:val="00405895"/>
    <w:rsid w:val="004058DF"/>
    <w:rsid w:val="00437713"/>
    <w:rsid w:val="00443E6F"/>
    <w:rsid w:val="00474DF8"/>
    <w:rsid w:val="00486F1A"/>
    <w:rsid w:val="00490CB9"/>
    <w:rsid w:val="004A2CE2"/>
    <w:rsid w:val="004E3CDA"/>
    <w:rsid w:val="004F4B4D"/>
    <w:rsid w:val="0050216D"/>
    <w:rsid w:val="00503D7E"/>
    <w:rsid w:val="0050778F"/>
    <w:rsid w:val="00527C11"/>
    <w:rsid w:val="00535F31"/>
    <w:rsid w:val="00574D64"/>
    <w:rsid w:val="00577423"/>
    <w:rsid w:val="00585F76"/>
    <w:rsid w:val="00591365"/>
    <w:rsid w:val="005B31E4"/>
    <w:rsid w:val="005E421B"/>
    <w:rsid w:val="006034F6"/>
    <w:rsid w:val="00607874"/>
    <w:rsid w:val="00607E77"/>
    <w:rsid w:val="00617BB3"/>
    <w:rsid w:val="00640540"/>
    <w:rsid w:val="00645CDD"/>
    <w:rsid w:val="006823A7"/>
    <w:rsid w:val="00687EE8"/>
    <w:rsid w:val="0070347F"/>
    <w:rsid w:val="0070678E"/>
    <w:rsid w:val="007D3179"/>
    <w:rsid w:val="007E055B"/>
    <w:rsid w:val="00831C11"/>
    <w:rsid w:val="008338D2"/>
    <w:rsid w:val="008A60B4"/>
    <w:rsid w:val="008B3C31"/>
    <w:rsid w:val="008B5AF5"/>
    <w:rsid w:val="008B64FE"/>
    <w:rsid w:val="00935BF7"/>
    <w:rsid w:val="0094643D"/>
    <w:rsid w:val="0095442C"/>
    <w:rsid w:val="0097679B"/>
    <w:rsid w:val="00983942"/>
    <w:rsid w:val="009C081A"/>
    <w:rsid w:val="009C37E0"/>
    <w:rsid w:val="009E41F4"/>
    <w:rsid w:val="00A14B66"/>
    <w:rsid w:val="00A14FF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397"/>
    <w:rsid w:val="00D5587D"/>
    <w:rsid w:val="00D707CC"/>
    <w:rsid w:val="00D821FE"/>
    <w:rsid w:val="00DB0793"/>
    <w:rsid w:val="00DE383D"/>
    <w:rsid w:val="00DE545C"/>
    <w:rsid w:val="00E00821"/>
    <w:rsid w:val="00E04DB4"/>
    <w:rsid w:val="00E25198"/>
    <w:rsid w:val="00E30679"/>
    <w:rsid w:val="00E4597D"/>
    <w:rsid w:val="00E54832"/>
    <w:rsid w:val="00E56A90"/>
    <w:rsid w:val="00E641CC"/>
    <w:rsid w:val="00EA30AB"/>
    <w:rsid w:val="00EB3925"/>
    <w:rsid w:val="00EB7132"/>
    <w:rsid w:val="00EB78C2"/>
    <w:rsid w:val="00EC01A3"/>
    <w:rsid w:val="00F326BA"/>
    <w:rsid w:val="00F61E4D"/>
    <w:rsid w:val="00F96EB3"/>
    <w:rsid w:val="00FC38EF"/>
    <w:rsid w:val="00FE45E2"/>
    <w:rsid w:val="00FE55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C38EF"/>
  </w:style>
  <w:style w:type="paragraph" w:styleId="NormalWeb">
    <w:name w:val="Normal (Web)"/>
    <w:basedOn w:val="Normal"/>
    <w:uiPriority w:val="99"/>
    <w:semiHidden/>
    <w:unhideWhenUsed/>
    <w:rsid w:val="00355F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55F9D"/>
    <w:rPr>
      <w:b/>
      <w:bCs/>
    </w:rPr>
  </w:style>
</w:styles>
</file>

<file path=word/webSettings.xml><?xml version="1.0" encoding="utf-8"?>
<w:webSettings xmlns:r="http://schemas.openxmlformats.org/officeDocument/2006/relationships" xmlns:w="http://schemas.openxmlformats.org/wordprocessingml/2006/main">
  <w:divs>
    <w:div w:id="16771490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6306-FA64-49B7-97DA-08C402057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2015-09-27T14:34:00Z</dcterms:created>
  <dcterms:modified xsi:type="dcterms:W3CDTF">2015-10-19T19:28:00Z</dcterms:modified>
</cp:coreProperties>
</file>