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r>
              <w:t>1 (one)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5647FB" w:rsidRPr="00A9432C" w:rsidRDefault="005647FB" w:rsidP="005647FB">
            <w:pPr>
              <w:rPr>
                <w:rFonts w:ascii="Arial" w:hAnsi="Arial" w:cs="Arial"/>
                <w:b/>
                <w:u w:val="single"/>
              </w:rPr>
            </w:pPr>
            <w:r w:rsidRPr="00AD4105">
              <w:rPr>
                <w:b/>
                <w:u w:val="single"/>
              </w:rPr>
              <w:t>Q</w:t>
            </w:r>
            <w:r w:rsidRPr="00A9432C">
              <w:rPr>
                <w:rFonts w:ascii="Arial" w:hAnsi="Arial" w:cs="Arial"/>
                <w:b/>
                <w:u w:val="single"/>
              </w:rPr>
              <w:t>. 1 Short Questions</w:t>
            </w:r>
          </w:p>
          <w:p w:rsidR="005647FB" w:rsidRPr="00D04FB3" w:rsidRDefault="005647FB" w:rsidP="005647FB">
            <w:pPr>
              <w:pStyle w:val="ListParagraph"/>
              <w:numPr>
                <w:ilvl w:val="0"/>
                <w:numId w:val="2"/>
              </w:numPr>
              <w:spacing w:after="160" w:line="259" w:lineRule="auto"/>
              <w:rPr>
                <w:rFonts w:ascii="Arial" w:hAnsi="Arial" w:cs="Arial"/>
                <w:sz w:val="20"/>
              </w:rPr>
            </w:pPr>
            <w:r w:rsidRPr="00D04FB3">
              <w:rPr>
                <w:rFonts w:ascii="Arial" w:hAnsi="Arial" w:cs="Arial"/>
                <w:szCs w:val="24"/>
              </w:rPr>
              <w:t>Fraud is an activity that takes place in a social setting and has severe consequences for the economy, corporations, and individuals. The online dictionary defines fraud as a deceit, trickery, sharp practice or breach of confidence perpetrated for profit or to gain unfair advantage or dishonest advantage. The Association of Certified Fraud Examiners (ACFE) defines occupational fraud as: “the use of one’s occupation for personal enrichment through the deliberate misuse or misapplication of the employing organization’s resources or assets.”</w:t>
            </w:r>
            <w:r w:rsidRPr="00D04FB3">
              <w:rPr>
                <w:rFonts w:ascii="Arial" w:hAnsi="Arial" w:cs="Arial"/>
                <w:sz w:val="20"/>
              </w:rPr>
              <w:t xml:space="preserve"> </w:t>
            </w:r>
          </w:p>
          <w:p w:rsidR="005647FB" w:rsidRPr="00A9432C" w:rsidRDefault="005647FB" w:rsidP="005647FB">
            <w:pPr>
              <w:pStyle w:val="ListParagraph"/>
              <w:ind w:left="1080"/>
              <w:rPr>
                <w:rFonts w:ascii="Arial" w:hAnsi="Arial" w:cs="Arial"/>
              </w:rPr>
            </w:pPr>
          </w:p>
          <w:p w:rsidR="005647FB" w:rsidRPr="00A9432C" w:rsidRDefault="005647FB" w:rsidP="005647FB">
            <w:pPr>
              <w:pStyle w:val="ListParagraph"/>
              <w:numPr>
                <w:ilvl w:val="0"/>
                <w:numId w:val="2"/>
              </w:numPr>
              <w:spacing w:after="160" w:line="259" w:lineRule="auto"/>
              <w:rPr>
                <w:rFonts w:ascii="Arial" w:hAnsi="Arial" w:cs="Arial"/>
              </w:rPr>
            </w:pPr>
            <w:r w:rsidRPr="00A9432C">
              <w:rPr>
                <w:rFonts w:ascii="Arial" w:hAnsi="Arial" w:cs="Arial"/>
              </w:rPr>
              <w:t>For one to successfully practice forensic accounting, he/she should have the following skills</w:t>
            </w:r>
          </w:p>
          <w:p w:rsidR="005647FB" w:rsidRPr="00A9432C" w:rsidRDefault="005647FB" w:rsidP="005647FB">
            <w:pPr>
              <w:pStyle w:val="ListParagraph"/>
              <w:numPr>
                <w:ilvl w:val="3"/>
                <w:numId w:val="4"/>
              </w:numPr>
              <w:spacing w:after="160" w:line="259" w:lineRule="auto"/>
              <w:rPr>
                <w:rFonts w:ascii="Arial" w:hAnsi="Arial" w:cs="Arial"/>
              </w:rPr>
            </w:pPr>
            <w:r w:rsidRPr="00A9432C">
              <w:rPr>
                <w:rFonts w:ascii="Arial" w:hAnsi="Arial" w:cs="Arial"/>
              </w:rPr>
              <w:t>Critical Thinking. A forensic accountant must to someone who is able to strategically and critical. He should not be an ordinary thinker but should have what they call the six sense.</w:t>
            </w:r>
          </w:p>
          <w:p w:rsidR="005647FB" w:rsidRPr="00A9432C" w:rsidRDefault="005647FB" w:rsidP="005647FB">
            <w:pPr>
              <w:pStyle w:val="ListParagraph"/>
              <w:numPr>
                <w:ilvl w:val="3"/>
                <w:numId w:val="4"/>
              </w:numPr>
              <w:spacing w:after="160" w:line="259" w:lineRule="auto"/>
              <w:rPr>
                <w:rFonts w:ascii="Arial" w:hAnsi="Arial" w:cs="Arial"/>
              </w:rPr>
            </w:pPr>
            <w:r w:rsidRPr="00A9432C">
              <w:rPr>
                <w:rFonts w:ascii="Arial" w:hAnsi="Arial" w:cs="Arial"/>
              </w:rPr>
              <w:t>Interviewing skills. In seeking evidence the forensic accountant will be involved in interviews. She/he should be able to gather relevant information during his/her investigation. She/he should be able to handle even confessions.</w:t>
            </w:r>
          </w:p>
          <w:p w:rsidR="005647FB" w:rsidRPr="00A9432C" w:rsidRDefault="005647FB" w:rsidP="005647FB">
            <w:pPr>
              <w:pStyle w:val="ListParagraph"/>
              <w:numPr>
                <w:ilvl w:val="3"/>
                <w:numId w:val="4"/>
              </w:numPr>
              <w:spacing w:after="160" w:line="259" w:lineRule="auto"/>
              <w:rPr>
                <w:rFonts w:ascii="Arial" w:hAnsi="Arial" w:cs="Arial"/>
              </w:rPr>
            </w:pPr>
            <w:r w:rsidRPr="00A9432C">
              <w:rPr>
                <w:rFonts w:ascii="Arial" w:hAnsi="Arial" w:cs="Arial"/>
              </w:rPr>
              <w:t>Investigative skills. Forensic accountants must develop investigative skills and be able to apply them at the appropriate time during the course of the investigation.</w:t>
            </w:r>
          </w:p>
          <w:p w:rsidR="005647FB" w:rsidRPr="00A9432C" w:rsidRDefault="005647FB" w:rsidP="005647FB">
            <w:pPr>
              <w:pStyle w:val="ListParagraph"/>
              <w:numPr>
                <w:ilvl w:val="3"/>
                <w:numId w:val="4"/>
              </w:numPr>
              <w:spacing w:after="160" w:line="259" w:lineRule="auto"/>
              <w:rPr>
                <w:rFonts w:ascii="Arial" w:hAnsi="Arial" w:cs="Arial"/>
              </w:rPr>
            </w:pPr>
            <w:r w:rsidRPr="00A9432C">
              <w:rPr>
                <w:rFonts w:ascii="Arial" w:hAnsi="Arial" w:cs="Arial"/>
              </w:rPr>
              <w:t>Effective communicator. One of the core skills of a forensic accountant is effective communication. She/he must be able to effectively communicate both oral and written. He should also be able to simplify information.</w:t>
            </w:r>
          </w:p>
          <w:p w:rsidR="005647FB" w:rsidRPr="00A9432C" w:rsidRDefault="005647FB" w:rsidP="005647FB">
            <w:pPr>
              <w:pStyle w:val="ListParagraph"/>
              <w:numPr>
                <w:ilvl w:val="3"/>
                <w:numId w:val="4"/>
              </w:numPr>
              <w:spacing w:after="160" w:line="259" w:lineRule="auto"/>
              <w:rPr>
                <w:rFonts w:ascii="Arial" w:hAnsi="Arial" w:cs="Arial"/>
              </w:rPr>
            </w:pPr>
            <w:r w:rsidRPr="00A9432C">
              <w:rPr>
                <w:rFonts w:ascii="Arial" w:hAnsi="Arial" w:cs="Arial"/>
              </w:rPr>
              <w:t xml:space="preserve">Investigative intuitiveness. </w:t>
            </w:r>
          </w:p>
          <w:p w:rsidR="005647FB" w:rsidRPr="00A9432C" w:rsidRDefault="005647FB" w:rsidP="005647FB">
            <w:pPr>
              <w:pStyle w:val="ListParagraph"/>
              <w:numPr>
                <w:ilvl w:val="3"/>
                <w:numId w:val="4"/>
              </w:numPr>
              <w:spacing w:after="160" w:line="259" w:lineRule="auto"/>
              <w:rPr>
                <w:rFonts w:ascii="Arial" w:hAnsi="Arial" w:cs="Arial"/>
              </w:rPr>
            </w:pPr>
            <w:r w:rsidRPr="00A9432C">
              <w:rPr>
                <w:rFonts w:ascii="Arial" w:hAnsi="Arial" w:cs="Arial"/>
              </w:rPr>
              <w:t>He/she should have the ability to identify fraud with minimal information.</w:t>
            </w:r>
          </w:p>
          <w:p w:rsidR="005647FB" w:rsidRPr="00A9432C" w:rsidRDefault="005647FB" w:rsidP="005647FB">
            <w:pPr>
              <w:pStyle w:val="ListParagraph"/>
              <w:numPr>
                <w:ilvl w:val="3"/>
                <w:numId w:val="4"/>
              </w:numPr>
              <w:spacing w:after="160" w:line="259" w:lineRule="auto"/>
              <w:rPr>
                <w:rFonts w:ascii="Arial" w:hAnsi="Arial" w:cs="Arial"/>
              </w:rPr>
            </w:pPr>
            <w:r w:rsidRPr="00A9432C">
              <w:rPr>
                <w:rFonts w:ascii="Arial" w:hAnsi="Arial" w:cs="Arial"/>
              </w:rPr>
              <w:t>Accounting and financial skills. Forensic accountant should understand or be experts in accounting. Given accounting and financial information they should be able to prioritize issues and map out a game plan.</w:t>
            </w:r>
          </w:p>
          <w:p w:rsidR="005647FB" w:rsidRPr="00A9432C" w:rsidRDefault="005647FB" w:rsidP="005647FB">
            <w:pPr>
              <w:pStyle w:val="ListParagraph"/>
              <w:ind w:left="1440"/>
              <w:rPr>
                <w:rFonts w:ascii="Arial" w:hAnsi="Arial" w:cs="Arial"/>
              </w:rPr>
            </w:pPr>
          </w:p>
          <w:p w:rsidR="005647FB" w:rsidRPr="00A9432C" w:rsidRDefault="005647FB" w:rsidP="005647FB">
            <w:pPr>
              <w:pStyle w:val="ListParagraph"/>
              <w:numPr>
                <w:ilvl w:val="0"/>
                <w:numId w:val="2"/>
              </w:numPr>
              <w:spacing w:after="160" w:line="259" w:lineRule="auto"/>
              <w:rPr>
                <w:rFonts w:ascii="Arial" w:hAnsi="Arial" w:cs="Arial"/>
              </w:rPr>
            </w:pPr>
            <w:r w:rsidRPr="00A9432C">
              <w:rPr>
                <w:rFonts w:ascii="Arial" w:hAnsi="Arial" w:cs="Arial"/>
              </w:rPr>
              <w:t>A forensic accountant should possess the following mind /and body qualities</w:t>
            </w:r>
          </w:p>
          <w:p w:rsidR="005647FB" w:rsidRPr="00A9432C" w:rsidRDefault="005647FB" w:rsidP="005647FB">
            <w:pPr>
              <w:pStyle w:val="ListParagraph"/>
              <w:numPr>
                <w:ilvl w:val="0"/>
                <w:numId w:val="5"/>
              </w:numPr>
              <w:spacing w:after="160" w:line="259" w:lineRule="auto"/>
              <w:rPr>
                <w:rFonts w:ascii="Arial" w:hAnsi="Arial" w:cs="Arial"/>
              </w:rPr>
            </w:pPr>
            <w:r w:rsidRPr="00A9432C">
              <w:rPr>
                <w:rFonts w:ascii="Arial" w:hAnsi="Arial" w:cs="Arial"/>
              </w:rPr>
              <w:t xml:space="preserve">Creativity. They should have the ability to step out of what would otherwise be normal business situation and consider alternative interpretation that might not necessary make business sense. Forensic </w:t>
            </w:r>
            <w:r w:rsidRPr="00A9432C">
              <w:rPr>
                <w:rFonts w:ascii="Arial" w:hAnsi="Arial" w:cs="Arial"/>
              </w:rPr>
              <w:lastRenderedPageBreak/>
              <w:t>accountants must have the desire to find out what has taken place in a given set of circumstances.</w:t>
            </w:r>
          </w:p>
          <w:p w:rsidR="005647FB" w:rsidRPr="00A9432C" w:rsidRDefault="005647FB" w:rsidP="005647FB">
            <w:pPr>
              <w:pStyle w:val="ListParagraph"/>
              <w:numPr>
                <w:ilvl w:val="0"/>
                <w:numId w:val="5"/>
              </w:numPr>
              <w:spacing w:after="160" w:line="259" w:lineRule="auto"/>
              <w:rPr>
                <w:rFonts w:ascii="Arial" w:hAnsi="Arial" w:cs="Arial"/>
              </w:rPr>
            </w:pPr>
            <w:r w:rsidRPr="00A9432C">
              <w:rPr>
                <w:rFonts w:ascii="Arial" w:hAnsi="Arial" w:cs="Arial"/>
              </w:rPr>
              <w:t>Forensic accountants must be healthy people. A health mind in a healthy body is a solid foundation. They should be able to use common sense, be inquisitive, skeptic and be able to avoid the natural tendency of prejudice.</w:t>
            </w:r>
          </w:p>
          <w:p w:rsidR="005647FB" w:rsidRPr="00A9432C" w:rsidRDefault="005647FB" w:rsidP="005647FB">
            <w:pPr>
              <w:pStyle w:val="ListParagraph"/>
              <w:numPr>
                <w:ilvl w:val="0"/>
                <w:numId w:val="5"/>
              </w:numPr>
              <w:spacing w:after="160" w:line="259" w:lineRule="auto"/>
              <w:rPr>
                <w:rFonts w:ascii="Arial" w:hAnsi="Arial" w:cs="Arial"/>
              </w:rPr>
            </w:pPr>
            <w:r w:rsidRPr="00A9432C">
              <w:rPr>
                <w:rFonts w:ascii="Arial" w:hAnsi="Arial" w:cs="Arial"/>
              </w:rPr>
              <w:t xml:space="preserve">Be independent. Forensic accountants are often forced to balance conflicting opinions about the same piece of documentation, so they need to be independent. </w:t>
            </w:r>
          </w:p>
          <w:p w:rsidR="005647FB" w:rsidRPr="00A9432C" w:rsidRDefault="005647FB" w:rsidP="005647FB">
            <w:pPr>
              <w:pStyle w:val="ListParagraph"/>
              <w:numPr>
                <w:ilvl w:val="0"/>
                <w:numId w:val="5"/>
              </w:numPr>
              <w:spacing w:after="160" w:line="259" w:lineRule="auto"/>
              <w:rPr>
                <w:rFonts w:ascii="Arial" w:hAnsi="Arial" w:cs="Arial"/>
              </w:rPr>
            </w:pPr>
            <w:r w:rsidRPr="00A9432C">
              <w:rPr>
                <w:rFonts w:ascii="Arial" w:hAnsi="Arial" w:cs="Arial"/>
              </w:rPr>
              <w:t>Forensic accountants must be able to understand human behavior, use common sense, be analytic and logical and be able to simplify complexities.  They should also be able to assess the cost-benefit of pursuing alternative avenues of investigation and reporting contents.</w:t>
            </w:r>
          </w:p>
          <w:p w:rsidR="005647FB" w:rsidRPr="00A9432C" w:rsidRDefault="005647FB" w:rsidP="005647FB">
            <w:pPr>
              <w:pStyle w:val="ListParagraph"/>
              <w:numPr>
                <w:ilvl w:val="0"/>
                <w:numId w:val="5"/>
              </w:numPr>
              <w:spacing w:after="160" w:line="259" w:lineRule="auto"/>
              <w:rPr>
                <w:rFonts w:ascii="Arial" w:hAnsi="Arial" w:cs="Arial"/>
              </w:rPr>
            </w:pPr>
            <w:r w:rsidRPr="00A9432C">
              <w:rPr>
                <w:rFonts w:ascii="Arial" w:hAnsi="Arial" w:cs="Arial"/>
              </w:rPr>
              <w:t xml:space="preserve">They should be cool, calm and collected. Be able to deal logically with impenetrable issues and precise matters. </w:t>
            </w:r>
          </w:p>
          <w:p w:rsidR="005647FB" w:rsidRPr="00A9432C" w:rsidRDefault="005647FB" w:rsidP="005647FB">
            <w:pPr>
              <w:pStyle w:val="ListParagraph"/>
              <w:numPr>
                <w:ilvl w:val="0"/>
                <w:numId w:val="5"/>
              </w:numPr>
              <w:spacing w:after="160" w:line="259" w:lineRule="auto"/>
              <w:rPr>
                <w:rFonts w:ascii="Arial" w:hAnsi="Arial" w:cs="Arial"/>
              </w:rPr>
            </w:pPr>
            <w:r w:rsidRPr="00A9432C">
              <w:rPr>
                <w:rFonts w:ascii="Arial" w:hAnsi="Arial" w:cs="Arial"/>
              </w:rPr>
              <w:t xml:space="preserve">They should be physically fit because they can be called to stand for long hours as expert witnesses. </w:t>
            </w:r>
          </w:p>
          <w:p w:rsidR="005647FB" w:rsidRPr="00A9432C" w:rsidRDefault="005647FB" w:rsidP="005647FB">
            <w:pPr>
              <w:pStyle w:val="ListParagraph"/>
              <w:ind w:left="1800"/>
              <w:rPr>
                <w:rFonts w:ascii="Arial" w:hAnsi="Arial" w:cs="Arial"/>
              </w:rPr>
            </w:pPr>
          </w:p>
          <w:p w:rsidR="005647FB" w:rsidRPr="00A9432C" w:rsidRDefault="005647FB" w:rsidP="005647FB">
            <w:pPr>
              <w:pStyle w:val="ListParagraph"/>
              <w:numPr>
                <w:ilvl w:val="0"/>
                <w:numId w:val="2"/>
              </w:numPr>
              <w:spacing w:after="160" w:line="259" w:lineRule="auto"/>
              <w:rPr>
                <w:rFonts w:ascii="Arial" w:hAnsi="Arial" w:cs="Arial"/>
              </w:rPr>
            </w:pPr>
            <w:r w:rsidRPr="00A9432C">
              <w:rPr>
                <w:rFonts w:ascii="Arial" w:hAnsi="Arial" w:cs="Arial"/>
              </w:rPr>
              <w:t>Steps involved in  fraud investigation</w:t>
            </w:r>
          </w:p>
          <w:p w:rsidR="005647FB" w:rsidRPr="00A9432C" w:rsidRDefault="005647FB" w:rsidP="005647FB">
            <w:pPr>
              <w:pStyle w:val="ListParagraph"/>
              <w:numPr>
                <w:ilvl w:val="0"/>
                <w:numId w:val="6"/>
              </w:numPr>
              <w:spacing w:after="160" w:line="259" w:lineRule="auto"/>
              <w:rPr>
                <w:rFonts w:ascii="Arial" w:hAnsi="Arial" w:cs="Arial"/>
              </w:rPr>
            </w:pPr>
            <w:r w:rsidRPr="00A9432C">
              <w:rPr>
                <w:rFonts w:ascii="Arial" w:hAnsi="Arial" w:cs="Arial"/>
              </w:rPr>
              <w:t>Accepting the investigation</w:t>
            </w:r>
          </w:p>
          <w:p w:rsidR="005647FB" w:rsidRPr="00A9432C" w:rsidRDefault="005647FB" w:rsidP="005647FB">
            <w:pPr>
              <w:pStyle w:val="ListParagraph"/>
              <w:ind w:left="1800"/>
              <w:rPr>
                <w:rFonts w:ascii="Arial" w:hAnsi="Arial" w:cs="Arial"/>
              </w:rPr>
            </w:pPr>
            <w:r>
              <w:rPr>
                <w:rFonts w:ascii="Arial" w:hAnsi="Arial" w:cs="Arial"/>
              </w:rPr>
              <w:t>First consider whether the firm is adequately staffed with people with the required skills. Forensic investigation is a specialist job so it requires people who are knowledgeable with fraud investigation techniques, legal frame work, interviewing and interrogation skills</w:t>
            </w:r>
          </w:p>
          <w:p w:rsidR="005647FB" w:rsidRDefault="005647FB" w:rsidP="005647FB">
            <w:pPr>
              <w:pStyle w:val="ListParagraph"/>
              <w:numPr>
                <w:ilvl w:val="0"/>
                <w:numId w:val="6"/>
              </w:numPr>
              <w:spacing w:after="160" w:line="259" w:lineRule="auto"/>
              <w:rPr>
                <w:rFonts w:ascii="Arial" w:hAnsi="Arial" w:cs="Arial"/>
              </w:rPr>
            </w:pPr>
            <w:r w:rsidRPr="00A9432C">
              <w:rPr>
                <w:rFonts w:ascii="Arial" w:hAnsi="Arial" w:cs="Arial"/>
              </w:rPr>
              <w:t>Planning the investigation</w:t>
            </w:r>
          </w:p>
          <w:p w:rsidR="005647FB" w:rsidRPr="00A9432C" w:rsidRDefault="005647FB" w:rsidP="005647FB">
            <w:pPr>
              <w:pStyle w:val="ListParagraph"/>
              <w:ind w:left="1800"/>
              <w:rPr>
                <w:rFonts w:ascii="Arial" w:hAnsi="Arial" w:cs="Arial"/>
              </w:rPr>
            </w:pPr>
            <w:r>
              <w:rPr>
                <w:rFonts w:ascii="Arial" w:hAnsi="Arial" w:cs="Arial"/>
              </w:rPr>
              <w:t>The investigation team has to plan for their work accordingly. They should come up with the investigation plan, communication plan, and timetable and case files. The investigation plan should include identifying fraudsters, quantum of financial loss and identifying types of fraud</w:t>
            </w:r>
            <w:r w:rsidR="007A6029">
              <w:rPr>
                <w:rFonts w:ascii="Arial" w:hAnsi="Arial" w:cs="Arial"/>
              </w:rPr>
              <w:t>s that are or were</w:t>
            </w:r>
            <w:r>
              <w:rPr>
                <w:rFonts w:ascii="Arial" w:hAnsi="Arial" w:cs="Arial"/>
              </w:rPr>
              <w:t xml:space="preserve"> operating.</w:t>
            </w:r>
          </w:p>
          <w:p w:rsidR="005647FB" w:rsidRDefault="005647FB" w:rsidP="005647FB">
            <w:pPr>
              <w:pStyle w:val="ListParagraph"/>
              <w:numPr>
                <w:ilvl w:val="0"/>
                <w:numId w:val="6"/>
              </w:numPr>
              <w:spacing w:after="160" w:line="259" w:lineRule="auto"/>
              <w:rPr>
                <w:rFonts w:ascii="Arial" w:hAnsi="Arial" w:cs="Arial"/>
              </w:rPr>
            </w:pPr>
            <w:r w:rsidRPr="00A9432C">
              <w:rPr>
                <w:rFonts w:ascii="Arial" w:hAnsi="Arial" w:cs="Arial"/>
              </w:rPr>
              <w:t>Gathering evidence</w:t>
            </w:r>
          </w:p>
          <w:p w:rsidR="005647FB" w:rsidRPr="00A9432C" w:rsidRDefault="005647FB" w:rsidP="005647FB">
            <w:pPr>
              <w:pStyle w:val="ListParagraph"/>
              <w:ind w:left="1800"/>
              <w:rPr>
                <w:rFonts w:ascii="Arial" w:hAnsi="Arial" w:cs="Arial"/>
              </w:rPr>
            </w:pPr>
            <w:r>
              <w:rPr>
                <w:rFonts w:ascii="Arial" w:hAnsi="Arial" w:cs="Arial"/>
              </w:rPr>
              <w:t>The fraud investigative team must understand the specific type of fraud that has been carried out and how it was committed so as to gather sufficient evidence that will prove the identity of the fraudster(s), how the fraudulent activities were done and how much money is involved. Skill is needed to gather evidence that is and/or will be admissible in court. Evidence can also be gathered through interviews because the key element in fraud investigation is to obtain a confession by the fraudster.</w:t>
            </w:r>
          </w:p>
          <w:p w:rsidR="005647FB" w:rsidRDefault="005647FB" w:rsidP="005647FB">
            <w:pPr>
              <w:pStyle w:val="ListParagraph"/>
              <w:numPr>
                <w:ilvl w:val="0"/>
                <w:numId w:val="6"/>
              </w:numPr>
              <w:spacing w:after="160" w:line="259" w:lineRule="auto"/>
              <w:rPr>
                <w:rFonts w:ascii="Arial" w:hAnsi="Arial" w:cs="Arial"/>
              </w:rPr>
            </w:pPr>
            <w:r w:rsidRPr="00A9432C">
              <w:rPr>
                <w:rFonts w:ascii="Arial" w:hAnsi="Arial" w:cs="Arial"/>
              </w:rPr>
              <w:t>Reporting</w:t>
            </w:r>
          </w:p>
          <w:p w:rsidR="005647FB" w:rsidRPr="00A9432C" w:rsidRDefault="005647FB" w:rsidP="005647FB">
            <w:pPr>
              <w:pStyle w:val="ListParagraph"/>
              <w:ind w:left="1800"/>
              <w:rPr>
                <w:rFonts w:ascii="Arial" w:hAnsi="Arial" w:cs="Arial"/>
              </w:rPr>
            </w:pPr>
            <w:r>
              <w:rPr>
                <w:rFonts w:ascii="Arial" w:hAnsi="Arial" w:cs="Arial"/>
              </w:rPr>
              <w:t>After gathering evidence the forensic investigation team will have to submit a report containing inter alia: their finding</w:t>
            </w:r>
            <w:r w:rsidR="007A6029">
              <w:rPr>
                <w:rFonts w:ascii="Arial" w:hAnsi="Arial" w:cs="Arial"/>
              </w:rPr>
              <w:t>s</w:t>
            </w:r>
            <w:r>
              <w:rPr>
                <w:rFonts w:ascii="Arial" w:hAnsi="Arial" w:cs="Arial"/>
              </w:rPr>
              <w:t xml:space="preserve"> and summary of their evidence, amounts involved, how the fraud scheme was done and which control, if any, were circumvented. They will proffer their recommendation for improvements. </w:t>
            </w:r>
          </w:p>
          <w:p w:rsidR="005647FB" w:rsidRDefault="005647FB" w:rsidP="005647FB">
            <w:pPr>
              <w:pStyle w:val="ListParagraph"/>
              <w:numPr>
                <w:ilvl w:val="0"/>
                <w:numId w:val="6"/>
              </w:numPr>
              <w:spacing w:after="160" w:line="259" w:lineRule="auto"/>
              <w:rPr>
                <w:rFonts w:ascii="Arial" w:hAnsi="Arial" w:cs="Arial"/>
              </w:rPr>
            </w:pPr>
            <w:r w:rsidRPr="00A9432C">
              <w:rPr>
                <w:rFonts w:ascii="Arial" w:hAnsi="Arial" w:cs="Arial"/>
              </w:rPr>
              <w:t>Court proceeding</w:t>
            </w:r>
          </w:p>
          <w:p w:rsidR="005647FB" w:rsidRPr="00A9432C" w:rsidRDefault="005647FB" w:rsidP="005647FB">
            <w:pPr>
              <w:pStyle w:val="ListParagraph"/>
              <w:ind w:left="1800"/>
              <w:rPr>
                <w:rFonts w:ascii="Arial" w:hAnsi="Arial" w:cs="Arial"/>
              </w:rPr>
            </w:pPr>
            <w:r>
              <w:rPr>
                <w:rFonts w:ascii="Arial" w:hAnsi="Arial" w:cs="Arial"/>
              </w:rPr>
              <w:t>If the evidence gathered leads to legal proceedings against the suspec</w:t>
            </w:r>
            <w:r w:rsidR="007A6029">
              <w:rPr>
                <w:rFonts w:ascii="Arial" w:hAnsi="Arial" w:cs="Arial"/>
              </w:rPr>
              <w:t>t, the investigative team might</w:t>
            </w:r>
            <w:r>
              <w:rPr>
                <w:rFonts w:ascii="Arial" w:hAnsi="Arial" w:cs="Arial"/>
              </w:rPr>
              <w:t xml:space="preserve"> be involved in the court case and evidence obtained will be presented to court. Member</w:t>
            </w:r>
            <w:r w:rsidR="007A6029">
              <w:rPr>
                <w:rFonts w:ascii="Arial" w:hAnsi="Arial" w:cs="Arial"/>
              </w:rPr>
              <w:t>s</w:t>
            </w:r>
            <w:r>
              <w:rPr>
                <w:rFonts w:ascii="Arial" w:hAnsi="Arial" w:cs="Arial"/>
              </w:rPr>
              <w:t xml:space="preserve"> of the fraud investigative team must present their evidence clearly and professionally if called upon to do so.</w:t>
            </w:r>
          </w:p>
          <w:p w:rsidR="005647FB" w:rsidRPr="00A9432C" w:rsidRDefault="005647FB" w:rsidP="005647FB">
            <w:pPr>
              <w:ind w:left="360"/>
              <w:rPr>
                <w:rFonts w:ascii="Arial" w:hAnsi="Arial" w:cs="Arial"/>
              </w:rPr>
            </w:pPr>
          </w:p>
          <w:p w:rsidR="005647FB" w:rsidRPr="00A9432C" w:rsidRDefault="005647FB" w:rsidP="005647FB">
            <w:pPr>
              <w:pStyle w:val="ListParagraph"/>
              <w:numPr>
                <w:ilvl w:val="0"/>
                <w:numId w:val="2"/>
              </w:numPr>
              <w:spacing w:after="160" w:line="259" w:lineRule="auto"/>
              <w:rPr>
                <w:rFonts w:ascii="Arial" w:hAnsi="Arial" w:cs="Arial"/>
              </w:rPr>
            </w:pPr>
            <w:r w:rsidRPr="00A9432C">
              <w:rPr>
                <w:rFonts w:ascii="Arial" w:hAnsi="Arial" w:cs="Arial"/>
              </w:rPr>
              <w:lastRenderedPageBreak/>
              <w:t>The distinction is related to ones goals. Financial Auditing attempts to enable the auditor to render an opinion as to whether a set of transaction is presented fairly and accordance with accounting standards</w:t>
            </w:r>
          </w:p>
          <w:p w:rsidR="005647FB" w:rsidRPr="00A9432C" w:rsidRDefault="005647FB" w:rsidP="005647FB">
            <w:pPr>
              <w:pStyle w:val="ListParagraph"/>
              <w:ind w:left="1080"/>
              <w:rPr>
                <w:rFonts w:ascii="Arial" w:hAnsi="Arial" w:cs="Arial"/>
              </w:rPr>
            </w:pPr>
            <w:r w:rsidRPr="00A9432C">
              <w:rPr>
                <w:rFonts w:ascii="Arial" w:hAnsi="Arial" w:cs="Arial"/>
              </w:rPr>
              <w:t>Financial accounting is a general term used to describe any financial investigation that can result in a legal consequence. Fraud auditing investigate a particular criminal activity, name fraud. Investigative auditing involves reviewing financial documentation for specific purpose, which could relate to litigation support and insurance claims as well as criminal matters</w:t>
            </w:r>
          </w:p>
          <w:p w:rsidR="005647FB" w:rsidRPr="00A9432C" w:rsidRDefault="005647FB" w:rsidP="005647FB">
            <w:pPr>
              <w:pStyle w:val="ListParagraph"/>
              <w:ind w:left="1080"/>
              <w:rPr>
                <w:rFonts w:ascii="Arial" w:hAnsi="Arial" w:cs="Arial"/>
              </w:rPr>
            </w:pPr>
            <w:r w:rsidRPr="00A9432C">
              <w:rPr>
                <w:rFonts w:ascii="Arial" w:hAnsi="Arial" w:cs="Arial"/>
              </w:rPr>
              <w:t>The objectives of financial auditing is to provide the auditor with a degree of assurance in giving an opinion with respect to financial statements. The materiality level of an investigative auditing engagement is much lower and more focused than that of the normal financial auditing engagement.</w:t>
            </w:r>
          </w:p>
          <w:p w:rsidR="005647FB" w:rsidRPr="00A9432C" w:rsidRDefault="005647FB" w:rsidP="005647FB">
            <w:pPr>
              <w:rPr>
                <w:rFonts w:ascii="Arial" w:hAnsi="Arial" w:cs="Arial"/>
              </w:rPr>
            </w:pPr>
          </w:p>
          <w:p w:rsidR="005647FB" w:rsidRPr="00D43B33" w:rsidRDefault="005647FB" w:rsidP="005647FB">
            <w:pPr>
              <w:rPr>
                <w:rFonts w:ascii="Arial" w:hAnsi="Arial" w:cs="Arial"/>
                <w:b/>
              </w:rPr>
            </w:pPr>
            <w:r w:rsidRPr="00D43B33">
              <w:rPr>
                <w:rFonts w:ascii="Arial" w:hAnsi="Arial" w:cs="Arial"/>
                <w:b/>
              </w:rPr>
              <w:t>Case Study</w:t>
            </w:r>
          </w:p>
          <w:p w:rsidR="005647FB" w:rsidRDefault="005647FB" w:rsidP="005647FB">
            <w:pPr>
              <w:pStyle w:val="ListParagraph"/>
              <w:numPr>
                <w:ilvl w:val="0"/>
                <w:numId w:val="7"/>
              </w:numPr>
              <w:spacing w:after="160" w:line="259" w:lineRule="auto"/>
              <w:rPr>
                <w:rFonts w:ascii="Arial" w:hAnsi="Arial" w:cs="Arial"/>
              </w:rPr>
            </w:pPr>
            <w:r>
              <w:rPr>
                <w:rFonts w:ascii="Arial" w:hAnsi="Arial" w:cs="Arial"/>
              </w:rPr>
              <w:t>The investigation should start with the secretary as a whistle blower and also understanding the pieces of legislation that cover whistleblowers. Whistleblowers must be protected especial in this case where the secretary works with and under the administrator. The secretary must be protected from victimization and unfair dismissal. The investigation will start with gathering as much information from the secretary as possible. This information serves as the bases of our investigation and help us to focus our investigation to the relevant affected areas and also understand the magnitude of the fraudulent activities.</w:t>
            </w:r>
          </w:p>
          <w:p w:rsidR="005647FB" w:rsidRDefault="005647FB" w:rsidP="005647FB">
            <w:pPr>
              <w:pStyle w:val="ListParagraph"/>
              <w:ind w:left="360"/>
              <w:rPr>
                <w:rFonts w:ascii="Arial" w:hAnsi="Arial" w:cs="Arial"/>
              </w:rPr>
            </w:pPr>
          </w:p>
          <w:p w:rsidR="005647FB" w:rsidRDefault="005647FB" w:rsidP="005647FB">
            <w:pPr>
              <w:pStyle w:val="ListParagraph"/>
              <w:numPr>
                <w:ilvl w:val="0"/>
                <w:numId w:val="7"/>
              </w:numPr>
              <w:spacing w:after="160" w:line="259" w:lineRule="auto"/>
              <w:rPr>
                <w:rFonts w:ascii="Arial" w:hAnsi="Arial" w:cs="Arial"/>
              </w:rPr>
            </w:pPr>
            <w:r>
              <w:rPr>
                <w:rFonts w:ascii="Arial" w:hAnsi="Arial" w:cs="Arial"/>
              </w:rPr>
              <w:t>Documents that will help disclose the administrators’ fraud activities</w:t>
            </w:r>
          </w:p>
          <w:p w:rsidR="005647FB" w:rsidRPr="00BD57AF" w:rsidRDefault="005647FB" w:rsidP="005647FB">
            <w:pPr>
              <w:pStyle w:val="ListParagraph"/>
              <w:rPr>
                <w:rFonts w:ascii="Arial" w:hAnsi="Arial" w:cs="Arial"/>
              </w:rPr>
            </w:pP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Authorization document. This document will help to appreciate the level of authority granted to him by the board.</w:t>
            </w: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Contract of employment. This will help us to ascertain the types of allowances given to him as the administrator and the amounts or the limits to his spending on allowances.</w:t>
            </w: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Checks stabs and checks book. To ascertain to whom were the checks paid out to and to reconcile with the bank to see whether what is written on the check book correspond to what is on the bank statement.</w:t>
            </w: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 xml:space="preserve">Bank Statement. So as to reconcile with the check book and look for other payments and withdrawals e.g. cash payment and withdrawals, funds transfers </w:t>
            </w: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Vehicle log book. Leased Vehicles use log books to as to ascertain mileage payable each month. From the log book will find out how much was claimed by the leasing company, and how much was paid to him.</w:t>
            </w: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Statement (Bills) from the car leasing company. This will show us amounts paid to the company for the use of the car and mileage claimed</w:t>
            </w: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Mileage Claim forms submitted by him for his personal car. These forms show the mileage fraudulently claimed by him and the amounts paid to him for the use of his personal car.</w:t>
            </w: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 xml:space="preserve">Credit Card statement. It will show us to whom were the payments made to. This will also help follow up with the garage to check slips written by the attendants that will show us which car fuelled at the service station. </w:t>
            </w:r>
          </w:p>
          <w:p w:rsidR="005647FB" w:rsidRDefault="005647FB" w:rsidP="005647FB">
            <w:pPr>
              <w:pStyle w:val="ListParagraph"/>
              <w:numPr>
                <w:ilvl w:val="1"/>
                <w:numId w:val="8"/>
              </w:numPr>
              <w:spacing w:after="160" w:line="259" w:lineRule="auto"/>
              <w:rPr>
                <w:rFonts w:ascii="Arial" w:hAnsi="Arial" w:cs="Arial"/>
              </w:rPr>
            </w:pPr>
            <w:r>
              <w:rPr>
                <w:rFonts w:ascii="Arial" w:hAnsi="Arial" w:cs="Arial"/>
              </w:rPr>
              <w:t>If the company is using the petty cash system for small amounts like meals and entertainment will then have to check all petty cash claim vouchers and receipts.  These will be checked to see whether they were in line with his allowances or out of bound and the total amounts involved.</w:t>
            </w:r>
          </w:p>
          <w:p w:rsidR="005647FB" w:rsidRPr="00BD57AF" w:rsidRDefault="005647FB" w:rsidP="005647FB">
            <w:pPr>
              <w:pStyle w:val="ListParagraph"/>
              <w:numPr>
                <w:ilvl w:val="1"/>
                <w:numId w:val="8"/>
              </w:numPr>
              <w:spacing w:after="160" w:line="259" w:lineRule="auto"/>
              <w:rPr>
                <w:rFonts w:ascii="Arial" w:hAnsi="Arial" w:cs="Arial"/>
              </w:rPr>
            </w:pPr>
            <w:r>
              <w:rPr>
                <w:rFonts w:ascii="Arial" w:hAnsi="Arial" w:cs="Arial"/>
              </w:rPr>
              <w:t xml:space="preserve">We will have to get a statement from the garage that did or do car repair for the company. Their statement will show us the cars that were repaired in the </w:t>
            </w:r>
            <w:r>
              <w:rPr>
                <w:rFonts w:ascii="Arial" w:hAnsi="Arial" w:cs="Arial"/>
              </w:rPr>
              <w:lastRenderedPageBreak/>
              <w:t xml:space="preserve">period under review. The statement will also help us the total amount involved on the repair of vehicles and what was spent on his personal car. </w:t>
            </w:r>
          </w:p>
          <w:p w:rsidR="005647FB" w:rsidRPr="00BD57AF" w:rsidRDefault="005647FB" w:rsidP="005647FB">
            <w:pPr>
              <w:pStyle w:val="ListParagraph"/>
              <w:rPr>
                <w:rFonts w:ascii="Arial" w:hAnsi="Arial" w:cs="Arial"/>
              </w:rPr>
            </w:pPr>
          </w:p>
          <w:p w:rsidR="005647FB" w:rsidRDefault="005647FB" w:rsidP="005647FB">
            <w:pPr>
              <w:pStyle w:val="ListParagraph"/>
              <w:numPr>
                <w:ilvl w:val="0"/>
                <w:numId w:val="7"/>
              </w:numPr>
              <w:spacing w:after="160" w:line="259" w:lineRule="auto"/>
              <w:rPr>
                <w:rFonts w:ascii="Arial" w:hAnsi="Arial" w:cs="Arial"/>
              </w:rPr>
            </w:pPr>
            <w:r>
              <w:rPr>
                <w:rFonts w:ascii="Arial" w:hAnsi="Arial" w:cs="Arial"/>
              </w:rPr>
              <w:t>The forensic accountant to be hired should be the one with extensive knowledge of asset misappropriation. This case deals with asset misappropriation and the forensic accountant to be hired must have the skills to deal with this fraud.</w:t>
            </w:r>
          </w:p>
          <w:p w:rsidR="005647FB" w:rsidRPr="00BD57AF" w:rsidRDefault="005647FB" w:rsidP="005647FB">
            <w:pPr>
              <w:pStyle w:val="ListParagraph"/>
              <w:rPr>
                <w:rFonts w:ascii="Arial" w:hAnsi="Arial" w:cs="Arial"/>
              </w:rPr>
            </w:pPr>
          </w:p>
          <w:p w:rsidR="005647FB" w:rsidRPr="00FE6886" w:rsidRDefault="005647FB" w:rsidP="005647FB">
            <w:pPr>
              <w:pStyle w:val="ListParagraph"/>
              <w:numPr>
                <w:ilvl w:val="0"/>
                <w:numId w:val="7"/>
              </w:numPr>
              <w:spacing w:after="160" w:line="259" w:lineRule="auto"/>
              <w:rPr>
                <w:rFonts w:ascii="Arial" w:hAnsi="Arial" w:cs="Arial"/>
              </w:rPr>
            </w:pPr>
            <w:r>
              <w:rPr>
                <w:rFonts w:ascii="Arial" w:hAnsi="Arial" w:cs="Arial"/>
              </w:rPr>
              <w:t xml:space="preserve">The administrator will have to be interviewed. The administrator will be interviewed at the evidence gathering stage. </w:t>
            </w:r>
          </w:p>
          <w:p w:rsidR="005647FB" w:rsidRPr="00A9432C" w:rsidRDefault="005647FB" w:rsidP="005647FB">
            <w:pPr>
              <w:rPr>
                <w:rFonts w:ascii="Arial" w:hAnsi="Arial" w:cs="Arial"/>
              </w:rPr>
            </w:pPr>
          </w:p>
          <w:p w:rsidR="005647FB" w:rsidRPr="00A9432C" w:rsidRDefault="005647FB" w:rsidP="005647FB">
            <w:pPr>
              <w:rPr>
                <w:rFonts w:ascii="Arial" w:hAnsi="Arial" w:cs="Arial"/>
              </w:rPr>
            </w:pPr>
            <w:r w:rsidRPr="00A9432C">
              <w:rPr>
                <w:rFonts w:ascii="Arial" w:hAnsi="Arial" w:cs="Arial"/>
              </w:rPr>
              <w:t>References</w:t>
            </w:r>
          </w:p>
          <w:p w:rsidR="005647FB" w:rsidRPr="00A9432C" w:rsidRDefault="005647FB" w:rsidP="005647FB">
            <w:pPr>
              <w:pStyle w:val="ListParagraph"/>
              <w:numPr>
                <w:ilvl w:val="0"/>
                <w:numId w:val="3"/>
              </w:numPr>
              <w:spacing w:after="160" w:line="259" w:lineRule="auto"/>
              <w:rPr>
                <w:rFonts w:ascii="Arial" w:hAnsi="Arial" w:cs="Arial"/>
              </w:rPr>
            </w:pPr>
            <w:r w:rsidRPr="00A9432C">
              <w:rPr>
                <w:rFonts w:ascii="Arial" w:hAnsi="Arial" w:cs="Arial"/>
              </w:rPr>
              <w:t>Introduction to Forensic accounting – Study unit 1</w:t>
            </w:r>
          </w:p>
          <w:p w:rsidR="005647FB" w:rsidRPr="00A9432C" w:rsidRDefault="005647FB" w:rsidP="005647FB">
            <w:pPr>
              <w:pStyle w:val="ListParagraph"/>
              <w:numPr>
                <w:ilvl w:val="0"/>
                <w:numId w:val="3"/>
              </w:numPr>
              <w:spacing w:after="160" w:line="259" w:lineRule="auto"/>
              <w:rPr>
                <w:rFonts w:ascii="Arial" w:hAnsi="Arial" w:cs="Arial"/>
              </w:rPr>
            </w:pPr>
            <w:hyperlink r:id="rId9" w:history="1">
              <w:r w:rsidRPr="00A9432C">
                <w:rPr>
                  <w:rStyle w:val="Hyperlink"/>
                  <w:rFonts w:ascii="Arial" w:hAnsi="Arial" w:cs="Arial"/>
                </w:rPr>
                <w:t>http://dictionary.reference.com/browse/fraud</w:t>
              </w:r>
            </w:hyperlink>
          </w:p>
          <w:p w:rsidR="005647FB" w:rsidRPr="00A9432C" w:rsidRDefault="005647FB" w:rsidP="005647FB">
            <w:pPr>
              <w:pStyle w:val="ListParagraph"/>
              <w:numPr>
                <w:ilvl w:val="0"/>
                <w:numId w:val="3"/>
              </w:numPr>
              <w:spacing w:after="160" w:line="259" w:lineRule="auto"/>
              <w:rPr>
                <w:rFonts w:ascii="Arial" w:hAnsi="Arial" w:cs="Arial"/>
              </w:rPr>
            </w:pPr>
            <w:hyperlink r:id="rId10" w:anchor="v=onepage&amp;q=what%20qualities%20of%20mind%20should%20forensic%20accountant%20possess&amp;f=false" w:history="1">
              <w:r w:rsidRPr="00A9432C">
                <w:rPr>
                  <w:rStyle w:val="Hyperlink"/>
                  <w:rFonts w:ascii="Arial" w:hAnsi="Arial" w:cs="Arial"/>
                </w:rPr>
                <w:t>http://books.google.co.zw/books?id=eUgZhZac-4sC&amp;pg=PA18&amp;lpg=PA18&amp;dq=what+qualities+of+mind+should+forensic+accountant+possess&amp;source=bl&amp;ots=UWtIPp86iv&amp;sig=f_QUZyFC_2v_cudp2AKhJw7F_gk&amp;hl=en&amp;sa=X&amp;ei=zqzOU4TwIcfU0QXesYGgBA&amp;ved=0CCEQ6AEwAQ#v=onepage&amp;q=what%20qualities%20of%20mind%20should%20forensic%20accountant%20possess&amp;f=false</w:t>
              </w:r>
            </w:hyperlink>
          </w:p>
          <w:p w:rsidR="005647FB" w:rsidRDefault="005647FB" w:rsidP="005647FB">
            <w:pPr>
              <w:pStyle w:val="ListParagraph"/>
              <w:numPr>
                <w:ilvl w:val="0"/>
                <w:numId w:val="3"/>
              </w:numPr>
              <w:spacing w:after="160" w:line="259" w:lineRule="auto"/>
              <w:rPr>
                <w:rFonts w:ascii="Arial" w:hAnsi="Arial" w:cs="Arial"/>
              </w:rPr>
            </w:pPr>
            <w:r>
              <w:rPr>
                <w:rFonts w:ascii="Arial" w:hAnsi="Arial" w:cs="Arial"/>
              </w:rPr>
              <w:t>Singleton,T.,et al (2006) Fraud Auditing and Forensic Accounting</w:t>
            </w:r>
          </w:p>
          <w:p w:rsidR="005647FB" w:rsidRDefault="005647FB" w:rsidP="005647FB">
            <w:pPr>
              <w:pStyle w:val="ListParagraph"/>
              <w:ind w:left="1080"/>
              <w:rPr>
                <w:rFonts w:ascii="Arial" w:hAnsi="Arial" w:cs="Arial"/>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47FB" w:rsidP="00A851DA">
            <w:pPr>
              <w:rPr>
                <w:rFonts w:cs="Bliss-Regular"/>
                <w:color w:val="000000"/>
              </w:rPr>
            </w:pPr>
            <w:r>
              <w:rPr>
                <w:rFonts w:cs="Bliss-Regular"/>
                <w:color w:val="000000"/>
              </w:rPr>
              <w:t>18/08/14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42F" w:rsidRDefault="00B8042F" w:rsidP="00CB4D0A">
      <w:pPr>
        <w:spacing w:after="0" w:line="240" w:lineRule="auto"/>
      </w:pPr>
      <w:r>
        <w:separator/>
      </w:r>
    </w:p>
  </w:endnote>
  <w:endnote w:type="continuationSeparator" w:id="0">
    <w:p w:rsidR="00B8042F" w:rsidRDefault="00B804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42F" w:rsidRDefault="00B8042F" w:rsidP="00CB4D0A">
      <w:pPr>
        <w:spacing w:after="0" w:line="240" w:lineRule="auto"/>
      </w:pPr>
      <w:r>
        <w:separator/>
      </w:r>
    </w:p>
  </w:footnote>
  <w:footnote w:type="continuationSeparator" w:id="0">
    <w:p w:rsidR="00B8042F" w:rsidRDefault="00B804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857182"/>
    <w:multiLevelType w:val="hybridMultilevel"/>
    <w:tmpl w:val="1B5E2F64"/>
    <w:lvl w:ilvl="0" w:tplc="AE0C98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34001"/>
    <w:multiLevelType w:val="hybridMultilevel"/>
    <w:tmpl w:val="776019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CC61D0"/>
    <w:multiLevelType w:val="hybridMultilevel"/>
    <w:tmpl w:val="52BEB0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A41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5C7A72FD"/>
    <w:multiLevelType w:val="hybridMultilevel"/>
    <w:tmpl w:val="DD8E2FB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69035FA3"/>
    <w:multiLevelType w:val="multilevel"/>
    <w:tmpl w:val="6262E6C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6B3E76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
  </w:num>
  <w:num w:numId="4">
    <w:abstractNumId w:val="7"/>
  </w:num>
  <w:num w:numId="5">
    <w:abstractNumId w:val="5"/>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647FB"/>
    <w:rsid w:val="00574D64"/>
    <w:rsid w:val="00591365"/>
    <w:rsid w:val="005B31E4"/>
    <w:rsid w:val="006034F6"/>
    <w:rsid w:val="00607874"/>
    <w:rsid w:val="00607E77"/>
    <w:rsid w:val="00617BB3"/>
    <w:rsid w:val="00645CDD"/>
    <w:rsid w:val="006823A7"/>
    <w:rsid w:val="0070347F"/>
    <w:rsid w:val="0070678E"/>
    <w:rsid w:val="007A6029"/>
    <w:rsid w:val="00831C11"/>
    <w:rsid w:val="008A60B4"/>
    <w:rsid w:val="008B3C31"/>
    <w:rsid w:val="008B64FE"/>
    <w:rsid w:val="00935BF7"/>
    <w:rsid w:val="0095442C"/>
    <w:rsid w:val="00983942"/>
    <w:rsid w:val="009C37E0"/>
    <w:rsid w:val="00A14B66"/>
    <w:rsid w:val="00A32849"/>
    <w:rsid w:val="00A65CF7"/>
    <w:rsid w:val="00A851DA"/>
    <w:rsid w:val="00AC7D5B"/>
    <w:rsid w:val="00AE1481"/>
    <w:rsid w:val="00B0415E"/>
    <w:rsid w:val="00B04678"/>
    <w:rsid w:val="00B8042F"/>
    <w:rsid w:val="00BC46DF"/>
    <w:rsid w:val="00C03577"/>
    <w:rsid w:val="00C65FEA"/>
    <w:rsid w:val="00CA0AC2"/>
    <w:rsid w:val="00CB4D0A"/>
    <w:rsid w:val="00CC2FB3"/>
    <w:rsid w:val="00CC575A"/>
    <w:rsid w:val="00D039AC"/>
    <w:rsid w:val="00D0483D"/>
    <w:rsid w:val="00D427DE"/>
    <w:rsid w:val="00D5587D"/>
    <w:rsid w:val="00D601EC"/>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47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books.google.co.zw/books?id=eUgZhZac-4sC&amp;pg=PA18&amp;lpg=PA18&amp;dq=what+qualities+of+mind+should+forensic+accountant+possess&amp;source=bl&amp;ots=UWtIPp86iv&amp;sig=f_QUZyFC_2v_cudp2AKhJw7F_gk&amp;hl=en&amp;sa=X&amp;ei=zqzOU4TwIcfU0QXesYGgBA&amp;ved=0CCEQ6AEwAQ" TargetMode="External"/><Relationship Id="rId4" Type="http://schemas.openxmlformats.org/officeDocument/2006/relationships/settings" Target="settings.xml"/><Relationship Id="rId9" Type="http://schemas.openxmlformats.org/officeDocument/2006/relationships/hyperlink" Target="http://dictionary.reference.com/browse/fra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4112B-32D1-42E1-BB2D-12277DFDD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1507</Words>
  <Characters>8590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4</cp:revision>
  <dcterms:created xsi:type="dcterms:W3CDTF">2013-06-24T13:12:00Z</dcterms:created>
  <dcterms:modified xsi:type="dcterms:W3CDTF">2014-08-18T14:06:00Z</dcterms:modified>
</cp:coreProperties>
</file>