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1309AB" w:rsidRDefault="00415855" w:rsidP="00415855">
            <w:pPr>
              <w:pStyle w:val="Default"/>
              <w:rPr>
                <w:rFonts w:ascii="Arial" w:hAnsi="Arial" w:cs="Arial"/>
              </w:rPr>
            </w:pPr>
            <w:proofErr w:type="spellStart"/>
            <w:r w:rsidRPr="001309AB">
              <w:rPr>
                <w:rFonts w:ascii="Arial" w:hAnsi="Arial" w:cs="Arial"/>
              </w:rPr>
              <w:t>Vismantas</w:t>
            </w:r>
            <w:proofErr w:type="spellEnd"/>
            <w:r w:rsidRPr="001309AB">
              <w:rPr>
                <w:rFonts w:ascii="Arial" w:hAnsi="Arial" w:cs="Arial"/>
              </w:rPr>
              <w:t xml:space="preserve"> </w:t>
            </w:r>
            <w:proofErr w:type="spellStart"/>
            <w:r w:rsidRPr="001309AB">
              <w:rPr>
                <w:rFonts w:ascii="Arial" w:hAnsi="Arial" w:cs="Arial"/>
              </w:rPr>
              <w:t>Mikstas</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1309AB" w:rsidRDefault="00415855">
            <w:pPr>
              <w:pStyle w:val="Default"/>
              <w:rPr>
                <w:rFonts w:ascii="Arial" w:hAnsi="Arial" w:cs="Arial"/>
              </w:rPr>
            </w:pPr>
            <w:r w:rsidRPr="001309AB">
              <w:rPr>
                <w:rFonts w:ascii="Arial" w:hAnsi="Arial" w:cs="Arial"/>
              </w:rPr>
              <w:t>1302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1309AB" w:rsidRDefault="001309AB">
            <w:pPr>
              <w:pStyle w:val="Default"/>
              <w:rPr>
                <w:rFonts w:ascii="Arial" w:hAnsi="Arial" w:cs="Arial"/>
              </w:rPr>
            </w:pPr>
            <w:r w:rsidRPr="001309AB">
              <w:rPr>
                <w:rFonts w:ascii="Arial" w:hAnsi="Arial" w:cs="Arial"/>
              </w:rPr>
              <w:t>Diploma in Construction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1309AB" w:rsidRDefault="00415855">
            <w:pPr>
              <w:rPr>
                <w:rFonts w:ascii="Arial" w:hAnsi="Arial" w:cs="Arial"/>
              </w:rPr>
            </w:pPr>
            <w:r w:rsidRPr="001309AB">
              <w:rPr>
                <w:rFonts w:ascii="Arial" w:hAnsi="Arial" w:cs="Arial"/>
              </w:rPr>
              <w:t>1</w:t>
            </w:r>
          </w:p>
        </w:tc>
      </w:tr>
    </w:tbl>
    <w:p w:rsidR="00CC2FB3" w:rsidRDefault="00CC2FB3" w:rsidP="00A851DA">
      <w:pPr>
        <w:rPr>
          <w:b/>
          <w:lang w:val="en-US"/>
        </w:rPr>
      </w:pP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Default="00CC2FB3" w:rsidP="00A851DA">
            <w:pPr>
              <w:rPr>
                <w:b/>
              </w:rPr>
            </w:pPr>
          </w:p>
          <w:p w:rsidR="00DA175D" w:rsidRPr="00DA175D" w:rsidRDefault="00DA175D" w:rsidP="00DA175D">
            <w:pPr>
              <w:autoSpaceDE w:val="0"/>
              <w:autoSpaceDN w:val="0"/>
              <w:adjustRightInd w:val="0"/>
              <w:spacing w:after="66"/>
              <w:jc w:val="both"/>
              <w:rPr>
                <w:rFonts w:ascii="Arial" w:hAnsi="Arial" w:cs="Arial"/>
                <w:b/>
                <w:color w:val="000000"/>
                <w:sz w:val="24"/>
                <w:szCs w:val="24"/>
              </w:rPr>
            </w:pPr>
            <w:r w:rsidRPr="00DA175D">
              <w:rPr>
                <w:rFonts w:ascii="Arial" w:hAnsi="Arial" w:cs="Arial"/>
                <w:b/>
                <w:color w:val="000000"/>
                <w:sz w:val="24"/>
                <w:szCs w:val="24"/>
              </w:rPr>
              <w:t xml:space="preserve">1. Give short answers for the following questions:   </w:t>
            </w:r>
          </w:p>
          <w:p w:rsidR="00DA175D" w:rsidRPr="00DA175D" w:rsidRDefault="00DA175D" w:rsidP="00DA175D">
            <w:pPr>
              <w:autoSpaceDE w:val="0"/>
              <w:autoSpaceDN w:val="0"/>
              <w:adjustRightInd w:val="0"/>
              <w:spacing w:after="66"/>
              <w:jc w:val="both"/>
              <w:rPr>
                <w:rFonts w:ascii="Arial" w:hAnsi="Arial" w:cs="Arial"/>
                <w:b/>
                <w:color w:val="000000"/>
                <w:sz w:val="24"/>
                <w:szCs w:val="24"/>
              </w:rPr>
            </w:pPr>
          </w:p>
          <w:p w:rsidR="00DA175D" w:rsidRPr="00DA175D" w:rsidRDefault="00DA175D" w:rsidP="00DA175D">
            <w:pPr>
              <w:numPr>
                <w:ilvl w:val="0"/>
                <w:numId w:val="2"/>
              </w:numPr>
              <w:autoSpaceDE w:val="0"/>
              <w:autoSpaceDN w:val="0"/>
              <w:adjustRightInd w:val="0"/>
              <w:spacing w:after="66"/>
              <w:contextualSpacing/>
              <w:jc w:val="both"/>
              <w:rPr>
                <w:rFonts w:ascii="Arial" w:eastAsia="Calibri" w:hAnsi="Arial" w:cs="Arial"/>
                <w:b/>
                <w:color w:val="000000"/>
                <w:sz w:val="24"/>
                <w:szCs w:val="24"/>
              </w:rPr>
            </w:pPr>
            <w:r w:rsidRPr="00DA175D">
              <w:rPr>
                <w:rFonts w:ascii="Arial" w:eastAsia="Calibri" w:hAnsi="Arial" w:cs="Arial"/>
                <w:b/>
                <w:color w:val="000000"/>
                <w:sz w:val="24"/>
                <w:szCs w:val="24"/>
              </w:rPr>
              <w:t>What makes construction industry different from other industries?</w:t>
            </w:r>
          </w:p>
          <w:p w:rsidR="00DA175D" w:rsidRPr="00DA175D" w:rsidRDefault="00DA175D" w:rsidP="00DA175D">
            <w:pPr>
              <w:autoSpaceDE w:val="0"/>
              <w:autoSpaceDN w:val="0"/>
              <w:adjustRightInd w:val="0"/>
              <w:spacing w:after="66"/>
              <w:ind w:left="644"/>
              <w:contextualSpacing/>
              <w:jc w:val="both"/>
              <w:rPr>
                <w:rFonts w:ascii="Arial" w:eastAsia="Calibri" w:hAnsi="Arial" w:cs="Arial"/>
                <w:color w:val="000000"/>
                <w:sz w:val="24"/>
                <w:szCs w:val="24"/>
              </w:rPr>
            </w:pPr>
          </w:p>
          <w:p w:rsidR="00DA175D" w:rsidRPr="00DA175D" w:rsidRDefault="00DA175D" w:rsidP="00DA175D">
            <w:pPr>
              <w:autoSpaceDE w:val="0"/>
              <w:autoSpaceDN w:val="0"/>
              <w:adjustRightInd w:val="0"/>
              <w:spacing w:after="66" w:line="276" w:lineRule="auto"/>
              <w:ind w:left="644"/>
              <w:contextualSpacing/>
              <w:jc w:val="both"/>
              <w:rPr>
                <w:rFonts w:ascii="Arial" w:eastAsia="Calibri" w:hAnsi="Arial" w:cs="Arial"/>
                <w:color w:val="000000"/>
                <w:sz w:val="24"/>
                <w:szCs w:val="24"/>
              </w:rPr>
            </w:pPr>
            <w:r w:rsidRPr="00DA175D">
              <w:rPr>
                <w:rFonts w:ascii="Arial" w:eastAsia="Calibri" w:hAnsi="Arial" w:cs="Arial"/>
                <w:color w:val="000000"/>
                <w:sz w:val="24"/>
                <w:szCs w:val="24"/>
              </w:rPr>
              <w:t>The construction industry has certain specific characteristics, vastly different from other industries.</w:t>
            </w:r>
            <w:r w:rsidRPr="00DA175D">
              <w:rPr>
                <w:rFonts w:ascii="Calibri" w:eastAsia="Calibri" w:hAnsi="Calibri" w:cs="Times New Roman"/>
              </w:rPr>
              <w:t xml:space="preserve"> </w:t>
            </w:r>
            <w:r w:rsidRPr="00DA175D">
              <w:rPr>
                <w:rFonts w:ascii="Arial" w:eastAsia="Calibri" w:hAnsi="Arial" w:cs="Arial"/>
                <w:color w:val="000000"/>
                <w:sz w:val="24"/>
                <w:szCs w:val="24"/>
              </w:rPr>
              <w:t xml:space="preserve">Construction plays an essential role in growth of economy as a basic infrastructure facility. An increase in the level of construction activity will increase the GDM and will have positive influence on employment, and public income. Any change in the level of construction output will have a great corresponding effect on the country's economy as a whole. Backward linkage also will have a widespread influence as much of the construction inputs in the form of raw, semi-processed and processed material, e.g. aggregate, bricks, cement, steel etc., it is provided by relatively labor intensive domestic vendors and basic industries. It is the first indicator of health of the economy. Construction projects have some unique features with respect to other industrial projects. </w:t>
            </w:r>
          </w:p>
          <w:p w:rsidR="00DA175D" w:rsidRPr="00DA175D" w:rsidRDefault="00DA175D" w:rsidP="00DA175D">
            <w:pPr>
              <w:autoSpaceDE w:val="0"/>
              <w:autoSpaceDN w:val="0"/>
              <w:adjustRightInd w:val="0"/>
              <w:spacing w:after="66" w:line="276" w:lineRule="auto"/>
              <w:ind w:left="644"/>
              <w:contextualSpacing/>
              <w:jc w:val="both"/>
              <w:rPr>
                <w:rFonts w:ascii="Arial" w:eastAsia="Calibri" w:hAnsi="Arial" w:cs="Arial"/>
                <w:color w:val="000000"/>
                <w:sz w:val="24"/>
                <w:szCs w:val="24"/>
              </w:rPr>
            </w:pPr>
            <w:r w:rsidRPr="00DA175D">
              <w:rPr>
                <w:rFonts w:ascii="Arial" w:eastAsia="Calibri" w:hAnsi="Arial" w:cs="Arial"/>
                <w:color w:val="000000"/>
                <w:sz w:val="24"/>
                <w:szCs w:val="24"/>
              </w:rPr>
              <w:t>On a construction site, the product is stationary, while value is added at each stage of operation by moving the faculty from one construction stage to another; from place to place, from site to site and from level to level, all these operations are undertaken under different uncontrolled environmental conditions. The temperature, visibility, humidity, air current speed and other climatic parameters are constantly changing on a minute to minute basis. Most of the time, the work is to be carried out from a highly unsatisfactory condition of partially completed unfinished structures and temporarily assembled, hazardous working platforms. For both horizontal and vertical movements of input materials, human resources, equipment etc., the conditions are continuously changing.</w:t>
            </w:r>
          </w:p>
          <w:p w:rsidR="00DA175D" w:rsidRPr="00DA175D" w:rsidRDefault="00DA175D" w:rsidP="00DA175D">
            <w:pPr>
              <w:autoSpaceDE w:val="0"/>
              <w:autoSpaceDN w:val="0"/>
              <w:adjustRightInd w:val="0"/>
              <w:spacing w:after="66" w:line="276" w:lineRule="auto"/>
              <w:ind w:left="644"/>
              <w:contextualSpacing/>
              <w:jc w:val="both"/>
              <w:rPr>
                <w:rFonts w:ascii="Arial" w:eastAsia="Calibri" w:hAnsi="Arial" w:cs="Arial"/>
                <w:color w:val="000000"/>
                <w:sz w:val="24"/>
                <w:szCs w:val="24"/>
              </w:rPr>
            </w:pPr>
            <w:r w:rsidRPr="00DA175D">
              <w:rPr>
                <w:rFonts w:ascii="Arial" w:eastAsia="Calibri" w:hAnsi="Arial" w:cs="Arial"/>
                <w:color w:val="000000"/>
                <w:sz w:val="24"/>
                <w:szCs w:val="24"/>
              </w:rPr>
              <w:t xml:space="preserve">Another typical characteristic of construction industry is the presence of multiple regulatory agencies controlling the constructional site. Every one of these regulatory agency is independent of other and often working at </w:t>
            </w:r>
            <w:r w:rsidRPr="00DA175D">
              <w:rPr>
                <w:rFonts w:ascii="Arial" w:eastAsia="Calibri" w:hAnsi="Arial" w:cs="Arial"/>
                <w:color w:val="000000"/>
                <w:sz w:val="24"/>
                <w:szCs w:val="24"/>
              </w:rPr>
              <w:lastRenderedPageBreak/>
              <w:t>crossheads.</w:t>
            </w:r>
          </w:p>
          <w:p w:rsidR="00DA175D" w:rsidRPr="00DA175D" w:rsidRDefault="00DA175D" w:rsidP="00DA175D">
            <w:pPr>
              <w:autoSpaceDE w:val="0"/>
              <w:autoSpaceDN w:val="0"/>
              <w:adjustRightInd w:val="0"/>
              <w:spacing w:after="66" w:line="276" w:lineRule="auto"/>
              <w:ind w:left="644"/>
              <w:contextualSpacing/>
              <w:jc w:val="both"/>
              <w:rPr>
                <w:rFonts w:ascii="Arial" w:eastAsia="Calibri" w:hAnsi="Arial" w:cs="Arial"/>
                <w:color w:val="000000"/>
                <w:sz w:val="24"/>
                <w:szCs w:val="24"/>
              </w:rPr>
            </w:pPr>
            <w:r w:rsidRPr="00DA175D">
              <w:rPr>
                <w:rFonts w:ascii="Arial" w:eastAsia="Calibri" w:hAnsi="Arial" w:cs="Arial"/>
                <w:color w:val="000000"/>
                <w:sz w:val="24"/>
                <w:szCs w:val="24"/>
              </w:rPr>
              <w:t>Construction industries take up the work of construction of buildings, bridges, roads, dams, canals, etc. This industry is different from all other types of industry because in case of other industries goods can be produced at one place and sold at another place. But goods produced and sold by constructive industry are erected at one place.</w:t>
            </w:r>
          </w:p>
          <w:p w:rsidR="00DA175D" w:rsidRPr="00DA175D" w:rsidRDefault="00DA175D" w:rsidP="00DA175D">
            <w:pPr>
              <w:autoSpaceDE w:val="0"/>
              <w:autoSpaceDN w:val="0"/>
              <w:adjustRightInd w:val="0"/>
              <w:spacing w:after="66" w:line="276" w:lineRule="auto"/>
              <w:ind w:left="644"/>
              <w:contextualSpacing/>
              <w:jc w:val="both"/>
              <w:rPr>
                <w:rFonts w:ascii="Arial" w:eastAsia="Calibri" w:hAnsi="Arial" w:cs="Arial"/>
                <w:b/>
                <w:color w:val="000000"/>
                <w:sz w:val="24"/>
                <w:szCs w:val="24"/>
              </w:rPr>
            </w:pPr>
          </w:p>
          <w:p w:rsidR="00DA175D" w:rsidRPr="00DA175D" w:rsidRDefault="00DA175D" w:rsidP="00DA175D">
            <w:pPr>
              <w:numPr>
                <w:ilvl w:val="0"/>
                <w:numId w:val="2"/>
              </w:numPr>
              <w:autoSpaceDE w:val="0"/>
              <w:autoSpaceDN w:val="0"/>
              <w:adjustRightInd w:val="0"/>
              <w:spacing w:after="66" w:line="276" w:lineRule="auto"/>
              <w:contextualSpacing/>
              <w:jc w:val="both"/>
              <w:rPr>
                <w:rFonts w:ascii="Arial" w:eastAsia="Calibri" w:hAnsi="Arial" w:cs="Arial"/>
                <w:b/>
                <w:color w:val="000000"/>
                <w:sz w:val="24"/>
                <w:szCs w:val="24"/>
              </w:rPr>
            </w:pPr>
            <w:r w:rsidRPr="00DA175D">
              <w:rPr>
                <w:rFonts w:ascii="Arial" w:eastAsia="Calibri" w:hAnsi="Arial" w:cs="Arial"/>
                <w:b/>
                <w:color w:val="000000"/>
                <w:sz w:val="24"/>
                <w:szCs w:val="24"/>
              </w:rPr>
              <w:t>The accident rate in construction industry is four times higher than that in any other industry. Why?</w:t>
            </w:r>
          </w:p>
          <w:p w:rsidR="00DA175D" w:rsidRPr="00DA175D" w:rsidRDefault="00DA175D" w:rsidP="00DA175D">
            <w:pPr>
              <w:autoSpaceDE w:val="0"/>
              <w:autoSpaceDN w:val="0"/>
              <w:adjustRightInd w:val="0"/>
              <w:spacing w:after="66" w:line="276" w:lineRule="auto"/>
              <w:ind w:left="644"/>
              <w:contextualSpacing/>
              <w:jc w:val="both"/>
              <w:rPr>
                <w:rFonts w:ascii="Arial" w:eastAsia="Calibri" w:hAnsi="Arial" w:cs="Arial"/>
                <w:color w:val="000000"/>
                <w:sz w:val="24"/>
                <w:szCs w:val="24"/>
              </w:rPr>
            </w:pPr>
          </w:p>
          <w:p w:rsidR="00DA175D" w:rsidRPr="00DA175D" w:rsidRDefault="00DA175D" w:rsidP="00DA175D">
            <w:pPr>
              <w:autoSpaceDE w:val="0"/>
              <w:autoSpaceDN w:val="0"/>
              <w:adjustRightInd w:val="0"/>
              <w:spacing w:after="66" w:line="276" w:lineRule="auto"/>
              <w:ind w:left="644"/>
              <w:contextualSpacing/>
              <w:jc w:val="both"/>
              <w:rPr>
                <w:rFonts w:ascii="Arial" w:eastAsia="Calibri" w:hAnsi="Arial" w:cs="Arial"/>
                <w:color w:val="000000"/>
                <w:sz w:val="24"/>
                <w:szCs w:val="24"/>
              </w:rPr>
            </w:pPr>
            <w:r w:rsidRPr="00DA175D">
              <w:rPr>
                <w:rFonts w:ascii="Arial" w:eastAsia="Calibri" w:hAnsi="Arial" w:cs="Arial"/>
                <w:color w:val="000000"/>
                <w:sz w:val="24"/>
                <w:szCs w:val="24"/>
              </w:rPr>
              <w:t>The construction, at project site, is highly accident prone. The accident rate in construction industry is at least four times higher than that in any other industries. The construction consists of work executed from temporary structures and semi-finished stages, e.g. scaffoldings, staging and false work attached to and supported by permanent structures that are at various stages of erection and completion. The progress of execution of these operations is continuously transforming the machinery and equipment (facility) layout, and working environment. None of the safety precautions and safeguards adopted in permanent and "long-term" factories can be applied on construction sites. The working environment at the construction sites (temporary factories) is much more hazardous and straining due to rapidly changing character of worksites, uncertainties of the natural environment and fluctuating levels of heat, light and sound. This is in complete contrast with the working conditions and controlled environment of manufacturing and other industries. Safety precautions and safe guards must be very carefully and exhaustively studied, researched and strictly enforced at construction site.</w:t>
            </w:r>
          </w:p>
          <w:p w:rsidR="00DA175D" w:rsidRPr="00DA175D" w:rsidRDefault="00DA175D" w:rsidP="00DA175D">
            <w:pPr>
              <w:autoSpaceDE w:val="0"/>
              <w:autoSpaceDN w:val="0"/>
              <w:adjustRightInd w:val="0"/>
              <w:spacing w:after="66" w:line="276" w:lineRule="auto"/>
              <w:jc w:val="both"/>
              <w:rPr>
                <w:rFonts w:ascii="Arial" w:hAnsi="Arial" w:cs="Arial"/>
                <w:b/>
                <w:color w:val="000000"/>
                <w:sz w:val="24"/>
                <w:szCs w:val="24"/>
              </w:rPr>
            </w:pPr>
          </w:p>
          <w:p w:rsidR="00DA175D" w:rsidRPr="00DA175D" w:rsidRDefault="00DA175D" w:rsidP="00DA175D">
            <w:pPr>
              <w:numPr>
                <w:ilvl w:val="0"/>
                <w:numId w:val="2"/>
              </w:numPr>
              <w:autoSpaceDE w:val="0"/>
              <w:autoSpaceDN w:val="0"/>
              <w:adjustRightInd w:val="0"/>
              <w:spacing w:after="66" w:line="276" w:lineRule="auto"/>
              <w:contextualSpacing/>
              <w:jc w:val="both"/>
              <w:rPr>
                <w:rFonts w:ascii="Arial" w:eastAsia="Calibri" w:hAnsi="Arial" w:cs="Arial"/>
                <w:b/>
                <w:color w:val="000000"/>
                <w:sz w:val="24"/>
                <w:szCs w:val="24"/>
              </w:rPr>
            </w:pPr>
            <w:r w:rsidRPr="00DA175D">
              <w:rPr>
                <w:rFonts w:ascii="Arial" w:eastAsia="Calibri" w:hAnsi="Arial" w:cs="Arial"/>
                <w:b/>
                <w:color w:val="000000"/>
                <w:sz w:val="24"/>
                <w:szCs w:val="24"/>
              </w:rPr>
              <w:t>Outline the main duties that mid-level management performs in construction industry.</w:t>
            </w:r>
          </w:p>
          <w:p w:rsidR="00DA175D" w:rsidRPr="00DA175D" w:rsidRDefault="00DA175D" w:rsidP="00DA175D">
            <w:pPr>
              <w:autoSpaceDE w:val="0"/>
              <w:autoSpaceDN w:val="0"/>
              <w:adjustRightInd w:val="0"/>
              <w:spacing w:after="66" w:line="276" w:lineRule="auto"/>
              <w:ind w:left="644"/>
              <w:contextualSpacing/>
              <w:jc w:val="both"/>
              <w:rPr>
                <w:rFonts w:ascii="Arial" w:eastAsia="Calibri" w:hAnsi="Arial" w:cs="Arial"/>
                <w:b/>
                <w:color w:val="000000"/>
                <w:sz w:val="24"/>
                <w:szCs w:val="24"/>
              </w:rPr>
            </w:pPr>
          </w:p>
          <w:p w:rsidR="00DA175D" w:rsidRPr="00DA175D" w:rsidRDefault="00DA175D" w:rsidP="00DA175D">
            <w:pPr>
              <w:autoSpaceDE w:val="0"/>
              <w:autoSpaceDN w:val="0"/>
              <w:adjustRightInd w:val="0"/>
              <w:spacing w:line="276" w:lineRule="auto"/>
              <w:ind w:left="644"/>
              <w:jc w:val="both"/>
              <w:rPr>
                <w:rFonts w:ascii="Arial" w:hAnsi="Arial" w:cs="Arial"/>
                <w:color w:val="000000"/>
                <w:sz w:val="24"/>
                <w:szCs w:val="24"/>
              </w:rPr>
            </w:pPr>
            <w:r w:rsidRPr="00DA175D">
              <w:rPr>
                <w:rFonts w:ascii="Arial" w:hAnsi="Arial" w:cs="Arial"/>
                <w:color w:val="000000"/>
                <w:sz w:val="24"/>
                <w:szCs w:val="24"/>
              </w:rPr>
              <w:t>Mid-level management interprets the policies and objectives laid down by the top management in terms of the areas of their specialization or operation. On a construction site middle level management may be concerned with specialization like concreting work; installation of lifts or air-conditioning systems. The functions of construction management typically include the following:</w:t>
            </w:r>
          </w:p>
          <w:p w:rsidR="00DA175D" w:rsidRPr="00DA175D" w:rsidRDefault="00DA175D" w:rsidP="00DA175D">
            <w:pPr>
              <w:numPr>
                <w:ilvl w:val="0"/>
                <w:numId w:val="6"/>
              </w:numPr>
              <w:autoSpaceDE w:val="0"/>
              <w:autoSpaceDN w:val="0"/>
              <w:adjustRightInd w:val="0"/>
              <w:spacing w:line="276" w:lineRule="auto"/>
              <w:contextualSpacing/>
              <w:jc w:val="both"/>
              <w:rPr>
                <w:rFonts w:ascii="Arial" w:eastAsia="Calibri" w:hAnsi="Arial" w:cs="Arial"/>
                <w:color w:val="000000"/>
                <w:sz w:val="24"/>
                <w:szCs w:val="24"/>
              </w:rPr>
            </w:pPr>
            <w:r w:rsidRPr="00DA175D">
              <w:rPr>
                <w:rFonts w:ascii="Arial" w:eastAsia="Calibri" w:hAnsi="Arial" w:cs="Arial"/>
                <w:color w:val="000000"/>
                <w:sz w:val="24"/>
                <w:szCs w:val="24"/>
              </w:rPr>
              <w:t>Specifying project objectives and plans, budgeting, scheduling, setting performance requirements, and selecting project participants.</w:t>
            </w:r>
          </w:p>
          <w:p w:rsidR="00DA175D" w:rsidRPr="00DA175D" w:rsidRDefault="00DA175D" w:rsidP="00DA175D">
            <w:pPr>
              <w:numPr>
                <w:ilvl w:val="0"/>
                <w:numId w:val="6"/>
              </w:numPr>
              <w:autoSpaceDE w:val="0"/>
              <w:autoSpaceDN w:val="0"/>
              <w:adjustRightInd w:val="0"/>
              <w:spacing w:line="276" w:lineRule="auto"/>
              <w:contextualSpacing/>
              <w:jc w:val="both"/>
              <w:rPr>
                <w:rFonts w:ascii="Arial" w:eastAsia="Calibri" w:hAnsi="Arial" w:cs="Arial"/>
                <w:color w:val="000000"/>
                <w:sz w:val="24"/>
                <w:szCs w:val="24"/>
              </w:rPr>
            </w:pPr>
            <w:r w:rsidRPr="00DA175D">
              <w:rPr>
                <w:rFonts w:ascii="Arial" w:eastAsia="Calibri" w:hAnsi="Arial" w:cs="Arial"/>
                <w:color w:val="000000"/>
                <w:sz w:val="24"/>
                <w:szCs w:val="24"/>
              </w:rPr>
              <w:t>Maximizing the resource efficiency through procurement of labor, materials and equipment.</w:t>
            </w:r>
          </w:p>
          <w:p w:rsidR="00DA175D" w:rsidRPr="00DA175D" w:rsidRDefault="00DA175D" w:rsidP="00DA175D">
            <w:pPr>
              <w:numPr>
                <w:ilvl w:val="0"/>
                <w:numId w:val="6"/>
              </w:numPr>
              <w:autoSpaceDE w:val="0"/>
              <w:autoSpaceDN w:val="0"/>
              <w:adjustRightInd w:val="0"/>
              <w:spacing w:line="276" w:lineRule="auto"/>
              <w:contextualSpacing/>
              <w:jc w:val="both"/>
              <w:rPr>
                <w:rFonts w:ascii="Arial" w:eastAsia="Calibri" w:hAnsi="Arial" w:cs="Arial"/>
                <w:color w:val="000000"/>
                <w:sz w:val="24"/>
                <w:szCs w:val="24"/>
              </w:rPr>
            </w:pPr>
            <w:r w:rsidRPr="00DA175D">
              <w:rPr>
                <w:rFonts w:ascii="Arial" w:eastAsia="Calibri" w:hAnsi="Arial" w:cs="Arial"/>
                <w:color w:val="000000"/>
                <w:sz w:val="24"/>
                <w:szCs w:val="24"/>
              </w:rPr>
              <w:t>Implementing various operations through proper coordination and control of planning, design, estimating, contracting and construction in the entire process.</w:t>
            </w:r>
          </w:p>
          <w:p w:rsidR="00DA175D" w:rsidRPr="00DA175D" w:rsidRDefault="00DA175D" w:rsidP="00DA175D">
            <w:pPr>
              <w:numPr>
                <w:ilvl w:val="0"/>
                <w:numId w:val="6"/>
              </w:numPr>
              <w:autoSpaceDE w:val="0"/>
              <w:autoSpaceDN w:val="0"/>
              <w:adjustRightInd w:val="0"/>
              <w:spacing w:line="276" w:lineRule="auto"/>
              <w:contextualSpacing/>
              <w:jc w:val="both"/>
              <w:rPr>
                <w:rFonts w:ascii="Arial" w:eastAsia="Calibri" w:hAnsi="Arial" w:cs="Arial"/>
                <w:color w:val="000000"/>
                <w:sz w:val="24"/>
                <w:szCs w:val="24"/>
              </w:rPr>
            </w:pPr>
            <w:r w:rsidRPr="00DA175D">
              <w:rPr>
                <w:rFonts w:ascii="Arial" w:eastAsia="Calibri" w:hAnsi="Arial" w:cs="Arial"/>
                <w:color w:val="000000"/>
                <w:sz w:val="24"/>
                <w:szCs w:val="24"/>
              </w:rPr>
              <w:lastRenderedPageBreak/>
              <w:t>Developing effective communications and mechanisms for resolving conflicts.</w:t>
            </w:r>
          </w:p>
          <w:p w:rsidR="00DA175D" w:rsidRPr="00DA175D" w:rsidRDefault="00DA175D" w:rsidP="00DA175D">
            <w:pPr>
              <w:autoSpaceDE w:val="0"/>
              <w:autoSpaceDN w:val="0"/>
              <w:adjustRightInd w:val="0"/>
              <w:spacing w:line="276" w:lineRule="auto"/>
              <w:ind w:left="644"/>
              <w:jc w:val="both"/>
              <w:rPr>
                <w:rFonts w:ascii="Arial" w:hAnsi="Arial" w:cs="Arial"/>
                <w:color w:val="000000"/>
                <w:sz w:val="24"/>
                <w:szCs w:val="24"/>
              </w:rPr>
            </w:pPr>
            <w:r w:rsidRPr="00DA175D">
              <w:rPr>
                <w:rFonts w:ascii="Arial" w:hAnsi="Arial" w:cs="Arial"/>
                <w:color w:val="000000"/>
                <w:sz w:val="24"/>
                <w:szCs w:val="24"/>
              </w:rPr>
              <w:t>The most common responsibilities of a Mid-level Manager fall into the following 6 categories:</w:t>
            </w:r>
          </w:p>
          <w:p w:rsidR="00DA175D" w:rsidRPr="00DA175D" w:rsidRDefault="00DA175D" w:rsidP="00DA175D">
            <w:pPr>
              <w:numPr>
                <w:ilvl w:val="0"/>
                <w:numId w:val="7"/>
              </w:numPr>
              <w:autoSpaceDE w:val="0"/>
              <w:autoSpaceDN w:val="0"/>
              <w:adjustRightInd w:val="0"/>
              <w:spacing w:line="276" w:lineRule="auto"/>
              <w:contextualSpacing/>
              <w:jc w:val="both"/>
              <w:rPr>
                <w:rFonts w:ascii="Arial" w:eastAsia="Calibri" w:hAnsi="Arial" w:cs="Arial"/>
                <w:color w:val="000000"/>
                <w:sz w:val="24"/>
                <w:szCs w:val="24"/>
              </w:rPr>
            </w:pPr>
            <w:r w:rsidRPr="00DA175D">
              <w:rPr>
                <w:rFonts w:ascii="Arial" w:eastAsia="Calibri" w:hAnsi="Arial" w:cs="Arial"/>
                <w:color w:val="000000"/>
                <w:sz w:val="24"/>
                <w:szCs w:val="24"/>
              </w:rPr>
              <w:t>Project Management Planning,</w:t>
            </w:r>
          </w:p>
          <w:p w:rsidR="00DA175D" w:rsidRPr="00DA175D" w:rsidRDefault="00DA175D" w:rsidP="00DA175D">
            <w:pPr>
              <w:numPr>
                <w:ilvl w:val="0"/>
                <w:numId w:val="7"/>
              </w:numPr>
              <w:autoSpaceDE w:val="0"/>
              <w:autoSpaceDN w:val="0"/>
              <w:adjustRightInd w:val="0"/>
              <w:spacing w:line="276" w:lineRule="auto"/>
              <w:contextualSpacing/>
              <w:jc w:val="both"/>
              <w:rPr>
                <w:rFonts w:ascii="Arial" w:eastAsia="Calibri" w:hAnsi="Arial" w:cs="Arial"/>
                <w:color w:val="000000"/>
                <w:sz w:val="24"/>
                <w:szCs w:val="24"/>
              </w:rPr>
            </w:pPr>
            <w:r w:rsidRPr="00DA175D">
              <w:rPr>
                <w:rFonts w:ascii="Arial" w:eastAsia="Calibri" w:hAnsi="Arial" w:cs="Arial"/>
                <w:color w:val="000000"/>
                <w:sz w:val="24"/>
                <w:szCs w:val="24"/>
              </w:rPr>
              <w:t xml:space="preserve">Cost Management, </w:t>
            </w:r>
          </w:p>
          <w:p w:rsidR="00DA175D" w:rsidRPr="00DA175D" w:rsidRDefault="00DA175D" w:rsidP="00DA175D">
            <w:pPr>
              <w:numPr>
                <w:ilvl w:val="0"/>
                <w:numId w:val="7"/>
              </w:numPr>
              <w:autoSpaceDE w:val="0"/>
              <w:autoSpaceDN w:val="0"/>
              <w:adjustRightInd w:val="0"/>
              <w:spacing w:line="276" w:lineRule="auto"/>
              <w:contextualSpacing/>
              <w:jc w:val="both"/>
              <w:rPr>
                <w:rFonts w:ascii="Arial" w:eastAsia="Calibri" w:hAnsi="Arial" w:cs="Arial"/>
                <w:color w:val="000000"/>
                <w:sz w:val="24"/>
                <w:szCs w:val="24"/>
              </w:rPr>
            </w:pPr>
            <w:r w:rsidRPr="00DA175D">
              <w:rPr>
                <w:rFonts w:ascii="Arial" w:eastAsia="Calibri" w:hAnsi="Arial" w:cs="Arial"/>
                <w:color w:val="000000"/>
                <w:sz w:val="24"/>
                <w:szCs w:val="24"/>
              </w:rPr>
              <w:t xml:space="preserve">Time Management, </w:t>
            </w:r>
          </w:p>
          <w:p w:rsidR="00DA175D" w:rsidRPr="00DA175D" w:rsidRDefault="00DA175D" w:rsidP="00DA175D">
            <w:pPr>
              <w:numPr>
                <w:ilvl w:val="0"/>
                <w:numId w:val="7"/>
              </w:numPr>
              <w:autoSpaceDE w:val="0"/>
              <w:autoSpaceDN w:val="0"/>
              <w:adjustRightInd w:val="0"/>
              <w:spacing w:line="276" w:lineRule="auto"/>
              <w:contextualSpacing/>
              <w:jc w:val="both"/>
              <w:rPr>
                <w:rFonts w:ascii="Arial" w:eastAsia="Calibri" w:hAnsi="Arial" w:cs="Arial"/>
                <w:color w:val="000000"/>
                <w:sz w:val="24"/>
                <w:szCs w:val="24"/>
              </w:rPr>
            </w:pPr>
            <w:r w:rsidRPr="00DA175D">
              <w:rPr>
                <w:rFonts w:ascii="Arial" w:eastAsia="Calibri" w:hAnsi="Arial" w:cs="Arial"/>
                <w:color w:val="000000"/>
                <w:sz w:val="24"/>
                <w:szCs w:val="24"/>
              </w:rPr>
              <w:t xml:space="preserve">Quality Management, </w:t>
            </w:r>
          </w:p>
          <w:p w:rsidR="00DA175D" w:rsidRPr="00DA175D" w:rsidRDefault="00DA175D" w:rsidP="00DA175D">
            <w:pPr>
              <w:numPr>
                <w:ilvl w:val="0"/>
                <w:numId w:val="7"/>
              </w:numPr>
              <w:autoSpaceDE w:val="0"/>
              <w:autoSpaceDN w:val="0"/>
              <w:adjustRightInd w:val="0"/>
              <w:spacing w:line="276" w:lineRule="auto"/>
              <w:contextualSpacing/>
              <w:jc w:val="both"/>
              <w:rPr>
                <w:rFonts w:ascii="Arial" w:eastAsia="Calibri" w:hAnsi="Arial" w:cs="Arial"/>
                <w:color w:val="000000"/>
                <w:sz w:val="24"/>
                <w:szCs w:val="24"/>
              </w:rPr>
            </w:pPr>
            <w:r w:rsidRPr="00DA175D">
              <w:rPr>
                <w:rFonts w:ascii="Arial" w:eastAsia="Calibri" w:hAnsi="Arial" w:cs="Arial"/>
                <w:color w:val="000000"/>
                <w:sz w:val="24"/>
                <w:szCs w:val="24"/>
              </w:rPr>
              <w:t>Contract Administration,</w:t>
            </w:r>
          </w:p>
          <w:p w:rsidR="00DA175D" w:rsidRPr="00DA175D" w:rsidRDefault="00DA175D" w:rsidP="00DA175D">
            <w:pPr>
              <w:numPr>
                <w:ilvl w:val="0"/>
                <w:numId w:val="7"/>
              </w:numPr>
              <w:autoSpaceDE w:val="0"/>
              <w:autoSpaceDN w:val="0"/>
              <w:adjustRightInd w:val="0"/>
              <w:spacing w:line="276" w:lineRule="auto"/>
              <w:contextualSpacing/>
              <w:jc w:val="both"/>
              <w:rPr>
                <w:rFonts w:ascii="Arial" w:eastAsia="Calibri" w:hAnsi="Arial" w:cs="Arial"/>
                <w:color w:val="000000"/>
                <w:sz w:val="24"/>
                <w:szCs w:val="24"/>
              </w:rPr>
            </w:pPr>
            <w:r w:rsidRPr="00DA175D">
              <w:rPr>
                <w:rFonts w:ascii="Arial" w:eastAsia="Calibri" w:hAnsi="Arial" w:cs="Arial"/>
                <w:color w:val="000000"/>
                <w:sz w:val="24"/>
                <w:szCs w:val="24"/>
              </w:rPr>
              <w:t xml:space="preserve">Safety Management. </w:t>
            </w:r>
          </w:p>
          <w:p w:rsidR="00DA175D" w:rsidRPr="00DA175D" w:rsidRDefault="00DA175D" w:rsidP="00DA175D">
            <w:pPr>
              <w:autoSpaceDE w:val="0"/>
              <w:autoSpaceDN w:val="0"/>
              <w:adjustRightInd w:val="0"/>
              <w:spacing w:line="276" w:lineRule="auto"/>
              <w:jc w:val="both"/>
              <w:rPr>
                <w:rFonts w:ascii="Arial" w:hAnsi="Arial" w:cs="Arial"/>
                <w:color w:val="000000"/>
                <w:sz w:val="24"/>
                <w:szCs w:val="24"/>
              </w:rPr>
            </w:pPr>
          </w:p>
          <w:p w:rsidR="00DA175D" w:rsidRPr="00DA175D" w:rsidRDefault="00DA175D" w:rsidP="00DA175D">
            <w:pPr>
              <w:numPr>
                <w:ilvl w:val="0"/>
                <w:numId w:val="2"/>
              </w:numPr>
              <w:autoSpaceDE w:val="0"/>
              <w:autoSpaceDN w:val="0"/>
              <w:adjustRightInd w:val="0"/>
              <w:spacing w:after="66" w:line="276" w:lineRule="auto"/>
              <w:contextualSpacing/>
              <w:jc w:val="both"/>
              <w:rPr>
                <w:rFonts w:ascii="Arial" w:eastAsia="Calibri" w:hAnsi="Arial" w:cs="Arial"/>
                <w:b/>
                <w:color w:val="000000"/>
                <w:sz w:val="24"/>
                <w:szCs w:val="24"/>
              </w:rPr>
            </w:pPr>
            <w:r w:rsidRPr="00DA175D">
              <w:rPr>
                <w:rFonts w:ascii="Arial" w:eastAsia="Calibri" w:hAnsi="Arial" w:cs="Arial"/>
                <w:b/>
                <w:color w:val="000000"/>
                <w:sz w:val="24"/>
                <w:szCs w:val="24"/>
              </w:rPr>
              <w:t>What does the first line manager do?</w:t>
            </w:r>
          </w:p>
          <w:p w:rsidR="00DA175D" w:rsidRPr="00DA175D" w:rsidRDefault="00DA175D" w:rsidP="00DA175D">
            <w:pPr>
              <w:autoSpaceDE w:val="0"/>
              <w:autoSpaceDN w:val="0"/>
              <w:adjustRightInd w:val="0"/>
              <w:spacing w:after="66" w:line="276" w:lineRule="auto"/>
              <w:ind w:left="644"/>
              <w:contextualSpacing/>
              <w:jc w:val="both"/>
              <w:rPr>
                <w:rFonts w:ascii="Arial" w:eastAsia="Calibri" w:hAnsi="Arial" w:cs="Arial"/>
                <w:b/>
                <w:color w:val="000000"/>
                <w:sz w:val="24"/>
                <w:szCs w:val="24"/>
              </w:rPr>
            </w:pPr>
          </w:p>
          <w:p w:rsidR="00DA175D" w:rsidRPr="00DA175D" w:rsidRDefault="00DA175D" w:rsidP="00DA175D">
            <w:pPr>
              <w:autoSpaceDE w:val="0"/>
              <w:autoSpaceDN w:val="0"/>
              <w:adjustRightInd w:val="0"/>
              <w:spacing w:after="66" w:line="276" w:lineRule="auto"/>
              <w:ind w:left="644"/>
              <w:contextualSpacing/>
              <w:jc w:val="both"/>
              <w:rPr>
                <w:rFonts w:ascii="Arial" w:eastAsia="Calibri" w:hAnsi="Arial" w:cs="Arial"/>
                <w:color w:val="000000"/>
                <w:sz w:val="24"/>
                <w:szCs w:val="24"/>
              </w:rPr>
            </w:pPr>
            <w:r w:rsidRPr="00DA175D">
              <w:rPr>
                <w:rFonts w:ascii="Arial" w:eastAsia="Calibri" w:hAnsi="Arial" w:cs="Arial"/>
                <w:color w:val="000000"/>
                <w:sz w:val="24"/>
                <w:szCs w:val="24"/>
              </w:rPr>
              <w:t>This is the lowest level of the management and has to deal with non-managerial employees’ i.e. workers. First line managers obtain instructions from and report to the middle level management. The nature of the organization and the nature and magnitude of the work carried out by the organization determine the nature of work which the supervisor has to get accomplished from the workers. Supervisor has the responsibility of ensuring that the work entrusted to him is completed on schedule; specified quality standards are met and the costs are controlled. Supervisor's main concern is the individual as well as group productivity of workers he is controlling, environmental protection and safety and health of the employees. The important activities which a supervisor has to perform are briefly outlined below:</w:t>
            </w:r>
          </w:p>
          <w:p w:rsidR="00DA175D" w:rsidRPr="00DA175D" w:rsidRDefault="00DA175D" w:rsidP="00DA175D">
            <w:pPr>
              <w:numPr>
                <w:ilvl w:val="0"/>
                <w:numId w:val="4"/>
              </w:numPr>
              <w:autoSpaceDE w:val="0"/>
              <w:autoSpaceDN w:val="0"/>
              <w:adjustRightInd w:val="0"/>
              <w:spacing w:after="66" w:line="276" w:lineRule="auto"/>
              <w:contextualSpacing/>
              <w:jc w:val="both"/>
              <w:rPr>
                <w:rFonts w:ascii="Arial" w:eastAsia="Calibri" w:hAnsi="Arial" w:cs="Arial"/>
                <w:color w:val="000000"/>
                <w:sz w:val="24"/>
                <w:szCs w:val="24"/>
              </w:rPr>
            </w:pPr>
            <w:r w:rsidRPr="00DA175D">
              <w:rPr>
                <w:rFonts w:ascii="Arial" w:eastAsia="Calibri" w:hAnsi="Arial" w:cs="Arial"/>
                <w:color w:val="000000"/>
                <w:sz w:val="24"/>
                <w:szCs w:val="24"/>
              </w:rPr>
              <w:t xml:space="preserve">To give instruction to workers under his control by explaining the assignment and rendering necessary assistance in the performance of the work. </w:t>
            </w:r>
          </w:p>
          <w:p w:rsidR="00DA175D" w:rsidRPr="00DA175D" w:rsidRDefault="00DA175D" w:rsidP="00DA175D">
            <w:pPr>
              <w:numPr>
                <w:ilvl w:val="0"/>
                <w:numId w:val="4"/>
              </w:numPr>
              <w:autoSpaceDE w:val="0"/>
              <w:autoSpaceDN w:val="0"/>
              <w:adjustRightInd w:val="0"/>
              <w:spacing w:after="66" w:line="276" w:lineRule="auto"/>
              <w:contextualSpacing/>
              <w:jc w:val="both"/>
              <w:rPr>
                <w:rFonts w:ascii="Arial" w:eastAsia="Calibri" w:hAnsi="Arial" w:cs="Arial"/>
                <w:color w:val="000000"/>
                <w:sz w:val="24"/>
                <w:szCs w:val="24"/>
              </w:rPr>
            </w:pPr>
            <w:r w:rsidRPr="00DA175D">
              <w:rPr>
                <w:rFonts w:ascii="Arial" w:eastAsia="Calibri" w:hAnsi="Arial" w:cs="Arial"/>
                <w:color w:val="000000"/>
                <w:sz w:val="24"/>
                <w:szCs w:val="24"/>
              </w:rPr>
              <w:t>To motivate the workers to contribute their best to the jobs assigned to them.</w:t>
            </w:r>
          </w:p>
          <w:p w:rsidR="00DA175D" w:rsidRPr="00DA175D" w:rsidRDefault="00DA175D" w:rsidP="00DA175D">
            <w:pPr>
              <w:numPr>
                <w:ilvl w:val="0"/>
                <w:numId w:val="4"/>
              </w:numPr>
              <w:autoSpaceDE w:val="0"/>
              <w:autoSpaceDN w:val="0"/>
              <w:adjustRightInd w:val="0"/>
              <w:spacing w:after="66" w:line="276" w:lineRule="auto"/>
              <w:contextualSpacing/>
              <w:jc w:val="both"/>
              <w:rPr>
                <w:rFonts w:ascii="Arial" w:eastAsia="Calibri" w:hAnsi="Arial" w:cs="Arial"/>
                <w:color w:val="000000"/>
                <w:sz w:val="24"/>
                <w:szCs w:val="24"/>
              </w:rPr>
            </w:pPr>
            <w:r w:rsidRPr="00DA175D">
              <w:rPr>
                <w:rFonts w:ascii="Arial" w:eastAsia="Calibri" w:hAnsi="Arial" w:cs="Arial"/>
                <w:color w:val="000000"/>
                <w:sz w:val="24"/>
                <w:szCs w:val="24"/>
              </w:rPr>
              <w:t>To ensure that the workers under his control function as a group with proper team spirit.</w:t>
            </w:r>
          </w:p>
          <w:p w:rsidR="00DA175D" w:rsidRPr="00DA175D" w:rsidRDefault="00DA175D" w:rsidP="00DA175D">
            <w:pPr>
              <w:numPr>
                <w:ilvl w:val="0"/>
                <w:numId w:val="4"/>
              </w:numPr>
              <w:autoSpaceDE w:val="0"/>
              <w:autoSpaceDN w:val="0"/>
              <w:adjustRightInd w:val="0"/>
              <w:spacing w:after="66" w:line="276" w:lineRule="auto"/>
              <w:contextualSpacing/>
              <w:jc w:val="both"/>
              <w:rPr>
                <w:rFonts w:ascii="Arial" w:eastAsia="Calibri" w:hAnsi="Arial" w:cs="Arial"/>
                <w:color w:val="000000"/>
                <w:sz w:val="24"/>
                <w:szCs w:val="24"/>
              </w:rPr>
            </w:pPr>
            <w:r w:rsidRPr="00DA175D">
              <w:rPr>
                <w:rFonts w:ascii="Arial" w:eastAsia="Calibri" w:hAnsi="Arial" w:cs="Arial"/>
                <w:color w:val="000000"/>
                <w:sz w:val="24"/>
                <w:szCs w:val="24"/>
              </w:rPr>
              <w:t>To maintain discipline among the workers.</w:t>
            </w:r>
          </w:p>
          <w:p w:rsidR="00DA175D" w:rsidRPr="00DA175D" w:rsidRDefault="00DA175D" w:rsidP="00DA175D">
            <w:pPr>
              <w:numPr>
                <w:ilvl w:val="0"/>
                <w:numId w:val="4"/>
              </w:numPr>
              <w:autoSpaceDE w:val="0"/>
              <w:autoSpaceDN w:val="0"/>
              <w:adjustRightInd w:val="0"/>
              <w:spacing w:after="66" w:line="276" w:lineRule="auto"/>
              <w:contextualSpacing/>
              <w:jc w:val="both"/>
              <w:rPr>
                <w:rFonts w:ascii="Arial" w:eastAsia="Calibri" w:hAnsi="Arial" w:cs="Arial"/>
                <w:color w:val="000000"/>
                <w:sz w:val="24"/>
                <w:szCs w:val="24"/>
              </w:rPr>
            </w:pPr>
            <w:r w:rsidRPr="00DA175D">
              <w:rPr>
                <w:rFonts w:ascii="Arial" w:eastAsia="Calibri" w:hAnsi="Arial" w:cs="Arial"/>
                <w:color w:val="000000"/>
                <w:sz w:val="24"/>
                <w:szCs w:val="24"/>
              </w:rPr>
              <w:t>To resolve the differences or conflicts arising amongst workers, to the satisfaction of all concerned.</w:t>
            </w:r>
          </w:p>
          <w:p w:rsidR="00DA175D" w:rsidRPr="00DA175D" w:rsidRDefault="00DA175D" w:rsidP="00DA175D">
            <w:pPr>
              <w:numPr>
                <w:ilvl w:val="0"/>
                <w:numId w:val="4"/>
              </w:numPr>
              <w:autoSpaceDE w:val="0"/>
              <w:autoSpaceDN w:val="0"/>
              <w:adjustRightInd w:val="0"/>
              <w:spacing w:after="66" w:line="276" w:lineRule="auto"/>
              <w:contextualSpacing/>
              <w:jc w:val="both"/>
              <w:rPr>
                <w:rFonts w:ascii="Arial" w:eastAsia="Calibri" w:hAnsi="Arial" w:cs="Arial"/>
                <w:color w:val="000000"/>
                <w:sz w:val="24"/>
                <w:szCs w:val="24"/>
              </w:rPr>
            </w:pPr>
            <w:r w:rsidRPr="00DA175D">
              <w:rPr>
                <w:rFonts w:ascii="Arial" w:eastAsia="Calibri" w:hAnsi="Arial" w:cs="Arial"/>
                <w:color w:val="000000"/>
                <w:sz w:val="24"/>
                <w:szCs w:val="24"/>
              </w:rPr>
              <w:t>To maintain good relations with workers, unions if any and also with the general public.</w:t>
            </w:r>
          </w:p>
          <w:p w:rsidR="00DA175D" w:rsidRPr="00DA175D" w:rsidRDefault="00DA175D" w:rsidP="00DA175D">
            <w:pPr>
              <w:numPr>
                <w:ilvl w:val="0"/>
                <w:numId w:val="4"/>
              </w:numPr>
              <w:autoSpaceDE w:val="0"/>
              <w:autoSpaceDN w:val="0"/>
              <w:adjustRightInd w:val="0"/>
              <w:spacing w:after="66" w:line="276" w:lineRule="auto"/>
              <w:contextualSpacing/>
              <w:jc w:val="both"/>
              <w:rPr>
                <w:rFonts w:ascii="Arial" w:eastAsia="Calibri" w:hAnsi="Arial" w:cs="Arial"/>
                <w:color w:val="000000"/>
                <w:sz w:val="24"/>
                <w:szCs w:val="24"/>
              </w:rPr>
            </w:pPr>
            <w:r w:rsidRPr="00DA175D">
              <w:rPr>
                <w:rFonts w:ascii="Arial" w:eastAsia="Calibri" w:hAnsi="Arial" w:cs="Arial"/>
                <w:color w:val="000000"/>
                <w:sz w:val="24"/>
                <w:szCs w:val="24"/>
              </w:rPr>
              <w:t>To plan the work, organize the resources and ensure that the time schedules are met, costs are controlled and the quality requirements are adhered to.</w:t>
            </w:r>
          </w:p>
          <w:p w:rsidR="00DA175D" w:rsidRPr="00DA175D" w:rsidRDefault="00DA175D" w:rsidP="00DA175D">
            <w:pPr>
              <w:numPr>
                <w:ilvl w:val="0"/>
                <w:numId w:val="4"/>
              </w:numPr>
              <w:autoSpaceDE w:val="0"/>
              <w:autoSpaceDN w:val="0"/>
              <w:adjustRightInd w:val="0"/>
              <w:spacing w:after="66" w:line="276" w:lineRule="auto"/>
              <w:contextualSpacing/>
              <w:jc w:val="both"/>
              <w:rPr>
                <w:rFonts w:ascii="Arial" w:eastAsia="Calibri" w:hAnsi="Arial" w:cs="Arial"/>
                <w:color w:val="000000"/>
                <w:sz w:val="24"/>
                <w:szCs w:val="24"/>
              </w:rPr>
            </w:pPr>
            <w:r w:rsidRPr="00DA175D">
              <w:rPr>
                <w:rFonts w:ascii="Arial" w:eastAsia="Calibri" w:hAnsi="Arial" w:cs="Arial"/>
                <w:color w:val="000000"/>
                <w:sz w:val="24"/>
                <w:szCs w:val="24"/>
              </w:rPr>
              <w:t>To develop the employees so that they can do their present work more efficiently and to train them for the new jobs and higher responsibilities which they will have to perform as and when the organization grows.</w:t>
            </w:r>
          </w:p>
          <w:p w:rsidR="00DA175D" w:rsidRPr="00DA175D" w:rsidRDefault="00DA175D" w:rsidP="00DA175D">
            <w:pPr>
              <w:autoSpaceDE w:val="0"/>
              <w:autoSpaceDN w:val="0"/>
              <w:adjustRightInd w:val="0"/>
              <w:spacing w:after="66" w:line="276" w:lineRule="auto"/>
              <w:ind w:left="644"/>
              <w:contextualSpacing/>
              <w:jc w:val="both"/>
              <w:rPr>
                <w:rFonts w:ascii="Arial" w:eastAsia="Calibri" w:hAnsi="Arial" w:cs="Arial"/>
                <w:b/>
                <w:color w:val="000000"/>
                <w:sz w:val="24"/>
                <w:szCs w:val="24"/>
              </w:rPr>
            </w:pPr>
          </w:p>
          <w:p w:rsidR="00DA175D" w:rsidRPr="00DA175D" w:rsidRDefault="00DA175D" w:rsidP="00DA175D">
            <w:pPr>
              <w:numPr>
                <w:ilvl w:val="0"/>
                <w:numId w:val="2"/>
              </w:numPr>
              <w:autoSpaceDE w:val="0"/>
              <w:autoSpaceDN w:val="0"/>
              <w:adjustRightInd w:val="0"/>
              <w:spacing w:line="276" w:lineRule="auto"/>
              <w:contextualSpacing/>
              <w:jc w:val="both"/>
              <w:rPr>
                <w:rFonts w:ascii="Arial" w:eastAsia="Calibri" w:hAnsi="Arial" w:cs="Arial"/>
                <w:sz w:val="24"/>
                <w:szCs w:val="24"/>
              </w:rPr>
            </w:pPr>
            <w:r w:rsidRPr="00DA175D">
              <w:rPr>
                <w:rFonts w:ascii="Arial" w:eastAsia="Calibri" w:hAnsi="Arial" w:cs="Arial"/>
                <w:b/>
                <w:color w:val="000000"/>
                <w:sz w:val="24"/>
                <w:szCs w:val="24"/>
              </w:rPr>
              <w:t>Give a broader classification of basic activities of a construction project.</w:t>
            </w:r>
          </w:p>
          <w:p w:rsidR="00DA175D" w:rsidRPr="00DA175D" w:rsidRDefault="00DA175D" w:rsidP="00DA175D">
            <w:pPr>
              <w:spacing w:line="276" w:lineRule="auto"/>
              <w:ind w:left="720"/>
              <w:contextualSpacing/>
              <w:rPr>
                <w:rFonts w:ascii="Arial" w:eastAsia="Calibri" w:hAnsi="Arial" w:cs="Arial"/>
                <w:sz w:val="24"/>
                <w:szCs w:val="24"/>
              </w:rPr>
            </w:pPr>
          </w:p>
          <w:p w:rsidR="00DA175D" w:rsidRPr="00DA175D" w:rsidRDefault="00DA175D" w:rsidP="00DA175D">
            <w:pPr>
              <w:autoSpaceDE w:val="0"/>
              <w:autoSpaceDN w:val="0"/>
              <w:adjustRightInd w:val="0"/>
              <w:spacing w:line="276" w:lineRule="auto"/>
              <w:ind w:left="644"/>
              <w:contextualSpacing/>
              <w:jc w:val="both"/>
              <w:rPr>
                <w:rFonts w:ascii="Arial" w:eastAsia="Calibri" w:hAnsi="Arial" w:cs="Arial"/>
                <w:sz w:val="24"/>
                <w:szCs w:val="24"/>
              </w:rPr>
            </w:pPr>
            <w:r w:rsidRPr="00DA175D">
              <w:rPr>
                <w:rFonts w:ascii="Arial" w:eastAsia="Calibri" w:hAnsi="Arial" w:cs="Arial"/>
                <w:sz w:val="24"/>
                <w:szCs w:val="24"/>
              </w:rPr>
              <w:t>The ultimate goal of a construction project is creation of a structure or service. Construction project usually passes through the following phases:</w:t>
            </w:r>
          </w:p>
          <w:p w:rsidR="00DA175D" w:rsidRPr="00DA175D" w:rsidRDefault="00DA175D" w:rsidP="00DA175D">
            <w:pPr>
              <w:numPr>
                <w:ilvl w:val="0"/>
                <w:numId w:val="5"/>
              </w:numPr>
              <w:autoSpaceDE w:val="0"/>
              <w:autoSpaceDN w:val="0"/>
              <w:adjustRightInd w:val="0"/>
              <w:spacing w:line="276" w:lineRule="auto"/>
              <w:contextualSpacing/>
              <w:jc w:val="both"/>
              <w:rPr>
                <w:rFonts w:ascii="Arial" w:eastAsia="Calibri" w:hAnsi="Arial" w:cs="Arial"/>
                <w:sz w:val="24"/>
                <w:szCs w:val="24"/>
              </w:rPr>
            </w:pPr>
            <w:r w:rsidRPr="00DA175D">
              <w:rPr>
                <w:rFonts w:ascii="Arial" w:eastAsia="Calibri" w:hAnsi="Arial" w:cs="Arial"/>
                <w:sz w:val="24"/>
                <w:szCs w:val="24"/>
              </w:rPr>
              <w:t>Concept of the structure on the basis of the need felt by user;</w:t>
            </w:r>
          </w:p>
          <w:p w:rsidR="00DA175D" w:rsidRPr="00DA175D" w:rsidRDefault="00DA175D" w:rsidP="00DA175D">
            <w:pPr>
              <w:numPr>
                <w:ilvl w:val="0"/>
                <w:numId w:val="5"/>
              </w:numPr>
              <w:autoSpaceDE w:val="0"/>
              <w:autoSpaceDN w:val="0"/>
              <w:adjustRightInd w:val="0"/>
              <w:spacing w:line="276" w:lineRule="auto"/>
              <w:contextualSpacing/>
              <w:jc w:val="both"/>
              <w:rPr>
                <w:rFonts w:ascii="Arial" w:eastAsia="Calibri" w:hAnsi="Arial" w:cs="Arial"/>
                <w:sz w:val="24"/>
                <w:szCs w:val="24"/>
              </w:rPr>
            </w:pPr>
            <w:r w:rsidRPr="00DA175D">
              <w:rPr>
                <w:rFonts w:ascii="Arial" w:eastAsia="Calibri" w:hAnsi="Arial" w:cs="Arial"/>
                <w:sz w:val="24"/>
                <w:szCs w:val="24"/>
              </w:rPr>
              <w:t>Preliminary phase where feasibility of the project is established; alternatives are compared and final proposal is selected.</w:t>
            </w:r>
          </w:p>
          <w:p w:rsidR="00DA175D" w:rsidRPr="00DA175D" w:rsidRDefault="00DA175D" w:rsidP="00DA175D">
            <w:pPr>
              <w:numPr>
                <w:ilvl w:val="0"/>
                <w:numId w:val="5"/>
              </w:numPr>
              <w:autoSpaceDE w:val="0"/>
              <w:autoSpaceDN w:val="0"/>
              <w:adjustRightInd w:val="0"/>
              <w:spacing w:line="276" w:lineRule="auto"/>
              <w:contextualSpacing/>
              <w:jc w:val="both"/>
              <w:rPr>
                <w:rFonts w:ascii="Arial" w:eastAsia="Calibri" w:hAnsi="Arial" w:cs="Arial"/>
                <w:sz w:val="24"/>
                <w:szCs w:val="24"/>
              </w:rPr>
            </w:pPr>
            <w:r w:rsidRPr="00DA175D">
              <w:rPr>
                <w:rFonts w:ascii="Arial" w:eastAsia="Calibri" w:hAnsi="Arial" w:cs="Arial"/>
                <w:sz w:val="24"/>
                <w:szCs w:val="24"/>
              </w:rPr>
              <w:t>Detailed surveys, design, drawings and estimates where the proposed structure is created on paper.</w:t>
            </w:r>
          </w:p>
          <w:p w:rsidR="00DA175D" w:rsidRPr="00DA175D" w:rsidRDefault="00DA175D" w:rsidP="00DA175D">
            <w:pPr>
              <w:numPr>
                <w:ilvl w:val="0"/>
                <w:numId w:val="5"/>
              </w:numPr>
              <w:autoSpaceDE w:val="0"/>
              <w:autoSpaceDN w:val="0"/>
              <w:adjustRightInd w:val="0"/>
              <w:spacing w:line="276" w:lineRule="auto"/>
              <w:contextualSpacing/>
              <w:jc w:val="both"/>
              <w:rPr>
                <w:rFonts w:ascii="Arial" w:eastAsia="Calibri" w:hAnsi="Arial" w:cs="Arial"/>
                <w:sz w:val="24"/>
                <w:szCs w:val="24"/>
              </w:rPr>
            </w:pPr>
            <w:r w:rsidRPr="00DA175D">
              <w:rPr>
                <w:rFonts w:ascii="Arial" w:eastAsia="Calibri" w:hAnsi="Arial" w:cs="Arial"/>
                <w:sz w:val="24"/>
                <w:szCs w:val="24"/>
              </w:rPr>
              <w:t>Construction where the proposal created on paper is brought into reality through the field activity by using various resources.</w:t>
            </w:r>
          </w:p>
          <w:p w:rsidR="00DA175D" w:rsidRPr="00DA175D" w:rsidRDefault="00DA175D" w:rsidP="00DA175D">
            <w:pPr>
              <w:autoSpaceDE w:val="0"/>
              <w:autoSpaceDN w:val="0"/>
              <w:adjustRightInd w:val="0"/>
              <w:spacing w:line="276" w:lineRule="auto"/>
              <w:ind w:left="720"/>
              <w:contextualSpacing/>
              <w:jc w:val="both"/>
              <w:rPr>
                <w:rFonts w:ascii="Arial" w:eastAsia="Calibri" w:hAnsi="Arial" w:cs="Arial"/>
                <w:sz w:val="24"/>
                <w:szCs w:val="24"/>
              </w:rPr>
            </w:pPr>
            <w:r w:rsidRPr="00DA175D">
              <w:rPr>
                <w:rFonts w:ascii="Arial" w:eastAsia="Calibri" w:hAnsi="Arial" w:cs="Arial"/>
                <w:sz w:val="24"/>
                <w:szCs w:val="24"/>
              </w:rPr>
              <w:t>It must be strictly ensured that:</w:t>
            </w:r>
          </w:p>
          <w:p w:rsidR="00DA175D" w:rsidRPr="00DA175D" w:rsidRDefault="00DA175D" w:rsidP="00DA175D">
            <w:pPr>
              <w:numPr>
                <w:ilvl w:val="0"/>
                <w:numId w:val="8"/>
              </w:numPr>
              <w:autoSpaceDE w:val="0"/>
              <w:autoSpaceDN w:val="0"/>
              <w:adjustRightInd w:val="0"/>
              <w:spacing w:line="276" w:lineRule="auto"/>
              <w:contextualSpacing/>
              <w:jc w:val="both"/>
              <w:rPr>
                <w:rFonts w:ascii="Arial" w:eastAsia="Calibri" w:hAnsi="Arial" w:cs="Arial"/>
                <w:sz w:val="24"/>
                <w:szCs w:val="24"/>
              </w:rPr>
            </w:pPr>
            <w:proofErr w:type="gramStart"/>
            <w:r w:rsidRPr="00DA175D">
              <w:rPr>
                <w:rFonts w:ascii="Arial" w:eastAsia="Calibri" w:hAnsi="Arial" w:cs="Arial"/>
                <w:sz w:val="24"/>
                <w:szCs w:val="24"/>
              </w:rPr>
              <w:t>construction</w:t>
            </w:r>
            <w:proofErr w:type="gramEnd"/>
            <w:r w:rsidRPr="00DA175D">
              <w:rPr>
                <w:rFonts w:ascii="Arial" w:eastAsia="Calibri" w:hAnsi="Arial" w:cs="Arial"/>
                <w:sz w:val="24"/>
                <w:szCs w:val="24"/>
              </w:rPr>
              <w:t xml:space="preserve"> is done according to the contract drawings, specifications.</w:t>
            </w:r>
          </w:p>
          <w:p w:rsidR="00DA175D" w:rsidRPr="00DA175D" w:rsidRDefault="00DA175D" w:rsidP="00DA175D">
            <w:pPr>
              <w:numPr>
                <w:ilvl w:val="0"/>
                <w:numId w:val="8"/>
              </w:numPr>
              <w:autoSpaceDE w:val="0"/>
              <w:autoSpaceDN w:val="0"/>
              <w:adjustRightInd w:val="0"/>
              <w:spacing w:line="276" w:lineRule="auto"/>
              <w:contextualSpacing/>
              <w:jc w:val="both"/>
              <w:rPr>
                <w:rFonts w:ascii="Arial" w:eastAsia="Calibri" w:hAnsi="Arial" w:cs="Arial"/>
                <w:sz w:val="24"/>
                <w:szCs w:val="24"/>
              </w:rPr>
            </w:pPr>
            <w:r w:rsidRPr="00DA175D">
              <w:rPr>
                <w:rFonts w:ascii="Arial" w:eastAsia="Calibri" w:hAnsi="Arial" w:cs="Arial"/>
                <w:sz w:val="24"/>
                <w:szCs w:val="24"/>
              </w:rPr>
              <w:t>contractor adheres to the agreed schedule;</w:t>
            </w:r>
          </w:p>
          <w:p w:rsidR="00DA175D" w:rsidRPr="00DA175D" w:rsidRDefault="00DA175D" w:rsidP="00DA175D">
            <w:pPr>
              <w:numPr>
                <w:ilvl w:val="0"/>
                <w:numId w:val="8"/>
              </w:numPr>
              <w:autoSpaceDE w:val="0"/>
              <w:autoSpaceDN w:val="0"/>
              <w:adjustRightInd w:val="0"/>
              <w:spacing w:line="276" w:lineRule="auto"/>
              <w:contextualSpacing/>
              <w:jc w:val="both"/>
              <w:rPr>
                <w:rFonts w:ascii="Arial" w:eastAsia="Calibri" w:hAnsi="Arial" w:cs="Arial"/>
                <w:sz w:val="24"/>
                <w:szCs w:val="24"/>
              </w:rPr>
            </w:pPr>
            <w:r w:rsidRPr="00DA175D">
              <w:rPr>
                <w:rFonts w:ascii="Arial" w:eastAsia="Calibri" w:hAnsi="Arial" w:cs="Arial"/>
                <w:sz w:val="24"/>
                <w:szCs w:val="24"/>
              </w:rPr>
              <w:t>Quality standards as regards materials, processes and workmanship are adhered to.</w:t>
            </w:r>
          </w:p>
          <w:p w:rsidR="00DA175D" w:rsidRPr="00DA175D" w:rsidRDefault="00DA175D" w:rsidP="00DA175D">
            <w:pPr>
              <w:autoSpaceDE w:val="0"/>
              <w:autoSpaceDN w:val="0"/>
              <w:adjustRightInd w:val="0"/>
              <w:spacing w:line="276" w:lineRule="auto"/>
              <w:ind w:left="644"/>
              <w:contextualSpacing/>
              <w:jc w:val="both"/>
              <w:rPr>
                <w:rFonts w:ascii="Arial" w:eastAsia="Calibri" w:hAnsi="Arial" w:cs="Arial"/>
                <w:sz w:val="24"/>
                <w:szCs w:val="24"/>
              </w:rPr>
            </w:pPr>
          </w:p>
          <w:p w:rsidR="00DA175D" w:rsidRPr="00DA175D" w:rsidRDefault="00DA175D" w:rsidP="00DA175D">
            <w:pPr>
              <w:numPr>
                <w:ilvl w:val="0"/>
                <w:numId w:val="3"/>
              </w:numPr>
              <w:autoSpaceDE w:val="0"/>
              <w:autoSpaceDN w:val="0"/>
              <w:adjustRightInd w:val="0"/>
              <w:spacing w:after="66" w:line="276" w:lineRule="auto"/>
              <w:contextualSpacing/>
              <w:jc w:val="both"/>
              <w:rPr>
                <w:rFonts w:ascii="Arial" w:eastAsia="Calibri" w:hAnsi="Arial" w:cs="Arial"/>
                <w:b/>
                <w:color w:val="000000"/>
                <w:sz w:val="24"/>
                <w:szCs w:val="24"/>
              </w:rPr>
            </w:pPr>
            <w:r w:rsidRPr="00DA175D">
              <w:rPr>
                <w:rFonts w:ascii="Arial" w:eastAsia="Calibri" w:hAnsi="Arial" w:cs="Arial"/>
                <w:b/>
                <w:color w:val="000000"/>
                <w:sz w:val="24"/>
                <w:szCs w:val="24"/>
              </w:rPr>
              <w:t>"Each construction project is a unique project." Discuss. Also describe the "one off' characteristic of construction industry.</w:t>
            </w:r>
          </w:p>
          <w:p w:rsidR="00DA175D" w:rsidRPr="00DA175D" w:rsidRDefault="00DA175D" w:rsidP="00DA175D">
            <w:pPr>
              <w:autoSpaceDE w:val="0"/>
              <w:autoSpaceDN w:val="0"/>
              <w:adjustRightInd w:val="0"/>
              <w:spacing w:after="66" w:line="276" w:lineRule="auto"/>
              <w:ind w:left="360"/>
              <w:contextualSpacing/>
              <w:jc w:val="both"/>
              <w:rPr>
                <w:rFonts w:ascii="Arial" w:eastAsia="Calibri" w:hAnsi="Arial" w:cs="Arial"/>
                <w:color w:val="000000"/>
                <w:sz w:val="24"/>
                <w:szCs w:val="24"/>
              </w:rPr>
            </w:pPr>
          </w:p>
          <w:p w:rsidR="00DA175D" w:rsidRPr="00DA175D" w:rsidRDefault="00DA175D" w:rsidP="00DA175D">
            <w:pPr>
              <w:autoSpaceDE w:val="0"/>
              <w:autoSpaceDN w:val="0"/>
              <w:adjustRightInd w:val="0"/>
              <w:spacing w:after="66" w:line="276" w:lineRule="auto"/>
              <w:ind w:left="360"/>
              <w:contextualSpacing/>
              <w:jc w:val="both"/>
              <w:rPr>
                <w:rFonts w:ascii="Arial" w:eastAsia="Calibri" w:hAnsi="Arial" w:cs="Arial"/>
                <w:color w:val="000000"/>
                <w:sz w:val="24"/>
                <w:szCs w:val="24"/>
              </w:rPr>
            </w:pPr>
            <w:r w:rsidRPr="00DA175D">
              <w:rPr>
                <w:rFonts w:ascii="Arial" w:eastAsia="Calibri" w:hAnsi="Arial" w:cs="Arial"/>
                <w:color w:val="000000"/>
                <w:sz w:val="24"/>
                <w:szCs w:val="24"/>
              </w:rPr>
              <w:t>Construction industry is basically different from other industries. One important characteristic of this difference is its "one-off' nature. Each construction project is a "unique" project, vastly different in nature and type from each other. For example, if two identical bridges are to be constructed at two different sites, the site characteristic and soil and sub-soil properties will introduce many variations, so as to make each project very much different from the other.</w:t>
            </w:r>
          </w:p>
          <w:p w:rsidR="00DA175D" w:rsidRPr="00DA175D" w:rsidRDefault="00DA175D" w:rsidP="00DA175D">
            <w:pPr>
              <w:autoSpaceDE w:val="0"/>
              <w:autoSpaceDN w:val="0"/>
              <w:adjustRightInd w:val="0"/>
              <w:spacing w:after="66" w:line="276" w:lineRule="auto"/>
              <w:ind w:left="360"/>
              <w:contextualSpacing/>
              <w:jc w:val="both"/>
              <w:rPr>
                <w:rFonts w:ascii="Arial" w:eastAsia="Calibri" w:hAnsi="Arial" w:cs="Arial"/>
                <w:color w:val="000000"/>
                <w:sz w:val="24"/>
                <w:szCs w:val="24"/>
              </w:rPr>
            </w:pPr>
            <w:r w:rsidRPr="00DA175D">
              <w:rPr>
                <w:rFonts w:ascii="Arial" w:eastAsia="Calibri" w:hAnsi="Arial" w:cs="Arial"/>
                <w:color w:val="000000"/>
                <w:sz w:val="24"/>
                <w:szCs w:val="24"/>
              </w:rPr>
              <w:t>It is a now universally realized that each construction project is UNIQUE. This "One-off' characteristic of construction project coupled with large changes in working climate, conditions and environment, different technology levels and multiplicity of input resources makes it virtually impossible to examine what would have happened if an alternative decision was taken. As in life, construction does not permit any second chance to improve upon. This makes optimal utilization of resources at construction site a highly complicated exercise.</w:t>
            </w:r>
          </w:p>
          <w:p w:rsidR="00DA175D" w:rsidRPr="00DA175D" w:rsidRDefault="00DA175D" w:rsidP="00DA175D">
            <w:pPr>
              <w:autoSpaceDE w:val="0"/>
              <w:autoSpaceDN w:val="0"/>
              <w:adjustRightInd w:val="0"/>
              <w:spacing w:after="66" w:line="276" w:lineRule="auto"/>
              <w:ind w:left="360"/>
              <w:jc w:val="both"/>
              <w:rPr>
                <w:rFonts w:ascii="Arial" w:hAnsi="Arial" w:cs="Arial"/>
                <w:color w:val="000000"/>
                <w:sz w:val="24"/>
                <w:szCs w:val="24"/>
              </w:rPr>
            </w:pPr>
          </w:p>
          <w:p w:rsidR="00DA175D" w:rsidRPr="00DA175D" w:rsidRDefault="00DA175D" w:rsidP="00DA175D">
            <w:pPr>
              <w:numPr>
                <w:ilvl w:val="0"/>
                <w:numId w:val="3"/>
              </w:numPr>
              <w:autoSpaceDE w:val="0"/>
              <w:autoSpaceDN w:val="0"/>
              <w:adjustRightInd w:val="0"/>
              <w:spacing w:after="66" w:line="276" w:lineRule="auto"/>
              <w:contextualSpacing/>
              <w:jc w:val="both"/>
              <w:rPr>
                <w:rFonts w:ascii="Arial" w:eastAsia="Calibri" w:hAnsi="Arial" w:cs="Arial"/>
                <w:b/>
                <w:color w:val="000000"/>
                <w:sz w:val="24"/>
                <w:szCs w:val="24"/>
              </w:rPr>
            </w:pPr>
            <w:r w:rsidRPr="00DA175D">
              <w:rPr>
                <w:rFonts w:ascii="Arial" w:eastAsia="Calibri" w:hAnsi="Arial" w:cs="Arial"/>
                <w:b/>
                <w:color w:val="000000"/>
                <w:sz w:val="24"/>
                <w:szCs w:val="24"/>
              </w:rPr>
              <w:t>Discuss the specific characteristics of construction industry which make it different from others.</w:t>
            </w:r>
          </w:p>
          <w:p w:rsidR="00DA175D" w:rsidRPr="00DA175D" w:rsidRDefault="00DA175D" w:rsidP="00DA175D">
            <w:pPr>
              <w:spacing w:line="276" w:lineRule="auto"/>
              <w:ind w:left="720"/>
              <w:contextualSpacing/>
              <w:rPr>
                <w:rFonts w:ascii="Arial" w:eastAsia="Calibri" w:hAnsi="Arial" w:cs="Arial"/>
                <w:b/>
                <w:color w:val="000000"/>
                <w:sz w:val="24"/>
                <w:szCs w:val="24"/>
              </w:rPr>
            </w:pPr>
          </w:p>
          <w:p w:rsidR="00DA175D" w:rsidRPr="00DA175D" w:rsidRDefault="00DA175D" w:rsidP="00DA175D">
            <w:pPr>
              <w:spacing w:line="276" w:lineRule="auto"/>
              <w:ind w:left="360"/>
              <w:contextualSpacing/>
              <w:rPr>
                <w:rFonts w:ascii="Arial" w:eastAsia="Calibri" w:hAnsi="Arial" w:cs="Arial"/>
                <w:color w:val="000000"/>
                <w:sz w:val="24"/>
                <w:szCs w:val="24"/>
              </w:rPr>
            </w:pPr>
            <w:r w:rsidRPr="00DA175D">
              <w:rPr>
                <w:rFonts w:ascii="Arial" w:eastAsia="Calibri" w:hAnsi="Arial" w:cs="Arial"/>
                <w:color w:val="000000"/>
                <w:sz w:val="24"/>
                <w:szCs w:val="24"/>
              </w:rPr>
              <w:t>1. Involvement of many parties in delivering a product.</w:t>
            </w:r>
          </w:p>
          <w:p w:rsidR="00DA175D" w:rsidRPr="00DA175D" w:rsidRDefault="00DA175D" w:rsidP="00DA175D">
            <w:pPr>
              <w:spacing w:line="276" w:lineRule="auto"/>
              <w:ind w:left="360"/>
              <w:contextualSpacing/>
              <w:rPr>
                <w:rFonts w:ascii="Arial" w:eastAsia="Calibri" w:hAnsi="Arial" w:cs="Arial"/>
                <w:color w:val="000000"/>
                <w:sz w:val="24"/>
                <w:szCs w:val="24"/>
              </w:rPr>
            </w:pPr>
            <w:r w:rsidRPr="00DA175D">
              <w:rPr>
                <w:rFonts w:ascii="Arial" w:eastAsia="Calibri" w:hAnsi="Arial" w:cs="Arial"/>
                <w:color w:val="000000"/>
                <w:sz w:val="24"/>
                <w:szCs w:val="24"/>
              </w:rPr>
              <w:t>2. Traditionally Design, construction, and maintenance are undertaken by different parties.</w:t>
            </w:r>
          </w:p>
          <w:p w:rsidR="00DA175D" w:rsidRPr="00DA175D" w:rsidRDefault="00DA175D" w:rsidP="00DA175D">
            <w:pPr>
              <w:spacing w:line="276" w:lineRule="auto"/>
              <w:ind w:left="360"/>
              <w:contextualSpacing/>
              <w:rPr>
                <w:rFonts w:ascii="Arial" w:eastAsia="Calibri" w:hAnsi="Arial" w:cs="Arial"/>
                <w:color w:val="000000"/>
                <w:sz w:val="24"/>
                <w:szCs w:val="24"/>
              </w:rPr>
            </w:pPr>
            <w:r w:rsidRPr="00DA175D">
              <w:rPr>
                <w:rFonts w:ascii="Arial" w:eastAsia="Calibri" w:hAnsi="Arial" w:cs="Arial"/>
                <w:color w:val="000000"/>
                <w:sz w:val="24"/>
                <w:szCs w:val="24"/>
              </w:rPr>
              <w:t>3. The products are long lasting and require routine maintenance.</w:t>
            </w:r>
          </w:p>
          <w:p w:rsidR="00DA175D" w:rsidRPr="00DA175D" w:rsidRDefault="00DA175D" w:rsidP="00DA175D">
            <w:pPr>
              <w:spacing w:line="276" w:lineRule="auto"/>
              <w:ind w:left="360"/>
              <w:contextualSpacing/>
              <w:rPr>
                <w:rFonts w:ascii="Arial" w:eastAsia="Calibri" w:hAnsi="Arial" w:cs="Arial"/>
                <w:color w:val="000000"/>
                <w:sz w:val="24"/>
                <w:szCs w:val="24"/>
              </w:rPr>
            </w:pPr>
            <w:r w:rsidRPr="00DA175D">
              <w:rPr>
                <w:rFonts w:ascii="Arial" w:eastAsia="Calibri" w:hAnsi="Arial" w:cs="Arial"/>
                <w:color w:val="000000"/>
                <w:sz w:val="24"/>
                <w:szCs w:val="24"/>
              </w:rPr>
              <w:t xml:space="preserve">4. Difficult to deliver a product, involves huge amount of information processing, </w:t>
            </w:r>
            <w:r w:rsidRPr="00DA175D">
              <w:rPr>
                <w:rFonts w:ascii="Arial" w:eastAsia="Calibri" w:hAnsi="Arial" w:cs="Arial"/>
                <w:color w:val="000000"/>
                <w:sz w:val="24"/>
                <w:szCs w:val="24"/>
              </w:rPr>
              <w:lastRenderedPageBreak/>
              <w:t>disputes, ambiguities, therefore requires thorough management.</w:t>
            </w:r>
          </w:p>
          <w:p w:rsidR="00DA175D" w:rsidRPr="00DA175D" w:rsidRDefault="00DA175D" w:rsidP="00DA175D">
            <w:pPr>
              <w:spacing w:line="276" w:lineRule="auto"/>
              <w:ind w:left="360"/>
              <w:contextualSpacing/>
              <w:rPr>
                <w:rFonts w:ascii="Arial" w:eastAsia="Calibri" w:hAnsi="Arial" w:cs="Arial"/>
                <w:color w:val="000000"/>
                <w:sz w:val="24"/>
                <w:szCs w:val="24"/>
              </w:rPr>
            </w:pPr>
            <w:r w:rsidRPr="00DA175D">
              <w:rPr>
                <w:rFonts w:ascii="Arial" w:eastAsia="Calibri" w:hAnsi="Arial" w:cs="Arial"/>
                <w:color w:val="000000"/>
                <w:sz w:val="24"/>
                <w:szCs w:val="24"/>
              </w:rPr>
              <w:t>5. Construction products are always initiated by clients, opposite to most of the industries.</w:t>
            </w:r>
          </w:p>
          <w:p w:rsidR="00DA175D" w:rsidRPr="00DA175D" w:rsidRDefault="00DA175D" w:rsidP="00DA175D">
            <w:pPr>
              <w:autoSpaceDE w:val="0"/>
              <w:autoSpaceDN w:val="0"/>
              <w:adjustRightInd w:val="0"/>
              <w:spacing w:after="66" w:line="276" w:lineRule="auto"/>
              <w:ind w:left="360"/>
              <w:contextualSpacing/>
              <w:jc w:val="both"/>
              <w:rPr>
                <w:rFonts w:ascii="Arial" w:eastAsia="Calibri" w:hAnsi="Arial" w:cs="Arial"/>
                <w:color w:val="000000"/>
                <w:sz w:val="24"/>
                <w:szCs w:val="24"/>
              </w:rPr>
            </w:pPr>
            <w:r w:rsidRPr="00DA175D">
              <w:rPr>
                <w:rFonts w:ascii="Arial" w:eastAsia="Calibri" w:hAnsi="Arial" w:cs="Arial"/>
                <w:color w:val="000000"/>
                <w:sz w:val="24"/>
                <w:szCs w:val="24"/>
              </w:rPr>
              <w:t>On a construction site, the product is stationary, while value is added at each stage of operation by moving the faculty from one construction stage to another; from place to place, from site to site and from level to level, all these operations are undertaken under different uncontrolled environmental conditions. The temperature, visibility, humidity, air current speed and other climatic parameters are constantly changing on a minute to minute basis. Most of the time, the work is to be carried out from a highly unsatisfactory condition of partially completed unfinished structures and temporarily assembled, hazardous working platforms. For both horizontal and vertical movements of input materials, human resources, equipment etc., the conditions are continuously changing.</w:t>
            </w:r>
          </w:p>
          <w:p w:rsidR="00DA175D" w:rsidRPr="00DA175D" w:rsidRDefault="00DA175D" w:rsidP="00DA175D">
            <w:pPr>
              <w:autoSpaceDE w:val="0"/>
              <w:autoSpaceDN w:val="0"/>
              <w:adjustRightInd w:val="0"/>
              <w:spacing w:after="66" w:line="276" w:lineRule="auto"/>
              <w:ind w:left="360"/>
              <w:contextualSpacing/>
              <w:jc w:val="both"/>
              <w:rPr>
                <w:rFonts w:ascii="Arial" w:eastAsia="Calibri" w:hAnsi="Arial" w:cs="Arial"/>
                <w:color w:val="000000"/>
                <w:sz w:val="24"/>
                <w:szCs w:val="24"/>
              </w:rPr>
            </w:pPr>
            <w:r w:rsidRPr="00DA175D">
              <w:rPr>
                <w:rFonts w:ascii="Arial" w:eastAsia="Calibri" w:hAnsi="Arial" w:cs="Arial"/>
                <w:color w:val="000000"/>
                <w:sz w:val="24"/>
                <w:szCs w:val="24"/>
              </w:rPr>
              <w:t>For instance, the construction industry is characterized by the</w:t>
            </w:r>
            <w:r w:rsidRPr="00DA175D">
              <w:rPr>
                <w:rFonts w:ascii="Arial" w:eastAsia="Calibri" w:hAnsi="Arial" w:cs="Arial"/>
                <w:b/>
                <w:color w:val="000000"/>
                <w:sz w:val="24"/>
                <w:szCs w:val="24"/>
              </w:rPr>
              <w:t xml:space="preserve"> limited duration of projects</w:t>
            </w:r>
            <w:r w:rsidRPr="00DA175D">
              <w:rPr>
                <w:rFonts w:ascii="Arial" w:eastAsia="Calibri" w:hAnsi="Arial" w:cs="Arial"/>
                <w:color w:val="000000"/>
                <w:sz w:val="24"/>
                <w:szCs w:val="24"/>
              </w:rPr>
              <w:t xml:space="preserve">, the many workers and employers with different specialties that succeed each other on a single site, and the large number of small companies that form the industry. Along with these specific characteristics, two others probably have the biggest impact on the industry: </w:t>
            </w:r>
            <w:r w:rsidRPr="00DA175D">
              <w:rPr>
                <w:rFonts w:ascii="Arial" w:eastAsia="Calibri" w:hAnsi="Arial" w:cs="Arial"/>
                <w:b/>
                <w:color w:val="000000"/>
                <w:sz w:val="24"/>
                <w:szCs w:val="24"/>
              </w:rPr>
              <w:t>mobility of workers and companies</w:t>
            </w:r>
            <w:r w:rsidRPr="00DA175D">
              <w:rPr>
                <w:rFonts w:ascii="Arial" w:eastAsia="Calibri" w:hAnsi="Arial" w:cs="Arial"/>
                <w:color w:val="000000"/>
                <w:sz w:val="24"/>
                <w:szCs w:val="24"/>
              </w:rPr>
              <w:t xml:space="preserve">, and </w:t>
            </w:r>
            <w:r w:rsidRPr="00DA175D">
              <w:rPr>
                <w:rFonts w:ascii="Arial" w:eastAsia="Calibri" w:hAnsi="Arial" w:cs="Arial"/>
                <w:b/>
                <w:color w:val="000000"/>
                <w:sz w:val="24"/>
                <w:szCs w:val="24"/>
              </w:rPr>
              <w:t>cyclical and seasonal instability</w:t>
            </w:r>
            <w:r w:rsidRPr="00DA175D">
              <w:rPr>
                <w:rFonts w:ascii="Arial" w:eastAsia="Calibri" w:hAnsi="Arial" w:cs="Arial"/>
                <w:color w:val="000000"/>
                <w:sz w:val="24"/>
                <w:szCs w:val="24"/>
              </w:rPr>
              <w:t>.</w:t>
            </w:r>
          </w:p>
          <w:p w:rsidR="00DA175D" w:rsidRPr="00DA175D" w:rsidRDefault="00DA175D" w:rsidP="00DA175D">
            <w:pPr>
              <w:autoSpaceDE w:val="0"/>
              <w:autoSpaceDN w:val="0"/>
              <w:adjustRightInd w:val="0"/>
              <w:spacing w:after="66" w:line="276" w:lineRule="auto"/>
              <w:ind w:left="360"/>
              <w:contextualSpacing/>
              <w:jc w:val="both"/>
              <w:rPr>
                <w:rFonts w:ascii="Arial" w:eastAsia="Calibri" w:hAnsi="Arial" w:cs="Arial"/>
                <w:color w:val="000000"/>
                <w:sz w:val="24"/>
                <w:szCs w:val="24"/>
              </w:rPr>
            </w:pPr>
            <w:r w:rsidRPr="00DA175D">
              <w:rPr>
                <w:rFonts w:ascii="Arial" w:eastAsia="Calibri" w:hAnsi="Arial" w:cs="Arial"/>
                <w:color w:val="000000"/>
                <w:sz w:val="24"/>
                <w:szCs w:val="24"/>
              </w:rPr>
              <w:t xml:space="preserve">Mobility of workers and companies in the construction industry is remarkable for the great mobility. Ability to move from one site to another; one region to another; And for workers, one company to another. Unlike the manufacturing sector, where the product is made in a plant, the companies and workers in the construction industry make the client’s product (house, school, hospital, road, etc.) on the site where the client will take possession of it. </w:t>
            </w:r>
          </w:p>
          <w:p w:rsidR="00DA175D" w:rsidRPr="00DA175D" w:rsidRDefault="00DA175D" w:rsidP="00DA175D">
            <w:pPr>
              <w:autoSpaceDE w:val="0"/>
              <w:autoSpaceDN w:val="0"/>
              <w:adjustRightInd w:val="0"/>
              <w:spacing w:after="66" w:line="276" w:lineRule="auto"/>
              <w:ind w:left="360"/>
              <w:contextualSpacing/>
              <w:jc w:val="both"/>
              <w:rPr>
                <w:rFonts w:ascii="Arial" w:eastAsia="Calibri" w:hAnsi="Arial" w:cs="Arial"/>
                <w:color w:val="000000"/>
                <w:sz w:val="24"/>
                <w:szCs w:val="24"/>
              </w:rPr>
            </w:pPr>
            <w:r w:rsidRPr="00DA175D">
              <w:rPr>
                <w:rFonts w:ascii="Arial" w:eastAsia="Calibri" w:hAnsi="Arial" w:cs="Arial"/>
                <w:color w:val="000000"/>
                <w:sz w:val="24"/>
                <w:szCs w:val="24"/>
              </w:rPr>
              <w:t xml:space="preserve">The construction industry is also characterized by its cyclical and seasonal instability. In fact, construction activity may vary considerably due to investments (cyclical instability) or climatic conditions (seasonal instability). That is why the industry is very flexible and adaptable. These qualities are also put to advantage to deliver the range of projects required, which are as varied as the number of clients to satisfy. </w:t>
            </w:r>
          </w:p>
          <w:p w:rsidR="00DA175D" w:rsidRPr="00DA175D" w:rsidRDefault="00DA175D" w:rsidP="00DA175D">
            <w:pPr>
              <w:autoSpaceDE w:val="0"/>
              <w:autoSpaceDN w:val="0"/>
              <w:adjustRightInd w:val="0"/>
              <w:spacing w:after="66" w:line="276" w:lineRule="auto"/>
              <w:ind w:left="360"/>
              <w:contextualSpacing/>
              <w:jc w:val="both"/>
              <w:rPr>
                <w:rFonts w:ascii="Arial" w:eastAsia="Calibri" w:hAnsi="Arial" w:cs="Arial"/>
                <w:color w:val="000000"/>
                <w:sz w:val="24"/>
                <w:szCs w:val="24"/>
              </w:rPr>
            </w:pPr>
            <w:r w:rsidRPr="00DA175D">
              <w:rPr>
                <w:rFonts w:ascii="Arial" w:eastAsia="Calibri" w:hAnsi="Arial" w:cs="Arial"/>
                <w:color w:val="000000"/>
                <w:sz w:val="24"/>
                <w:szCs w:val="24"/>
              </w:rPr>
              <w:t>Variation in investments, both public and private, lead to periods of strong activity during which large-scale projects are started, which may be followed by calmer times.</w:t>
            </w:r>
          </w:p>
          <w:p w:rsidR="00DA175D" w:rsidRPr="00DA175D" w:rsidRDefault="00DA175D" w:rsidP="00DA175D">
            <w:pPr>
              <w:autoSpaceDE w:val="0"/>
              <w:autoSpaceDN w:val="0"/>
              <w:adjustRightInd w:val="0"/>
              <w:spacing w:after="66" w:line="276" w:lineRule="auto"/>
              <w:ind w:left="360"/>
              <w:contextualSpacing/>
              <w:jc w:val="both"/>
              <w:rPr>
                <w:rFonts w:ascii="Arial" w:eastAsia="Calibri" w:hAnsi="Arial" w:cs="Arial"/>
                <w:color w:val="000000"/>
                <w:sz w:val="24"/>
                <w:szCs w:val="24"/>
              </w:rPr>
            </w:pPr>
            <w:r w:rsidRPr="00DA175D">
              <w:rPr>
                <w:rFonts w:ascii="Arial" w:eastAsia="Calibri" w:hAnsi="Arial" w:cs="Arial"/>
                <w:color w:val="000000"/>
                <w:sz w:val="24"/>
                <w:szCs w:val="24"/>
              </w:rPr>
              <w:t xml:space="preserve">Because construction activities take place outdoors, they are generally concentrated during the summer, the period from April to October being when activity is strongest, while December and January are the weakest months. </w:t>
            </w:r>
          </w:p>
          <w:p w:rsidR="00CC2FB3" w:rsidRDefault="00CC2FB3" w:rsidP="00A851DA">
            <w:pPr>
              <w:rPr>
                <w:b/>
              </w:rPr>
            </w:pPr>
            <w:bookmarkStart w:id="0" w:name="_GoBack"/>
            <w:bookmarkEnd w:id="0"/>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1309AB" w:rsidRDefault="00415855" w:rsidP="00A851DA">
            <w:pPr>
              <w:rPr>
                <w:rFonts w:ascii="Arial" w:hAnsi="Arial" w:cs="Arial"/>
                <w:color w:val="000000"/>
              </w:rPr>
            </w:pPr>
            <w:proofErr w:type="spellStart"/>
            <w:r w:rsidRPr="001309AB">
              <w:rPr>
                <w:rFonts w:ascii="Arial" w:hAnsi="Arial" w:cs="Arial"/>
                <w:color w:val="000000"/>
              </w:rPr>
              <w:t>V.Mikstas</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1309AB" w:rsidRDefault="00912169" w:rsidP="00A851DA">
            <w:pPr>
              <w:rPr>
                <w:rFonts w:ascii="Arial" w:hAnsi="Arial" w:cs="Arial"/>
                <w:color w:val="000000"/>
              </w:rPr>
            </w:pPr>
            <w:r>
              <w:rPr>
                <w:rFonts w:ascii="Arial" w:hAnsi="Arial" w:cs="Arial"/>
                <w:color w:val="000000"/>
              </w:rPr>
              <w:t>5/10</w:t>
            </w:r>
            <w:r w:rsidR="00DB35FD">
              <w:rPr>
                <w:rFonts w:ascii="Arial" w:hAnsi="Arial" w:cs="Arial"/>
                <w:color w:val="000000"/>
              </w:rPr>
              <w:t>/14</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412E1" w:rsidRDefault="00D412E1" w:rsidP="00CB4D0A">
      <w:pPr>
        <w:spacing w:after="0" w:line="240" w:lineRule="auto"/>
      </w:pPr>
      <w:r>
        <w:separator/>
      </w:r>
    </w:p>
  </w:endnote>
  <w:endnote w:type="continuationSeparator" w:id="0">
    <w:p w:rsidR="00D412E1" w:rsidRDefault="00D412E1"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412E1" w:rsidRDefault="00D412E1" w:rsidP="00CB4D0A">
      <w:pPr>
        <w:spacing w:after="0" w:line="240" w:lineRule="auto"/>
      </w:pPr>
      <w:r>
        <w:separator/>
      </w:r>
    </w:p>
  </w:footnote>
  <w:footnote w:type="continuationSeparator" w:id="0">
    <w:p w:rsidR="00D412E1" w:rsidRDefault="00D412E1"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324B1C"/>
    <w:multiLevelType w:val="hybridMultilevel"/>
    <w:tmpl w:val="213A232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F3605A3"/>
    <w:multiLevelType w:val="hybridMultilevel"/>
    <w:tmpl w:val="1304F852"/>
    <w:lvl w:ilvl="0" w:tplc="0809000F">
      <w:start w:val="1"/>
      <w:numFmt w:val="decimal"/>
      <w:lvlText w:val="%1."/>
      <w:lvlJc w:val="left"/>
      <w:pPr>
        <w:ind w:left="1364" w:hanging="360"/>
      </w:pPr>
    </w:lvl>
    <w:lvl w:ilvl="1" w:tplc="08090019" w:tentative="1">
      <w:start w:val="1"/>
      <w:numFmt w:val="lowerLetter"/>
      <w:lvlText w:val="%2."/>
      <w:lvlJc w:val="left"/>
      <w:pPr>
        <w:ind w:left="2084" w:hanging="360"/>
      </w:pPr>
    </w:lvl>
    <w:lvl w:ilvl="2" w:tplc="0809001B" w:tentative="1">
      <w:start w:val="1"/>
      <w:numFmt w:val="lowerRoman"/>
      <w:lvlText w:val="%3."/>
      <w:lvlJc w:val="right"/>
      <w:pPr>
        <w:ind w:left="2804" w:hanging="180"/>
      </w:pPr>
    </w:lvl>
    <w:lvl w:ilvl="3" w:tplc="0809000F" w:tentative="1">
      <w:start w:val="1"/>
      <w:numFmt w:val="decimal"/>
      <w:lvlText w:val="%4."/>
      <w:lvlJc w:val="left"/>
      <w:pPr>
        <w:ind w:left="3524" w:hanging="360"/>
      </w:pPr>
    </w:lvl>
    <w:lvl w:ilvl="4" w:tplc="08090019" w:tentative="1">
      <w:start w:val="1"/>
      <w:numFmt w:val="lowerLetter"/>
      <w:lvlText w:val="%5."/>
      <w:lvlJc w:val="left"/>
      <w:pPr>
        <w:ind w:left="4244" w:hanging="360"/>
      </w:pPr>
    </w:lvl>
    <w:lvl w:ilvl="5" w:tplc="0809001B" w:tentative="1">
      <w:start w:val="1"/>
      <w:numFmt w:val="lowerRoman"/>
      <w:lvlText w:val="%6."/>
      <w:lvlJc w:val="right"/>
      <w:pPr>
        <w:ind w:left="4964" w:hanging="180"/>
      </w:pPr>
    </w:lvl>
    <w:lvl w:ilvl="6" w:tplc="0809000F" w:tentative="1">
      <w:start w:val="1"/>
      <w:numFmt w:val="decimal"/>
      <w:lvlText w:val="%7."/>
      <w:lvlJc w:val="left"/>
      <w:pPr>
        <w:ind w:left="5684" w:hanging="360"/>
      </w:pPr>
    </w:lvl>
    <w:lvl w:ilvl="7" w:tplc="08090019" w:tentative="1">
      <w:start w:val="1"/>
      <w:numFmt w:val="lowerLetter"/>
      <w:lvlText w:val="%8."/>
      <w:lvlJc w:val="left"/>
      <w:pPr>
        <w:ind w:left="6404" w:hanging="360"/>
      </w:pPr>
    </w:lvl>
    <w:lvl w:ilvl="8" w:tplc="0809001B" w:tentative="1">
      <w:start w:val="1"/>
      <w:numFmt w:val="lowerRoman"/>
      <w:lvlText w:val="%9."/>
      <w:lvlJc w:val="right"/>
      <w:pPr>
        <w:ind w:left="7124" w:hanging="180"/>
      </w:pPr>
    </w:lvl>
  </w:abstractNum>
  <w:abstractNum w:abstractNumId="3">
    <w:nsid w:val="516F6101"/>
    <w:multiLevelType w:val="hybridMultilevel"/>
    <w:tmpl w:val="C2106E1A"/>
    <w:lvl w:ilvl="0" w:tplc="0809000F">
      <w:start w:val="2"/>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nsid w:val="61193A30"/>
    <w:multiLevelType w:val="hybridMultilevel"/>
    <w:tmpl w:val="1D1E4710"/>
    <w:lvl w:ilvl="0" w:tplc="08090011">
      <w:start w:val="1"/>
      <w:numFmt w:val="decimal"/>
      <w:lvlText w:val="%1)"/>
      <w:lvlJc w:val="left"/>
      <w:pPr>
        <w:ind w:left="1364" w:hanging="360"/>
      </w:pPr>
    </w:lvl>
    <w:lvl w:ilvl="1" w:tplc="08090019" w:tentative="1">
      <w:start w:val="1"/>
      <w:numFmt w:val="lowerLetter"/>
      <w:lvlText w:val="%2."/>
      <w:lvlJc w:val="left"/>
      <w:pPr>
        <w:ind w:left="2084" w:hanging="360"/>
      </w:pPr>
    </w:lvl>
    <w:lvl w:ilvl="2" w:tplc="0809001B" w:tentative="1">
      <w:start w:val="1"/>
      <w:numFmt w:val="lowerRoman"/>
      <w:lvlText w:val="%3."/>
      <w:lvlJc w:val="right"/>
      <w:pPr>
        <w:ind w:left="2804" w:hanging="180"/>
      </w:pPr>
    </w:lvl>
    <w:lvl w:ilvl="3" w:tplc="0809000F" w:tentative="1">
      <w:start w:val="1"/>
      <w:numFmt w:val="decimal"/>
      <w:lvlText w:val="%4."/>
      <w:lvlJc w:val="left"/>
      <w:pPr>
        <w:ind w:left="3524" w:hanging="360"/>
      </w:pPr>
    </w:lvl>
    <w:lvl w:ilvl="4" w:tplc="08090019" w:tentative="1">
      <w:start w:val="1"/>
      <w:numFmt w:val="lowerLetter"/>
      <w:lvlText w:val="%5."/>
      <w:lvlJc w:val="left"/>
      <w:pPr>
        <w:ind w:left="4244" w:hanging="360"/>
      </w:pPr>
    </w:lvl>
    <w:lvl w:ilvl="5" w:tplc="0809001B" w:tentative="1">
      <w:start w:val="1"/>
      <w:numFmt w:val="lowerRoman"/>
      <w:lvlText w:val="%6."/>
      <w:lvlJc w:val="right"/>
      <w:pPr>
        <w:ind w:left="4964" w:hanging="180"/>
      </w:pPr>
    </w:lvl>
    <w:lvl w:ilvl="6" w:tplc="0809000F" w:tentative="1">
      <w:start w:val="1"/>
      <w:numFmt w:val="decimal"/>
      <w:lvlText w:val="%7."/>
      <w:lvlJc w:val="left"/>
      <w:pPr>
        <w:ind w:left="5684" w:hanging="360"/>
      </w:pPr>
    </w:lvl>
    <w:lvl w:ilvl="7" w:tplc="08090019" w:tentative="1">
      <w:start w:val="1"/>
      <w:numFmt w:val="lowerLetter"/>
      <w:lvlText w:val="%8."/>
      <w:lvlJc w:val="left"/>
      <w:pPr>
        <w:ind w:left="6404" w:hanging="360"/>
      </w:pPr>
    </w:lvl>
    <w:lvl w:ilvl="8" w:tplc="0809001B" w:tentative="1">
      <w:start w:val="1"/>
      <w:numFmt w:val="lowerRoman"/>
      <w:lvlText w:val="%9."/>
      <w:lvlJc w:val="right"/>
      <w:pPr>
        <w:ind w:left="7124" w:hanging="180"/>
      </w:pPr>
    </w:lvl>
  </w:abstractNum>
  <w:abstractNum w:abstractNumId="5">
    <w:nsid w:val="683D47DF"/>
    <w:multiLevelType w:val="hybridMultilevel"/>
    <w:tmpl w:val="D7A8D50E"/>
    <w:lvl w:ilvl="0" w:tplc="08090001">
      <w:start w:val="1"/>
      <w:numFmt w:val="bullet"/>
      <w:lvlText w:val=""/>
      <w:lvlJc w:val="left"/>
      <w:pPr>
        <w:ind w:left="1507" w:hanging="360"/>
      </w:pPr>
      <w:rPr>
        <w:rFonts w:ascii="Symbol" w:hAnsi="Symbol" w:hint="default"/>
      </w:rPr>
    </w:lvl>
    <w:lvl w:ilvl="1" w:tplc="08090003" w:tentative="1">
      <w:start w:val="1"/>
      <w:numFmt w:val="bullet"/>
      <w:lvlText w:val="o"/>
      <w:lvlJc w:val="left"/>
      <w:pPr>
        <w:ind w:left="2227" w:hanging="360"/>
      </w:pPr>
      <w:rPr>
        <w:rFonts w:ascii="Courier New" w:hAnsi="Courier New" w:cs="Courier New" w:hint="default"/>
      </w:rPr>
    </w:lvl>
    <w:lvl w:ilvl="2" w:tplc="08090005" w:tentative="1">
      <w:start w:val="1"/>
      <w:numFmt w:val="bullet"/>
      <w:lvlText w:val=""/>
      <w:lvlJc w:val="left"/>
      <w:pPr>
        <w:ind w:left="2947" w:hanging="360"/>
      </w:pPr>
      <w:rPr>
        <w:rFonts w:ascii="Wingdings" w:hAnsi="Wingdings" w:hint="default"/>
      </w:rPr>
    </w:lvl>
    <w:lvl w:ilvl="3" w:tplc="08090001" w:tentative="1">
      <w:start w:val="1"/>
      <w:numFmt w:val="bullet"/>
      <w:lvlText w:val=""/>
      <w:lvlJc w:val="left"/>
      <w:pPr>
        <w:ind w:left="3667" w:hanging="360"/>
      </w:pPr>
      <w:rPr>
        <w:rFonts w:ascii="Symbol" w:hAnsi="Symbol" w:hint="default"/>
      </w:rPr>
    </w:lvl>
    <w:lvl w:ilvl="4" w:tplc="08090003" w:tentative="1">
      <w:start w:val="1"/>
      <w:numFmt w:val="bullet"/>
      <w:lvlText w:val="o"/>
      <w:lvlJc w:val="left"/>
      <w:pPr>
        <w:ind w:left="4387" w:hanging="360"/>
      </w:pPr>
      <w:rPr>
        <w:rFonts w:ascii="Courier New" w:hAnsi="Courier New" w:cs="Courier New" w:hint="default"/>
      </w:rPr>
    </w:lvl>
    <w:lvl w:ilvl="5" w:tplc="08090005" w:tentative="1">
      <w:start w:val="1"/>
      <w:numFmt w:val="bullet"/>
      <w:lvlText w:val=""/>
      <w:lvlJc w:val="left"/>
      <w:pPr>
        <w:ind w:left="5107" w:hanging="360"/>
      </w:pPr>
      <w:rPr>
        <w:rFonts w:ascii="Wingdings" w:hAnsi="Wingdings" w:hint="default"/>
      </w:rPr>
    </w:lvl>
    <w:lvl w:ilvl="6" w:tplc="08090001" w:tentative="1">
      <w:start w:val="1"/>
      <w:numFmt w:val="bullet"/>
      <w:lvlText w:val=""/>
      <w:lvlJc w:val="left"/>
      <w:pPr>
        <w:ind w:left="5827" w:hanging="360"/>
      </w:pPr>
      <w:rPr>
        <w:rFonts w:ascii="Symbol" w:hAnsi="Symbol" w:hint="default"/>
      </w:rPr>
    </w:lvl>
    <w:lvl w:ilvl="7" w:tplc="08090003" w:tentative="1">
      <w:start w:val="1"/>
      <w:numFmt w:val="bullet"/>
      <w:lvlText w:val="o"/>
      <w:lvlJc w:val="left"/>
      <w:pPr>
        <w:ind w:left="6547" w:hanging="360"/>
      </w:pPr>
      <w:rPr>
        <w:rFonts w:ascii="Courier New" w:hAnsi="Courier New" w:cs="Courier New" w:hint="default"/>
      </w:rPr>
    </w:lvl>
    <w:lvl w:ilvl="8" w:tplc="08090005" w:tentative="1">
      <w:start w:val="1"/>
      <w:numFmt w:val="bullet"/>
      <w:lvlText w:val=""/>
      <w:lvlJc w:val="left"/>
      <w:pPr>
        <w:ind w:left="7267" w:hanging="360"/>
      </w:pPr>
      <w:rPr>
        <w:rFonts w:ascii="Wingdings" w:hAnsi="Wingdings" w:hint="default"/>
      </w:rPr>
    </w:lvl>
  </w:abstractNum>
  <w:abstractNum w:abstractNumId="6">
    <w:nsid w:val="6CCC0ED3"/>
    <w:multiLevelType w:val="hybridMultilevel"/>
    <w:tmpl w:val="46F0C8EE"/>
    <w:lvl w:ilvl="0" w:tplc="03C86174">
      <w:start w:val="1"/>
      <w:numFmt w:val="upperRoman"/>
      <w:lvlText w:val="%1."/>
      <w:lvlJc w:val="right"/>
      <w:pPr>
        <w:ind w:left="644" w:hanging="360"/>
      </w:pPr>
      <w:rPr>
        <w:b/>
      </w:rPr>
    </w:lvl>
    <w:lvl w:ilvl="1" w:tplc="08090001">
      <w:start w:val="1"/>
      <w:numFmt w:val="bullet"/>
      <w:lvlText w:val=""/>
      <w:lvlJc w:val="left"/>
      <w:pPr>
        <w:ind w:left="1507" w:hanging="360"/>
      </w:pPr>
      <w:rPr>
        <w:rFonts w:ascii="Symbol" w:hAnsi="Symbol" w:hint="default"/>
      </w:rPr>
    </w:lvl>
    <w:lvl w:ilvl="2" w:tplc="03C86174">
      <w:start w:val="1"/>
      <w:numFmt w:val="upperRoman"/>
      <w:lvlText w:val="%3."/>
      <w:lvlJc w:val="right"/>
      <w:pPr>
        <w:ind w:left="2767" w:hanging="720"/>
      </w:pPr>
      <w:rPr>
        <w:rFonts w:hint="default"/>
        <w:b/>
      </w:rPr>
    </w:lvl>
    <w:lvl w:ilvl="3" w:tplc="0809000F" w:tentative="1">
      <w:start w:val="1"/>
      <w:numFmt w:val="decimal"/>
      <w:lvlText w:val="%4."/>
      <w:lvlJc w:val="left"/>
      <w:pPr>
        <w:ind w:left="2947" w:hanging="360"/>
      </w:pPr>
    </w:lvl>
    <w:lvl w:ilvl="4" w:tplc="08090019" w:tentative="1">
      <w:start w:val="1"/>
      <w:numFmt w:val="lowerLetter"/>
      <w:lvlText w:val="%5."/>
      <w:lvlJc w:val="left"/>
      <w:pPr>
        <w:ind w:left="3667" w:hanging="360"/>
      </w:pPr>
    </w:lvl>
    <w:lvl w:ilvl="5" w:tplc="0809001B" w:tentative="1">
      <w:start w:val="1"/>
      <w:numFmt w:val="lowerRoman"/>
      <w:lvlText w:val="%6."/>
      <w:lvlJc w:val="right"/>
      <w:pPr>
        <w:ind w:left="4387" w:hanging="180"/>
      </w:pPr>
    </w:lvl>
    <w:lvl w:ilvl="6" w:tplc="0809000F" w:tentative="1">
      <w:start w:val="1"/>
      <w:numFmt w:val="decimal"/>
      <w:lvlText w:val="%7."/>
      <w:lvlJc w:val="left"/>
      <w:pPr>
        <w:ind w:left="5107" w:hanging="360"/>
      </w:pPr>
    </w:lvl>
    <w:lvl w:ilvl="7" w:tplc="08090019" w:tentative="1">
      <w:start w:val="1"/>
      <w:numFmt w:val="lowerLetter"/>
      <w:lvlText w:val="%8."/>
      <w:lvlJc w:val="left"/>
      <w:pPr>
        <w:ind w:left="5827" w:hanging="360"/>
      </w:pPr>
    </w:lvl>
    <w:lvl w:ilvl="8" w:tplc="0809001B" w:tentative="1">
      <w:start w:val="1"/>
      <w:numFmt w:val="lowerRoman"/>
      <w:lvlText w:val="%9."/>
      <w:lvlJc w:val="right"/>
      <w:pPr>
        <w:ind w:left="6547" w:hanging="180"/>
      </w:pPr>
    </w:lvl>
  </w:abstractNum>
  <w:abstractNum w:abstractNumId="7">
    <w:nsid w:val="7F2F1218"/>
    <w:multiLevelType w:val="hybridMultilevel"/>
    <w:tmpl w:val="A2900F42"/>
    <w:lvl w:ilvl="0" w:tplc="08090001">
      <w:start w:val="1"/>
      <w:numFmt w:val="bullet"/>
      <w:lvlText w:val=""/>
      <w:lvlJc w:val="left"/>
      <w:pPr>
        <w:ind w:left="1423" w:hanging="360"/>
      </w:pPr>
      <w:rPr>
        <w:rFonts w:ascii="Symbol" w:hAnsi="Symbol" w:hint="default"/>
      </w:rPr>
    </w:lvl>
    <w:lvl w:ilvl="1" w:tplc="08090003" w:tentative="1">
      <w:start w:val="1"/>
      <w:numFmt w:val="bullet"/>
      <w:lvlText w:val="o"/>
      <w:lvlJc w:val="left"/>
      <w:pPr>
        <w:ind w:left="2143" w:hanging="360"/>
      </w:pPr>
      <w:rPr>
        <w:rFonts w:ascii="Courier New" w:hAnsi="Courier New" w:cs="Courier New" w:hint="default"/>
      </w:rPr>
    </w:lvl>
    <w:lvl w:ilvl="2" w:tplc="08090005" w:tentative="1">
      <w:start w:val="1"/>
      <w:numFmt w:val="bullet"/>
      <w:lvlText w:val=""/>
      <w:lvlJc w:val="left"/>
      <w:pPr>
        <w:ind w:left="2863" w:hanging="360"/>
      </w:pPr>
      <w:rPr>
        <w:rFonts w:ascii="Wingdings" w:hAnsi="Wingdings" w:hint="default"/>
      </w:rPr>
    </w:lvl>
    <w:lvl w:ilvl="3" w:tplc="08090001" w:tentative="1">
      <w:start w:val="1"/>
      <w:numFmt w:val="bullet"/>
      <w:lvlText w:val=""/>
      <w:lvlJc w:val="left"/>
      <w:pPr>
        <w:ind w:left="3583" w:hanging="360"/>
      </w:pPr>
      <w:rPr>
        <w:rFonts w:ascii="Symbol" w:hAnsi="Symbol" w:hint="default"/>
      </w:rPr>
    </w:lvl>
    <w:lvl w:ilvl="4" w:tplc="08090003" w:tentative="1">
      <w:start w:val="1"/>
      <w:numFmt w:val="bullet"/>
      <w:lvlText w:val="o"/>
      <w:lvlJc w:val="left"/>
      <w:pPr>
        <w:ind w:left="4303" w:hanging="360"/>
      </w:pPr>
      <w:rPr>
        <w:rFonts w:ascii="Courier New" w:hAnsi="Courier New" w:cs="Courier New" w:hint="default"/>
      </w:rPr>
    </w:lvl>
    <w:lvl w:ilvl="5" w:tplc="08090005" w:tentative="1">
      <w:start w:val="1"/>
      <w:numFmt w:val="bullet"/>
      <w:lvlText w:val=""/>
      <w:lvlJc w:val="left"/>
      <w:pPr>
        <w:ind w:left="5023" w:hanging="360"/>
      </w:pPr>
      <w:rPr>
        <w:rFonts w:ascii="Wingdings" w:hAnsi="Wingdings" w:hint="default"/>
      </w:rPr>
    </w:lvl>
    <w:lvl w:ilvl="6" w:tplc="08090001" w:tentative="1">
      <w:start w:val="1"/>
      <w:numFmt w:val="bullet"/>
      <w:lvlText w:val=""/>
      <w:lvlJc w:val="left"/>
      <w:pPr>
        <w:ind w:left="5743" w:hanging="360"/>
      </w:pPr>
      <w:rPr>
        <w:rFonts w:ascii="Symbol" w:hAnsi="Symbol" w:hint="default"/>
      </w:rPr>
    </w:lvl>
    <w:lvl w:ilvl="7" w:tplc="08090003" w:tentative="1">
      <w:start w:val="1"/>
      <w:numFmt w:val="bullet"/>
      <w:lvlText w:val="o"/>
      <w:lvlJc w:val="left"/>
      <w:pPr>
        <w:ind w:left="6463" w:hanging="360"/>
      </w:pPr>
      <w:rPr>
        <w:rFonts w:ascii="Courier New" w:hAnsi="Courier New" w:cs="Courier New" w:hint="default"/>
      </w:rPr>
    </w:lvl>
    <w:lvl w:ilvl="8" w:tplc="08090005" w:tentative="1">
      <w:start w:val="1"/>
      <w:numFmt w:val="bullet"/>
      <w:lvlText w:val=""/>
      <w:lvlJc w:val="left"/>
      <w:pPr>
        <w:ind w:left="7183" w:hanging="360"/>
      </w:pPr>
      <w:rPr>
        <w:rFonts w:ascii="Wingdings" w:hAnsi="Wingdings" w:hint="default"/>
      </w:rPr>
    </w:lvl>
  </w:abstractNum>
  <w:num w:numId="1">
    <w:abstractNumId w:val="1"/>
  </w:num>
  <w:num w:numId="2">
    <w:abstractNumId w:val="6"/>
  </w:num>
  <w:num w:numId="3">
    <w:abstractNumId w:val="3"/>
  </w:num>
  <w:num w:numId="4">
    <w:abstractNumId w:val="0"/>
  </w:num>
  <w:num w:numId="5">
    <w:abstractNumId w:val="4"/>
  </w:num>
  <w:num w:numId="6">
    <w:abstractNumId w:val="2"/>
  </w:num>
  <w:num w:numId="7">
    <w:abstractNumId w:val="7"/>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1175EE"/>
    <w:rsid w:val="001309AB"/>
    <w:rsid w:val="00157CF6"/>
    <w:rsid w:val="00182416"/>
    <w:rsid w:val="00187EB4"/>
    <w:rsid w:val="001F0481"/>
    <w:rsid w:val="0020451E"/>
    <w:rsid w:val="00206B9D"/>
    <w:rsid w:val="0023259C"/>
    <w:rsid w:val="002B0BD7"/>
    <w:rsid w:val="002B573D"/>
    <w:rsid w:val="002C5CB2"/>
    <w:rsid w:val="002F779F"/>
    <w:rsid w:val="00371885"/>
    <w:rsid w:val="003E2B87"/>
    <w:rsid w:val="00405895"/>
    <w:rsid w:val="004058DF"/>
    <w:rsid w:val="00415855"/>
    <w:rsid w:val="00486F1A"/>
    <w:rsid w:val="00490CB9"/>
    <w:rsid w:val="004A2CE2"/>
    <w:rsid w:val="004C7A8A"/>
    <w:rsid w:val="004E3CDA"/>
    <w:rsid w:val="004F4B4D"/>
    <w:rsid w:val="0050216D"/>
    <w:rsid w:val="00503D7E"/>
    <w:rsid w:val="0050778F"/>
    <w:rsid w:val="00535F31"/>
    <w:rsid w:val="00574D64"/>
    <w:rsid w:val="00591365"/>
    <w:rsid w:val="005B31E4"/>
    <w:rsid w:val="006034F6"/>
    <w:rsid w:val="00607874"/>
    <w:rsid w:val="00607E77"/>
    <w:rsid w:val="00617BB3"/>
    <w:rsid w:val="00645CDD"/>
    <w:rsid w:val="006823A7"/>
    <w:rsid w:val="0070347F"/>
    <w:rsid w:val="0070678E"/>
    <w:rsid w:val="00831C11"/>
    <w:rsid w:val="008A60B4"/>
    <w:rsid w:val="008B3C31"/>
    <w:rsid w:val="008B64FE"/>
    <w:rsid w:val="00912169"/>
    <w:rsid w:val="00935BF7"/>
    <w:rsid w:val="0095442C"/>
    <w:rsid w:val="00983942"/>
    <w:rsid w:val="009C37E0"/>
    <w:rsid w:val="00A14B66"/>
    <w:rsid w:val="00A65CF7"/>
    <w:rsid w:val="00A851DA"/>
    <w:rsid w:val="00AC7D5B"/>
    <w:rsid w:val="00AE1481"/>
    <w:rsid w:val="00B0415E"/>
    <w:rsid w:val="00B04678"/>
    <w:rsid w:val="00BC46DF"/>
    <w:rsid w:val="00C03577"/>
    <w:rsid w:val="00C65FEA"/>
    <w:rsid w:val="00CA0AC2"/>
    <w:rsid w:val="00CB4D0A"/>
    <w:rsid w:val="00CC2FB3"/>
    <w:rsid w:val="00CC575A"/>
    <w:rsid w:val="00D039AC"/>
    <w:rsid w:val="00D412E1"/>
    <w:rsid w:val="00D427DE"/>
    <w:rsid w:val="00D5587D"/>
    <w:rsid w:val="00D707CC"/>
    <w:rsid w:val="00D821FE"/>
    <w:rsid w:val="00DA175D"/>
    <w:rsid w:val="00DB0793"/>
    <w:rsid w:val="00DB35FD"/>
    <w:rsid w:val="00E00821"/>
    <w:rsid w:val="00E04DB4"/>
    <w:rsid w:val="00E30679"/>
    <w:rsid w:val="00E4597D"/>
    <w:rsid w:val="00E54832"/>
    <w:rsid w:val="00E56A90"/>
    <w:rsid w:val="00E641CC"/>
    <w:rsid w:val="00EA30AB"/>
    <w:rsid w:val="00EB3925"/>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27127293">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B91705-3238-47C7-B558-8E325D2C8A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6</Pages>
  <Words>1803</Words>
  <Characters>10282</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vismantas mikstas</cp:lastModifiedBy>
  <cp:revision>10</cp:revision>
  <dcterms:created xsi:type="dcterms:W3CDTF">2013-06-24T13:12:00Z</dcterms:created>
  <dcterms:modified xsi:type="dcterms:W3CDTF">2014-10-05T17:26:00Z</dcterms:modified>
</cp:coreProperties>
</file>