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A07E1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/zHggIAABA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Drz/MeC&#10;AgAAEA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E24BA">
            <w:r>
              <w:rPr>
                <w:rFonts w:hint="cs"/>
                <w:rtl/>
              </w:rPr>
              <w:t>3</w:t>
            </w:r>
          </w:p>
        </w:tc>
      </w:tr>
    </w:tbl>
    <w:p w:rsidR="00A851DA" w:rsidRPr="00B0415E" w:rsidRDefault="00A851DA" w:rsidP="00A851DA">
      <w:pPr>
        <w:rPr>
          <w:b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F39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Salma </w:t>
            </w:r>
            <w:proofErr w:type="spellStart"/>
            <w:r>
              <w:rPr>
                <w:rFonts w:cs="Bliss-Regular"/>
                <w:color w:val="000000"/>
              </w:rPr>
              <w:t>Safaa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61A1F" w:rsidP="00AE24BA">
            <w:pPr>
              <w:rPr>
                <w:rFonts w:cs="Bliss-Regular"/>
                <w:color w:val="000000"/>
              </w:rPr>
            </w:pPr>
            <w:r>
              <w:rPr>
                <w:rFonts w:cs="Bliss-Regular" w:hint="cs"/>
                <w:color w:val="000000"/>
                <w:rtl/>
              </w:rPr>
              <w:t>2</w:t>
            </w:r>
            <w:r>
              <w:rPr>
                <w:rFonts w:cs="Bliss-Regular"/>
                <w:color w:val="000000"/>
              </w:rPr>
              <w:t>1</w:t>
            </w:r>
            <w:r w:rsidR="007F394A">
              <w:rPr>
                <w:rFonts w:cs="Bliss-Regular"/>
                <w:color w:val="000000"/>
              </w:rPr>
              <w:t>/</w:t>
            </w:r>
            <w:r w:rsidR="00AE24BA">
              <w:rPr>
                <w:rFonts w:cs="Bliss-Regular" w:hint="cs"/>
                <w:color w:val="000000"/>
                <w:rtl/>
              </w:rPr>
              <w:t>07</w:t>
            </w:r>
            <w:r w:rsidR="007F394A">
              <w:rPr>
                <w:rFonts w:cs="Bliss-Regular"/>
                <w:color w:val="000000"/>
              </w:rPr>
              <w:t>/201</w:t>
            </w:r>
            <w:r w:rsidR="00AE24BA">
              <w:rPr>
                <w:rFonts w:cs="Bliss-Regular" w:hint="cs"/>
                <w:color w:val="000000"/>
                <w:rtl/>
              </w:rPr>
              <w:t>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  <w:bookmarkStart w:id="0" w:name="_GoBack"/>
    </w:p>
    <w:bookmarkEnd w:id="0"/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966"/>
        <w:gridCol w:w="3803"/>
      </w:tblGrid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803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2939C1" w:rsidRPr="00B0415E" w:rsidRDefault="00AE24BA" w:rsidP="002939C1">
            <w:r>
              <w:rPr>
                <w:rFonts w:hint="cs"/>
                <w:rtl/>
              </w:rPr>
              <w:t>3</w:t>
            </w:r>
          </w:p>
        </w:tc>
      </w:tr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975FE9" w:rsidRPr="00B0415E" w:rsidRDefault="002939C1" w:rsidP="002939C1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</w:tr>
    </w:tbl>
    <w:p w:rsidR="00EA30AB" w:rsidRDefault="00EA30AB" w:rsidP="002939C1">
      <w:pPr>
        <w:jc w:val="center"/>
        <w:rPr>
          <w:rFonts w:cs="Times New Roman"/>
          <w:sz w:val="24"/>
          <w:szCs w:val="32"/>
        </w:rPr>
      </w:pPr>
    </w:p>
    <w:p w:rsidR="00EA30AB" w:rsidRPr="003C6064" w:rsidRDefault="007F394A" w:rsidP="002939C1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C00000"/>
          <w:sz w:val="40"/>
          <w:szCs w:val="40"/>
        </w:rPr>
        <w:t>Interior Designing Course</w:t>
      </w:r>
    </w:p>
    <w:p w:rsidR="007F394A" w:rsidRPr="003C6064" w:rsidRDefault="007F394A" w:rsidP="00AE24BA">
      <w:pPr>
        <w:spacing w:line="240" w:lineRule="auto"/>
        <w:jc w:val="center"/>
        <w:rPr>
          <w:rFonts w:cs="Times New Roman"/>
          <w:b/>
          <w:color w:val="1F497D" w:themeColor="text2"/>
          <w:sz w:val="40"/>
          <w:szCs w:val="40"/>
          <w:u w:val="single"/>
        </w:rPr>
      </w:pPr>
      <w:r w:rsidRPr="003C6064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Unit </w:t>
      </w:r>
      <w:r w:rsidR="00AE24BA">
        <w:rPr>
          <w:rFonts w:cs="Times New Roman" w:hint="cs"/>
          <w:b/>
          <w:color w:val="1F497D" w:themeColor="text2"/>
          <w:sz w:val="40"/>
          <w:szCs w:val="40"/>
          <w:u w:val="single"/>
          <w:rtl/>
        </w:rPr>
        <w:t>3</w:t>
      </w:r>
      <w:r w:rsidRPr="003C6064">
        <w:rPr>
          <w:rFonts w:cs="Times New Roman"/>
          <w:b/>
          <w:color w:val="1F497D" w:themeColor="text2"/>
          <w:sz w:val="40"/>
          <w:szCs w:val="40"/>
        </w:rPr>
        <w:t xml:space="preserve">: </w:t>
      </w:r>
      <w:r w:rsidR="001F5594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A </w:t>
      </w:r>
      <w:r w:rsidR="00AE24BA">
        <w:rPr>
          <w:rFonts w:cs="Times New Roman"/>
          <w:b/>
          <w:color w:val="1F497D" w:themeColor="text2"/>
          <w:sz w:val="40"/>
          <w:szCs w:val="40"/>
          <w:u w:val="single"/>
        </w:rPr>
        <w:t>Sense of Style</w:t>
      </w:r>
      <w:r w:rsidRPr="003C6064">
        <w:rPr>
          <w:rFonts w:cs="Times New Roman"/>
          <w:b/>
          <w:color w:val="1F497D" w:themeColor="text2"/>
          <w:sz w:val="40"/>
          <w:szCs w:val="40"/>
          <w:u w:val="single"/>
        </w:rPr>
        <w:t>.</w:t>
      </w:r>
    </w:p>
    <w:p w:rsidR="007F394A" w:rsidRDefault="007F394A" w:rsidP="00DA7B97">
      <w:pPr>
        <w:spacing w:line="240" w:lineRule="auto"/>
        <w:ind w:hanging="720"/>
        <w:rPr>
          <w:rFonts w:cs="Times New Roman"/>
          <w:b/>
          <w:color w:val="1F497D" w:themeColor="text2"/>
          <w:sz w:val="48"/>
          <w:szCs w:val="48"/>
        </w:rPr>
      </w:pPr>
      <w:proofErr w:type="gramStart"/>
      <w:r>
        <w:rPr>
          <w:rFonts w:cs="Times New Roman"/>
          <w:b/>
          <w:color w:val="1F497D" w:themeColor="text2"/>
          <w:sz w:val="48"/>
          <w:szCs w:val="48"/>
        </w:rPr>
        <w:t>Q.1</w:t>
      </w:r>
      <w:r w:rsidR="00AE24BA">
        <w:rPr>
          <w:rFonts w:cs="Times New Roman"/>
          <w:b/>
          <w:color w:val="1F497D" w:themeColor="text2"/>
          <w:sz w:val="48"/>
          <w:szCs w:val="48"/>
        </w:rPr>
        <w:t>.</w:t>
      </w:r>
      <w:proofErr w:type="gramEnd"/>
      <w:r w:rsidR="00AE24BA">
        <w:rPr>
          <w:rFonts w:cs="Times New Roman"/>
          <w:b/>
          <w:color w:val="1F497D" w:themeColor="text2"/>
          <w:sz w:val="48"/>
          <w:szCs w:val="48"/>
        </w:rPr>
        <w:t xml:space="preserve"> </w:t>
      </w:r>
    </w:p>
    <w:p w:rsidR="007F394A" w:rsidRPr="00B2044C" w:rsidRDefault="007F394A" w:rsidP="00AE24BA">
      <w:pPr>
        <w:spacing w:line="240" w:lineRule="auto"/>
        <w:ind w:hanging="450"/>
        <w:rPr>
          <w:rFonts w:cs="Times New Roman"/>
          <w:sz w:val="32"/>
          <w:szCs w:val="32"/>
        </w:rPr>
      </w:pPr>
      <w:r>
        <w:rPr>
          <w:rFonts w:cs="Times New Roman"/>
          <w:b/>
          <w:color w:val="1F497D" w:themeColor="text2"/>
          <w:sz w:val="48"/>
          <w:szCs w:val="48"/>
        </w:rPr>
        <w:t xml:space="preserve">I. </w:t>
      </w:r>
      <w:r w:rsidRPr="002729D8">
        <w:rPr>
          <w:rFonts w:cs="Times New Roman"/>
          <w:b/>
          <w:sz w:val="32"/>
          <w:szCs w:val="32"/>
          <w:u w:val="single"/>
        </w:rPr>
        <w:t>Th</w:t>
      </w:r>
      <w:r w:rsidR="002729D8" w:rsidRPr="002729D8">
        <w:rPr>
          <w:rFonts w:cs="Times New Roman"/>
          <w:b/>
          <w:sz w:val="32"/>
          <w:szCs w:val="32"/>
          <w:u w:val="single"/>
        </w:rPr>
        <w:t xml:space="preserve">e </w:t>
      </w:r>
      <w:r w:rsidR="00AE24BA">
        <w:rPr>
          <w:rFonts w:cs="Times New Roman"/>
          <w:b/>
          <w:sz w:val="32"/>
          <w:szCs w:val="32"/>
          <w:u w:val="single"/>
        </w:rPr>
        <w:t>difference between fashion &amp; style</w:t>
      </w:r>
      <w:r w:rsidRPr="002729D8">
        <w:rPr>
          <w:rFonts w:cs="Times New Roman"/>
          <w:b/>
          <w:sz w:val="32"/>
          <w:szCs w:val="32"/>
          <w:u w:val="single"/>
        </w:rPr>
        <w:t>:</w:t>
      </w:r>
    </w:p>
    <w:p w:rsidR="007F394A" w:rsidRDefault="00AE24BA" w:rsidP="002729D8">
      <w:pPr>
        <w:spacing w:line="240" w:lineRule="auto"/>
        <w:ind w:firstLine="720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Style and fashion express nearly the same ideas of personal, social and cultural identity, reflecting the concerns of the user and the ambition of the age.</w:t>
      </w:r>
    </w:p>
    <w:p w:rsidR="00AE24BA" w:rsidRDefault="00AE24BA" w:rsidP="002729D8">
      <w:pPr>
        <w:spacing w:line="240" w:lineRule="auto"/>
        <w:ind w:firstLine="720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But Architectural Style means much more the fashion. Fashion can be liked to any specific object but style is cohesive and is a pleasing whole. And while fashion is ephemeral (of the moment)</w:t>
      </w:r>
      <w:proofErr w:type="gramStart"/>
      <w:r>
        <w:rPr>
          <w:rFonts w:cs="Times New Roman"/>
          <w:sz w:val="32"/>
          <w:szCs w:val="32"/>
        </w:rPr>
        <w:t>,</w:t>
      </w:r>
      <w:proofErr w:type="gramEnd"/>
      <w:r>
        <w:rPr>
          <w:rFonts w:cs="Times New Roman"/>
          <w:sz w:val="32"/>
          <w:szCs w:val="32"/>
        </w:rPr>
        <w:t xml:space="preserve"> style has more solid, monumental and permanent presence.</w:t>
      </w:r>
    </w:p>
    <w:p w:rsidR="00E759AB" w:rsidRDefault="00E759AB" w:rsidP="00E759AB">
      <w:pPr>
        <w:spacing w:line="240" w:lineRule="auto"/>
        <w:ind w:hanging="90"/>
        <w:rPr>
          <w:rFonts w:cs="Times New Roman"/>
          <w:noProof/>
          <w:sz w:val="32"/>
          <w:szCs w:val="32"/>
        </w:rPr>
      </w:pPr>
      <w:r>
        <w:rPr>
          <w:rFonts w:cs="Times New Roman"/>
          <w:noProof/>
          <w:sz w:val="32"/>
          <w:szCs w:val="32"/>
        </w:rPr>
        <w:t xml:space="preserve">            </w:t>
      </w:r>
    </w:p>
    <w:p w:rsidR="00665FE8" w:rsidRPr="00B2044C" w:rsidRDefault="00EE0659" w:rsidP="00AE24BA">
      <w:pPr>
        <w:spacing w:line="240" w:lineRule="auto"/>
        <w:ind w:right="-154" w:hanging="450"/>
        <w:rPr>
          <w:rFonts w:cs="Times New Roman"/>
          <w:sz w:val="32"/>
          <w:szCs w:val="32"/>
        </w:rPr>
      </w:pPr>
      <w:r>
        <w:rPr>
          <w:rFonts w:cs="Times New Roman"/>
          <w:b/>
          <w:color w:val="1F497D" w:themeColor="text2"/>
          <w:sz w:val="48"/>
          <w:szCs w:val="48"/>
        </w:rPr>
        <w:t>II.</w:t>
      </w:r>
      <w:r w:rsidR="00AE47FC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AE24BA">
        <w:rPr>
          <w:rFonts w:cs="Times New Roman"/>
          <w:b/>
          <w:sz w:val="32"/>
          <w:szCs w:val="32"/>
          <w:u w:val="single"/>
        </w:rPr>
        <w:t>Creating a Sense of Style:</w:t>
      </w:r>
      <w:r w:rsidR="00AE47FC" w:rsidRPr="00AE47FC">
        <w:rPr>
          <w:rFonts w:cs="Times New Roman"/>
          <w:sz w:val="32"/>
          <w:szCs w:val="32"/>
        </w:rPr>
        <w:t xml:space="preserve"> </w:t>
      </w:r>
    </w:p>
    <w:p w:rsidR="00EE0659" w:rsidRPr="00B2044C" w:rsidRDefault="00EE0659" w:rsidP="00AE24BA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>-</w:t>
      </w:r>
      <w:r w:rsidR="00AE47FC">
        <w:rPr>
          <w:rFonts w:cs="Times New Roman"/>
          <w:sz w:val="32"/>
          <w:szCs w:val="32"/>
        </w:rPr>
        <w:t xml:space="preserve"> </w:t>
      </w:r>
      <w:r w:rsidR="00AE24BA">
        <w:rPr>
          <w:rFonts w:cs="Times New Roman"/>
          <w:sz w:val="32"/>
          <w:szCs w:val="32"/>
        </w:rPr>
        <w:t xml:space="preserve">You have to </w:t>
      </w:r>
      <w:proofErr w:type="spellStart"/>
      <w:r w:rsidR="00AE24BA">
        <w:rPr>
          <w:rFonts w:cs="Times New Roman"/>
          <w:sz w:val="32"/>
          <w:szCs w:val="32"/>
        </w:rPr>
        <w:t>posses</w:t>
      </w:r>
      <w:proofErr w:type="spellEnd"/>
      <w:r w:rsidR="00AE24BA">
        <w:rPr>
          <w:rFonts w:cs="Times New Roman"/>
          <w:sz w:val="32"/>
          <w:szCs w:val="32"/>
        </w:rPr>
        <w:t xml:space="preserve"> a sense of suitability in order to </w:t>
      </w:r>
      <w:proofErr w:type="spellStart"/>
      <w:r w:rsidR="00AE24BA">
        <w:rPr>
          <w:rFonts w:cs="Times New Roman"/>
          <w:sz w:val="32"/>
          <w:szCs w:val="32"/>
        </w:rPr>
        <w:t>posses</w:t>
      </w:r>
      <w:proofErr w:type="spellEnd"/>
      <w:r w:rsidR="00AE24BA">
        <w:rPr>
          <w:rFonts w:cs="Times New Roman"/>
          <w:sz w:val="32"/>
          <w:szCs w:val="32"/>
        </w:rPr>
        <w:t xml:space="preserve"> a sense of style</w:t>
      </w:r>
      <w:r w:rsidR="00AE47FC">
        <w:rPr>
          <w:rFonts w:cs="Times New Roman"/>
          <w:sz w:val="32"/>
          <w:szCs w:val="32"/>
        </w:rPr>
        <w:t>.</w:t>
      </w:r>
    </w:p>
    <w:p w:rsidR="00EE0659" w:rsidRPr="00B2044C" w:rsidRDefault="00EE0659" w:rsidP="00AE24BA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 xml:space="preserve">- </w:t>
      </w:r>
      <w:r w:rsidR="00AE24BA">
        <w:rPr>
          <w:rFonts w:cs="Times New Roman"/>
          <w:sz w:val="32"/>
          <w:szCs w:val="32"/>
        </w:rPr>
        <w:t>Understanding the situation and the factors that will be merged together like colours, proportions and juxtapositions</w:t>
      </w:r>
      <w:r w:rsidR="00AE47FC">
        <w:rPr>
          <w:rFonts w:cs="Times New Roman"/>
          <w:sz w:val="32"/>
          <w:szCs w:val="32"/>
        </w:rPr>
        <w:t>.</w:t>
      </w:r>
    </w:p>
    <w:p w:rsidR="009F3A82" w:rsidRDefault="00EE0659" w:rsidP="00AF7603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 xml:space="preserve">- </w:t>
      </w:r>
      <w:r w:rsidR="00AF7603">
        <w:rPr>
          <w:rFonts w:cs="Times New Roman"/>
          <w:sz w:val="32"/>
          <w:szCs w:val="32"/>
        </w:rPr>
        <w:t>The sense of style is achievable by:</w:t>
      </w:r>
    </w:p>
    <w:p w:rsidR="00AF7603" w:rsidRDefault="00AF7603" w:rsidP="00AF7603">
      <w:pPr>
        <w:spacing w:line="240" w:lineRule="auto"/>
        <w:ind w:firstLine="720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1- Developing interest in this field and acquiring appropriate qualifications.</w:t>
      </w:r>
    </w:p>
    <w:p w:rsidR="00AF7603" w:rsidRDefault="00AF7603" w:rsidP="00AF7603">
      <w:pPr>
        <w:spacing w:line="240" w:lineRule="auto"/>
        <w:ind w:firstLine="720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2- Analysing what both pleases and suits you.</w:t>
      </w:r>
    </w:p>
    <w:p w:rsidR="00AF7603" w:rsidRDefault="00AF7603" w:rsidP="00AF7603">
      <w:pPr>
        <w:spacing w:line="240" w:lineRule="auto"/>
        <w:ind w:firstLine="720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3- Proper training to achieve being a professional interior designer.</w:t>
      </w:r>
    </w:p>
    <w:p w:rsidR="00AF7603" w:rsidRDefault="00AF7603" w:rsidP="00AF7603">
      <w:pPr>
        <w:spacing w:line="240" w:lineRule="auto"/>
        <w:ind w:firstLine="720"/>
        <w:rPr>
          <w:rFonts w:cs="Times New Roman"/>
          <w:sz w:val="32"/>
          <w:szCs w:val="32"/>
        </w:rPr>
      </w:pPr>
    </w:p>
    <w:tbl>
      <w:tblPr>
        <w:tblStyle w:val="TableGrid"/>
        <w:tblpPr w:leftFromText="180" w:rightFromText="180" w:vertAnchor="text" w:horzAnchor="page" w:tblpX="5268" w:tblpY="-894"/>
        <w:tblW w:w="5769" w:type="dxa"/>
        <w:tblLook w:val="04A0" w:firstRow="1" w:lastRow="0" w:firstColumn="1" w:lastColumn="0" w:noHBand="0" w:noVBand="1"/>
      </w:tblPr>
      <w:tblGrid>
        <w:gridCol w:w="1966"/>
        <w:gridCol w:w="3803"/>
      </w:tblGrid>
      <w:tr w:rsidR="00AF7603" w:rsidRPr="00B0415E" w:rsidTr="00AF7603">
        <w:trPr>
          <w:trHeight w:val="171"/>
        </w:trPr>
        <w:tc>
          <w:tcPr>
            <w:tcW w:w="1966" w:type="dxa"/>
            <w:hideMark/>
          </w:tcPr>
          <w:p w:rsidR="00AF7603" w:rsidRPr="00B0415E" w:rsidRDefault="00AF7603" w:rsidP="00AF760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803" w:type="dxa"/>
            <w:hideMark/>
          </w:tcPr>
          <w:p w:rsidR="00AF7603" w:rsidRPr="00B0415E" w:rsidRDefault="00AF7603" w:rsidP="00AF760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F7603" w:rsidRPr="00B0415E" w:rsidTr="00AF7603">
        <w:trPr>
          <w:trHeight w:val="171"/>
        </w:trPr>
        <w:tc>
          <w:tcPr>
            <w:tcW w:w="1966" w:type="dxa"/>
            <w:hideMark/>
          </w:tcPr>
          <w:p w:rsidR="00AF7603" w:rsidRPr="00B0415E" w:rsidRDefault="00AF7603" w:rsidP="00AF760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AF7603" w:rsidRPr="00B0415E" w:rsidRDefault="00AF7603" w:rsidP="00AF760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F7603" w:rsidRPr="00B0415E" w:rsidTr="00AF7603">
        <w:trPr>
          <w:trHeight w:val="171"/>
        </w:trPr>
        <w:tc>
          <w:tcPr>
            <w:tcW w:w="1966" w:type="dxa"/>
            <w:hideMark/>
          </w:tcPr>
          <w:p w:rsidR="00AF7603" w:rsidRPr="00B0415E" w:rsidRDefault="00AF7603" w:rsidP="00AF760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AF7603" w:rsidRPr="00B0415E" w:rsidRDefault="00AF7603" w:rsidP="00AF760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F7603" w:rsidRPr="00B0415E" w:rsidTr="00AF7603">
        <w:trPr>
          <w:trHeight w:val="171"/>
        </w:trPr>
        <w:tc>
          <w:tcPr>
            <w:tcW w:w="1966" w:type="dxa"/>
            <w:hideMark/>
          </w:tcPr>
          <w:p w:rsidR="00AF7603" w:rsidRPr="00B0415E" w:rsidRDefault="00AF7603" w:rsidP="00AF760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AF7603" w:rsidRPr="00B0415E" w:rsidRDefault="00AF7603" w:rsidP="00AF7603">
            <w:r>
              <w:t>3</w:t>
            </w:r>
          </w:p>
        </w:tc>
      </w:tr>
      <w:tr w:rsidR="00AF7603" w:rsidRPr="00B0415E" w:rsidTr="00AF7603">
        <w:trPr>
          <w:trHeight w:val="171"/>
        </w:trPr>
        <w:tc>
          <w:tcPr>
            <w:tcW w:w="1966" w:type="dxa"/>
            <w:hideMark/>
          </w:tcPr>
          <w:p w:rsidR="00AF7603" w:rsidRPr="00B0415E" w:rsidRDefault="00AF7603" w:rsidP="00AF760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AF7603" w:rsidRPr="00B0415E" w:rsidRDefault="00AF7603" w:rsidP="00AF760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</w:tbl>
    <w:p w:rsidR="007C4E07" w:rsidRDefault="007C4E07" w:rsidP="00915896">
      <w:pPr>
        <w:spacing w:line="240" w:lineRule="auto"/>
        <w:rPr>
          <w:rFonts w:cs="Times New Roman"/>
          <w:sz w:val="32"/>
          <w:szCs w:val="32"/>
        </w:rPr>
      </w:pPr>
    </w:p>
    <w:p w:rsidR="007C4E07" w:rsidRDefault="007C4E07" w:rsidP="00915896">
      <w:pPr>
        <w:spacing w:line="240" w:lineRule="auto"/>
        <w:rPr>
          <w:rFonts w:cs="Times New Roman"/>
          <w:sz w:val="32"/>
          <w:szCs w:val="32"/>
        </w:rPr>
      </w:pPr>
    </w:p>
    <w:p w:rsidR="00341146" w:rsidRPr="00341146" w:rsidRDefault="00B2044C" w:rsidP="00915896">
      <w:pPr>
        <w:spacing w:line="240" w:lineRule="auto"/>
        <w:rPr>
          <w:rFonts w:cs="Times New Roman"/>
          <w:b/>
          <w:sz w:val="32"/>
          <w:szCs w:val="32"/>
          <w:u w:val="single"/>
        </w:rPr>
      </w:pPr>
      <w:r>
        <w:rPr>
          <w:rFonts w:cs="Times New Roman"/>
          <w:b/>
          <w:color w:val="1F497D" w:themeColor="text2"/>
          <w:sz w:val="48"/>
          <w:szCs w:val="48"/>
        </w:rPr>
        <w:t>III.</w:t>
      </w:r>
      <w:r w:rsidR="0050797B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915896">
        <w:rPr>
          <w:rFonts w:cs="Times New Roman"/>
          <w:b/>
          <w:sz w:val="32"/>
          <w:szCs w:val="32"/>
          <w:u w:val="single"/>
        </w:rPr>
        <w:t xml:space="preserve">What is of great importance when mixing styles </w:t>
      </w:r>
      <w:proofErr w:type="gramStart"/>
      <w:r w:rsidR="00915896">
        <w:rPr>
          <w:rFonts w:cs="Times New Roman"/>
          <w:b/>
          <w:sz w:val="32"/>
          <w:szCs w:val="32"/>
          <w:u w:val="single"/>
        </w:rPr>
        <w:t>together</w:t>
      </w:r>
      <w:r w:rsidR="0050797B" w:rsidRPr="00C059EA">
        <w:rPr>
          <w:rFonts w:cs="Times New Roman"/>
          <w:b/>
          <w:sz w:val="32"/>
          <w:szCs w:val="32"/>
          <w:u w:val="single"/>
        </w:rPr>
        <w:t>:</w:t>
      </w:r>
      <w:proofErr w:type="gramEnd"/>
    </w:p>
    <w:p w:rsidR="0050797B" w:rsidRPr="00915896" w:rsidRDefault="00915896" w:rsidP="0050797B">
      <w:pPr>
        <w:pStyle w:val="ListParagraph"/>
        <w:numPr>
          <w:ilvl w:val="0"/>
          <w:numId w:val="4"/>
        </w:numPr>
        <w:spacing w:line="240" w:lineRule="auto"/>
        <w:ind w:left="900" w:hanging="180"/>
        <w:rPr>
          <w:sz w:val="32"/>
          <w:szCs w:val="32"/>
        </w:rPr>
      </w:pPr>
      <w:r w:rsidRPr="00915896">
        <w:rPr>
          <w:sz w:val="32"/>
          <w:szCs w:val="32"/>
        </w:rPr>
        <w:t>Must be considered that bringing items from a style should mix well and coordinate and most importantly be balanced with the other style.</w:t>
      </w:r>
    </w:p>
    <w:p w:rsidR="00447E6B" w:rsidRDefault="00447E6B" w:rsidP="00447E6B">
      <w:pPr>
        <w:pStyle w:val="ListParagraph"/>
        <w:spacing w:line="240" w:lineRule="auto"/>
        <w:ind w:left="900" w:hanging="1350"/>
        <w:rPr>
          <w:b/>
          <w:color w:val="1F497D" w:themeColor="text2"/>
          <w:sz w:val="48"/>
          <w:szCs w:val="48"/>
        </w:rPr>
      </w:pPr>
    </w:p>
    <w:p w:rsidR="003E301F" w:rsidRDefault="00447E6B" w:rsidP="00915896">
      <w:pPr>
        <w:pStyle w:val="ListParagraph"/>
        <w:spacing w:line="240" w:lineRule="auto"/>
        <w:ind w:left="450" w:hanging="900"/>
        <w:rPr>
          <w:sz w:val="32"/>
          <w:szCs w:val="32"/>
        </w:rPr>
      </w:pPr>
      <w:r>
        <w:rPr>
          <w:b/>
          <w:color w:val="1F497D" w:themeColor="text2"/>
          <w:sz w:val="48"/>
          <w:szCs w:val="48"/>
        </w:rPr>
        <w:t>IV.</w:t>
      </w:r>
      <w:r w:rsidR="003E301F">
        <w:rPr>
          <w:b/>
          <w:color w:val="1F497D" w:themeColor="text2"/>
          <w:sz w:val="48"/>
          <w:szCs w:val="48"/>
        </w:rPr>
        <w:t xml:space="preserve"> </w:t>
      </w:r>
      <w:r w:rsidR="00915896">
        <w:rPr>
          <w:b/>
          <w:sz w:val="32"/>
          <w:szCs w:val="32"/>
          <w:u w:val="single"/>
        </w:rPr>
        <w:t>Key characteristics of American Country Style</w:t>
      </w:r>
      <w:r w:rsidR="00370458">
        <w:rPr>
          <w:b/>
          <w:sz w:val="32"/>
          <w:szCs w:val="32"/>
          <w:u w:val="single"/>
        </w:rPr>
        <w:t>.</w:t>
      </w:r>
    </w:p>
    <w:p w:rsidR="00C059EA" w:rsidRDefault="00C059EA" w:rsidP="00236287">
      <w:pPr>
        <w:pStyle w:val="ListParagraph"/>
        <w:spacing w:line="240" w:lineRule="auto"/>
        <w:ind w:hanging="90"/>
        <w:rPr>
          <w:sz w:val="32"/>
          <w:szCs w:val="32"/>
        </w:rPr>
      </w:pPr>
    </w:p>
    <w:p w:rsidR="00447E6B" w:rsidRDefault="00236287" w:rsidP="00915896">
      <w:pPr>
        <w:pStyle w:val="ListParagraph"/>
        <w:spacing w:line="240" w:lineRule="auto"/>
        <w:ind w:hanging="9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915896" w:rsidRPr="007C4E07">
        <w:rPr>
          <w:b/>
          <w:bCs/>
          <w:sz w:val="32"/>
          <w:szCs w:val="32"/>
          <w:u w:val="single"/>
        </w:rPr>
        <w:t>This Style has two strands:</w:t>
      </w:r>
    </w:p>
    <w:p w:rsidR="00915896" w:rsidRDefault="00915896" w:rsidP="00915896">
      <w:pPr>
        <w:pStyle w:val="ListParagraph"/>
        <w:spacing w:line="240" w:lineRule="auto"/>
        <w:ind w:hanging="90"/>
        <w:rPr>
          <w:sz w:val="32"/>
          <w:szCs w:val="32"/>
        </w:rPr>
      </w:pPr>
      <w:r w:rsidRPr="00F00B03">
        <w:rPr>
          <w:b/>
          <w:bCs/>
          <w:sz w:val="32"/>
          <w:szCs w:val="32"/>
        </w:rPr>
        <w:t>1-</w:t>
      </w:r>
      <w:r>
        <w:rPr>
          <w:sz w:val="32"/>
          <w:szCs w:val="32"/>
        </w:rPr>
        <w:t xml:space="preserve"> The Shaker Style.</w:t>
      </w:r>
    </w:p>
    <w:p w:rsidR="00915896" w:rsidRPr="003E301F" w:rsidRDefault="00915896" w:rsidP="00915896">
      <w:pPr>
        <w:pStyle w:val="ListParagraph"/>
        <w:spacing w:line="240" w:lineRule="auto"/>
        <w:ind w:hanging="90"/>
        <w:rPr>
          <w:sz w:val="32"/>
          <w:szCs w:val="32"/>
        </w:rPr>
      </w:pPr>
      <w:r w:rsidRPr="00F00B03">
        <w:rPr>
          <w:b/>
          <w:bCs/>
          <w:sz w:val="32"/>
          <w:szCs w:val="32"/>
        </w:rPr>
        <w:t>2-</w:t>
      </w:r>
      <w:r>
        <w:rPr>
          <w:sz w:val="32"/>
          <w:szCs w:val="32"/>
        </w:rPr>
        <w:t xml:space="preserve"> New England Style.</w:t>
      </w:r>
    </w:p>
    <w:p w:rsidR="00915896" w:rsidRDefault="00915896" w:rsidP="003E301F">
      <w:pPr>
        <w:pStyle w:val="ListParagraph"/>
        <w:spacing w:line="240" w:lineRule="auto"/>
        <w:ind w:left="450" w:firstLine="180"/>
        <w:rPr>
          <w:sz w:val="32"/>
          <w:szCs w:val="32"/>
        </w:rPr>
      </w:pPr>
    </w:p>
    <w:p w:rsidR="003E301F" w:rsidRPr="007C4E07" w:rsidRDefault="003E301F" w:rsidP="00915896">
      <w:pPr>
        <w:pStyle w:val="ListParagraph"/>
        <w:spacing w:line="240" w:lineRule="auto"/>
        <w:ind w:left="450" w:firstLine="180"/>
        <w:rPr>
          <w:b/>
          <w:bCs/>
          <w:sz w:val="32"/>
          <w:szCs w:val="32"/>
          <w:u w:val="single"/>
        </w:rPr>
      </w:pPr>
      <w:r w:rsidRPr="003E301F">
        <w:rPr>
          <w:sz w:val="32"/>
          <w:szCs w:val="32"/>
        </w:rPr>
        <w:t xml:space="preserve">- </w:t>
      </w:r>
      <w:r w:rsidR="00915896" w:rsidRPr="007C4E07">
        <w:rPr>
          <w:b/>
          <w:bCs/>
          <w:sz w:val="32"/>
          <w:szCs w:val="32"/>
          <w:u w:val="single"/>
        </w:rPr>
        <w:t>Key characteristics:</w:t>
      </w:r>
    </w:p>
    <w:p w:rsidR="00915896" w:rsidRDefault="007C4E07" w:rsidP="007C4E07">
      <w:pPr>
        <w:pStyle w:val="ListParagraph"/>
        <w:spacing w:line="240" w:lineRule="auto"/>
        <w:ind w:left="450" w:firstLine="180"/>
        <w:rPr>
          <w:sz w:val="32"/>
          <w:szCs w:val="32"/>
        </w:rPr>
      </w:pPr>
      <w:r w:rsidRPr="00F00B03">
        <w:rPr>
          <w:b/>
          <w:bCs/>
          <w:sz w:val="32"/>
          <w:szCs w:val="32"/>
        </w:rPr>
        <w:t>1-</w:t>
      </w:r>
      <w:r>
        <w:rPr>
          <w:sz w:val="32"/>
          <w:szCs w:val="32"/>
        </w:rPr>
        <w:t xml:space="preserve"> Natural wood f</w:t>
      </w:r>
      <w:r w:rsidR="00915896">
        <w:rPr>
          <w:sz w:val="32"/>
          <w:szCs w:val="32"/>
        </w:rPr>
        <w:t>looring with plain or che</w:t>
      </w:r>
      <w:r>
        <w:rPr>
          <w:sz w:val="32"/>
          <w:szCs w:val="32"/>
        </w:rPr>
        <w:t>cked weave rug.</w:t>
      </w:r>
      <w:r w:rsidRPr="007C4E07">
        <w:rPr>
          <w:noProof/>
          <w:sz w:val="32"/>
          <w:szCs w:val="32"/>
        </w:rPr>
        <w:t xml:space="preserve"> </w:t>
      </w:r>
      <w:r>
        <w:rPr>
          <w:noProof/>
          <w:sz w:val="32"/>
          <w:szCs w:val="32"/>
        </w:rPr>
        <w:t xml:space="preserve">     </w:t>
      </w:r>
      <w:r>
        <w:rPr>
          <w:noProof/>
          <w:sz w:val="32"/>
          <w:szCs w:val="32"/>
        </w:rPr>
        <w:drawing>
          <wp:inline distT="0" distB="0" distL="0" distR="0" wp14:anchorId="024B7EF5" wp14:editId="2552276A">
            <wp:extent cx="1244009" cy="1866013"/>
            <wp:effectExtent l="0" t="0" r="0" b="0"/>
            <wp:docPr id="6" name="Picture 6" descr="C:\Users\Windows 8\AppData\Local\Microsoft\Windows\INetCache\Content.Word\399px-Rocker_in_the_Shaker_Village_at_Pleasant_Hi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dows 8\AppData\Local\Microsoft\Windows\INetCache\Content.Word\399px-Rocker_in_the_Shaker_Village_at_Pleasant_Hil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1865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t xml:space="preserve">     </w:t>
      </w:r>
      <w:r w:rsidR="004A07E1">
        <w:rPr>
          <w:noProof/>
          <w:sz w:val="32"/>
          <w:szCs w:val="32"/>
        </w:rPr>
        <w:drawing>
          <wp:inline distT="0" distB="0" distL="0" distR="0">
            <wp:extent cx="1637665" cy="1360805"/>
            <wp:effectExtent l="0" t="0" r="635" b="0"/>
            <wp:docPr id="38" name="Picture 5" descr="C:\Users\Windows 8\AppData\Local\Microsoft\Windows\INetCache\Content.Word\Cambrie Lane R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dows 8\AppData\Local\Microsoft\Windows\INetCache\Content.Word\Cambrie Lane Ru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t xml:space="preserve">     </w:t>
      </w:r>
      <w:r w:rsidR="004A07E1">
        <w:rPr>
          <w:noProof/>
          <w:sz w:val="32"/>
          <w:szCs w:val="32"/>
        </w:rPr>
        <w:drawing>
          <wp:inline distT="0" distB="0" distL="0" distR="0">
            <wp:extent cx="1786255" cy="1360805"/>
            <wp:effectExtent l="0" t="0" r="4445" b="0"/>
            <wp:docPr id="37" name="Picture 10" descr="C:\Users\Windows 8\AppData\Local\Microsoft\Windows\INetCache\Content.Word\photo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dows 8\AppData\Local\Microsoft\Windows\INetCache\Content.Word\photo-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t xml:space="preserve"> </w:t>
      </w:r>
    </w:p>
    <w:p w:rsidR="007C4E07" w:rsidRDefault="007C4E07" w:rsidP="00915896">
      <w:pPr>
        <w:pStyle w:val="ListParagraph"/>
        <w:spacing w:line="240" w:lineRule="auto"/>
        <w:ind w:left="450" w:firstLine="180"/>
        <w:rPr>
          <w:sz w:val="32"/>
          <w:szCs w:val="32"/>
        </w:rPr>
      </w:pPr>
      <w:r w:rsidRPr="00F00B03">
        <w:rPr>
          <w:b/>
          <w:bCs/>
          <w:sz w:val="32"/>
          <w:szCs w:val="32"/>
        </w:rPr>
        <w:t>2-</w:t>
      </w:r>
      <w:r>
        <w:rPr>
          <w:sz w:val="32"/>
          <w:szCs w:val="32"/>
        </w:rPr>
        <w:t xml:space="preserve"> White plain rugs.</w:t>
      </w:r>
    </w:p>
    <w:p w:rsidR="00F00B03" w:rsidRDefault="007C4E07" w:rsidP="00915896">
      <w:pPr>
        <w:pStyle w:val="ListParagraph"/>
        <w:spacing w:line="240" w:lineRule="auto"/>
        <w:ind w:left="450" w:firstLine="180"/>
        <w:rPr>
          <w:sz w:val="32"/>
          <w:szCs w:val="32"/>
        </w:rPr>
      </w:pPr>
      <w:r w:rsidRPr="00F00B03">
        <w:rPr>
          <w:b/>
          <w:bCs/>
          <w:sz w:val="32"/>
          <w:szCs w:val="32"/>
        </w:rPr>
        <w:t>3-</w:t>
      </w:r>
      <w:r>
        <w:rPr>
          <w:sz w:val="32"/>
          <w:szCs w:val="32"/>
        </w:rPr>
        <w:t xml:space="preserve"> Cross-stitched hand embroidery.</w:t>
      </w:r>
    </w:p>
    <w:p w:rsidR="007C4E07" w:rsidRDefault="004A07E1" w:rsidP="00915896">
      <w:pPr>
        <w:pStyle w:val="ListParagraph"/>
        <w:spacing w:line="240" w:lineRule="auto"/>
        <w:ind w:left="450" w:firstLine="180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1350645" cy="1424940"/>
            <wp:effectExtent l="0" t="0" r="1905" b="3810"/>
            <wp:docPr id="36" name="Picture 34" descr="C:\Users\Windows 8\AppData\Local\Microsoft\Windows\INetCache\Content.Word\shaker_patchwork_hearts_tapestry_k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Windows 8\AppData\Local\Microsoft\Windows\INetCache\Content.Word\shaker_patchwork_hearts_tapestry_kit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0B03">
        <w:rPr>
          <w:sz w:val="32"/>
          <w:szCs w:val="32"/>
        </w:rPr>
        <w:t xml:space="preserve">  </w:t>
      </w:r>
      <w:r w:rsidR="00F00B03">
        <w:rPr>
          <w:noProof/>
          <w:sz w:val="32"/>
          <w:szCs w:val="32"/>
        </w:rPr>
        <w:drawing>
          <wp:inline distT="0" distB="0" distL="0" distR="0">
            <wp:extent cx="1754372" cy="139317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340x270.560618807_6ifx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389" cy="139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page" w:tblpX="5284" w:tblpY="-978"/>
        <w:tblW w:w="5769" w:type="dxa"/>
        <w:tblLook w:val="04A0" w:firstRow="1" w:lastRow="0" w:firstColumn="1" w:lastColumn="0" w:noHBand="0" w:noVBand="1"/>
      </w:tblPr>
      <w:tblGrid>
        <w:gridCol w:w="1966"/>
        <w:gridCol w:w="3803"/>
      </w:tblGrid>
      <w:tr w:rsidR="00F00B03" w:rsidRPr="00B0415E" w:rsidTr="00F00B03">
        <w:trPr>
          <w:trHeight w:val="171"/>
        </w:trPr>
        <w:tc>
          <w:tcPr>
            <w:tcW w:w="1966" w:type="dxa"/>
            <w:hideMark/>
          </w:tcPr>
          <w:p w:rsidR="00F00B03" w:rsidRPr="00B0415E" w:rsidRDefault="00F00B03" w:rsidP="00F00B0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803" w:type="dxa"/>
            <w:hideMark/>
          </w:tcPr>
          <w:p w:rsidR="00F00B03" w:rsidRPr="00B0415E" w:rsidRDefault="00F00B03" w:rsidP="00F00B0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F00B03" w:rsidRPr="00B0415E" w:rsidTr="00F00B03">
        <w:trPr>
          <w:trHeight w:val="171"/>
        </w:trPr>
        <w:tc>
          <w:tcPr>
            <w:tcW w:w="1966" w:type="dxa"/>
            <w:hideMark/>
          </w:tcPr>
          <w:p w:rsidR="00F00B03" w:rsidRPr="00B0415E" w:rsidRDefault="00F00B03" w:rsidP="00F00B0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F00B03" w:rsidRPr="00B0415E" w:rsidRDefault="00F00B03" w:rsidP="00F00B0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F00B03" w:rsidRPr="00B0415E" w:rsidTr="00F00B03">
        <w:trPr>
          <w:trHeight w:val="171"/>
        </w:trPr>
        <w:tc>
          <w:tcPr>
            <w:tcW w:w="1966" w:type="dxa"/>
            <w:hideMark/>
          </w:tcPr>
          <w:p w:rsidR="00F00B03" w:rsidRPr="00B0415E" w:rsidRDefault="00F00B03" w:rsidP="00F00B0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F00B03" w:rsidRPr="00B0415E" w:rsidRDefault="00F00B03" w:rsidP="00F00B0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F00B03" w:rsidRPr="00B0415E" w:rsidTr="00F00B03">
        <w:trPr>
          <w:trHeight w:val="171"/>
        </w:trPr>
        <w:tc>
          <w:tcPr>
            <w:tcW w:w="1966" w:type="dxa"/>
            <w:hideMark/>
          </w:tcPr>
          <w:p w:rsidR="00F00B03" w:rsidRPr="00B0415E" w:rsidRDefault="00F00B03" w:rsidP="00F00B0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F00B03" w:rsidRPr="00B0415E" w:rsidRDefault="00F00B03" w:rsidP="00F00B03">
            <w:r>
              <w:t>3</w:t>
            </w:r>
          </w:p>
        </w:tc>
      </w:tr>
      <w:tr w:rsidR="00F00B03" w:rsidRPr="00B0415E" w:rsidTr="00F00B03">
        <w:trPr>
          <w:trHeight w:val="171"/>
        </w:trPr>
        <w:tc>
          <w:tcPr>
            <w:tcW w:w="1966" w:type="dxa"/>
            <w:hideMark/>
          </w:tcPr>
          <w:p w:rsidR="00F00B03" w:rsidRPr="00B0415E" w:rsidRDefault="00F00B03" w:rsidP="00F00B0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F00B03" w:rsidRPr="00B0415E" w:rsidRDefault="00F00B03" w:rsidP="00F00B0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</w:tr>
    </w:tbl>
    <w:p w:rsidR="00F00B03" w:rsidRDefault="00F00B03" w:rsidP="00915896">
      <w:pPr>
        <w:pStyle w:val="ListParagraph"/>
        <w:spacing w:line="240" w:lineRule="auto"/>
        <w:ind w:left="450" w:firstLine="180"/>
        <w:rPr>
          <w:b/>
          <w:bCs/>
          <w:sz w:val="32"/>
          <w:szCs w:val="32"/>
        </w:rPr>
      </w:pPr>
    </w:p>
    <w:p w:rsidR="00F00B03" w:rsidRDefault="00F00B03" w:rsidP="00915896">
      <w:pPr>
        <w:pStyle w:val="ListParagraph"/>
        <w:spacing w:line="240" w:lineRule="auto"/>
        <w:ind w:left="450" w:firstLine="180"/>
        <w:rPr>
          <w:b/>
          <w:bCs/>
          <w:sz w:val="32"/>
          <w:szCs w:val="32"/>
        </w:rPr>
      </w:pPr>
    </w:p>
    <w:p w:rsidR="00F00B03" w:rsidRDefault="00F00B03" w:rsidP="00915896">
      <w:pPr>
        <w:pStyle w:val="ListParagraph"/>
        <w:spacing w:line="240" w:lineRule="auto"/>
        <w:ind w:left="450" w:firstLine="180"/>
        <w:rPr>
          <w:b/>
          <w:bCs/>
          <w:sz w:val="32"/>
          <w:szCs w:val="32"/>
        </w:rPr>
      </w:pPr>
    </w:p>
    <w:p w:rsidR="00F00B03" w:rsidRDefault="007C4E07" w:rsidP="00915896">
      <w:pPr>
        <w:pStyle w:val="ListParagraph"/>
        <w:spacing w:line="240" w:lineRule="auto"/>
        <w:ind w:left="450" w:firstLine="180"/>
        <w:rPr>
          <w:sz w:val="32"/>
          <w:szCs w:val="32"/>
        </w:rPr>
      </w:pPr>
      <w:r w:rsidRPr="00F00B03">
        <w:rPr>
          <w:b/>
          <w:bCs/>
          <w:sz w:val="32"/>
          <w:szCs w:val="32"/>
        </w:rPr>
        <w:t>4-</w:t>
      </w:r>
      <w:r>
        <w:rPr>
          <w:sz w:val="32"/>
          <w:szCs w:val="32"/>
        </w:rPr>
        <w:t xml:space="preserve"> Gingham and checked materials used in subdued amounts of interest.</w:t>
      </w:r>
    </w:p>
    <w:p w:rsidR="007C4E07" w:rsidRDefault="00F00B03" w:rsidP="00915896">
      <w:pPr>
        <w:pStyle w:val="ListParagraph"/>
        <w:spacing w:line="240" w:lineRule="auto"/>
        <w:ind w:left="450" w:firstLine="180"/>
        <w:rPr>
          <w:sz w:val="32"/>
          <w:szCs w:val="32"/>
        </w:rPr>
      </w:pPr>
      <w:r>
        <w:rPr>
          <w:noProof/>
          <w:sz w:val="32"/>
          <w:szCs w:val="32"/>
        </w:rPr>
        <w:t xml:space="preserve">       </w:t>
      </w:r>
      <w:r>
        <w:rPr>
          <w:noProof/>
          <w:sz w:val="32"/>
          <w:szCs w:val="32"/>
        </w:rPr>
        <w:drawing>
          <wp:inline distT="0" distB="0" distL="0" distR="0">
            <wp:extent cx="2604977" cy="146526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ck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779" cy="146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t xml:space="preserve">     </w:t>
      </w:r>
      <w:r>
        <w:rPr>
          <w:noProof/>
          <w:sz w:val="32"/>
          <w:szCs w:val="32"/>
        </w:rPr>
        <w:drawing>
          <wp:inline distT="0" distB="0" distL="0" distR="0" wp14:anchorId="3452CF8E" wp14:editId="67F15339">
            <wp:extent cx="1467293" cy="146729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nghams0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438" cy="146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E07" w:rsidRDefault="007C4E07" w:rsidP="00F00B03">
      <w:pPr>
        <w:pStyle w:val="ListParagraph"/>
        <w:spacing w:line="240" w:lineRule="auto"/>
        <w:ind w:left="450" w:firstLine="180"/>
        <w:rPr>
          <w:sz w:val="32"/>
          <w:szCs w:val="32"/>
        </w:rPr>
      </w:pPr>
      <w:r w:rsidRPr="00F00B03">
        <w:rPr>
          <w:b/>
          <w:bCs/>
          <w:sz w:val="32"/>
          <w:szCs w:val="32"/>
        </w:rPr>
        <w:t>5-</w:t>
      </w:r>
      <w:r>
        <w:rPr>
          <w:sz w:val="32"/>
          <w:szCs w:val="32"/>
        </w:rPr>
        <w:t xml:space="preserve"> Clutter free floor space.</w:t>
      </w:r>
    </w:p>
    <w:p w:rsidR="00370FC4" w:rsidRPr="00370FC4" w:rsidRDefault="00370FC4" w:rsidP="00F00B03">
      <w:pPr>
        <w:pStyle w:val="ListParagraph"/>
        <w:spacing w:line="240" w:lineRule="auto"/>
        <w:ind w:left="450" w:firstLine="180"/>
        <w:rPr>
          <w:b/>
          <w:bCs/>
          <w:sz w:val="32"/>
          <w:szCs w:val="32"/>
          <w:u w:val="single"/>
        </w:rPr>
      </w:pPr>
    </w:p>
    <w:p w:rsidR="00370FC4" w:rsidRPr="00370FC4" w:rsidRDefault="00370FC4" w:rsidP="00F00B03">
      <w:pPr>
        <w:pStyle w:val="ListParagraph"/>
        <w:spacing w:line="240" w:lineRule="auto"/>
        <w:ind w:left="450" w:firstLine="180"/>
        <w:rPr>
          <w:b/>
          <w:bCs/>
          <w:sz w:val="32"/>
          <w:szCs w:val="32"/>
          <w:u w:val="single"/>
        </w:rPr>
      </w:pPr>
      <w:r w:rsidRPr="00370FC4">
        <w:rPr>
          <w:b/>
          <w:bCs/>
          <w:sz w:val="32"/>
          <w:szCs w:val="32"/>
          <w:u w:val="single"/>
        </w:rPr>
        <w:t>Examples:</w:t>
      </w:r>
    </w:p>
    <w:p w:rsidR="00F00B03" w:rsidRPr="00370FC4" w:rsidRDefault="00F00B03" w:rsidP="003E301F">
      <w:pPr>
        <w:pStyle w:val="ListParagraph"/>
        <w:spacing w:line="240" w:lineRule="auto"/>
        <w:ind w:left="450" w:firstLine="180"/>
        <w:rPr>
          <w:b/>
          <w:bCs/>
          <w:sz w:val="32"/>
          <w:szCs w:val="32"/>
          <w:u w:val="single"/>
        </w:rPr>
      </w:pPr>
      <w:r w:rsidRPr="00370FC4">
        <w:rPr>
          <w:b/>
          <w:bCs/>
          <w:sz w:val="32"/>
          <w:szCs w:val="32"/>
          <w:u w:val="single"/>
        </w:rPr>
        <w:t xml:space="preserve"> </w:t>
      </w:r>
    </w:p>
    <w:p w:rsidR="00370FC4" w:rsidRDefault="00981984" w:rsidP="00981984">
      <w:pPr>
        <w:pStyle w:val="ListParagraph"/>
        <w:spacing w:line="240" w:lineRule="auto"/>
        <w:ind w:left="450" w:firstLine="180"/>
        <w:jc w:val="right"/>
        <w:rPr>
          <w:b/>
          <w:bCs/>
          <w:sz w:val="18"/>
          <w:szCs w:val="18"/>
        </w:rPr>
      </w:pPr>
      <w:r w:rsidRPr="00981984">
        <w:rPr>
          <w:b/>
          <w:bCs/>
          <w:sz w:val="18"/>
          <w:szCs w:val="18"/>
        </w:rPr>
        <w:t>Blue shaded Liv</w:t>
      </w:r>
      <w:r>
        <w:rPr>
          <w:b/>
          <w:bCs/>
          <w:sz w:val="18"/>
          <w:szCs w:val="18"/>
        </w:rPr>
        <w:t xml:space="preserve">ing </w:t>
      </w:r>
      <w:proofErr w:type="gramStart"/>
      <w:r>
        <w:rPr>
          <w:b/>
          <w:bCs/>
          <w:sz w:val="18"/>
          <w:szCs w:val="18"/>
        </w:rPr>
        <w:t>room .</w:t>
      </w:r>
      <w:proofErr w:type="gramEnd"/>
      <w:r>
        <w:rPr>
          <w:b/>
          <w:bCs/>
          <w:sz w:val="18"/>
          <w:szCs w:val="18"/>
        </w:rPr>
        <w:t xml:space="preserve"> </w:t>
      </w:r>
    </w:p>
    <w:p w:rsidR="00981984" w:rsidRDefault="00981984" w:rsidP="00981984">
      <w:pPr>
        <w:pStyle w:val="ListParagraph"/>
        <w:spacing w:line="240" w:lineRule="auto"/>
        <w:ind w:left="450" w:firstLine="180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Wooden flooring with weaved rug.                                                                                                                                                                                                                </w:t>
      </w:r>
      <w:r w:rsidRPr="00981984">
        <w:rPr>
          <w:b/>
          <w:bCs/>
          <w:sz w:val="18"/>
          <w:szCs w:val="18"/>
        </w:rPr>
        <w:t xml:space="preserve">White simple walls, </w:t>
      </w:r>
    </w:p>
    <w:p w:rsidR="00F00B03" w:rsidRPr="00981984" w:rsidRDefault="00981984" w:rsidP="00981984">
      <w:pPr>
        <w:pStyle w:val="ListParagraph"/>
        <w:spacing w:line="240" w:lineRule="auto"/>
        <w:ind w:left="450" w:firstLine="180"/>
        <w:jc w:val="right"/>
        <w:rPr>
          <w:b/>
          <w:bCs/>
          <w:noProof/>
          <w:sz w:val="18"/>
          <w:szCs w:val="18"/>
        </w:rPr>
      </w:pPr>
      <w:proofErr w:type="spellStart"/>
      <w:proofErr w:type="gramStart"/>
      <w:r w:rsidRPr="00981984">
        <w:rPr>
          <w:b/>
          <w:bCs/>
          <w:sz w:val="18"/>
          <w:szCs w:val="18"/>
        </w:rPr>
        <w:t>cosy</w:t>
      </w:r>
      <w:proofErr w:type="spellEnd"/>
      <w:proofErr w:type="gramEnd"/>
      <w:r w:rsidRPr="00981984">
        <w:rPr>
          <w:b/>
          <w:bCs/>
          <w:sz w:val="18"/>
          <w:szCs w:val="18"/>
        </w:rPr>
        <w:t xml:space="preserve"> squashy sofas with blue checked cushions</w:t>
      </w:r>
    </w:p>
    <w:p w:rsidR="006C7773" w:rsidRPr="00370FC4" w:rsidRDefault="00F00B03" w:rsidP="00981984">
      <w:pPr>
        <w:spacing w:line="240" w:lineRule="auto"/>
        <w:rPr>
          <w:b/>
          <w:bCs/>
          <w:sz w:val="18"/>
          <w:szCs w:val="18"/>
        </w:rPr>
      </w:pPr>
      <w:r>
        <w:rPr>
          <w:noProof/>
        </w:rPr>
        <w:drawing>
          <wp:inline distT="0" distB="0" distL="0" distR="0" wp14:anchorId="566AFC2A" wp14:editId="6158C22E">
            <wp:extent cx="2658140" cy="1951933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8400" cy="195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251E4045" wp14:editId="14945D94">
            <wp:extent cx="2922123" cy="1956391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085" cy="195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1984">
        <w:rPr>
          <w:sz w:val="18"/>
          <w:szCs w:val="18"/>
        </w:rPr>
        <w:t xml:space="preserve"> </w:t>
      </w:r>
      <w:r w:rsidR="00981984" w:rsidRPr="00370FC4">
        <w:rPr>
          <w:b/>
          <w:bCs/>
          <w:sz w:val="18"/>
          <w:szCs w:val="18"/>
        </w:rPr>
        <w:t xml:space="preserve">A </w:t>
      </w:r>
      <w:r w:rsidRPr="00370FC4">
        <w:rPr>
          <w:b/>
          <w:bCs/>
          <w:sz w:val="18"/>
          <w:szCs w:val="18"/>
        </w:rPr>
        <w:t>vibrant red tones Bedroom</w:t>
      </w:r>
      <w:r w:rsidR="00981984" w:rsidRPr="00370FC4">
        <w:rPr>
          <w:b/>
          <w:bCs/>
          <w:sz w:val="18"/>
          <w:szCs w:val="18"/>
        </w:rPr>
        <w:t>. Wooden flooring with                                                                                                                    c</w:t>
      </w:r>
      <w:r w:rsidRPr="00370FC4">
        <w:rPr>
          <w:b/>
          <w:bCs/>
          <w:sz w:val="18"/>
          <w:szCs w:val="18"/>
        </w:rPr>
        <w:t>hecked rug</w:t>
      </w:r>
      <w:r w:rsidR="00981984" w:rsidRPr="00370FC4">
        <w:rPr>
          <w:b/>
          <w:bCs/>
          <w:sz w:val="18"/>
          <w:szCs w:val="18"/>
        </w:rPr>
        <w:t>, White washed walls, Cherry Furniture.</w:t>
      </w:r>
    </w:p>
    <w:p w:rsidR="00370FC4" w:rsidRDefault="00370FC4" w:rsidP="00370FC4">
      <w:pPr>
        <w:pStyle w:val="ListParagraph"/>
        <w:spacing w:line="240" w:lineRule="auto"/>
        <w:ind w:left="450" w:hanging="900"/>
        <w:rPr>
          <w:b/>
          <w:color w:val="1F497D" w:themeColor="text2"/>
          <w:sz w:val="48"/>
          <w:szCs w:val="48"/>
        </w:rPr>
      </w:pPr>
    </w:p>
    <w:p w:rsidR="00370FC4" w:rsidRDefault="00370FC4" w:rsidP="00370FC4">
      <w:pPr>
        <w:pStyle w:val="ListParagraph"/>
        <w:spacing w:line="240" w:lineRule="auto"/>
        <w:ind w:left="450" w:hanging="900"/>
        <w:rPr>
          <w:b/>
          <w:color w:val="1F497D" w:themeColor="text2"/>
          <w:sz w:val="48"/>
          <w:szCs w:val="48"/>
        </w:rPr>
      </w:pPr>
    </w:p>
    <w:p w:rsidR="00370FC4" w:rsidRDefault="00370FC4" w:rsidP="00370FC4">
      <w:pPr>
        <w:pStyle w:val="ListParagraph"/>
        <w:spacing w:line="240" w:lineRule="auto"/>
        <w:ind w:left="450" w:hanging="900"/>
        <w:rPr>
          <w:b/>
          <w:color w:val="1F497D" w:themeColor="text2"/>
          <w:sz w:val="48"/>
          <w:szCs w:val="48"/>
        </w:rPr>
      </w:pPr>
    </w:p>
    <w:p w:rsidR="00370FC4" w:rsidRDefault="00370FC4" w:rsidP="00370FC4">
      <w:pPr>
        <w:pStyle w:val="ListParagraph"/>
        <w:spacing w:line="240" w:lineRule="auto"/>
        <w:ind w:left="450" w:hanging="900"/>
        <w:rPr>
          <w:b/>
          <w:color w:val="1F497D" w:themeColor="text2"/>
          <w:sz w:val="48"/>
          <w:szCs w:val="48"/>
        </w:rPr>
      </w:pPr>
    </w:p>
    <w:p w:rsidR="00370FC4" w:rsidRDefault="00370FC4" w:rsidP="00370FC4">
      <w:pPr>
        <w:pStyle w:val="ListParagraph"/>
        <w:spacing w:line="240" w:lineRule="auto"/>
        <w:ind w:left="450" w:hanging="900"/>
        <w:rPr>
          <w:b/>
          <w:color w:val="1F497D" w:themeColor="text2"/>
          <w:sz w:val="48"/>
          <w:szCs w:val="48"/>
        </w:rPr>
      </w:pPr>
    </w:p>
    <w:tbl>
      <w:tblPr>
        <w:tblStyle w:val="TableGrid"/>
        <w:tblpPr w:leftFromText="180" w:rightFromText="180" w:vertAnchor="text" w:horzAnchor="page" w:tblpX="5385" w:tblpY="-1061"/>
        <w:tblW w:w="5769" w:type="dxa"/>
        <w:tblLook w:val="04A0" w:firstRow="1" w:lastRow="0" w:firstColumn="1" w:lastColumn="0" w:noHBand="0" w:noVBand="1"/>
      </w:tblPr>
      <w:tblGrid>
        <w:gridCol w:w="1966"/>
        <w:gridCol w:w="3803"/>
      </w:tblGrid>
      <w:tr w:rsidR="00370FC4" w:rsidRPr="00B0415E" w:rsidTr="00370FC4">
        <w:trPr>
          <w:trHeight w:val="171"/>
        </w:trPr>
        <w:tc>
          <w:tcPr>
            <w:tcW w:w="1966" w:type="dxa"/>
            <w:hideMark/>
          </w:tcPr>
          <w:p w:rsidR="00370FC4" w:rsidRPr="00B0415E" w:rsidRDefault="00370FC4" w:rsidP="00370FC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803" w:type="dxa"/>
            <w:hideMark/>
          </w:tcPr>
          <w:p w:rsidR="00370FC4" w:rsidRPr="00B0415E" w:rsidRDefault="00370FC4" w:rsidP="00370FC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370FC4" w:rsidRPr="00B0415E" w:rsidTr="00370FC4">
        <w:trPr>
          <w:trHeight w:val="171"/>
        </w:trPr>
        <w:tc>
          <w:tcPr>
            <w:tcW w:w="1966" w:type="dxa"/>
            <w:hideMark/>
          </w:tcPr>
          <w:p w:rsidR="00370FC4" w:rsidRPr="00B0415E" w:rsidRDefault="00370FC4" w:rsidP="00370FC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370FC4" w:rsidRPr="00B0415E" w:rsidRDefault="00370FC4" w:rsidP="00370FC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370FC4" w:rsidRPr="00B0415E" w:rsidTr="00370FC4">
        <w:trPr>
          <w:trHeight w:val="171"/>
        </w:trPr>
        <w:tc>
          <w:tcPr>
            <w:tcW w:w="1966" w:type="dxa"/>
            <w:hideMark/>
          </w:tcPr>
          <w:p w:rsidR="00370FC4" w:rsidRPr="00B0415E" w:rsidRDefault="00370FC4" w:rsidP="00370FC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370FC4" w:rsidRPr="00B0415E" w:rsidRDefault="00370FC4" w:rsidP="00370FC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370FC4" w:rsidRPr="00B0415E" w:rsidTr="00370FC4">
        <w:trPr>
          <w:trHeight w:val="171"/>
        </w:trPr>
        <w:tc>
          <w:tcPr>
            <w:tcW w:w="1966" w:type="dxa"/>
            <w:hideMark/>
          </w:tcPr>
          <w:p w:rsidR="00370FC4" w:rsidRPr="00B0415E" w:rsidRDefault="00370FC4" w:rsidP="00370FC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370FC4" w:rsidRPr="00B0415E" w:rsidRDefault="00370FC4" w:rsidP="00370FC4">
            <w:r>
              <w:t>3</w:t>
            </w:r>
          </w:p>
        </w:tc>
      </w:tr>
      <w:tr w:rsidR="00370FC4" w:rsidRPr="00B0415E" w:rsidTr="00370FC4">
        <w:trPr>
          <w:trHeight w:val="171"/>
        </w:trPr>
        <w:tc>
          <w:tcPr>
            <w:tcW w:w="1966" w:type="dxa"/>
            <w:hideMark/>
          </w:tcPr>
          <w:p w:rsidR="00370FC4" w:rsidRPr="00B0415E" w:rsidRDefault="00370FC4" w:rsidP="00370FC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370FC4" w:rsidRPr="00B0415E" w:rsidRDefault="00370FC4" w:rsidP="00370FC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</w:tr>
    </w:tbl>
    <w:p w:rsidR="00370FC4" w:rsidRDefault="00370FC4" w:rsidP="00370FC4">
      <w:pPr>
        <w:pStyle w:val="ListParagraph"/>
        <w:spacing w:line="240" w:lineRule="auto"/>
        <w:ind w:left="450" w:hanging="900"/>
        <w:rPr>
          <w:b/>
          <w:color w:val="1F497D" w:themeColor="text2"/>
          <w:sz w:val="48"/>
          <w:szCs w:val="48"/>
        </w:rPr>
      </w:pPr>
    </w:p>
    <w:p w:rsidR="00576D29" w:rsidRDefault="006C7773" w:rsidP="00370FC4">
      <w:pPr>
        <w:pStyle w:val="ListParagraph"/>
        <w:spacing w:line="240" w:lineRule="auto"/>
        <w:ind w:left="450" w:hanging="900"/>
        <w:rPr>
          <w:sz w:val="32"/>
          <w:szCs w:val="32"/>
        </w:rPr>
      </w:pPr>
      <w:r>
        <w:rPr>
          <w:b/>
          <w:color w:val="1F497D" w:themeColor="text2"/>
          <w:sz w:val="48"/>
          <w:szCs w:val="48"/>
        </w:rPr>
        <w:t>V.</w:t>
      </w:r>
      <w:r w:rsidR="00416914">
        <w:rPr>
          <w:sz w:val="32"/>
          <w:szCs w:val="32"/>
        </w:rPr>
        <w:t xml:space="preserve"> </w:t>
      </w:r>
      <w:r w:rsidR="00370FC4" w:rsidRPr="00370FC4">
        <w:rPr>
          <w:b/>
          <w:bCs/>
          <w:sz w:val="32"/>
          <w:szCs w:val="32"/>
          <w:u w:val="single"/>
        </w:rPr>
        <w:t>Best option for window treatment in Contemporary Style:</w:t>
      </w:r>
      <w:r w:rsidR="008C6CF9">
        <w:rPr>
          <w:sz w:val="32"/>
          <w:szCs w:val="32"/>
        </w:rPr>
        <w:t xml:space="preserve"> </w:t>
      </w:r>
    </w:p>
    <w:p w:rsidR="00370FC4" w:rsidRDefault="00370FC4" w:rsidP="00370FC4">
      <w:pPr>
        <w:pStyle w:val="ListParagraph"/>
        <w:spacing w:line="240" w:lineRule="auto"/>
        <w:ind w:left="450" w:hanging="900"/>
        <w:rPr>
          <w:sz w:val="32"/>
          <w:szCs w:val="32"/>
        </w:rPr>
      </w:pPr>
    </w:p>
    <w:p w:rsidR="00DA7B97" w:rsidRPr="00370FC4" w:rsidRDefault="00370FC4" w:rsidP="00370FC4">
      <w:pPr>
        <w:pStyle w:val="ListParagraph"/>
        <w:spacing w:line="240" w:lineRule="auto"/>
        <w:ind w:left="450" w:hanging="900"/>
        <w:rPr>
          <w:b/>
          <w:color w:val="1F497D" w:themeColor="text2"/>
          <w:sz w:val="48"/>
          <w:szCs w:val="48"/>
          <w:u w:val="single"/>
        </w:rPr>
      </w:pPr>
      <w:r>
        <w:rPr>
          <w:b/>
          <w:color w:val="1F497D" w:themeColor="text2"/>
          <w:sz w:val="48"/>
          <w:szCs w:val="48"/>
        </w:rPr>
        <w:t xml:space="preserve">   </w:t>
      </w:r>
      <w:r w:rsidRPr="00370FC4">
        <w:rPr>
          <w:sz w:val="32"/>
          <w:szCs w:val="32"/>
        </w:rPr>
        <w:t xml:space="preserve">- </w:t>
      </w:r>
      <w:r w:rsidRPr="00370FC4">
        <w:rPr>
          <w:b/>
          <w:bCs/>
          <w:sz w:val="32"/>
          <w:szCs w:val="32"/>
          <w:u w:val="single"/>
        </w:rPr>
        <w:t xml:space="preserve">Natural roll up Blinds </w:t>
      </w:r>
      <w:r w:rsidRPr="00370FC4">
        <w:rPr>
          <w:sz w:val="32"/>
          <w:szCs w:val="32"/>
        </w:rPr>
        <w:t>or</w:t>
      </w:r>
      <w:r w:rsidRPr="00370FC4">
        <w:rPr>
          <w:b/>
          <w:bCs/>
          <w:sz w:val="32"/>
          <w:szCs w:val="32"/>
          <w:u w:val="single"/>
        </w:rPr>
        <w:t xml:space="preserve"> Simple Roman Shades</w:t>
      </w:r>
      <w:r>
        <w:rPr>
          <w:sz w:val="32"/>
          <w:szCs w:val="32"/>
        </w:rPr>
        <w:t xml:space="preserve"> mounted </w:t>
      </w:r>
      <w:r w:rsidRPr="00370FC4">
        <w:rPr>
          <w:b/>
          <w:bCs/>
          <w:sz w:val="32"/>
          <w:szCs w:val="32"/>
          <w:u w:val="single"/>
        </w:rPr>
        <w:t>inside</w:t>
      </w:r>
      <w:r w:rsidRPr="00370FC4">
        <w:rPr>
          <w:sz w:val="32"/>
          <w:szCs w:val="32"/>
          <w:u w:val="single"/>
        </w:rPr>
        <w:t xml:space="preserve"> the window frame.</w:t>
      </w:r>
    </w:p>
    <w:p w:rsidR="00D25727" w:rsidRDefault="00370FC4" w:rsidP="006C7773">
      <w:pPr>
        <w:pStyle w:val="ListParagraph"/>
        <w:spacing w:line="240" w:lineRule="auto"/>
        <w:ind w:left="450" w:hanging="900"/>
        <w:rPr>
          <w:sz w:val="32"/>
          <w:szCs w:val="32"/>
        </w:rPr>
      </w:pPr>
      <w:r>
        <w:rPr>
          <w:noProof/>
          <w:sz w:val="32"/>
          <w:szCs w:val="32"/>
        </w:rPr>
        <w:t xml:space="preserve">              </w:t>
      </w:r>
      <w:r>
        <w:rPr>
          <w:noProof/>
          <w:sz w:val="32"/>
          <w:szCs w:val="32"/>
        </w:rPr>
        <w:drawing>
          <wp:inline distT="0" distB="0" distL="0" distR="0" wp14:anchorId="6C70DC3D" wp14:editId="40BDFA1C">
            <wp:extent cx="1935126" cy="1451451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02184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99" cy="145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t xml:space="preserve"> </w:t>
      </w:r>
      <w:r>
        <w:rPr>
          <w:noProof/>
          <w:sz w:val="32"/>
          <w:szCs w:val="32"/>
        </w:rPr>
        <w:drawing>
          <wp:inline distT="0" distB="0" distL="0" distR="0">
            <wp:extent cx="2083981" cy="1452968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B02.9d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185" cy="145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t xml:space="preserve">    </w:t>
      </w:r>
      <w:r>
        <w:rPr>
          <w:noProof/>
          <w:sz w:val="32"/>
          <w:szCs w:val="32"/>
        </w:rPr>
        <w:drawing>
          <wp:inline distT="0" distB="0" distL="0" distR="0">
            <wp:extent cx="2738625" cy="141634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tromanshades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983" cy="1417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t xml:space="preserve">   </w:t>
      </w:r>
      <w:r>
        <w:rPr>
          <w:noProof/>
          <w:sz w:val="32"/>
          <w:szCs w:val="32"/>
        </w:rPr>
        <w:drawing>
          <wp:inline distT="0" distB="0" distL="0" distR="0">
            <wp:extent cx="1977656" cy="14969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unts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7299" cy="149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38C" w:rsidRDefault="00FD738C" w:rsidP="00FD52B2">
      <w:pPr>
        <w:spacing w:line="240" w:lineRule="auto"/>
        <w:ind w:hanging="450"/>
        <w:rPr>
          <w:rFonts w:cs="Times New Roman"/>
          <w:b/>
          <w:color w:val="1F497D" w:themeColor="text2"/>
          <w:sz w:val="48"/>
          <w:szCs w:val="48"/>
        </w:rPr>
      </w:pPr>
    </w:p>
    <w:p w:rsidR="00DC1F11" w:rsidRDefault="00FD52B2" w:rsidP="00FD52B2">
      <w:pPr>
        <w:spacing w:line="240" w:lineRule="auto"/>
        <w:ind w:hanging="450"/>
        <w:rPr>
          <w:rFonts w:cs="Times New Roman"/>
          <w:b/>
          <w:color w:val="1F497D" w:themeColor="text2"/>
          <w:sz w:val="48"/>
          <w:szCs w:val="48"/>
        </w:rPr>
      </w:pPr>
      <w:r>
        <w:rPr>
          <w:rFonts w:cs="Times New Roman"/>
          <w:b/>
          <w:color w:val="1F497D" w:themeColor="text2"/>
          <w:sz w:val="48"/>
          <w:szCs w:val="48"/>
        </w:rPr>
        <w:t>Q.2</w:t>
      </w:r>
    </w:p>
    <w:p w:rsidR="007F5534" w:rsidRDefault="006A1612" w:rsidP="00FD738C">
      <w:pPr>
        <w:spacing w:line="240" w:lineRule="auto"/>
        <w:ind w:hanging="450"/>
        <w:jc w:val="center"/>
        <w:rPr>
          <w:rFonts w:cs="Times New Roman"/>
          <w:b/>
          <w:sz w:val="32"/>
          <w:szCs w:val="32"/>
          <w:u w:val="single"/>
        </w:rPr>
      </w:pPr>
      <w:r>
        <w:rPr>
          <w:rFonts w:cs="Times New Roman"/>
          <w:b/>
          <w:sz w:val="32"/>
          <w:szCs w:val="32"/>
          <w:u w:val="single"/>
        </w:rPr>
        <w:t xml:space="preserve">There are three important </w:t>
      </w:r>
      <w:r w:rsidR="00FD738C">
        <w:rPr>
          <w:rFonts w:cs="Times New Roman"/>
          <w:b/>
          <w:sz w:val="32"/>
          <w:szCs w:val="32"/>
          <w:u w:val="single"/>
        </w:rPr>
        <w:t>characteristics of French Chic Style</w:t>
      </w:r>
      <w:r>
        <w:rPr>
          <w:rFonts w:cs="Times New Roman"/>
          <w:b/>
          <w:sz w:val="32"/>
          <w:szCs w:val="32"/>
          <w:u w:val="single"/>
        </w:rPr>
        <w:t>:</w:t>
      </w:r>
    </w:p>
    <w:p w:rsidR="00FD738C" w:rsidRDefault="0043429E" w:rsidP="00FD738C">
      <w:pPr>
        <w:pStyle w:val="Default"/>
        <w:rPr>
          <w:rFonts w:asciiTheme="minorHAnsi" w:hAnsiTheme="minorHAnsi" w:cstheme="minorHAnsi"/>
          <w:noProof/>
          <w:sz w:val="32"/>
          <w:szCs w:val="32"/>
        </w:rPr>
      </w:pPr>
      <w:r w:rsidRPr="00FD738C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1-</w:t>
      </w:r>
      <w:r w:rsidRPr="00CF37F0">
        <w:rPr>
          <w:rFonts w:asciiTheme="minorHAnsi" w:hAnsiTheme="minorHAnsi" w:cstheme="minorHAnsi"/>
          <w:sz w:val="32"/>
          <w:szCs w:val="32"/>
        </w:rPr>
        <w:t xml:space="preserve"> </w:t>
      </w:r>
      <w:r w:rsidR="00FD738C" w:rsidRPr="00FD738C">
        <w:rPr>
          <w:rFonts w:asciiTheme="minorHAnsi" w:hAnsiTheme="minorHAnsi" w:cstheme="minorHAnsi"/>
          <w:b/>
          <w:bCs/>
          <w:sz w:val="32"/>
          <w:szCs w:val="32"/>
          <w:u w:val="single"/>
        </w:rPr>
        <w:t>Scrolled metal furniture</w:t>
      </w:r>
      <w:r w:rsidR="00FD738C" w:rsidRPr="00FD738C">
        <w:rPr>
          <w:rFonts w:asciiTheme="minorHAnsi" w:hAnsiTheme="minorHAnsi" w:cstheme="minorHAnsi"/>
          <w:sz w:val="32"/>
          <w:szCs w:val="32"/>
        </w:rPr>
        <w:t xml:space="preserve"> in delicate designs in silver, soft gold or bronze.</w:t>
      </w:r>
      <w:r w:rsidR="00FD738C">
        <w:rPr>
          <w:rFonts w:asciiTheme="minorHAnsi" w:hAnsiTheme="minorHAnsi" w:cstheme="minorHAnsi"/>
          <w:noProof/>
          <w:sz w:val="32"/>
          <w:szCs w:val="32"/>
        </w:rPr>
        <w:t xml:space="preserve">    </w:t>
      </w:r>
    </w:p>
    <w:p w:rsidR="0043429E" w:rsidRPr="00CF37F0" w:rsidRDefault="00FD738C" w:rsidP="00FD738C">
      <w:pPr>
        <w:pStyle w:val="Defaul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5B517F62" wp14:editId="6090B68E">
            <wp:extent cx="1685835" cy="1701711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ique-Scroll-Chair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871" cy="170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>
            <wp:extent cx="1637414" cy="1637414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b1a48d02cec061_1381-w251-h251-b0-p0--rustic-side-tables-and-accent-tables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353" cy="1636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333C94D6" wp14:editId="3626A551">
            <wp:extent cx="1233377" cy="1651843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bA0jyFIjoQiefE_S42acqg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647" cy="1656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38C" w:rsidRDefault="00FD738C" w:rsidP="00FD738C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</w:p>
    <w:p w:rsidR="00FD738C" w:rsidRDefault="00FD738C" w:rsidP="00FD738C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</w:p>
    <w:p w:rsidR="00FD738C" w:rsidRDefault="00FD738C" w:rsidP="00FD738C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</w:p>
    <w:tbl>
      <w:tblPr>
        <w:tblStyle w:val="TableGrid"/>
        <w:tblpPr w:leftFromText="180" w:rightFromText="180" w:vertAnchor="text" w:horzAnchor="page" w:tblpX="5385" w:tblpY="-1061"/>
        <w:tblW w:w="5769" w:type="dxa"/>
        <w:tblLook w:val="04A0" w:firstRow="1" w:lastRow="0" w:firstColumn="1" w:lastColumn="0" w:noHBand="0" w:noVBand="1"/>
      </w:tblPr>
      <w:tblGrid>
        <w:gridCol w:w="1966"/>
        <w:gridCol w:w="3803"/>
      </w:tblGrid>
      <w:tr w:rsidR="00FD738C" w:rsidRPr="00B0415E" w:rsidTr="0017638D">
        <w:trPr>
          <w:trHeight w:val="171"/>
        </w:trPr>
        <w:tc>
          <w:tcPr>
            <w:tcW w:w="1966" w:type="dxa"/>
            <w:hideMark/>
          </w:tcPr>
          <w:p w:rsidR="00FD738C" w:rsidRPr="00B0415E" w:rsidRDefault="00FD738C" w:rsidP="0017638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3803" w:type="dxa"/>
            <w:hideMark/>
          </w:tcPr>
          <w:p w:rsidR="00FD738C" w:rsidRPr="00B0415E" w:rsidRDefault="00FD738C" w:rsidP="0017638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FD738C" w:rsidRPr="00B0415E" w:rsidTr="0017638D">
        <w:trPr>
          <w:trHeight w:val="171"/>
        </w:trPr>
        <w:tc>
          <w:tcPr>
            <w:tcW w:w="1966" w:type="dxa"/>
            <w:hideMark/>
          </w:tcPr>
          <w:p w:rsidR="00FD738C" w:rsidRPr="00B0415E" w:rsidRDefault="00FD738C" w:rsidP="0017638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FD738C" w:rsidRPr="00B0415E" w:rsidRDefault="00FD738C" w:rsidP="0017638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FD738C" w:rsidRPr="00B0415E" w:rsidTr="0017638D">
        <w:trPr>
          <w:trHeight w:val="171"/>
        </w:trPr>
        <w:tc>
          <w:tcPr>
            <w:tcW w:w="1966" w:type="dxa"/>
            <w:hideMark/>
          </w:tcPr>
          <w:p w:rsidR="00FD738C" w:rsidRPr="00B0415E" w:rsidRDefault="00FD738C" w:rsidP="0017638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FD738C" w:rsidRPr="00B0415E" w:rsidRDefault="00FD738C" w:rsidP="0017638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FD738C" w:rsidRPr="00B0415E" w:rsidTr="0017638D">
        <w:trPr>
          <w:trHeight w:val="171"/>
        </w:trPr>
        <w:tc>
          <w:tcPr>
            <w:tcW w:w="1966" w:type="dxa"/>
            <w:hideMark/>
          </w:tcPr>
          <w:p w:rsidR="00FD738C" w:rsidRPr="00B0415E" w:rsidRDefault="00FD738C" w:rsidP="0017638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FD738C" w:rsidRPr="00B0415E" w:rsidRDefault="00FD738C" w:rsidP="0017638D">
            <w:r>
              <w:t>3</w:t>
            </w:r>
          </w:p>
        </w:tc>
      </w:tr>
      <w:tr w:rsidR="00FD738C" w:rsidRPr="00B0415E" w:rsidTr="0017638D">
        <w:trPr>
          <w:trHeight w:val="171"/>
        </w:trPr>
        <w:tc>
          <w:tcPr>
            <w:tcW w:w="1966" w:type="dxa"/>
            <w:hideMark/>
          </w:tcPr>
          <w:p w:rsidR="00FD738C" w:rsidRPr="00B0415E" w:rsidRDefault="00FD738C" w:rsidP="0017638D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FD738C" w:rsidRPr="00B0415E" w:rsidRDefault="00FD738C" w:rsidP="0017638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</w:tr>
    </w:tbl>
    <w:p w:rsidR="00FD738C" w:rsidRDefault="00FD738C" w:rsidP="00FD738C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</w:p>
    <w:p w:rsidR="00FD738C" w:rsidRDefault="00FD738C" w:rsidP="00FD738C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</w:p>
    <w:p w:rsidR="00B33ECE" w:rsidRDefault="0043429E" w:rsidP="00B33ECE">
      <w:pPr>
        <w:pStyle w:val="Default"/>
        <w:rPr>
          <w:rFonts w:asciiTheme="minorHAnsi" w:hAnsiTheme="minorHAnsi" w:cstheme="minorHAnsi"/>
          <w:sz w:val="32"/>
          <w:szCs w:val="32"/>
        </w:rPr>
      </w:pPr>
      <w:r w:rsidRPr="00FD738C">
        <w:rPr>
          <w:rFonts w:asciiTheme="minorHAnsi" w:hAnsiTheme="minorHAnsi" w:cstheme="minorHAnsi"/>
          <w:b/>
          <w:bCs/>
          <w:sz w:val="32"/>
          <w:szCs w:val="32"/>
        </w:rPr>
        <w:t xml:space="preserve">2- </w:t>
      </w:r>
      <w:proofErr w:type="spellStart"/>
      <w:r w:rsidR="00FD738C" w:rsidRPr="00FD738C">
        <w:rPr>
          <w:rFonts w:asciiTheme="minorHAnsi" w:hAnsiTheme="minorHAnsi" w:cstheme="minorHAnsi"/>
          <w:b/>
          <w:bCs/>
          <w:sz w:val="32"/>
          <w:szCs w:val="32"/>
          <w:u w:val="single"/>
        </w:rPr>
        <w:t>Pelmented</w:t>
      </w:r>
      <w:proofErr w:type="spellEnd"/>
      <w:r w:rsidR="00FD738C" w:rsidRPr="00FD738C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or swaged window treatments</w:t>
      </w:r>
      <w:r w:rsidR="00FD738C">
        <w:rPr>
          <w:rFonts w:asciiTheme="minorHAnsi" w:hAnsiTheme="minorHAnsi" w:cstheme="minorHAnsi"/>
          <w:sz w:val="32"/>
          <w:szCs w:val="32"/>
          <w:u w:val="single"/>
        </w:rPr>
        <w:t xml:space="preserve"> </w:t>
      </w:r>
      <w:r w:rsidR="00FD738C" w:rsidRPr="00FD738C">
        <w:rPr>
          <w:rFonts w:asciiTheme="minorHAnsi" w:hAnsiTheme="minorHAnsi" w:cstheme="minorHAnsi"/>
          <w:sz w:val="32"/>
          <w:szCs w:val="32"/>
        </w:rPr>
        <w:t xml:space="preserve">with </w:t>
      </w:r>
      <w:r w:rsidR="00FD738C" w:rsidRPr="00FD738C">
        <w:rPr>
          <w:rFonts w:asciiTheme="minorHAnsi" w:hAnsiTheme="minorHAnsi" w:cstheme="minorHAnsi"/>
          <w:sz w:val="32"/>
          <w:szCs w:val="32"/>
          <w:u w:val="single"/>
        </w:rPr>
        <w:t>shimmering voiles</w:t>
      </w:r>
      <w:r w:rsidR="00FD738C" w:rsidRPr="00FD738C">
        <w:rPr>
          <w:rFonts w:asciiTheme="minorHAnsi" w:hAnsiTheme="minorHAnsi" w:cstheme="minorHAnsi"/>
          <w:sz w:val="32"/>
          <w:szCs w:val="32"/>
        </w:rPr>
        <w:t xml:space="preserve"> or </w:t>
      </w:r>
      <w:r w:rsidR="00FD738C" w:rsidRPr="00FD738C">
        <w:rPr>
          <w:rFonts w:asciiTheme="minorHAnsi" w:hAnsiTheme="minorHAnsi" w:cstheme="minorHAnsi"/>
          <w:sz w:val="32"/>
          <w:szCs w:val="32"/>
          <w:u w:val="single"/>
        </w:rPr>
        <w:t>organza sheers</w:t>
      </w:r>
      <w:r w:rsidR="00FD738C" w:rsidRPr="00FD738C">
        <w:rPr>
          <w:rFonts w:asciiTheme="minorHAnsi" w:hAnsiTheme="minorHAnsi" w:cstheme="minorHAnsi"/>
          <w:sz w:val="32"/>
          <w:szCs w:val="32"/>
        </w:rPr>
        <w:t>.</w:t>
      </w:r>
    </w:p>
    <w:p w:rsidR="0043429E" w:rsidRPr="00FD738C" w:rsidRDefault="00FD738C" w:rsidP="00B33ECE">
      <w:pPr>
        <w:pStyle w:val="Defaul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02BE74D2" wp14:editId="5F945A07">
            <wp:extent cx="2105247" cy="1734724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ditional-living-room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357" cy="174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3ECE">
        <w:rPr>
          <w:rFonts w:asciiTheme="minorHAnsi" w:hAnsiTheme="minorHAnsi" w:cstheme="minorHAnsi"/>
          <w:noProof/>
          <w:sz w:val="32"/>
          <w:szCs w:val="32"/>
        </w:rPr>
        <w:t xml:space="preserve"> </w:t>
      </w:r>
      <w:r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48394E81" wp14:editId="598587B3">
            <wp:extent cx="2815011" cy="173310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by-pink-antique-white-girls-room.jpe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807" cy="174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ECE" w:rsidRDefault="00B33ECE" w:rsidP="0043429E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</w:p>
    <w:p w:rsidR="0043429E" w:rsidRPr="00CF37F0" w:rsidRDefault="0043429E" w:rsidP="00B33ECE">
      <w:pPr>
        <w:pStyle w:val="Default"/>
        <w:rPr>
          <w:rFonts w:asciiTheme="minorHAnsi" w:hAnsiTheme="minorHAnsi" w:cstheme="minorHAnsi"/>
          <w:sz w:val="32"/>
          <w:szCs w:val="32"/>
        </w:rPr>
      </w:pPr>
      <w:r w:rsidRPr="00B33ECE">
        <w:rPr>
          <w:rFonts w:asciiTheme="minorHAnsi" w:hAnsiTheme="minorHAnsi" w:cstheme="minorHAnsi"/>
          <w:b/>
          <w:bCs/>
          <w:sz w:val="32"/>
          <w:szCs w:val="32"/>
        </w:rPr>
        <w:t xml:space="preserve">3- </w:t>
      </w:r>
      <w:r w:rsidRPr="00B33ECE">
        <w:rPr>
          <w:rFonts w:asciiTheme="minorHAnsi" w:hAnsiTheme="minorHAnsi" w:cstheme="minorHAnsi"/>
          <w:b/>
          <w:bCs/>
          <w:sz w:val="32"/>
          <w:szCs w:val="32"/>
          <w:u w:val="single"/>
        </w:rPr>
        <w:t>Fabrics:</w:t>
      </w:r>
      <w:r w:rsidRPr="00B33ECE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B33ECE">
        <w:rPr>
          <w:rFonts w:asciiTheme="minorHAnsi" w:hAnsiTheme="minorHAnsi" w:cstheme="minorHAnsi"/>
          <w:sz w:val="32"/>
          <w:szCs w:val="32"/>
        </w:rPr>
        <w:t>Velvet, chenille, silk and linen, whether plain or with self-patterns.</w:t>
      </w:r>
    </w:p>
    <w:p w:rsidR="006658AB" w:rsidRDefault="006658AB" w:rsidP="006658AB">
      <w:pPr>
        <w:spacing w:line="240" w:lineRule="auto"/>
        <w:rPr>
          <w:rFonts w:cs="Times New Roman"/>
          <w:b/>
          <w:color w:val="1F497D" w:themeColor="text2"/>
          <w:sz w:val="48"/>
          <w:szCs w:val="48"/>
        </w:rPr>
      </w:pPr>
    </w:p>
    <w:p w:rsidR="00CF37F0" w:rsidRPr="006658AB" w:rsidRDefault="00CF37F0" w:rsidP="006658AB">
      <w:pPr>
        <w:spacing w:line="240" w:lineRule="auto"/>
        <w:rPr>
          <w:rFonts w:cs="Times New Roman"/>
          <w:b/>
          <w:color w:val="1F497D" w:themeColor="text2"/>
          <w:sz w:val="48"/>
          <w:szCs w:val="48"/>
        </w:rPr>
      </w:pPr>
      <w:r>
        <w:rPr>
          <w:rFonts w:cs="Times New Roman"/>
          <w:b/>
          <w:color w:val="1F497D" w:themeColor="text2"/>
          <w:sz w:val="48"/>
          <w:szCs w:val="48"/>
        </w:rPr>
        <w:t>Case Study</w:t>
      </w:r>
      <w:r w:rsidR="006658AB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661A1F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6658AB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D25727" w:rsidRPr="00D25727">
        <w:rPr>
          <w:rFonts w:cs="Times New Roman"/>
          <w:color w:val="000000" w:themeColor="text1"/>
          <w:sz w:val="32"/>
          <w:szCs w:val="32"/>
          <w:u w:val="single"/>
        </w:rPr>
        <w:t xml:space="preserve">A period property </w:t>
      </w:r>
      <w:r w:rsidR="00B33ECE">
        <w:rPr>
          <w:rFonts w:cs="Times New Roman"/>
          <w:color w:val="000000" w:themeColor="text1"/>
          <w:sz w:val="32"/>
          <w:szCs w:val="32"/>
          <w:u w:val="single"/>
        </w:rPr>
        <w:t xml:space="preserve">with some of the architectural features </w:t>
      </w:r>
      <w:proofErr w:type="gramStart"/>
      <w:r w:rsidR="00B33ECE">
        <w:rPr>
          <w:rFonts w:cs="Times New Roman"/>
          <w:color w:val="000000" w:themeColor="text1"/>
          <w:sz w:val="32"/>
          <w:szCs w:val="32"/>
          <w:u w:val="single"/>
        </w:rPr>
        <w:t>that are</w:t>
      </w:r>
      <w:proofErr w:type="gramEnd"/>
      <w:r w:rsidR="00B33ECE">
        <w:rPr>
          <w:rFonts w:cs="Times New Roman"/>
          <w:color w:val="000000" w:themeColor="text1"/>
          <w:sz w:val="32"/>
          <w:szCs w:val="32"/>
          <w:u w:val="single"/>
        </w:rPr>
        <w:t xml:space="preserve"> interesting. Laura the owner wants to retain </w:t>
      </w:r>
      <w:proofErr w:type="gramStart"/>
      <w:r w:rsidR="00B33ECE">
        <w:rPr>
          <w:rFonts w:cs="Times New Roman"/>
          <w:color w:val="000000" w:themeColor="text1"/>
          <w:sz w:val="32"/>
          <w:szCs w:val="32"/>
          <w:u w:val="single"/>
        </w:rPr>
        <w:t>those feature</w:t>
      </w:r>
      <w:proofErr w:type="gramEnd"/>
      <w:r w:rsidR="00B33ECE">
        <w:rPr>
          <w:rFonts w:cs="Times New Roman"/>
          <w:color w:val="000000" w:themeColor="text1"/>
          <w:sz w:val="32"/>
          <w:szCs w:val="32"/>
          <w:u w:val="single"/>
        </w:rPr>
        <w:t xml:space="preserve"> to give the house a modern feel. </w:t>
      </w:r>
    </w:p>
    <w:p w:rsidR="00501320" w:rsidRPr="00501320" w:rsidRDefault="00CF37F0" w:rsidP="00B33ECE">
      <w:pPr>
        <w:pStyle w:val="Default"/>
        <w:rPr>
          <w:rFonts w:cstheme="minorHAnsi"/>
          <w:b/>
          <w:sz w:val="32"/>
          <w:szCs w:val="32"/>
          <w:u w:val="single"/>
        </w:rPr>
      </w:pPr>
      <w:r w:rsidRPr="00B33ECE">
        <w:rPr>
          <w:rFonts w:asciiTheme="minorHAnsi" w:hAnsiTheme="minorHAnsi" w:cstheme="minorHAnsi"/>
          <w:bCs/>
          <w:color w:val="000000" w:themeColor="text1"/>
          <w:sz w:val="32"/>
          <w:szCs w:val="32"/>
        </w:rPr>
        <w:t>-</w:t>
      </w:r>
      <w:r w:rsidRPr="00B33ECE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B33ECE" w:rsidRPr="00B33ECE">
        <w:rPr>
          <w:rFonts w:asciiTheme="minorHAnsi" w:hAnsiTheme="minorHAnsi" w:cstheme="minorHAnsi"/>
          <w:bCs/>
          <w:sz w:val="32"/>
          <w:szCs w:val="32"/>
        </w:rPr>
        <w:t>Laura can mix</w:t>
      </w:r>
      <w:r w:rsidR="00B33ECE">
        <w:rPr>
          <w:rFonts w:asciiTheme="minorHAnsi" w:hAnsiTheme="minorHAnsi" w:cstheme="minorHAnsi"/>
          <w:b/>
          <w:sz w:val="32"/>
          <w:szCs w:val="32"/>
          <w:u w:val="single"/>
        </w:rPr>
        <w:t xml:space="preserve"> Victorian Style </w:t>
      </w:r>
      <w:r w:rsidR="00B33ECE" w:rsidRPr="00B33ECE">
        <w:rPr>
          <w:rFonts w:asciiTheme="minorHAnsi" w:hAnsiTheme="minorHAnsi" w:cstheme="minorHAnsi"/>
          <w:bCs/>
          <w:sz w:val="32"/>
          <w:szCs w:val="32"/>
        </w:rPr>
        <w:t>with</w:t>
      </w:r>
      <w:r w:rsidR="00B33ECE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  <w:proofErr w:type="spellStart"/>
      <w:r w:rsidR="00B33ECE">
        <w:rPr>
          <w:rFonts w:asciiTheme="minorHAnsi" w:hAnsiTheme="minorHAnsi" w:cstheme="minorHAnsi"/>
          <w:b/>
          <w:sz w:val="32"/>
          <w:szCs w:val="32"/>
          <w:u w:val="single"/>
        </w:rPr>
        <w:t>Contemporay</w:t>
      </w:r>
      <w:proofErr w:type="spellEnd"/>
      <w:r w:rsidR="00B33ECE">
        <w:rPr>
          <w:rFonts w:asciiTheme="minorHAnsi" w:hAnsiTheme="minorHAnsi" w:cstheme="minorHAnsi"/>
          <w:b/>
          <w:sz w:val="32"/>
          <w:szCs w:val="32"/>
          <w:u w:val="single"/>
        </w:rPr>
        <w:t xml:space="preserve"> Style</w:t>
      </w:r>
    </w:p>
    <w:p w:rsidR="00501320" w:rsidRPr="00501320" w:rsidRDefault="00501320" w:rsidP="00501320">
      <w:pPr>
        <w:pStyle w:val="Default"/>
        <w:rPr>
          <w:rFonts w:asciiTheme="minorHAnsi" w:eastAsiaTheme="minorHAnsi" w:hAnsiTheme="minorHAnsi" w:cstheme="minorHAnsi"/>
          <w:b/>
          <w:sz w:val="32"/>
          <w:szCs w:val="32"/>
          <w:u w:val="single"/>
        </w:rPr>
      </w:pPr>
    </w:p>
    <w:p w:rsidR="006658AB" w:rsidRDefault="00501320" w:rsidP="006658AB">
      <w:pPr>
        <w:pStyle w:val="Defaul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CF37F0" w:rsidRPr="00D25727">
        <w:rPr>
          <w:rFonts w:asciiTheme="minorHAnsi" w:hAnsiTheme="minorHAnsi" w:cstheme="minorHAnsi"/>
          <w:sz w:val="32"/>
          <w:szCs w:val="32"/>
        </w:rPr>
        <w:t xml:space="preserve"> </w:t>
      </w:r>
      <w:r w:rsidR="006658AB">
        <w:rPr>
          <w:rFonts w:asciiTheme="minorHAnsi" w:hAnsiTheme="minorHAnsi" w:cstheme="minorHAnsi"/>
          <w:sz w:val="32"/>
          <w:szCs w:val="32"/>
        </w:rPr>
        <w:t xml:space="preserve"> </w:t>
      </w:r>
      <w:r w:rsidR="00D25727">
        <w:rPr>
          <w:rFonts w:asciiTheme="minorHAnsi" w:hAnsiTheme="minorHAnsi" w:cstheme="minorHAnsi"/>
          <w:sz w:val="32"/>
          <w:szCs w:val="32"/>
        </w:rPr>
        <w:t xml:space="preserve"> </w:t>
      </w:r>
      <w:r w:rsidR="00D25727" w:rsidRPr="00501320">
        <w:rPr>
          <w:rFonts w:asciiTheme="minorHAnsi" w:hAnsiTheme="minorHAnsi" w:cstheme="minorHAnsi"/>
          <w:b/>
          <w:sz w:val="32"/>
          <w:szCs w:val="32"/>
        </w:rPr>
        <w:t>1-</w:t>
      </w:r>
      <w:r w:rsidR="00D25727" w:rsidRPr="00501320">
        <w:rPr>
          <w:rFonts w:asciiTheme="minorHAnsi" w:hAnsiTheme="minorHAnsi" w:cstheme="minorHAnsi"/>
          <w:b/>
          <w:sz w:val="32"/>
          <w:szCs w:val="32"/>
          <w:u w:val="single"/>
        </w:rPr>
        <w:t>Walls</w:t>
      </w:r>
      <w:r w:rsidR="006658AB">
        <w:rPr>
          <w:rFonts w:asciiTheme="minorHAnsi" w:hAnsiTheme="minorHAnsi" w:cstheme="minorHAnsi"/>
          <w:b/>
          <w:sz w:val="32"/>
          <w:szCs w:val="32"/>
          <w:u w:val="single"/>
        </w:rPr>
        <w:t xml:space="preserve"> &amp; Ceilings</w:t>
      </w:r>
      <w:r w:rsidR="00D25727" w:rsidRPr="00501320">
        <w:rPr>
          <w:rFonts w:asciiTheme="minorHAnsi" w:hAnsiTheme="minorHAnsi" w:cstheme="minorHAnsi"/>
          <w:b/>
          <w:sz w:val="32"/>
          <w:szCs w:val="32"/>
          <w:u w:val="single"/>
        </w:rPr>
        <w:t>:</w:t>
      </w:r>
      <w:r w:rsidR="00D25727" w:rsidRPr="00D25727">
        <w:rPr>
          <w:rFonts w:asciiTheme="minorHAnsi" w:hAnsiTheme="minorHAnsi" w:cstheme="minorHAnsi"/>
          <w:sz w:val="32"/>
          <w:szCs w:val="32"/>
        </w:rPr>
        <w:t xml:space="preserve"> </w:t>
      </w:r>
    </w:p>
    <w:p w:rsidR="00D25727" w:rsidRDefault="00D25727" w:rsidP="006658AB">
      <w:pPr>
        <w:pStyle w:val="Default"/>
        <w:ind w:firstLine="540"/>
        <w:rPr>
          <w:rFonts w:asciiTheme="minorHAnsi" w:hAnsiTheme="minorHAnsi" w:cstheme="minorHAnsi"/>
          <w:sz w:val="32"/>
          <w:szCs w:val="32"/>
        </w:rPr>
      </w:pPr>
      <w:r w:rsidRPr="00D25727">
        <w:rPr>
          <w:rFonts w:asciiTheme="minorHAnsi" w:hAnsiTheme="minorHAnsi" w:cstheme="minorHAnsi"/>
          <w:sz w:val="32"/>
          <w:szCs w:val="32"/>
        </w:rPr>
        <w:t>-</w:t>
      </w:r>
      <w:r w:rsidR="006658AB">
        <w:rPr>
          <w:rFonts w:asciiTheme="minorHAnsi" w:hAnsiTheme="minorHAnsi" w:cstheme="minorHAnsi"/>
          <w:sz w:val="32"/>
          <w:szCs w:val="32"/>
        </w:rPr>
        <w:t>The popularity of wall paper increased in that style.</w:t>
      </w:r>
    </w:p>
    <w:p w:rsidR="00D25727" w:rsidRDefault="006658AB" w:rsidP="004A07E1">
      <w:pPr>
        <w:pStyle w:val="Defaul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</w:t>
      </w:r>
      <w:r w:rsidR="00D25727">
        <w:rPr>
          <w:rFonts w:asciiTheme="minorHAnsi" w:hAnsiTheme="minorHAnsi" w:cstheme="minorHAnsi"/>
          <w:sz w:val="32"/>
          <w:szCs w:val="32"/>
        </w:rPr>
        <w:t>-</w:t>
      </w:r>
      <w:r w:rsidR="004A07E1" w:rsidRPr="004A07E1">
        <w:rPr>
          <w:rFonts w:asciiTheme="minorHAnsi" w:hAnsiTheme="minorHAnsi" w:cstheme="minorHAnsi"/>
          <w:sz w:val="32"/>
          <w:szCs w:val="32"/>
        </w:rPr>
        <w:t>For walls, use wallpapers with the floral prints, preferably within the shades of red, blue and green. Use small floral motifs, because they will add hints of Victorian décor having a modern twist.</w:t>
      </w:r>
      <w:r>
        <w:rPr>
          <w:rFonts w:asciiTheme="minorHAnsi" w:hAnsiTheme="minorHAnsi" w:cstheme="minorHAnsi"/>
          <w:noProof/>
          <w:sz w:val="32"/>
          <w:szCs w:val="32"/>
        </w:rPr>
        <w:t xml:space="preserve">        </w:t>
      </w:r>
      <w:r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06C5A388" wp14:editId="671F4686">
            <wp:extent cx="1499191" cy="1686049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40a65948a4a49c6df8c42e3c92326a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026" cy="168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32"/>
          <w:szCs w:val="32"/>
        </w:rPr>
        <w:t xml:space="preserve">   </w:t>
      </w:r>
      <w:r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35E16805" wp14:editId="2360682D">
            <wp:extent cx="1670123" cy="1676218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aeb554023742f75a15593b606af9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840" cy="167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page" w:tblpX="5385" w:tblpY="-1061"/>
        <w:tblW w:w="5769" w:type="dxa"/>
        <w:tblLook w:val="04A0" w:firstRow="1" w:lastRow="0" w:firstColumn="1" w:lastColumn="0" w:noHBand="0" w:noVBand="1"/>
      </w:tblPr>
      <w:tblGrid>
        <w:gridCol w:w="1966"/>
        <w:gridCol w:w="3803"/>
      </w:tblGrid>
      <w:tr w:rsidR="00793755" w:rsidRPr="00B0415E" w:rsidTr="0017638D">
        <w:trPr>
          <w:trHeight w:val="171"/>
        </w:trPr>
        <w:tc>
          <w:tcPr>
            <w:tcW w:w="1966" w:type="dxa"/>
            <w:hideMark/>
          </w:tcPr>
          <w:p w:rsidR="00793755" w:rsidRPr="00B0415E" w:rsidRDefault="00793755" w:rsidP="0017638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803" w:type="dxa"/>
            <w:hideMark/>
          </w:tcPr>
          <w:p w:rsidR="00793755" w:rsidRPr="00B0415E" w:rsidRDefault="00793755" w:rsidP="0017638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793755" w:rsidRPr="00B0415E" w:rsidTr="0017638D">
        <w:trPr>
          <w:trHeight w:val="171"/>
        </w:trPr>
        <w:tc>
          <w:tcPr>
            <w:tcW w:w="1966" w:type="dxa"/>
            <w:hideMark/>
          </w:tcPr>
          <w:p w:rsidR="00793755" w:rsidRPr="00B0415E" w:rsidRDefault="00793755" w:rsidP="0017638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793755" w:rsidRPr="00B0415E" w:rsidRDefault="00793755" w:rsidP="0017638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793755" w:rsidRPr="00B0415E" w:rsidTr="0017638D">
        <w:trPr>
          <w:trHeight w:val="171"/>
        </w:trPr>
        <w:tc>
          <w:tcPr>
            <w:tcW w:w="1966" w:type="dxa"/>
            <w:hideMark/>
          </w:tcPr>
          <w:p w:rsidR="00793755" w:rsidRPr="00B0415E" w:rsidRDefault="00793755" w:rsidP="0017638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793755" w:rsidRPr="00B0415E" w:rsidRDefault="00793755" w:rsidP="0017638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793755" w:rsidRPr="00B0415E" w:rsidTr="0017638D">
        <w:trPr>
          <w:trHeight w:val="171"/>
        </w:trPr>
        <w:tc>
          <w:tcPr>
            <w:tcW w:w="1966" w:type="dxa"/>
            <w:hideMark/>
          </w:tcPr>
          <w:p w:rsidR="00793755" w:rsidRPr="00B0415E" w:rsidRDefault="00793755" w:rsidP="0017638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793755" w:rsidRPr="00B0415E" w:rsidRDefault="00793755" w:rsidP="0017638D">
            <w:r>
              <w:t>3</w:t>
            </w:r>
          </w:p>
        </w:tc>
      </w:tr>
      <w:tr w:rsidR="00793755" w:rsidRPr="00B0415E" w:rsidTr="0017638D">
        <w:trPr>
          <w:trHeight w:val="171"/>
        </w:trPr>
        <w:tc>
          <w:tcPr>
            <w:tcW w:w="1966" w:type="dxa"/>
            <w:hideMark/>
          </w:tcPr>
          <w:p w:rsidR="00793755" w:rsidRPr="00B0415E" w:rsidRDefault="00793755" w:rsidP="0017638D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793755" w:rsidRPr="00B0415E" w:rsidRDefault="00793755" w:rsidP="0017638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</w:tr>
    </w:tbl>
    <w:p w:rsidR="006658AB" w:rsidRDefault="006658AB" w:rsidP="00D25727">
      <w:pPr>
        <w:pStyle w:val="Default"/>
        <w:ind w:firstLine="540"/>
        <w:rPr>
          <w:rFonts w:asciiTheme="minorHAnsi" w:hAnsiTheme="minorHAnsi" w:cstheme="minorHAnsi"/>
          <w:b/>
          <w:sz w:val="32"/>
          <w:szCs w:val="32"/>
        </w:rPr>
      </w:pPr>
    </w:p>
    <w:p w:rsidR="00793755" w:rsidRDefault="00793755" w:rsidP="00D25727">
      <w:pPr>
        <w:pStyle w:val="Default"/>
        <w:ind w:firstLine="540"/>
        <w:rPr>
          <w:rFonts w:asciiTheme="minorHAnsi" w:hAnsiTheme="minorHAnsi" w:cstheme="minorHAnsi"/>
          <w:b/>
          <w:sz w:val="32"/>
          <w:szCs w:val="32"/>
        </w:rPr>
      </w:pPr>
    </w:p>
    <w:p w:rsidR="00D25727" w:rsidRDefault="00D25727" w:rsidP="004A07E1">
      <w:pPr>
        <w:pStyle w:val="Default"/>
        <w:ind w:firstLine="540"/>
        <w:rPr>
          <w:rFonts w:asciiTheme="minorHAnsi" w:hAnsiTheme="minorHAnsi" w:cstheme="minorHAnsi"/>
          <w:sz w:val="32"/>
          <w:szCs w:val="32"/>
        </w:rPr>
      </w:pPr>
      <w:r w:rsidRPr="00501320">
        <w:rPr>
          <w:rFonts w:asciiTheme="minorHAnsi" w:hAnsiTheme="minorHAnsi" w:cstheme="minorHAnsi"/>
          <w:b/>
          <w:sz w:val="32"/>
          <w:szCs w:val="32"/>
        </w:rPr>
        <w:t>2-</w:t>
      </w:r>
      <w:r w:rsidRPr="00501320">
        <w:rPr>
          <w:rFonts w:asciiTheme="minorHAnsi" w:hAnsiTheme="minorHAnsi" w:cstheme="minorHAnsi"/>
          <w:b/>
          <w:sz w:val="32"/>
          <w:szCs w:val="32"/>
          <w:u w:val="single"/>
        </w:rPr>
        <w:t>Windows:</w:t>
      </w:r>
      <w:r w:rsidRPr="00D25727">
        <w:rPr>
          <w:rFonts w:asciiTheme="minorHAnsi" w:hAnsiTheme="minorHAnsi" w:cstheme="minorHAnsi"/>
          <w:sz w:val="32"/>
          <w:szCs w:val="32"/>
        </w:rPr>
        <w:t xml:space="preserve"> -</w:t>
      </w:r>
      <w:r w:rsidR="004A07E1" w:rsidRPr="004A07E1">
        <w:rPr>
          <w:rFonts w:asciiTheme="minorHAnsi" w:hAnsiTheme="minorHAnsi" w:cstheme="minorHAnsi"/>
          <w:sz w:val="32"/>
          <w:szCs w:val="32"/>
        </w:rPr>
        <w:t>For the windows, use draperies in Victorian colors and braided tiebacks. The material can be brocades or velvet.</w:t>
      </w:r>
      <w:r w:rsidR="004A07E1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>
            <wp:extent cx="2612571" cy="18288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rn-Victorian-Decorating-Ideas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1783" cy="182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A1F" w:rsidRDefault="00661A1F" w:rsidP="00793755">
      <w:pPr>
        <w:pStyle w:val="Default"/>
        <w:ind w:firstLine="540"/>
        <w:rPr>
          <w:rFonts w:asciiTheme="minorHAnsi" w:hAnsiTheme="minorHAnsi" w:cstheme="minorHAnsi"/>
          <w:b/>
          <w:sz w:val="32"/>
          <w:szCs w:val="32"/>
        </w:rPr>
      </w:pPr>
    </w:p>
    <w:p w:rsidR="00D25727" w:rsidRDefault="00D25727" w:rsidP="00793755">
      <w:pPr>
        <w:pStyle w:val="Default"/>
        <w:ind w:firstLine="540"/>
        <w:rPr>
          <w:rFonts w:asciiTheme="minorHAnsi" w:hAnsiTheme="minorHAnsi" w:cstheme="minorHAnsi"/>
          <w:sz w:val="32"/>
          <w:szCs w:val="32"/>
        </w:rPr>
      </w:pPr>
      <w:r w:rsidRPr="00501320">
        <w:rPr>
          <w:rFonts w:asciiTheme="minorHAnsi" w:hAnsiTheme="minorHAnsi" w:cstheme="minorHAnsi"/>
          <w:b/>
          <w:sz w:val="32"/>
          <w:szCs w:val="32"/>
        </w:rPr>
        <w:t>3-</w:t>
      </w:r>
      <w:r w:rsidRPr="00501320">
        <w:rPr>
          <w:rFonts w:asciiTheme="minorHAnsi" w:hAnsiTheme="minorHAnsi" w:cstheme="minorHAnsi"/>
          <w:b/>
          <w:sz w:val="32"/>
          <w:szCs w:val="32"/>
          <w:u w:val="single"/>
        </w:rPr>
        <w:t>Floors:</w:t>
      </w:r>
      <w:r w:rsidRPr="00D25727">
        <w:rPr>
          <w:rFonts w:asciiTheme="minorHAnsi" w:hAnsiTheme="minorHAnsi" w:cstheme="minorHAnsi"/>
          <w:sz w:val="32"/>
          <w:szCs w:val="32"/>
        </w:rPr>
        <w:t xml:space="preserve"> -</w:t>
      </w:r>
      <w:r w:rsidR="00793755">
        <w:rPr>
          <w:rFonts w:asciiTheme="minorHAnsi" w:hAnsiTheme="minorHAnsi" w:cstheme="minorHAnsi"/>
          <w:sz w:val="32"/>
          <w:szCs w:val="32"/>
        </w:rPr>
        <w:t xml:space="preserve"> Parquet or any wooden floors, </w:t>
      </w:r>
      <w:r>
        <w:rPr>
          <w:rFonts w:asciiTheme="minorHAnsi" w:hAnsiTheme="minorHAnsi" w:cstheme="minorHAnsi"/>
          <w:sz w:val="32"/>
          <w:szCs w:val="32"/>
        </w:rPr>
        <w:t xml:space="preserve">covered with </w:t>
      </w:r>
      <w:r w:rsidR="00793755">
        <w:rPr>
          <w:rFonts w:asciiTheme="minorHAnsi" w:hAnsiTheme="minorHAnsi" w:cstheme="minorHAnsi"/>
          <w:sz w:val="32"/>
          <w:szCs w:val="32"/>
        </w:rPr>
        <w:t>bordered rectangular carpets.</w:t>
      </w:r>
    </w:p>
    <w:p w:rsidR="00661A1F" w:rsidRPr="00661A1F" w:rsidRDefault="00661A1F" w:rsidP="00661A1F">
      <w:pPr>
        <w:pStyle w:val="Default"/>
        <w:rPr>
          <w:rFonts w:asciiTheme="minorHAnsi" w:hAnsiTheme="minorHAnsi" w:cstheme="minorHAnsi"/>
          <w:sz w:val="32"/>
          <w:szCs w:val="32"/>
        </w:rPr>
      </w:pPr>
      <w:r w:rsidRPr="00661A1F">
        <w:rPr>
          <w:rFonts w:asciiTheme="minorHAnsi" w:hAnsiTheme="minorHAnsi" w:cstheme="minorHAnsi"/>
          <w:sz w:val="32"/>
          <w:szCs w:val="32"/>
        </w:rPr>
        <w:t>-</w:t>
      </w:r>
      <w:r w:rsidRPr="00661A1F">
        <w:rPr>
          <w:sz w:val="32"/>
          <w:szCs w:val="32"/>
        </w:rPr>
        <w:t xml:space="preserve">Victorians loved carpet and also the more highly </w:t>
      </w:r>
      <w:proofErr w:type="gramStart"/>
      <w:r w:rsidRPr="00661A1F">
        <w:rPr>
          <w:sz w:val="32"/>
          <w:szCs w:val="32"/>
        </w:rPr>
        <w:t>patterned,</w:t>
      </w:r>
      <w:proofErr w:type="gramEnd"/>
      <w:r w:rsidRPr="00661A1F">
        <w:rPr>
          <w:sz w:val="32"/>
          <w:szCs w:val="32"/>
        </w:rPr>
        <w:t xml:space="preserve"> the better. Choose floral or oriental designs with a faded look.</w:t>
      </w:r>
    </w:p>
    <w:p w:rsidR="00661A1F" w:rsidRDefault="00D25727" w:rsidP="00661A1F">
      <w:pPr>
        <w:pStyle w:val="Default"/>
        <w:rPr>
          <w:rFonts w:asciiTheme="minorHAnsi" w:hAnsiTheme="minorHAnsi" w:cstheme="minorHAnsi"/>
          <w:noProof/>
          <w:sz w:val="32"/>
          <w:szCs w:val="32"/>
        </w:rPr>
      </w:pPr>
      <w:r w:rsidRPr="00661A1F">
        <w:rPr>
          <w:rFonts w:asciiTheme="minorHAnsi" w:hAnsiTheme="minorHAnsi" w:cstheme="minorHAnsi"/>
          <w:sz w:val="32"/>
          <w:szCs w:val="32"/>
        </w:rPr>
        <w:t>-</w:t>
      </w:r>
      <w:r w:rsidR="00661A1F" w:rsidRPr="00661A1F">
        <w:rPr>
          <w:sz w:val="32"/>
          <w:szCs w:val="32"/>
        </w:rPr>
        <w:t>Encaustic tile–small, patterned mosaic tiles–were often laid in hallways, through the front door</w:t>
      </w:r>
      <w:r w:rsidR="00661A1F">
        <w:rPr>
          <w:sz w:val="32"/>
          <w:szCs w:val="32"/>
        </w:rPr>
        <w:t xml:space="preserve"> all the way to the garden gate.</w:t>
      </w:r>
      <w:r w:rsidR="00793755">
        <w:rPr>
          <w:rFonts w:asciiTheme="minorHAnsi" w:hAnsiTheme="minorHAnsi" w:cstheme="minorHAnsi"/>
          <w:noProof/>
          <w:sz w:val="32"/>
          <w:szCs w:val="32"/>
        </w:rPr>
        <w:t xml:space="preserve">   </w:t>
      </w:r>
    </w:p>
    <w:p w:rsidR="00501320" w:rsidRDefault="00793755" w:rsidP="00661A1F">
      <w:pPr>
        <w:pStyle w:val="Defaul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33916FC0" wp14:editId="6D78EFD0">
            <wp:extent cx="1949136" cy="1562986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-Victorian-Style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875" cy="156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53950150" wp14:editId="1660328E">
            <wp:extent cx="1642518" cy="1562986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ite-vic-bedroom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3745" cy="156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1A1F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038038EC" wp14:editId="69146636">
            <wp:extent cx="2094614" cy="1572936"/>
            <wp:effectExtent l="0" t="0" r="127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rn-Victorian-Decorating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695" cy="1572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4B9" w:rsidRDefault="00501320" w:rsidP="00D32989">
      <w:pPr>
        <w:pStyle w:val="Default"/>
        <w:ind w:firstLine="54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5</w:t>
      </w:r>
      <w:r w:rsidR="00CE44B9" w:rsidRPr="00501320">
        <w:rPr>
          <w:rFonts w:asciiTheme="minorHAnsi" w:hAnsiTheme="minorHAnsi" w:cstheme="minorHAnsi"/>
          <w:b/>
          <w:sz w:val="32"/>
          <w:szCs w:val="32"/>
        </w:rPr>
        <w:t>-</w:t>
      </w:r>
      <w:r w:rsidR="00CE44B9" w:rsidRPr="00501320">
        <w:rPr>
          <w:rFonts w:asciiTheme="minorHAnsi" w:hAnsiTheme="minorHAnsi" w:cstheme="minorHAnsi"/>
          <w:b/>
          <w:sz w:val="32"/>
          <w:szCs w:val="32"/>
          <w:u w:val="single"/>
        </w:rPr>
        <w:t>Furniture:</w:t>
      </w:r>
      <w:r w:rsidR="00CE44B9" w:rsidRPr="00D25727">
        <w:rPr>
          <w:rFonts w:asciiTheme="minorHAnsi" w:hAnsiTheme="minorHAnsi" w:cstheme="minorHAnsi"/>
          <w:sz w:val="32"/>
          <w:szCs w:val="32"/>
        </w:rPr>
        <w:t xml:space="preserve"> -</w:t>
      </w:r>
      <w:r w:rsidR="00CE44B9">
        <w:rPr>
          <w:rFonts w:asciiTheme="minorHAnsi" w:hAnsiTheme="minorHAnsi" w:cstheme="minorHAnsi"/>
          <w:sz w:val="32"/>
          <w:szCs w:val="32"/>
        </w:rPr>
        <w:t xml:space="preserve"> </w:t>
      </w:r>
      <w:r w:rsidR="00D32989">
        <w:rPr>
          <w:rFonts w:asciiTheme="minorHAnsi" w:hAnsiTheme="minorHAnsi" w:cstheme="minorHAnsi"/>
          <w:sz w:val="32"/>
          <w:szCs w:val="32"/>
        </w:rPr>
        <w:t xml:space="preserve">Mahogany was a </w:t>
      </w:r>
      <w:proofErr w:type="spellStart"/>
      <w:r w:rsidR="00D32989">
        <w:rPr>
          <w:rFonts w:asciiTheme="minorHAnsi" w:hAnsiTheme="minorHAnsi" w:cstheme="minorHAnsi"/>
          <w:sz w:val="32"/>
          <w:szCs w:val="32"/>
        </w:rPr>
        <w:t>favourite</w:t>
      </w:r>
      <w:proofErr w:type="spellEnd"/>
      <w:r w:rsidR="00D32989">
        <w:rPr>
          <w:rFonts w:asciiTheme="minorHAnsi" w:hAnsiTheme="minorHAnsi" w:cstheme="minorHAnsi"/>
          <w:sz w:val="32"/>
          <w:szCs w:val="32"/>
        </w:rPr>
        <w:t xml:space="preserve"> wood for furniture in the Victorian Style</w:t>
      </w:r>
      <w:r w:rsidR="00316393">
        <w:rPr>
          <w:rFonts w:asciiTheme="minorHAnsi" w:hAnsiTheme="minorHAnsi" w:cstheme="minorHAnsi"/>
          <w:sz w:val="32"/>
          <w:szCs w:val="32"/>
        </w:rPr>
        <w:t>.</w:t>
      </w:r>
    </w:p>
    <w:p w:rsidR="00FD738C" w:rsidRDefault="00CE44B9" w:rsidP="00661A1F">
      <w:pPr>
        <w:pStyle w:val="Default"/>
        <w:rPr>
          <w:sz w:val="32"/>
          <w:szCs w:val="32"/>
        </w:rPr>
      </w:pPr>
      <w:r w:rsidRPr="00661A1F">
        <w:rPr>
          <w:rFonts w:asciiTheme="minorHAnsi" w:hAnsiTheme="minorHAnsi" w:cstheme="minorHAnsi"/>
          <w:sz w:val="32"/>
          <w:szCs w:val="32"/>
        </w:rPr>
        <w:t>-</w:t>
      </w:r>
      <w:r w:rsidR="00661A1F" w:rsidRPr="00661A1F">
        <w:rPr>
          <w:sz w:val="32"/>
          <w:szCs w:val="32"/>
        </w:rPr>
        <w:t>Furniture in deep wooden finishes and carved</w:t>
      </w:r>
      <w:r w:rsidR="00661A1F" w:rsidRPr="00661A1F">
        <w:rPr>
          <w:sz w:val="32"/>
          <w:szCs w:val="32"/>
        </w:rPr>
        <w:t>.</w:t>
      </w:r>
    </w:p>
    <w:p w:rsidR="00661A1F" w:rsidRPr="00661A1F" w:rsidRDefault="00661A1F" w:rsidP="00661A1F">
      <w:pPr>
        <w:pStyle w:val="Default"/>
        <w:rPr>
          <w:rFonts w:asciiTheme="minorHAnsi" w:eastAsiaTheme="minorHAnsi" w:hAnsiTheme="minorHAnsi" w:cstheme="minorHAnsi"/>
          <w:noProof/>
          <w:sz w:val="32"/>
          <w:szCs w:val="32"/>
        </w:rPr>
      </w:pPr>
      <w:r w:rsidRPr="00661A1F">
        <w:rPr>
          <w:sz w:val="32"/>
          <w:szCs w:val="32"/>
        </w:rPr>
        <w:t>-</w:t>
      </w:r>
      <w:r>
        <w:rPr>
          <w:sz w:val="32"/>
          <w:szCs w:val="32"/>
        </w:rPr>
        <w:t xml:space="preserve">For  </w:t>
      </w:r>
      <w:r w:rsidRPr="00661A1F">
        <w:rPr>
          <w:sz w:val="32"/>
          <w:szCs w:val="32"/>
        </w:rPr>
        <w:t xml:space="preserve"> sofas and chairs upholstery, apply for velvet, embroidered fabrics and brocade. </w:t>
      </w:r>
      <w:r>
        <w:rPr>
          <w:sz w:val="32"/>
          <w:szCs w:val="32"/>
        </w:rPr>
        <w:t>The</w:t>
      </w:r>
      <w:r w:rsidRPr="00661A1F">
        <w:rPr>
          <w:sz w:val="32"/>
          <w:szCs w:val="32"/>
        </w:rPr>
        <w:t xml:space="preserve"> use pillows in the same fabric and festooned with lace, ribbons or frills.</w:t>
      </w:r>
    </w:p>
    <w:p w:rsidR="00FD738C" w:rsidRDefault="00E578C5" w:rsidP="00522FB1">
      <w:pPr>
        <w:pStyle w:val="Default"/>
        <w:ind w:hanging="90"/>
        <w:rPr>
          <w:rFonts w:asciiTheme="minorHAnsi" w:eastAsiaTheme="minorHAnsi" w:hAnsiTheme="minorHAnsi" w:cstheme="minorHAnsi"/>
          <w:noProof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 xml:space="preserve">  </w:t>
      </w:r>
      <w:r>
        <w:rPr>
          <w:rFonts w:asciiTheme="minorHAnsi" w:eastAsiaTheme="minorHAnsi" w:hAnsiTheme="minorHAnsi" w:cstheme="minorHAnsi"/>
          <w:noProof/>
          <w:sz w:val="20"/>
          <w:szCs w:val="20"/>
        </w:rPr>
        <w:t xml:space="preserve">               </w:t>
      </w:r>
    </w:p>
    <w:p w:rsidR="00CF37F0" w:rsidRPr="00CF37F0" w:rsidRDefault="00CF37F0" w:rsidP="00CF37F0">
      <w:pPr>
        <w:pStyle w:val="Default"/>
        <w:rPr>
          <w:rFonts w:ascii="Verdana" w:eastAsiaTheme="minorHAnsi" w:hAnsi="Verdana" w:cs="Verdana"/>
        </w:rPr>
      </w:pPr>
    </w:p>
    <w:p w:rsidR="00CF37F0" w:rsidRPr="00661A1F" w:rsidRDefault="00CF37F0" w:rsidP="00661A1F">
      <w:pPr>
        <w:pStyle w:val="Default"/>
        <w:rPr>
          <w:rFonts w:ascii="Verdana" w:eastAsiaTheme="minorHAnsi" w:hAnsi="Verdana" w:cs="Verdana"/>
          <w:sz w:val="32"/>
          <w:szCs w:val="32"/>
        </w:rPr>
      </w:pPr>
      <w:r w:rsidRPr="00661A1F">
        <w:rPr>
          <w:rFonts w:ascii="Verdana" w:hAnsi="Verdana" w:cs="Verdana"/>
          <w:sz w:val="18"/>
          <w:szCs w:val="18"/>
          <w:u w:val="single"/>
        </w:rPr>
        <w:t xml:space="preserve"> </w:t>
      </w:r>
      <w:r w:rsidR="00661A1F" w:rsidRPr="00661A1F">
        <w:rPr>
          <w:rFonts w:asciiTheme="minorHAnsi" w:hAnsiTheme="minorHAnsi" w:cstheme="minorHAnsi"/>
          <w:b/>
          <w:sz w:val="32"/>
          <w:szCs w:val="32"/>
          <w:u w:val="single"/>
        </w:rPr>
        <w:t>6-Accessories</w:t>
      </w:r>
      <w:r w:rsidR="00661A1F" w:rsidRPr="00661A1F">
        <w:rPr>
          <w:rFonts w:asciiTheme="minorHAnsi" w:hAnsiTheme="minorHAnsi" w:cstheme="minorHAnsi"/>
          <w:b/>
          <w:sz w:val="32"/>
          <w:szCs w:val="32"/>
          <w:u w:val="single"/>
        </w:rPr>
        <w:t>:</w:t>
      </w:r>
      <w:r w:rsidR="00661A1F" w:rsidRPr="00661A1F">
        <w:rPr>
          <w:rFonts w:asciiTheme="minorHAnsi" w:hAnsiTheme="minorHAnsi" w:cstheme="minorHAnsi"/>
          <w:bCs/>
          <w:sz w:val="32"/>
          <w:szCs w:val="32"/>
          <w:u w:val="single"/>
        </w:rPr>
        <w:t xml:space="preserve"> -</w:t>
      </w:r>
      <w:r w:rsidR="00661A1F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661A1F" w:rsidRPr="00661A1F">
        <w:rPr>
          <w:sz w:val="32"/>
          <w:szCs w:val="32"/>
        </w:rPr>
        <w:t>Consider things like gilt mirrors, crystal sconces and chandeliers, and pretty pillows.</w:t>
      </w:r>
    </w:p>
    <w:p w:rsidR="00CF37F0" w:rsidRPr="00CF37F0" w:rsidRDefault="00CF37F0" w:rsidP="00CF37F0">
      <w:pPr>
        <w:spacing w:line="240" w:lineRule="auto"/>
        <w:ind w:firstLine="720"/>
        <w:rPr>
          <w:rFonts w:cs="Times New Roman"/>
          <w:color w:val="000000" w:themeColor="text1"/>
          <w:sz w:val="32"/>
          <w:szCs w:val="32"/>
        </w:rPr>
      </w:pPr>
    </w:p>
    <w:p w:rsidR="00CF37F0" w:rsidRPr="003E301F" w:rsidRDefault="00CF37F0" w:rsidP="00DC1F11">
      <w:pPr>
        <w:pStyle w:val="ListParagraph"/>
        <w:spacing w:line="240" w:lineRule="auto"/>
        <w:ind w:left="450" w:hanging="900"/>
        <w:rPr>
          <w:sz w:val="32"/>
          <w:szCs w:val="32"/>
        </w:rPr>
      </w:pPr>
    </w:p>
    <w:sectPr w:rsidR="00CF37F0" w:rsidRPr="003E301F" w:rsidSect="00015D2C">
      <w:headerReference w:type="default" r:id="rId34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C58" w:rsidRDefault="00671C58" w:rsidP="00CB4D0A">
      <w:pPr>
        <w:spacing w:after="0" w:line="240" w:lineRule="auto"/>
      </w:pPr>
      <w:r>
        <w:separator/>
      </w:r>
    </w:p>
  </w:endnote>
  <w:endnote w:type="continuationSeparator" w:id="0">
    <w:p w:rsidR="00671C58" w:rsidRDefault="00671C5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C58" w:rsidRDefault="00671C58" w:rsidP="00CB4D0A">
      <w:pPr>
        <w:spacing w:after="0" w:line="240" w:lineRule="auto"/>
      </w:pPr>
      <w:r>
        <w:separator/>
      </w:r>
    </w:p>
  </w:footnote>
  <w:footnote w:type="continuationSeparator" w:id="0">
    <w:p w:rsidR="00671C58" w:rsidRDefault="00671C58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D2C" w:rsidRDefault="00015D2C">
    <w:pPr>
      <w:pStyle w:val="Header"/>
    </w:pPr>
  </w:p>
  <w:p w:rsidR="00015D2C" w:rsidRDefault="00015D2C">
    <w:pPr>
      <w:pStyle w:val="Header"/>
    </w:pPr>
  </w:p>
  <w:p w:rsidR="00015D2C" w:rsidRDefault="00015D2C">
    <w:pPr>
      <w:pStyle w:val="Header"/>
    </w:pPr>
  </w:p>
  <w:p w:rsidR="00015D2C" w:rsidRDefault="00015D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C381F"/>
    <w:multiLevelType w:val="hybridMultilevel"/>
    <w:tmpl w:val="4C466CBE"/>
    <w:lvl w:ilvl="0" w:tplc="DA882D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BE63B4"/>
    <w:multiLevelType w:val="hybridMultilevel"/>
    <w:tmpl w:val="49465212"/>
    <w:lvl w:ilvl="0" w:tplc="061E1F9E">
      <w:start w:val="3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457957"/>
    <w:multiLevelType w:val="hybridMultilevel"/>
    <w:tmpl w:val="CDBE8FFC"/>
    <w:lvl w:ilvl="0" w:tplc="F87C5E86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77404"/>
    <w:multiLevelType w:val="hybridMultilevel"/>
    <w:tmpl w:val="890AC518"/>
    <w:lvl w:ilvl="0" w:tplc="41D60A4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922004"/>
    <w:multiLevelType w:val="hybridMultilevel"/>
    <w:tmpl w:val="BDA28D28"/>
    <w:lvl w:ilvl="0" w:tplc="CE6EDCE4">
      <w:start w:val="1"/>
      <w:numFmt w:val="lowerLetter"/>
      <w:lvlText w:val="%1)"/>
      <w:lvlJc w:val="left"/>
      <w:pPr>
        <w:ind w:left="90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CB4E2D"/>
    <w:multiLevelType w:val="hybridMultilevel"/>
    <w:tmpl w:val="805E10E6"/>
    <w:lvl w:ilvl="0" w:tplc="F358F71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7F6126"/>
    <w:multiLevelType w:val="hybridMultilevel"/>
    <w:tmpl w:val="F762F12A"/>
    <w:lvl w:ilvl="0" w:tplc="CCBE3322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D8317C"/>
    <w:multiLevelType w:val="hybridMultilevel"/>
    <w:tmpl w:val="4DFC259E"/>
    <w:lvl w:ilvl="0" w:tplc="64823254">
      <w:start w:val="3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3"/>
  </w:num>
  <w:num w:numId="6">
    <w:abstractNumId w:val="2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5939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43E2"/>
    <w:rsid w:val="000158F9"/>
    <w:rsid w:val="00015D2C"/>
    <w:rsid w:val="0003010C"/>
    <w:rsid w:val="00035CDD"/>
    <w:rsid w:val="00040083"/>
    <w:rsid w:val="00055992"/>
    <w:rsid w:val="000820E8"/>
    <w:rsid w:val="000B27F7"/>
    <w:rsid w:val="001175EE"/>
    <w:rsid w:val="00122D12"/>
    <w:rsid w:val="001305C1"/>
    <w:rsid w:val="00130D1D"/>
    <w:rsid w:val="001444E6"/>
    <w:rsid w:val="00157CF6"/>
    <w:rsid w:val="00181803"/>
    <w:rsid w:val="00182416"/>
    <w:rsid w:val="00187EB4"/>
    <w:rsid w:val="001E175C"/>
    <w:rsid w:val="001F0481"/>
    <w:rsid w:val="001F5594"/>
    <w:rsid w:val="0020451E"/>
    <w:rsid w:val="00206B9D"/>
    <w:rsid w:val="00206D0A"/>
    <w:rsid w:val="00206DAA"/>
    <w:rsid w:val="00236287"/>
    <w:rsid w:val="00255E5A"/>
    <w:rsid w:val="002729D8"/>
    <w:rsid w:val="002939C1"/>
    <w:rsid w:val="002B0BD7"/>
    <w:rsid w:val="002B573D"/>
    <w:rsid w:val="002C2D76"/>
    <w:rsid w:val="002C5CB2"/>
    <w:rsid w:val="002F2033"/>
    <w:rsid w:val="00316393"/>
    <w:rsid w:val="00323040"/>
    <w:rsid w:val="00341146"/>
    <w:rsid w:val="00370458"/>
    <w:rsid w:val="00370FC4"/>
    <w:rsid w:val="00371885"/>
    <w:rsid w:val="00382604"/>
    <w:rsid w:val="00387780"/>
    <w:rsid w:val="003C47E4"/>
    <w:rsid w:val="003C6064"/>
    <w:rsid w:val="003D6756"/>
    <w:rsid w:val="003D7544"/>
    <w:rsid w:val="003E301F"/>
    <w:rsid w:val="003F52AB"/>
    <w:rsid w:val="003F7F1D"/>
    <w:rsid w:val="00405895"/>
    <w:rsid w:val="004058DF"/>
    <w:rsid w:val="00416914"/>
    <w:rsid w:val="004221CF"/>
    <w:rsid w:val="00433FA2"/>
    <w:rsid w:val="0043429E"/>
    <w:rsid w:val="004429E2"/>
    <w:rsid w:val="00447E6B"/>
    <w:rsid w:val="004706A6"/>
    <w:rsid w:val="00486F1A"/>
    <w:rsid w:val="00490CB9"/>
    <w:rsid w:val="004A07E1"/>
    <w:rsid w:val="004A2CE2"/>
    <w:rsid w:val="004C4C07"/>
    <w:rsid w:val="004D568E"/>
    <w:rsid w:val="004E3CDA"/>
    <w:rsid w:val="004E68EF"/>
    <w:rsid w:val="004F4B4D"/>
    <w:rsid w:val="00501320"/>
    <w:rsid w:val="0050216D"/>
    <w:rsid w:val="00503D7E"/>
    <w:rsid w:val="0050778F"/>
    <w:rsid w:val="0050797B"/>
    <w:rsid w:val="00522FB1"/>
    <w:rsid w:val="00535F31"/>
    <w:rsid w:val="00572386"/>
    <w:rsid w:val="00576D29"/>
    <w:rsid w:val="00591365"/>
    <w:rsid w:val="005B31E4"/>
    <w:rsid w:val="005D3471"/>
    <w:rsid w:val="005D38CF"/>
    <w:rsid w:val="005F2B3E"/>
    <w:rsid w:val="006034F6"/>
    <w:rsid w:val="00607874"/>
    <w:rsid w:val="00607E77"/>
    <w:rsid w:val="00617BB3"/>
    <w:rsid w:val="00640C65"/>
    <w:rsid w:val="00645CDD"/>
    <w:rsid w:val="00661A1F"/>
    <w:rsid w:val="006658AB"/>
    <w:rsid w:val="00665FE8"/>
    <w:rsid w:val="00671C58"/>
    <w:rsid w:val="006823A7"/>
    <w:rsid w:val="006A1612"/>
    <w:rsid w:val="006B1E78"/>
    <w:rsid w:val="006C45D5"/>
    <w:rsid w:val="006C7773"/>
    <w:rsid w:val="006D413E"/>
    <w:rsid w:val="006E62D9"/>
    <w:rsid w:val="0070347F"/>
    <w:rsid w:val="0070678E"/>
    <w:rsid w:val="00793755"/>
    <w:rsid w:val="007C4DC5"/>
    <w:rsid w:val="007C4E07"/>
    <w:rsid w:val="007F394A"/>
    <w:rsid w:val="007F5534"/>
    <w:rsid w:val="00831C11"/>
    <w:rsid w:val="00840077"/>
    <w:rsid w:val="008716A1"/>
    <w:rsid w:val="00874327"/>
    <w:rsid w:val="008A60B4"/>
    <w:rsid w:val="008B0403"/>
    <w:rsid w:val="008B3C31"/>
    <w:rsid w:val="008C6CF9"/>
    <w:rsid w:val="009009AF"/>
    <w:rsid w:val="00915896"/>
    <w:rsid w:val="00935BF7"/>
    <w:rsid w:val="00936577"/>
    <w:rsid w:val="0095442C"/>
    <w:rsid w:val="00967913"/>
    <w:rsid w:val="00975FE9"/>
    <w:rsid w:val="0097763F"/>
    <w:rsid w:val="00981984"/>
    <w:rsid w:val="00983942"/>
    <w:rsid w:val="00994760"/>
    <w:rsid w:val="00995E6C"/>
    <w:rsid w:val="009A0A68"/>
    <w:rsid w:val="009C37E0"/>
    <w:rsid w:val="009F3A82"/>
    <w:rsid w:val="00A14B66"/>
    <w:rsid w:val="00A34CC0"/>
    <w:rsid w:val="00A52A1C"/>
    <w:rsid w:val="00A65CF7"/>
    <w:rsid w:val="00A851DA"/>
    <w:rsid w:val="00AA153E"/>
    <w:rsid w:val="00AA297C"/>
    <w:rsid w:val="00AC4D60"/>
    <w:rsid w:val="00AC7D5B"/>
    <w:rsid w:val="00AE1481"/>
    <w:rsid w:val="00AE24BA"/>
    <w:rsid w:val="00AE47FC"/>
    <w:rsid w:val="00AF7603"/>
    <w:rsid w:val="00B0415E"/>
    <w:rsid w:val="00B04678"/>
    <w:rsid w:val="00B10F48"/>
    <w:rsid w:val="00B2044C"/>
    <w:rsid w:val="00B23B46"/>
    <w:rsid w:val="00B30DEE"/>
    <w:rsid w:val="00B33ECE"/>
    <w:rsid w:val="00B407C6"/>
    <w:rsid w:val="00B413B3"/>
    <w:rsid w:val="00B92287"/>
    <w:rsid w:val="00BE7649"/>
    <w:rsid w:val="00BF01DF"/>
    <w:rsid w:val="00BF15CE"/>
    <w:rsid w:val="00C03577"/>
    <w:rsid w:val="00C059EA"/>
    <w:rsid w:val="00C65FEA"/>
    <w:rsid w:val="00C70907"/>
    <w:rsid w:val="00CA0AC2"/>
    <w:rsid w:val="00CB4D0A"/>
    <w:rsid w:val="00CC575A"/>
    <w:rsid w:val="00CD7340"/>
    <w:rsid w:val="00CE44B9"/>
    <w:rsid w:val="00CF37F0"/>
    <w:rsid w:val="00D039AC"/>
    <w:rsid w:val="00D25727"/>
    <w:rsid w:val="00D32989"/>
    <w:rsid w:val="00D34EBD"/>
    <w:rsid w:val="00D427DE"/>
    <w:rsid w:val="00D427EC"/>
    <w:rsid w:val="00D5587D"/>
    <w:rsid w:val="00D707CC"/>
    <w:rsid w:val="00D77731"/>
    <w:rsid w:val="00D81AFB"/>
    <w:rsid w:val="00D821FE"/>
    <w:rsid w:val="00D861BF"/>
    <w:rsid w:val="00DA7B97"/>
    <w:rsid w:val="00DB0793"/>
    <w:rsid w:val="00DC1F11"/>
    <w:rsid w:val="00DC5AFF"/>
    <w:rsid w:val="00DD0B31"/>
    <w:rsid w:val="00DF0CE6"/>
    <w:rsid w:val="00E00821"/>
    <w:rsid w:val="00E04DB4"/>
    <w:rsid w:val="00E30679"/>
    <w:rsid w:val="00E42D92"/>
    <w:rsid w:val="00E4597D"/>
    <w:rsid w:val="00E54832"/>
    <w:rsid w:val="00E56A90"/>
    <w:rsid w:val="00E578C5"/>
    <w:rsid w:val="00E641CC"/>
    <w:rsid w:val="00E759AB"/>
    <w:rsid w:val="00EA30AB"/>
    <w:rsid w:val="00EA6C11"/>
    <w:rsid w:val="00EB3925"/>
    <w:rsid w:val="00EE0659"/>
    <w:rsid w:val="00F00B03"/>
    <w:rsid w:val="00F111AE"/>
    <w:rsid w:val="00F413BB"/>
    <w:rsid w:val="00F55C94"/>
    <w:rsid w:val="00F7545F"/>
    <w:rsid w:val="00FD17E2"/>
    <w:rsid w:val="00FD52B2"/>
    <w:rsid w:val="00FD738C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g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B9041-8A5A-43C7-B6CF-75A183C14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Windows 8</cp:lastModifiedBy>
  <cp:revision>6</cp:revision>
  <dcterms:created xsi:type="dcterms:W3CDTF">2014-07-20T11:15:00Z</dcterms:created>
  <dcterms:modified xsi:type="dcterms:W3CDTF">2014-07-21T09:10:00Z</dcterms:modified>
</cp:coreProperties>
</file>