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0B53" w:rsidP="00A851DA">
      <w:pPr>
        <w:rPr>
          <w:lang w:val="en-US"/>
        </w:rPr>
      </w:pPr>
      <w:r w:rsidRPr="00D80B5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6ECD">
            <w:pPr>
              <w:pStyle w:val="Default"/>
              <w:rPr>
                <w:rFonts w:asciiTheme="minorHAnsi" w:hAnsiTheme="minorHAnsi"/>
              </w:rPr>
            </w:pPr>
            <w:r>
              <w:rPr>
                <w:rFonts w:asciiTheme="minorHAnsi" w:hAnsiTheme="minorHAnsi"/>
              </w:rPr>
              <w:t xml:space="preserve">Simon </w:t>
            </w:r>
            <w:proofErr w:type="spellStart"/>
            <w:r>
              <w:rPr>
                <w:rFonts w:asciiTheme="minorHAnsi" w:hAnsiTheme="minorHAnsi"/>
              </w:rPr>
              <w:t>Raynor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6ECD">
            <w:pPr>
              <w:pStyle w:val="Default"/>
              <w:rPr>
                <w:rFonts w:asciiTheme="minorHAnsi" w:hAnsiTheme="minorHAnsi"/>
              </w:rPr>
            </w:pPr>
            <w:r>
              <w:rPr>
                <w:rFonts w:asciiTheme="minorHAnsi" w:hAnsiTheme="minorHAnsi"/>
              </w:rPr>
              <w:t>1524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6ECD">
            <w:pPr>
              <w:pStyle w:val="Default"/>
              <w:rPr>
                <w:rFonts w:asciiTheme="minorHAnsi" w:hAnsiTheme="minorHAnsi"/>
              </w:rPr>
            </w:pPr>
            <w:r>
              <w:rPr>
                <w:rFonts w:asciiTheme="minorHAnsi" w:hAnsiTheme="minorHAnsi"/>
              </w:rPr>
              <w:t>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6EC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C6ECD" w:rsidRDefault="009C6ECD" w:rsidP="009C6ECD">
            <w:pPr>
              <w:spacing w:line="360" w:lineRule="auto"/>
              <w:jc w:val="both"/>
              <w:rPr>
                <w:rFonts w:ascii="Arial" w:hAnsi="Arial" w:cs="Arial"/>
                <w:sz w:val="24"/>
                <w:szCs w:val="24"/>
              </w:rPr>
            </w:pPr>
            <w:r>
              <w:rPr>
                <w:rFonts w:ascii="Arial" w:hAnsi="Arial" w:cs="Arial"/>
                <w:sz w:val="24"/>
                <w:szCs w:val="24"/>
              </w:rPr>
              <w:t>Overview of Event Management</w:t>
            </w:r>
          </w:p>
          <w:p w:rsidR="009C6ECD" w:rsidRDefault="009C6ECD" w:rsidP="009C6ECD">
            <w:pPr>
              <w:spacing w:line="360" w:lineRule="auto"/>
              <w:jc w:val="both"/>
              <w:rPr>
                <w:rFonts w:ascii="Arial" w:hAnsi="Arial" w:cs="Arial"/>
                <w:sz w:val="24"/>
                <w:szCs w:val="24"/>
              </w:rPr>
            </w:pPr>
            <w:r>
              <w:rPr>
                <w:rFonts w:ascii="Arial" w:hAnsi="Arial" w:cs="Arial"/>
                <w:sz w:val="24"/>
                <w:szCs w:val="24"/>
              </w:rPr>
              <w:t>Assessment 1</w:t>
            </w:r>
          </w:p>
          <w:p w:rsidR="009C6ECD" w:rsidRDefault="009C6ECD" w:rsidP="009C6ECD">
            <w:pPr>
              <w:spacing w:line="360" w:lineRule="auto"/>
              <w:jc w:val="both"/>
              <w:rPr>
                <w:rFonts w:ascii="Arial" w:hAnsi="Arial" w:cs="Arial"/>
                <w:sz w:val="24"/>
                <w:szCs w:val="24"/>
              </w:rPr>
            </w:pPr>
            <w:r>
              <w:rPr>
                <w:rFonts w:ascii="Arial" w:hAnsi="Arial" w:cs="Arial"/>
                <w:sz w:val="24"/>
                <w:szCs w:val="24"/>
              </w:rPr>
              <w:t>1. Short Questions</w:t>
            </w:r>
          </w:p>
          <w:p w:rsidR="009C6ECD" w:rsidRDefault="009C6ECD" w:rsidP="009C6ECD">
            <w:pPr>
              <w:spacing w:line="360" w:lineRule="auto"/>
              <w:jc w:val="both"/>
              <w:rPr>
                <w:rFonts w:ascii="Arial" w:hAnsi="Arial" w:cs="Arial"/>
                <w:sz w:val="24"/>
                <w:szCs w:val="24"/>
              </w:rPr>
            </w:pPr>
          </w:p>
          <w:p w:rsidR="009C6ECD" w:rsidRDefault="009C6ECD" w:rsidP="009C6ECD">
            <w:pPr>
              <w:spacing w:line="360" w:lineRule="auto"/>
              <w:jc w:val="both"/>
              <w:rPr>
                <w:rFonts w:ascii="Arial" w:hAnsi="Arial" w:cs="Arial"/>
                <w:sz w:val="24"/>
                <w:szCs w:val="24"/>
              </w:rPr>
            </w:pPr>
            <w:r>
              <w:rPr>
                <w:rFonts w:ascii="Arial" w:hAnsi="Arial" w:cs="Arial"/>
                <w:sz w:val="24"/>
                <w:szCs w:val="24"/>
              </w:rPr>
              <w:t xml:space="preserve">I. The responsibility and duty of an event planner is to see through an event from inception to completion. This includes having a clear purpose for the event and an achievable outcome for the targeted audience. Whether that is a wedding, conference, trade show, concert or a charity fund raiser. They need to be knowledgeable of the legal requirements such as health and safety, required permits and licensing laws that apply. </w:t>
            </w:r>
          </w:p>
          <w:p w:rsidR="009C6ECD" w:rsidRDefault="009C6ECD" w:rsidP="009C6ECD">
            <w:pPr>
              <w:spacing w:line="360" w:lineRule="auto"/>
              <w:jc w:val="both"/>
              <w:rPr>
                <w:rFonts w:ascii="Arial" w:hAnsi="Arial" w:cs="Arial"/>
                <w:sz w:val="24"/>
                <w:szCs w:val="24"/>
              </w:rPr>
            </w:pPr>
          </w:p>
          <w:p w:rsidR="009C6ECD" w:rsidRDefault="009C6ECD" w:rsidP="009C6ECD">
            <w:pPr>
              <w:spacing w:line="360" w:lineRule="auto"/>
              <w:jc w:val="both"/>
              <w:rPr>
                <w:rFonts w:ascii="Arial" w:hAnsi="Arial" w:cs="Arial"/>
                <w:sz w:val="24"/>
                <w:szCs w:val="24"/>
              </w:rPr>
            </w:pPr>
            <w:r>
              <w:rPr>
                <w:rFonts w:ascii="Arial" w:hAnsi="Arial" w:cs="Arial"/>
                <w:sz w:val="24"/>
                <w:szCs w:val="24"/>
              </w:rPr>
              <w:t>II. The main tasks involved in event planning are, arranging and coordinating the event and duties may include, conducting research, setting a budget, finding a suitable venue, creating an event design, planning the logistics, sending out invitations or marketing, ticket sales, staffing and supervising the event, arranging food and beverages, decking out the venue to the theme of the event, sourcing entertainment and complying with health and safety regulations.</w:t>
            </w:r>
          </w:p>
          <w:p w:rsidR="009C6ECD" w:rsidRDefault="009C6ECD" w:rsidP="009C6ECD">
            <w:pPr>
              <w:spacing w:line="360" w:lineRule="auto"/>
              <w:jc w:val="both"/>
              <w:rPr>
                <w:rFonts w:ascii="Arial" w:hAnsi="Arial" w:cs="Arial"/>
                <w:sz w:val="24"/>
                <w:szCs w:val="24"/>
              </w:rPr>
            </w:pPr>
            <w:r>
              <w:rPr>
                <w:rFonts w:ascii="Arial" w:hAnsi="Arial" w:cs="Arial"/>
                <w:sz w:val="24"/>
                <w:szCs w:val="24"/>
              </w:rPr>
              <w:lastRenderedPageBreak/>
              <w:t xml:space="preserve">III. The 5 W's to consider when creating an event are, Why? Who? When? Where? and What? These 5 W's are the basis of many considerations required to make before we plan our event. a) Why? We need to know the purpose for the event. b) Who? We need to know who we want to come to the event so we can target that demographic through specific marketing and promotion. c) When? To consider the best time to stage the event depending on the target audience, would it be a weekday? Weekend? Day time/Evening? School holidays? Would it compete against other similar or major events? d) Where? The venue should be suitable for the event and give it a unique character and atmosphere suited to the theme. You would also need to consider availability, cost, facilities, staffing, transport  logistics. e) What? What concept or theme should the event take. Get as much input as possible from the people involved and then </w:t>
            </w:r>
            <w:proofErr w:type="spellStart"/>
            <w:r>
              <w:rPr>
                <w:rFonts w:ascii="Arial" w:hAnsi="Arial" w:cs="Arial"/>
                <w:sz w:val="24"/>
                <w:szCs w:val="24"/>
              </w:rPr>
              <w:t>prioritise</w:t>
            </w:r>
            <w:proofErr w:type="spellEnd"/>
            <w:r>
              <w:rPr>
                <w:rFonts w:ascii="Arial" w:hAnsi="Arial" w:cs="Arial"/>
                <w:sz w:val="24"/>
                <w:szCs w:val="24"/>
              </w:rPr>
              <w:t xml:space="preserve"> the ideas into a short list to develop.</w:t>
            </w:r>
          </w:p>
          <w:p w:rsidR="009C6ECD" w:rsidRDefault="009C6ECD" w:rsidP="009C6ECD">
            <w:pPr>
              <w:spacing w:line="360" w:lineRule="auto"/>
              <w:jc w:val="both"/>
              <w:rPr>
                <w:rFonts w:ascii="Arial" w:hAnsi="Arial" w:cs="Arial"/>
                <w:sz w:val="24"/>
                <w:szCs w:val="24"/>
              </w:rPr>
            </w:pPr>
          </w:p>
          <w:p w:rsidR="009C6ECD" w:rsidRDefault="009C6ECD" w:rsidP="009C6ECD">
            <w:pPr>
              <w:spacing w:line="360" w:lineRule="auto"/>
              <w:jc w:val="both"/>
              <w:rPr>
                <w:rFonts w:ascii="Arial" w:hAnsi="Arial" w:cs="Arial"/>
                <w:sz w:val="24"/>
                <w:szCs w:val="24"/>
              </w:rPr>
            </w:pPr>
            <w:r>
              <w:rPr>
                <w:rFonts w:ascii="Arial" w:hAnsi="Arial" w:cs="Arial"/>
                <w:sz w:val="24"/>
                <w:szCs w:val="24"/>
              </w:rPr>
              <w:t xml:space="preserve">IV. The event planner needs to evaluate a venue to make sure it is suitable for the event. This is done by visiting the venue and viewing it's facilities and checking the overall look and feel, decor, lighting, toilets, kitchen, noise distractions, disabled and emergency access. You should ask various questions relating to the type of event you're </w:t>
            </w:r>
            <w:proofErr w:type="spellStart"/>
            <w:r>
              <w:rPr>
                <w:rFonts w:ascii="Arial" w:hAnsi="Arial" w:cs="Arial"/>
                <w:sz w:val="24"/>
                <w:szCs w:val="24"/>
              </w:rPr>
              <w:t>organising</w:t>
            </w:r>
            <w:proofErr w:type="spellEnd"/>
            <w:r>
              <w:rPr>
                <w:rFonts w:ascii="Arial" w:hAnsi="Arial" w:cs="Arial"/>
                <w:sz w:val="24"/>
                <w:szCs w:val="24"/>
              </w:rPr>
              <w:t xml:space="preserve">, is it ground floor or upper floor?  If so do they have a lift? Can you display promotional material? Do they have internet available? If you need any audio visual aids do they provide them if so what is the extra cost? If you're wanting the venue to do the catering discuss a detailed menu, speak to the chef, try the food yourself. Finally keep notes of expense costs to include in the budget, take into account facility costs, catering costs, audio visual, office requirement costs, complimentary services, guarantee policy and payment options.   </w:t>
            </w:r>
          </w:p>
          <w:p w:rsidR="009C6ECD" w:rsidRDefault="009C6ECD" w:rsidP="009C6ECD">
            <w:pPr>
              <w:spacing w:line="360" w:lineRule="auto"/>
              <w:jc w:val="both"/>
              <w:rPr>
                <w:rFonts w:ascii="Arial" w:hAnsi="Arial" w:cs="Arial"/>
                <w:sz w:val="24"/>
                <w:szCs w:val="24"/>
              </w:rPr>
            </w:pPr>
          </w:p>
          <w:p w:rsidR="009C6ECD" w:rsidRDefault="009C6ECD" w:rsidP="009C6ECD">
            <w:pPr>
              <w:spacing w:line="360" w:lineRule="auto"/>
              <w:jc w:val="both"/>
              <w:rPr>
                <w:rFonts w:ascii="Arial" w:hAnsi="Arial" w:cs="Arial"/>
                <w:sz w:val="24"/>
                <w:szCs w:val="24"/>
              </w:rPr>
            </w:pPr>
            <w:r>
              <w:rPr>
                <w:rFonts w:ascii="Arial" w:hAnsi="Arial" w:cs="Arial"/>
                <w:sz w:val="24"/>
                <w:szCs w:val="24"/>
              </w:rPr>
              <w:t xml:space="preserve">V. For a refreshment break for a group of a 1000 people you should generally allow 30 minutes. </w:t>
            </w:r>
          </w:p>
          <w:p w:rsidR="009C6ECD" w:rsidRDefault="009C6ECD" w:rsidP="009C6ECD">
            <w:pPr>
              <w:spacing w:line="360" w:lineRule="auto"/>
              <w:jc w:val="both"/>
              <w:rPr>
                <w:rFonts w:ascii="Arial" w:hAnsi="Arial" w:cs="Arial"/>
                <w:sz w:val="24"/>
                <w:szCs w:val="24"/>
              </w:rPr>
            </w:pPr>
          </w:p>
          <w:p w:rsidR="009C6ECD" w:rsidRDefault="009C6ECD" w:rsidP="009C6ECD">
            <w:pPr>
              <w:spacing w:line="360" w:lineRule="auto"/>
              <w:jc w:val="both"/>
              <w:rPr>
                <w:rFonts w:ascii="Arial" w:hAnsi="Arial" w:cs="Arial"/>
                <w:sz w:val="24"/>
                <w:szCs w:val="24"/>
              </w:rPr>
            </w:pPr>
            <w:r>
              <w:rPr>
                <w:rFonts w:ascii="Arial" w:hAnsi="Arial" w:cs="Arial"/>
                <w:sz w:val="24"/>
                <w:szCs w:val="24"/>
              </w:rPr>
              <w:t xml:space="preserve">2. An event planner is a person with appropriate skills for making timely decisions, this skill set will be varied and wide ranging and include the ability to communicate well, both verbally, virtually and in writing. It is essential for people to understand what is expected from them and their role in putting on the event. Alongside this you need good interpersonal skills at all levels to help with staff management, public </w:t>
            </w:r>
            <w:r>
              <w:rPr>
                <w:rFonts w:ascii="Arial" w:hAnsi="Arial" w:cs="Arial"/>
                <w:sz w:val="24"/>
                <w:szCs w:val="24"/>
              </w:rPr>
              <w:lastRenderedPageBreak/>
              <w:t>relations and marketing and, show you have the capacity to be self directed, disciplined as well as being a team player. No matter how much you are prepared and plan ahead, on the day there will be unforeseen problems and pressures that arise and will need to be dealt in with a calm manner. If these skills are lacking  the event may not turn out as planned leaving the clients/sponsors/consumers dissatisfied with your performance, therefore risking further event planning employment opportunities for you.</w:t>
            </w:r>
          </w:p>
          <w:p w:rsidR="009C6ECD" w:rsidRDefault="009C6ECD" w:rsidP="009C6ECD">
            <w:pPr>
              <w:spacing w:line="360" w:lineRule="auto"/>
              <w:jc w:val="both"/>
              <w:rPr>
                <w:rFonts w:ascii="Arial" w:hAnsi="Arial" w:cs="Arial"/>
                <w:sz w:val="24"/>
                <w:szCs w:val="24"/>
              </w:rPr>
            </w:pPr>
          </w:p>
          <w:p w:rsidR="009C6ECD" w:rsidRDefault="009C6ECD" w:rsidP="009C6ECD">
            <w:pPr>
              <w:spacing w:line="360" w:lineRule="auto"/>
              <w:jc w:val="both"/>
              <w:rPr>
                <w:rFonts w:ascii="Arial" w:hAnsi="Arial" w:cs="Arial"/>
                <w:sz w:val="24"/>
                <w:szCs w:val="24"/>
              </w:rPr>
            </w:pPr>
            <w:r>
              <w:rPr>
                <w:rFonts w:ascii="Arial" w:hAnsi="Arial" w:cs="Arial"/>
                <w:sz w:val="24"/>
                <w:szCs w:val="24"/>
              </w:rPr>
              <w:t xml:space="preserve">3. To get the best benefits out of planning a successful and safe event you need to plan the event comprehensively and have a good management plan in place. Ultimately the rewards will be more business and recommendations through keeping consumers and equipment moving efficiently around the venue; keeping crowds content will avoid incidents and complaints, as well as having a quick response to unexpected problems that may arise. </w:t>
            </w:r>
          </w:p>
          <w:p w:rsidR="009C6ECD" w:rsidRDefault="009C6ECD" w:rsidP="009C6ECD">
            <w:pPr>
              <w:spacing w:line="360" w:lineRule="auto"/>
              <w:jc w:val="both"/>
              <w:rPr>
                <w:rFonts w:ascii="Arial" w:hAnsi="Arial" w:cs="Arial"/>
                <w:sz w:val="24"/>
                <w:szCs w:val="24"/>
              </w:rPr>
            </w:pPr>
          </w:p>
          <w:p w:rsidR="009C6ECD" w:rsidRDefault="009C6ECD" w:rsidP="009C6ECD">
            <w:pPr>
              <w:spacing w:line="360" w:lineRule="auto"/>
              <w:jc w:val="both"/>
              <w:rPr>
                <w:rFonts w:ascii="Arial" w:hAnsi="Arial" w:cs="Arial"/>
                <w:sz w:val="24"/>
                <w:szCs w:val="24"/>
              </w:rPr>
            </w:pPr>
            <w:r>
              <w:rPr>
                <w:rFonts w:ascii="Arial" w:hAnsi="Arial" w:cs="Arial"/>
                <w:sz w:val="24"/>
                <w:szCs w:val="24"/>
              </w:rPr>
              <w:t>Furthermore, a reduction in accidents and injury will reduce the risk of public liability insurance claims, all this will help to keep the support of customers and staff and increase the long term sponsorship opportunities from corporate and community areas to sustain your business.</w:t>
            </w:r>
          </w:p>
          <w:p w:rsidR="009C6ECD" w:rsidRDefault="009C6ECD" w:rsidP="009C6ECD">
            <w:pPr>
              <w:spacing w:line="360" w:lineRule="auto"/>
              <w:jc w:val="both"/>
              <w:rPr>
                <w:rFonts w:ascii="Arial" w:hAnsi="Arial" w:cs="Arial"/>
                <w:sz w:val="24"/>
                <w:szCs w:val="24"/>
              </w:rPr>
            </w:pPr>
            <w:r>
              <w:rPr>
                <w:rFonts w:ascii="Arial" w:hAnsi="Arial" w:cs="Arial"/>
                <w:sz w:val="24"/>
                <w:szCs w:val="24"/>
              </w:rPr>
              <w:t xml:space="preserve">   </w:t>
            </w:r>
          </w:p>
          <w:p w:rsidR="009C6ECD" w:rsidRDefault="009C6ECD" w:rsidP="009C6ECD">
            <w:pPr>
              <w:spacing w:line="360" w:lineRule="auto"/>
              <w:jc w:val="both"/>
              <w:rPr>
                <w:rFonts w:ascii="Arial" w:hAnsi="Arial" w:cs="Arial"/>
                <w:sz w:val="24"/>
                <w:szCs w:val="24"/>
              </w:rPr>
            </w:pPr>
            <w:r>
              <w:rPr>
                <w:rFonts w:ascii="Arial" w:hAnsi="Arial" w:cs="Arial"/>
                <w:sz w:val="24"/>
                <w:szCs w:val="24"/>
              </w:rPr>
              <w:t xml:space="preserve">Case Study: If Adam was to get the project of planning the celebration, his sequence for planning the event should be as follows. a) Carefully interviewing the client to establish his goals, objectives and budget. b) Budgeting. c) Food and catering arrangements. d) Acquisition of permits. e) Decorating. f) Monitoring the event.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C6ECD" w:rsidRDefault="009C6ECD" w:rsidP="00A851DA">
            <w:pPr>
              <w:rPr>
                <w:rFonts w:ascii="Brush Script MT" w:hAnsi="Brush Script MT" w:cs="Bliss-Regular"/>
                <w:color w:val="000000"/>
                <w:sz w:val="28"/>
                <w:szCs w:val="28"/>
              </w:rPr>
            </w:pPr>
            <w:r w:rsidRPr="009C6ECD">
              <w:rPr>
                <w:rFonts w:ascii="Brush Script MT" w:hAnsi="Brush Script MT" w:cs="Bliss-Regular"/>
                <w:color w:val="000000"/>
                <w:sz w:val="28"/>
                <w:szCs w:val="28"/>
              </w:rPr>
              <w:t xml:space="preserve">Simon </w:t>
            </w:r>
            <w:proofErr w:type="spellStart"/>
            <w:r w:rsidRPr="009C6ECD">
              <w:rPr>
                <w:rFonts w:ascii="Brush Script MT" w:hAnsi="Brush Script MT" w:cs="Bliss-Regular"/>
                <w:color w:val="000000"/>
                <w:sz w:val="28"/>
                <w:szCs w:val="28"/>
              </w:rPr>
              <w:t>Raynor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6ECD" w:rsidP="00A851DA">
            <w:pPr>
              <w:rPr>
                <w:rFonts w:cs="Bliss-Regular"/>
                <w:color w:val="000000"/>
              </w:rPr>
            </w:pPr>
            <w:r>
              <w:rPr>
                <w:rFonts w:cs="Bliss-Regular"/>
                <w:color w:val="000000"/>
              </w:rPr>
              <w:t>30.9.12</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0177">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5912"/>
    <w:rsid w:val="00371885"/>
    <w:rsid w:val="003E2B87"/>
    <w:rsid w:val="00402786"/>
    <w:rsid w:val="00405895"/>
    <w:rsid w:val="004058DF"/>
    <w:rsid w:val="004161F3"/>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C6ECD"/>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0B53"/>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8217400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 raynor</cp:lastModifiedBy>
  <cp:revision>2</cp:revision>
  <dcterms:created xsi:type="dcterms:W3CDTF">2015-09-30T18:48:00Z</dcterms:created>
  <dcterms:modified xsi:type="dcterms:W3CDTF">2015-09-30T18:48:00Z</dcterms:modified>
</cp:coreProperties>
</file>