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41E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04B2">
            <w:pPr>
              <w:pStyle w:val="Default"/>
              <w:rPr>
                <w:rFonts w:asciiTheme="minorHAnsi" w:hAnsiTheme="minorHAnsi"/>
              </w:rPr>
            </w:pPr>
            <w:r>
              <w:rPr>
                <w:rFonts w:asciiTheme="minorHAnsi" w:hAnsiTheme="minorHAnsi"/>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04B2">
            <w:pPr>
              <w:pStyle w:val="Default"/>
              <w:rPr>
                <w:rFonts w:asciiTheme="minorHAnsi" w:hAnsiTheme="minorHAnsi"/>
              </w:rPr>
            </w:pPr>
            <w:r>
              <w:rPr>
                <w:rFonts w:asciiTheme="minorHAnsi" w:hAnsiTheme="minorHAnsi"/>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04B2">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04B2">
            <w:r>
              <w:t>4</w:t>
            </w:r>
          </w:p>
        </w:tc>
      </w:tr>
    </w:tbl>
    <w:p w:rsidR="00527C11" w:rsidRPr="00B404B2" w:rsidRDefault="00527C11" w:rsidP="00A851DA">
      <w:pPr>
        <w:rPr>
          <w:b/>
          <w:sz w:val="28"/>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B404B2" w:rsidP="00B404B2">
            <w:pPr>
              <w:jc w:val="center"/>
              <w:rPr>
                <w:rFonts w:ascii="Arial" w:hAnsi="Arial" w:cs="Arial"/>
                <w:sz w:val="24"/>
                <w:szCs w:val="24"/>
              </w:rPr>
            </w:pPr>
            <w:r>
              <w:rPr>
                <w:rFonts w:ascii="Arial" w:hAnsi="Arial" w:cs="Arial"/>
                <w:sz w:val="24"/>
                <w:szCs w:val="24"/>
              </w:rPr>
              <w:t xml:space="preserve">                                                Heather White</w:t>
            </w:r>
          </w:p>
          <w:p w:rsidR="00B404B2" w:rsidRDefault="00B404B2" w:rsidP="00B404B2">
            <w:pPr>
              <w:jc w:val="center"/>
              <w:rPr>
                <w:rFonts w:ascii="Arial" w:hAnsi="Arial" w:cs="Arial"/>
                <w:sz w:val="24"/>
                <w:szCs w:val="24"/>
              </w:rPr>
            </w:pPr>
            <w:r>
              <w:rPr>
                <w:rFonts w:ascii="Arial" w:hAnsi="Arial" w:cs="Arial"/>
                <w:sz w:val="24"/>
                <w:szCs w:val="24"/>
              </w:rPr>
              <w:t xml:space="preserve">                                 1291 </w:t>
            </w:r>
          </w:p>
          <w:p w:rsidR="00B404B2" w:rsidRDefault="00B404B2" w:rsidP="00B404B2">
            <w:pPr>
              <w:jc w:val="center"/>
              <w:rPr>
                <w:rFonts w:ascii="Arial" w:hAnsi="Arial" w:cs="Arial"/>
                <w:sz w:val="24"/>
                <w:szCs w:val="24"/>
              </w:rPr>
            </w:pPr>
            <w:r>
              <w:rPr>
                <w:rFonts w:ascii="Arial" w:hAnsi="Arial" w:cs="Arial"/>
                <w:sz w:val="24"/>
                <w:szCs w:val="24"/>
              </w:rPr>
              <w:t xml:space="preserve">                                                Assessment 4</w:t>
            </w:r>
          </w:p>
          <w:p w:rsidR="00B404B2" w:rsidRDefault="00B404B2" w:rsidP="00B404B2">
            <w:pPr>
              <w:jc w:val="center"/>
              <w:rPr>
                <w:rFonts w:ascii="Arial" w:hAnsi="Arial" w:cs="Arial"/>
                <w:sz w:val="24"/>
                <w:szCs w:val="24"/>
              </w:rPr>
            </w:pPr>
            <w:r>
              <w:rPr>
                <w:rFonts w:ascii="Arial" w:hAnsi="Arial" w:cs="Arial"/>
                <w:sz w:val="24"/>
                <w:szCs w:val="24"/>
              </w:rPr>
              <w:t xml:space="preserve">                                                                              Diploma Child Psychology Level 4</w:t>
            </w:r>
          </w:p>
          <w:p w:rsidR="00B404B2" w:rsidRDefault="00B404B2" w:rsidP="00B404B2">
            <w:pPr>
              <w:jc w:val="center"/>
              <w:rPr>
                <w:rFonts w:ascii="Arial" w:hAnsi="Arial" w:cs="Arial"/>
                <w:sz w:val="24"/>
                <w:szCs w:val="24"/>
              </w:rPr>
            </w:pPr>
            <w:r>
              <w:rPr>
                <w:rFonts w:ascii="Arial" w:hAnsi="Arial" w:cs="Arial"/>
                <w:sz w:val="24"/>
                <w:szCs w:val="24"/>
              </w:rPr>
              <w:t xml:space="preserve">                                            6 Stoll Close </w:t>
            </w:r>
          </w:p>
          <w:p w:rsidR="00B404B2" w:rsidRDefault="00B404B2" w:rsidP="00B404B2">
            <w:pPr>
              <w:jc w:val="center"/>
              <w:rPr>
                <w:rFonts w:ascii="Arial" w:hAnsi="Arial" w:cs="Arial"/>
                <w:sz w:val="24"/>
                <w:szCs w:val="24"/>
              </w:rPr>
            </w:pPr>
            <w:r>
              <w:rPr>
                <w:rFonts w:ascii="Arial" w:hAnsi="Arial" w:cs="Arial"/>
                <w:sz w:val="24"/>
                <w:szCs w:val="24"/>
              </w:rPr>
              <w:t xml:space="preserve">                                            Temple Road </w:t>
            </w:r>
          </w:p>
          <w:p w:rsidR="00B404B2" w:rsidRDefault="00B404B2" w:rsidP="00B404B2">
            <w:pPr>
              <w:jc w:val="center"/>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Cricklewood</w:t>
            </w:r>
            <w:proofErr w:type="spellEnd"/>
          </w:p>
          <w:p w:rsidR="00B404B2" w:rsidRDefault="00B404B2" w:rsidP="00B404B2">
            <w:pPr>
              <w:jc w:val="center"/>
              <w:rPr>
                <w:rFonts w:ascii="Arial" w:hAnsi="Arial" w:cs="Arial"/>
                <w:sz w:val="24"/>
                <w:szCs w:val="24"/>
              </w:rPr>
            </w:pPr>
            <w:r>
              <w:rPr>
                <w:rFonts w:ascii="Arial" w:hAnsi="Arial" w:cs="Arial"/>
                <w:sz w:val="24"/>
                <w:szCs w:val="24"/>
              </w:rPr>
              <w:t xml:space="preserve">                                       NW2 6PA</w:t>
            </w:r>
          </w:p>
          <w:p w:rsidR="008B52F5" w:rsidRDefault="008B52F5" w:rsidP="008B52F5">
            <w:pPr>
              <w:rPr>
                <w:rFonts w:ascii="Arial" w:hAnsi="Arial" w:cs="Arial"/>
                <w:sz w:val="24"/>
                <w:szCs w:val="24"/>
              </w:rPr>
            </w:pPr>
            <w:r>
              <w:rPr>
                <w:rFonts w:ascii="Arial" w:hAnsi="Arial" w:cs="Arial"/>
                <w:sz w:val="24"/>
                <w:szCs w:val="24"/>
              </w:rPr>
              <w:t xml:space="preserve">                                                                                                                             </w:t>
            </w:r>
          </w:p>
          <w:p w:rsidR="008B52F5" w:rsidRPr="00CC2FB3" w:rsidRDefault="008B52F5" w:rsidP="008B52F5">
            <w:pPr>
              <w:rPr>
                <w:rFonts w:ascii="Arial" w:hAnsi="Arial" w:cs="Arial"/>
                <w:sz w:val="24"/>
                <w:szCs w:val="24"/>
              </w:rPr>
            </w:pPr>
            <w:r>
              <w:rPr>
                <w:rFonts w:ascii="Arial" w:hAnsi="Arial" w:cs="Arial"/>
                <w:sz w:val="24"/>
                <w:szCs w:val="24"/>
              </w:rPr>
              <w:t xml:space="preserve">                                                                                                                             (1)</w:t>
            </w:r>
          </w:p>
          <w:p w:rsidR="00CC2FB3" w:rsidRDefault="00CC2FB3" w:rsidP="00A851DA">
            <w:pPr>
              <w:rPr>
                <w:b/>
              </w:rPr>
            </w:pPr>
          </w:p>
          <w:p w:rsidR="00CC2FB3" w:rsidRDefault="008B52F5" w:rsidP="008B52F5">
            <w:pPr>
              <w:rPr>
                <w:b/>
                <w:sz w:val="28"/>
                <w:szCs w:val="28"/>
              </w:rPr>
            </w:pPr>
            <w:r>
              <w:rPr>
                <w:b/>
                <w:sz w:val="28"/>
                <w:szCs w:val="28"/>
              </w:rPr>
              <w:t xml:space="preserve">Question 1. </w:t>
            </w:r>
            <w:r w:rsidRPr="008B52F5">
              <w:rPr>
                <w:b/>
                <w:sz w:val="28"/>
                <w:szCs w:val="28"/>
              </w:rPr>
              <w:t>Do children grieve differently? If so how?</w:t>
            </w:r>
          </w:p>
          <w:p w:rsidR="008B52F5" w:rsidRDefault="008B52F5" w:rsidP="008B52F5">
            <w:pPr>
              <w:rPr>
                <w:b/>
                <w:sz w:val="28"/>
                <w:szCs w:val="28"/>
              </w:rPr>
            </w:pPr>
            <w:r>
              <w:rPr>
                <w:b/>
                <w:sz w:val="28"/>
                <w:szCs w:val="28"/>
              </w:rPr>
              <w:t>Answer 1. Yes children grieve differently ac</w:t>
            </w:r>
            <w:r w:rsidR="00605F6B">
              <w:rPr>
                <w:b/>
                <w:sz w:val="28"/>
                <w:szCs w:val="28"/>
              </w:rPr>
              <w:t xml:space="preserve">cording to their age, younger </w:t>
            </w:r>
            <w:r w:rsidR="005B671A">
              <w:rPr>
                <w:b/>
                <w:sz w:val="28"/>
                <w:szCs w:val="28"/>
              </w:rPr>
              <w:t xml:space="preserve">1-3 years old </w:t>
            </w:r>
            <w:r w:rsidR="00605F6B">
              <w:rPr>
                <w:b/>
                <w:sz w:val="28"/>
                <w:szCs w:val="28"/>
              </w:rPr>
              <w:t>children lack understanding and do not understand the meaning of death</w:t>
            </w:r>
            <w:r w:rsidR="005B671A">
              <w:rPr>
                <w:b/>
                <w:sz w:val="28"/>
                <w:szCs w:val="28"/>
              </w:rPr>
              <w:t xml:space="preserve"> </w:t>
            </w:r>
            <w:r w:rsidR="00605F6B">
              <w:rPr>
                <w:b/>
                <w:sz w:val="28"/>
                <w:szCs w:val="28"/>
              </w:rPr>
              <w:t xml:space="preserve"> and would often think that their love ones is</w:t>
            </w:r>
            <w:r w:rsidR="005B671A">
              <w:rPr>
                <w:b/>
                <w:sz w:val="28"/>
                <w:szCs w:val="28"/>
              </w:rPr>
              <w:t xml:space="preserve"> only asleep and is coming back not realizing that death is permanent,</w:t>
            </w:r>
            <w:r w:rsidR="00605F6B">
              <w:rPr>
                <w:b/>
                <w:sz w:val="28"/>
                <w:szCs w:val="28"/>
              </w:rPr>
              <w:t xml:space="preserve"> some would continue to play as normal then suddenly would burst into tears, some can talk about grief, some cannot express themselves verbally but can only s</w:t>
            </w:r>
            <w:r w:rsidR="004C35BA">
              <w:rPr>
                <w:b/>
                <w:sz w:val="28"/>
                <w:szCs w:val="28"/>
              </w:rPr>
              <w:t>how grief through their behavio</w:t>
            </w:r>
            <w:r w:rsidR="00605F6B">
              <w:rPr>
                <w:b/>
                <w:sz w:val="28"/>
                <w:szCs w:val="28"/>
              </w:rPr>
              <w:t>r, having learning difficulties, sleeping and eating problems, anger, ni</w:t>
            </w:r>
            <w:r w:rsidR="005B671A">
              <w:rPr>
                <w:b/>
                <w:sz w:val="28"/>
                <w:szCs w:val="28"/>
              </w:rPr>
              <w:t>ghtmares,  becoming withdrawn and frightened.</w:t>
            </w:r>
          </w:p>
          <w:p w:rsidR="00605F6B" w:rsidRDefault="00605F6B" w:rsidP="008B52F5">
            <w:pPr>
              <w:rPr>
                <w:b/>
                <w:sz w:val="28"/>
                <w:szCs w:val="28"/>
              </w:rPr>
            </w:pPr>
          </w:p>
          <w:p w:rsidR="00605F6B" w:rsidRDefault="00605F6B" w:rsidP="008B52F5">
            <w:pPr>
              <w:rPr>
                <w:b/>
                <w:sz w:val="28"/>
                <w:szCs w:val="28"/>
              </w:rPr>
            </w:pPr>
            <w:r>
              <w:rPr>
                <w:b/>
                <w:sz w:val="28"/>
                <w:szCs w:val="28"/>
              </w:rPr>
              <w:t>Question 2. Discuss the effects of bereavement</w:t>
            </w:r>
            <w:r w:rsidR="004C35BA">
              <w:rPr>
                <w:b/>
                <w:sz w:val="28"/>
                <w:szCs w:val="28"/>
              </w:rPr>
              <w:t xml:space="preserve"> on children in early childhood.</w:t>
            </w:r>
          </w:p>
          <w:p w:rsidR="00F44F9C" w:rsidRDefault="004C35BA" w:rsidP="008B52F5">
            <w:pPr>
              <w:rPr>
                <w:b/>
                <w:sz w:val="28"/>
                <w:szCs w:val="28"/>
              </w:rPr>
            </w:pPr>
            <w:r>
              <w:rPr>
                <w:b/>
                <w:sz w:val="28"/>
                <w:szCs w:val="28"/>
              </w:rPr>
              <w:t>Answer 2. The effects of bereavement on children in early childhood are disrupted sleep sometimes crying at night, sadness, behavioral issues at school, e.g. Not following instructions, fighting, would often become very disruptive, isolating themselves from everyone, frustrated for not fully understand</w:t>
            </w:r>
            <w:r w:rsidR="00F44F9C">
              <w:rPr>
                <w:b/>
                <w:sz w:val="28"/>
                <w:szCs w:val="28"/>
              </w:rPr>
              <w:t>ing</w:t>
            </w:r>
            <w:r>
              <w:rPr>
                <w:b/>
                <w:sz w:val="28"/>
                <w:szCs w:val="28"/>
              </w:rPr>
              <w:t xml:space="preserve"> or able to express themselves in front of others and some children become nervous</w:t>
            </w:r>
            <w:r w:rsidR="00F44F9C">
              <w:rPr>
                <w:b/>
                <w:sz w:val="28"/>
                <w:szCs w:val="28"/>
              </w:rPr>
              <w:t>, insecure and very clinging</w:t>
            </w:r>
            <w:r w:rsidR="005B671A">
              <w:rPr>
                <w:b/>
                <w:sz w:val="28"/>
                <w:szCs w:val="28"/>
              </w:rPr>
              <w:t xml:space="preserve"> especially with family members, even blaming themselves saying it’s their fault.</w:t>
            </w:r>
          </w:p>
          <w:p w:rsidR="004C35BA" w:rsidRDefault="00F44F9C" w:rsidP="008B52F5">
            <w:pPr>
              <w:rPr>
                <w:b/>
                <w:sz w:val="28"/>
                <w:szCs w:val="28"/>
              </w:rPr>
            </w:pPr>
            <w:r>
              <w:rPr>
                <w:b/>
                <w:sz w:val="28"/>
                <w:szCs w:val="28"/>
              </w:rPr>
              <w:lastRenderedPageBreak/>
              <w:t xml:space="preserve"> </w:t>
            </w:r>
          </w:p>
          <w:p w:rsidR="00F44F9C" w:rsidRDefault="00F44F9C" w:rsidP="008B52F5">
            <w:pPr>
              <w:rPr>
                <w:b/>
                <w:sz w:val="28"/>
                <w:szCs w:val="28"/>
              </w:rPr>
            </w:pPr>
            <w:r>
              <w:rPr>
                <w:b/>
                <w:sz w:val="28"/>
                <w:szCs w:val="28"/>
              </w:rPr>
              <w:t xml:space="preserve">                                                                                                                Heather White</w:t>
            </w:r>
          </w:p>
          <w:p w:rsidR="00F44F9C" w:rsidRDefault="00F44F9C" w:rsidP="008B52F5">
            <w:pPr>
              <w:rPr>
                <w:b/>
                <w:sz w:val="28"/>
                <w:szCs w:val="28"/>
              </w:rPr>
            </w:pPr>
            <w:r>
              <w:rPr>
                <w:b/>
                <w:sz w:val="28"/>
                <w:szCs w:val="28"/>
              </w:rPr>
              <w:t xml:space="preserve">                                                                                                                1291</w:t>
            </w:r>
          </w:p>
          <w:p w:rsidR="00F44F9C" w:rsidRDefault="00F44F9C" w:rsidP="008B52F5">
            <w:pPr>
              <w:rPr>
                <w:b/>
                <w:sz w:val="28"/>
                <w:szCs w:val="28"/>
              </w:rPr>
            </w:pPr>
            <w:r>
              <w:rPr>
                <w:b/>
                <w:sz w:val="28"/>
                <w:szCs w:val="28"/>
              </w:rPr>
              <w:t xml:space="preserve">                                                                                                                Assessment 4</w:t>
            </w:r>
          </w:p>
          <w:p w:rsidR="00F44F9C" w:rsidRDefault="00F44F9C" w:rsidP="008B52F5">
            <w:pPr>
              <w:rPr>
                <w:b/>
                <w:sz w:val="28"/>
                <w:szCs w:val="28"/>
              </w:rPr>
            </w:pPr>
            <w:r>
              <w:rPr>
                <w:b/>
                <w:sz w:val="28"/>
                <w:szCs w:val="28"/>
              </w:rPr>
              <w:t xml:space="preserve">                                                                                                                                      (2)</w:t>
            </w:r>
          </w:p>
          <w:p w:rsidR="00F44F9C" w:rsidRDefault="00F44F9C" w:rsidP="008B52F5">
            <w:pPr>
              <w:rPr>
                <w:b/>
                <w:sz w:val="28"/>
                <w:szCs w:val="28"/>
              </w:rPr>
            </w:pPr>
            <w:r>
              <w:rPr>
                <w:b/>
                <w:sz w:val="28"/>
                <w:szCs w:val="28"/>
              </w:rPr>
              <w:t>Question 3. How does sudden death in the family affect a child?</w:t>
            </w:r>
          </w:p>
          <w:p w:rsidR="00F44F9C" w:rsidRDefault="00F44F9C" w:rsidP="008B52F5">
            <w:pPr>
              <w:rPr>
                <w:b/>
                <w:sz w:val="28"/>
                <w:szCs w:val="28"/>
              </w:rPr>
            </w:pPr>
            <w:r>
              <w:rPr>
                <w:b/>
                <w:sz w:val="28"/>
                <w:szCs w:val="28"/>
              </w:rPr>
              <w:t>Answer 3. Sudden death in the family affect a child by causing anger and aggression, child have difficulties in concentrating, bed wetting, nightmares and dreams causing interrupted sleep, tiredne</w:t>
            </w:r>
            <w:r w:rsidR="00C86103">
              <w:rPr>
                <w:b/>
                <w:sz w:val="28"/>
                <w:szCs w:val="28"/>
              </w:rPr>
              <w:t>ss, mood swings and loss</w:t>
            </w:r>
            <w:r>
              <w:rPr>
                <w:b/>
                <w:sz w:val="28"/>
                <w:szCs w:val="28"/>
              </w:rPr>
              <w:t xml:space="preserve"> of appe</w:t>
            </w:r>
            <w:r w:rsidR="005B671A">
              <w:rPr>
                <w:b/>
                <w:sz w:val="28"/>
                <w:szCs w:val="28"/>
              </w:rPr>
              <w:t>tite, the child sometimes become resentful if not given attention</w:t>
            </w:r>
            <w:r w:rsidR="00BA358E">
              <w:rPr>
                <w:b/>
                <w:sz w:val="28"/>
                <w:szCs w:val="28"/>
              </w:rPr>
              <w:t>.</w:t>
            </w:r>
            <w:bookmarkStart w:id="0" w:name="_GoBack"/>
            <w:bookmarkEnd w:id="0"/>
          </w:p>
          <w:p w:rsidR="00F44F9C" w:rsidRDefault="00F44F9C" w:rsidP="008B52F5">
            <w:pPr>
              <w:rPr>
                <w:b/>
                <w:sz w:val="28"/>
                <w:szCs w:val="28"/>
              </w:rPr>
            </w:pPr>
          </w:p>
          <w:p w:rsidR="00C86103" w:rsidRDefault="00C86103" w:rsidP="008B52F5">
            <w:pPr>
              <w:rPr>
                <w:b/>
                <w:sz w:val="28"/>
                <w:szCs w:val="28"/>
              </w:rPr>
            </w:pPr>
            <w:r>
              <w:rPr>
                <w:b/>
                <w:sz w:val="28"/>
                <w:szCs w:val="28"/>
              </w:rPr>
              <w:t>Question 4. ‘Sudden traumatic deaths especially those that are witnessed by the child are likely to result in complicated grieving among children. Discuss’.</w:t>
            </w:r>
          </w:p>
          <w:p w:rsidR="00C86103" w:rsidRDefault="00C86103" w:rsidP="008B52F5">
            <w:pPr>
              <w:rPr>
                <w:b/>
                <w:sz w:val="28"/>
                <w:szCs w:val="28"/>
              </w:rPr>
            </w:pPr>
            <w:r>
              <w:rPr>
                <w:b/>
                <w:sz w:val="28"/>
                <w:szCs w:val="28"/>
              </w:rPr>
              <w:t>Answer 4. ‘Sudden traumatic deaths witnessed by a child are likely to result in complicated grieving</w:t>
            </w:r>
            <w:r w:rsidR="003D6FEF">
              <w:rPr>
                <w:b/>
                <w:sz w:val="28"/>
                <w:szCs w:val="28"/>
              </w:rPr>
              <w:t xml:space="preserve"> by the child finding it difficult to talk and express his or herself to others, the child would often cause arguments and being worried, the child’s thinking becomes affected and would often say that’s not fair, they would feel hurt and angry, become ill and withdrawn, would often have flashbacks when remembering birthdays, holidays going abroad and anniversaries, the child would often focus on what happened and would sometimes become confused.</w:t>
            </w:r>
          </w:p>
          <w:p w:rsidR="003D6FEF" w:rsidRDefault="003D6FEF" w:rsidP="008B52F5">
            <w:pPr>
              <w:rPr>
                <w:b/>
                <w:sz w:val="28"/>
                <w:szCs w:val="28"/>
              </w:rPr>
            </w:pPr>
          </w:p>
          <w:p w:rsidR="003D6FEF" w:rsidRDefault="003D6FEF" w:rsidP="008B52F5">
            <w:pPr>
              <w:rPr>
                <w:b/>
                <w:sz w:val="28"/>
                <w:szCs w:val="28"/>
              </w:rPr>
            </w:pPr>
            <w:r>
              <w:rPr>
                <w:b/>
                <w:sz w:val="28"/>
                <w:szCs w:val="28"/>
              </w:rPr>
              <w:t xml:space="preserve">Question 5. </w:t>
            </w:r>
            <w:r w:rsidR="00C60D38">
              <w:rPr>
                <w:b/>
                <w:sz w:val="28"/>
                <w:szCs w:val="28"/>
              </w:rPr>
              <w:t>How does divorce affect children?</w:t>
            </w:r>
          </w:p>
          <w:p w:rsidR="00C60D38" w:rsidRDefault="00C60D38" w:rsidP="008B52F5">
            <w:pPr>
              <w:rPr>
                <w:b/>
                <w:sz w:val="28"/>
                <w:szCs w:val="28"/>
              </w:rPr>
            </w:pPr>
            <w:r>
              <w:rPr>
                <w:b/>
                <w:sz w:val="28"/>
                <w:szCs w:val="28"/>
              </w:rPr>
              <w:t>Answer 5. Divorce effects children by causing mood swings, anger, eating disorders, behavioral problems, disruptions in school e.g. not achieving in school work, lack in confidence and social skills and finding it difficult to adjust to one parent also forming a relationship with their friends and peers.</w:t>
            </w:r>
          </w:p>
          <w:p w:rsidR="00C60D38" w:rsidRDefault="00C60D38" w:rsidP="008B52F5">
            <w:pPr>
              <w:rPr>
                <w:b/>
                <w:sz w:val="28"/>
                <w:szCs w:val="28"/>
              </w:rPr>
            </w:pPr>
          </w:p>
          <w:p w:rsidR="00C60D38" w:rsidRDefault="00C60D38" w:rsidP="008B52F5">
            <w:pPr>
              <w:rPr>
                <w:b/>
                <w:sz w:val="28"/>
                <w:szCs w:val="28"/>
              </w:rPr>
            </w:pPr>
            <w:r>
              <w:rPr>
                <w:b/>
                <w:sz w:val="28"/>
                <w:szCs w:val="28"/>
              </w:rPr>
              <w:t>Question 6. How does foster care affect children?</w:t>
            </w:r>
          </w:p>
          <w:p w:rsidR="00C60D38" w:rsidRDefault="00C60D38" w:rsidP="008B52F5">
            <w:pPr>
              <w:rPr>
                <w:b/>
                <w:sz w:val="28"/>
                <w:szCs w:val="28"/>
              </w:rPr>
            </w:pPr>
            <w:r>
              <w:rPr>
                <w:b/>
                <w:sz w:val="28"/>
                <w:szCs w:val="28"/>
              </w:rPr>
              <w:t>Answer 6. Foster care affects children by c</w:t>
            </w:r>
            <w:r w:rsidR="007A120C">
              <w:rPr>
                <w:b/>
                <w:sz w:val="28"/>
                <w:szCs w:val="28"/>
              </w:rPr>
              <w:t>ausing social and behavioral problems, low self - esteem and intelligence. According to Bowlby (1980) the child weeps, begs, bargain, tries to get parents back, appears listless, loss of hope of being reunited with parents. The child also feels unloved and unwanted, having a sense of rejection not knowing who to trust and having the feeling that no one cares.</w:t>
            </w:r>
          </w:p>
          <w:p w:rsidR="007A120C" w:rsidRDefault="007A120C" w:rsidP="008B52F5">
            <w:pPr>
              <w:rPr>
                <w:b/>
                <w:sz w:val="28"/>
                <w:szCs w:val="28"/>
              </w:rPr>
            </w:pPr>
          </w:p>
          <w:p w:rsidR="007A120C" w:rsidRDefault="007A120C" w:rsidP="008B52F5">
            <w:pPr>
              <w:rPr>
                <w:b/>
                <w:sz w:val="28"/>
                <w:szCs w:val="28"/>
              </w:rPr>
            </w:pPr>
          </w:p>
          <w:p w:rsidR="007A120C" w:rsidRDefault="007A120C" w:rsidP="008B52F5">
            <w:pPr>
              <w:rPr>
                <w:b/>
                <w:sz w:val="28"/>
                <w:szCs w:val="28"/>
              </w:rPr>
            </w:pPr>
          </w:p>
          <w:p w:rsidR="007A120C" w:rsidRDefault="007A120C" w:rsidP="008B52F5">
            <w:pPr>
              <w:rPr>
                <w:b/>
                <w:sz w:val="28"/>
                <w:szCs w:val="28"/>
              </w:rPr>
            </w:pPr>
          </w:p>
          <w:p w:rsidR="007A120C" w:rsidRDefault="007A120C" w:rsidP="008B52F5">
            <w:pPr>
              <w:rPr>
                <w:b/>
                <w:sz w:val="28"/>
                <w:szCs w:val="28"/>
              </w:rPr>
            </w:pPr>
          </w:p>
          <w:p w:rsidR="007A120C" w:rsidRDefault="007A120C" w:rsidP="008B52F5">
            <w:pPr>
              <w:rPr>
                <w:b/>
                <w:sz w:val="28"/>
                <w:szCs w:val="28"/>
              </w:rPr>
            </w:pPr>
          </w:p>
          <w:p w:rsidR="007A120C" w:rsidRDefault="007A120C" w:rsidP="008B52F5">
            <w:pPr>
              <w:rPr>
                <w:b/>
                <w:sz w:val="28"/>
                <w:szCs w:val="28"/>
              </w:rPr>
            </w:pPr>
          </w:p>
          <w:p w:rsidR="007A120C" w:rsidRDefault="007A120C" w:rsidP="008B52F5">
            <w:pPr>
              <w:rPr>
                <w:b/>
                <w:sz w:val="28"/>
                <w:szCs w:val="28"/>
              </w:rPr>
            </w:pPr>
            <w:r>
              <w:rPr>
                <w:b/>
                <w:sz w:val="28"/>
                <w:szCs w:val="28"/>
              </w:rPr>
              <w:t xml:space="preserve">                                                                                                    Heather White</w:t>
            </w:r>
          </w:p>
          <w:p w:rsidR="007A120C" w:rsidRDefault="007A120C" w:rsidP="008B52F5">
            <w:pPr>
              <w:rPr>
                <w:b/>
                <w:sz w:val="28"/>
                <w:szCs w:val="28"/>
              </w:rPr>
            </w:pPr>
            <w:r>
              <w:rPr>
                <w:b/>
                <w:sz w:val="28"/>
                <w:szCs w:val="28"/>
              </w:rPr>
              <w:t xml:space="preserve">                                                                                                    1291</w:t>
            </w:r>
          </w:p>
          <w:p w:rsidR="007A120C" w:rsidRDefault="007A120C" w:rsidP="008B52F5">
            <w:pPr>
              <w:rPr>
                <w:b/>
                <w:sz w:val="28"/>
                <w:szCs w:val="28"/>
              </w:rPr>
            </w:pPr>
            <w:r>
              <w:rPr>
                <w:b/>
                <w:sz w:val="28"/>
                <w:szCs w:val="28"/>
              </w:rPr>
              <w:t xml:space="preserve">                                                                                                   Assessment 4</w:t>
            </w:r>
          </w:p>
          <w:p w:rsidR="00A03DE8" w:rsidRDefault="00A03DE8" w:rsidP="008B52F5">
            <w:pPr>
              <w:rPr>
                <w:b/>
                <w:sz w:val="28"/>
                <w:szCs w:val="28"/>
              </w:rPr>
            </w:pPr>
            <w:r>
              <w:rPr>
                <w:b/>
                <w:sz w:val="28"/>
                <w:szCs w:val="28"/>
              </w:rPr>
              <w:t xml:space="preserve">                                                                                                                                     (3)</w:t>
            </w:r>
          </w:p>
          <w:p w:rsidR="00A03DE8" w:rsidRDefault="00A03DE8" w:rsidP="008B52F5">
            <w:pPr>
              <w:rPr>
                <w:b/>
                <w:sz w:val="28"/>
                <w:szCs w:val="28"/>
              </w:rPr>
            </w:pPr>
            <w:r>
              <w:rPr>
                <w:b/>
                <w:sz w:val="28"/>
                <w:szCs w:val="28"/>
              </w:rPr>
              <w:t>Question 7. Activity</w:t>
            </w:r>
          </w:p>
          <w:p w:rsidR="00A03DE8" w:rsidRDefault="00A03DE8" w:rsidP="008B52F5">
            <w:pPr>
              <w:rPr>
                <w:b/>
                <w:sz w:val="28"/>
                <w:szCs w:val="28"/>
              </w:rPr>
            </w:pPr>
            <w:r>
              <w:rPr>
                <w:b/>
                <w:sz w:val="28"/>
                <w:szCs w:val="28"/>
              </w:rPr>
              <w:t>Identify the agencies/services most likely to be involved with children at different stages of bereavement. How do they help children in settling down?</w:t>
            </w:r>
          </w:p>
          <w:p w:rsidR="00A03DE8" w:rsidRDefault="00A03DE8" w:rsidP="008B52F5">
            <w:pPr>
              <w:rPr>
                <w:b/>
                <w:sz w:val="28"/>
                <w:szCs w:val="28"/>
              </w:rPr>
            </w:pPr>
            <w:r>
              <w:rPr>
                <w:b/>
                <w:sz w:val="28"/>
                <w:szCs w:val="28"/>
              </w:rPr>
              <w:t>Answer 7. Activity</w:t>
            </w:r>
          </w:p>
          <w:p w:rsidR="00A03DE8" w:rsidRDefault="00A03DE8" w:rsidP="008B52F5">
            <w:pPr>
              <w:rPr>
                <w:b/>
                <w:sz w:val="28"/>
                <w:szCs w:val="28"/>
              </w:rPr>
            </w:pPr>
            <w:r>
              <w:rPr>
                <w:b/>
                <w:sz w:val="28"/>
                <w:szCs w:val="28"/>
              </w:rPr>
              <w:t>Agencies/ services most likely to be involved with children at different stages of bereavement are Support Line this is a confidential help line offering emotional support</w:t>
            </w:r>
            <w:r w:rsidR="00CC3F28">
              <w:rPr>
                <w:b/>
                <w:sz w:val="28"/>
                <w:szCs w:val="28"/>
              </w:rPr>
              <w:t xml:space="preserve">. </w:t>
            </w:r>
            <w:proofErr w:type="spellStart"/>
            <w:r w:rsidR="00CC3F28">
              <w:rPr>
                <w:b/>
                <w:sz w:val="28"/>
                <w:szCs w:val="28"/>
              </w:rPr>
              <w:t>Barnardos</w:t>
            </w:r>
            <w:proofErr w:type="spellEnd"/>
            <w:r w:rsidR="00CC3F28">
              <w:rPr>
                <w:b/>
                <w:sz w:val="28"/>
                <w:szCs w:val="28"/>
              </w:rPr>
              <w:t xml:space="preserve"> Children bereavement Services is a service for children and young people who have loss someone. Cruse Bereavement Care offers telephone support, email and face to face. Royal Voluntary Services, Young Minds, Winston Wish, Child U.K. Child Death Help Line, </w:t>
            </w:r>
            <w:r w:rsidR="00324D4E">
              <w:rPr>
                <w:b/>
                <w:sz w:val="28"/>
                <w:szCs w:val="28"/>
              </w:rPr>
              <w:t>Well At School and Laura Center, NHS Choices and The Samaritans.</w:t>
            </w:r>
            <w:r w:rsidR="00CC3F28">
              <w:rPr>
                <w:b/>
                <w:sz w:val="28"/>
                <w:szCs w:val="28"/>
              </w:rPr>
              <w:t xml:space="preserve"> These services allows  the children to share their thoughts and feelings, not being judge</w:t>
            </w:r>
            <w:r w:rsidR="001025A8">
              <w:rPr>
                <w:b/>
                <w:sz w:val="28"/>
                <w:szCs w:val="28"/>
              </w:rPr>
              <w:t xml:space="preserve"> </w:t>
            </w:r>
            <w:r w:rsidR="00CC3F28">
              <w:rPr>
                <w:b/>
                <w:sz w:val="28"/>
                <w:szCs w:val="28"/>
              </w:rPr>
              <w:t>mental</w:t>
            </w:r>
            <w:r w:rsidR="001025A8">
              <w:rPr>
                <w:b/>
                <w:sz w:val="28"/>
                <w:szCs w:val="28"/>
              </w:rPr>
              <w:t>, allows them to set the pace of any conversation pertaining to death, set adequate time to facilitate discussions so that</w:t>
            </w:r>
            <w:r w:rsidR="00324D4E">
              <w:rPr>
                <w:b/>
                <w:sz w:val="28"/>
                <w:szCs w:val="28"/>
              </w:rPr>
              <w:t xml:space="preserve"> they</w:t>
            </w:r>
            <w:r w:rsidR="001025A8">
              <w:rPr>
                <w:b/>
                <w:sz w:val="28"/>
                <w:szCs w:val="28"/>
              </w:rPr>
              <w:t xml:space="preserve"> will not be disturb. Children are able to express their feelings and asked questions and to recognize that fee</w:t>
            </w:r>
            <w:r w:rsidR="00324D4E">
              <w:rPr>
                <w:b/>
                <w:sz w:val="28"/>
                <w:szCs w:val="28"/>
              </w:rPr>
              <w:t>lings are normal and although they</w:t>
            </w:r>
            <w:r w:rsidR="001025A8">
              <w:rPr>
                <w:b/>
                <w:sz w:val="28"/>
                <w:szCs w:val="28"/>
              </w:rPr>
              <w:t xml:space="preserve"> cannot make the feelings go away they are encourage of finding ways to express and deal with them. These services also help children to settle down by using lots of interaction e.g. playing games, drawing, using puppe</w:t>
            </w:r>
            <w:r w:rsidR="00324D4E">
              <w:rPr>
                <w:b/>
                <w:sz w:val="28"/>
                <w:szCs w:val="28"/>
              </w:rPr>
              <w:t>ts and making things with Legos. Children are also give reassurance by saying a prayer, lighting a candle, visit a grave, even showing a photograph brings a great source of comfort to the children.</w:t>
            </w:r>
          </w:p>
          <w:p w:rsidR="00A03DE8" w:rsidRDefault="00A03DE8" w:rsidP="008B52F5">
            <w:pPr>
              <w:rPr>
                <w:b/>
                <w:sz w:val="28"/>
                <w:szCs w:val="28"/>
              </w:rPr>
            </w:pPr>
          </w:p>
          <w:p w:rsidR="007A120C" w:rsidRDefault="007A120C" w:rsidP="008B52F5">
            <w:pPr>
              <w:rPr>
                <w:b/>
                <w:sz w:val="28"/>
                <w:szCs w:val="28"/>
              </w:rPr>
            </w:pPr>
          </w:p>
          <w:p w:rsidR="007A120C" w:rsidRDefault="007A120C" w:rsidP="008B52F5">
            <w:pPr>
              <w:rPr>
                <w:b/>
                <w:sz w:val="28"/>
                <w:szCs w:val="28"/>
              </w:rPr>
            </w:pPr>
          </w:p>
          <w:p w:rsidR="00C86103" w:rsidRDefault="00C86103" w:rsidP="008B52F5">
            <w:pPr>
              <w:rPr>
                <w:b/>
                <w:sz w:val="28"/>
                <w:szCs w:val="28"/>
              </w:rPr>
            </w:pPr>
          </w:p>
          <w:p w:rsidR="008B52F5" w:rsidRDefault="00605F6B" w:rsidP="008B52F5">
            <w:pPr>
              <w:rPr>
                <w:b/>
                <w:sz w:val="28"/>
                <w:szCs w:val="28"/>
              </w:rPr>
            </w:pPr>
            <w:r>
              <w:rPr>
                <w:b/>
                <w:sz w:val="28"/>
                <w:szCs w:val="28"/>
              </w:rPr>
              <w:t xml:space="preserve"> </w:t>
            </w:r>
            <w:r w:rsidR="008B52F5">
              <w:rPr>
                <w:b/>
                <w:sz w:val="28"/>
                <w:szCs w:val="28"/>
              </w:rPr>
              <w:t xml:space="preserve"> </w:t>
            </w:r>
          </w:p>
          <w:p w:rsidR="008B52F5" w:rsidRPr="008B52F5" w:rsidRDefault="008B52F5" w:rsidP="008B52F5">
            <w:pPr>
              <w:rPr>
                <w:b/>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B671A" w:rsidRDefault="005B671A" w:rsidP="00A851DA">
            <w:pPr>
              <w:rPr>
                <w:rFonts w:cs="Bliss-Regular"/>
                <w:color w:val="000000"/>
                <w:sz w:val="28"/>
                <w:szCs w:val="28"/>
              </w:rPr>
            </w:pPr>
            <w:r>
              <w:rPr>
                <w:rFonts w:cs="Bliss-Regular"/>
                <w:color w:val="000000"/>
                <w:sz w:val="28"/>
                <w:szCs w:val="28"/>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B671A" w:rsidRDefault="005B671A" w:rsidP="00A851DA">
            <w:pPr>
              <w:rPr>
                <w:rFonts w:cs="Bliss-Regular"/>
                <w:color w:val="000000"/>
                <w:sz w:val="28"/>
                <w:szCs w:val="28"/>
              </w:rPr>
            </w:pPr>
            <w:r>
              <w:rPr>
                <w:rFonts w:cs="Bliss-Regular"/>
                <w:color w:val="000000"/>
                <w:sz w:val="28"/>
                <w:szCs w:val="28"/>
              </w:rPr>
              <w:t>31.3.15</w:t>
            </w:r>
          </w:p>
        </w:tc>
      </w:tr>
    </w:tbl>
    <w:p w:rsidR="00A851DA" w:rsidRPr="00B0415E" w:rsidRDefault="00A851DA" w:rsidP="00503D7E">
      <w:pPr>
        <w:shd w:val="clear" w:color="auto" w:fill="D9D9D9" w:themeFill="background1" w:themeFillShade="D9"/>
        <w:rPr>
          <w:b/>
          <w:sz w:val="32"/>
          <w:lang w:val="en-US"/>
        </w:rPr>
      </w:pPr>
    </w:p>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1EA" w:rsidRDefault="00A841EA" w:rsidP="00CB4D0A">
      <w:pPr>
        <w:spacing w:after="0" w:line="240" w:lineRule="auto"/>
      </w:pPr>
      <w:r>
        <w:separator/>
      </w:r>
    </w:p>
  </w:endnote>
  <w:endnote w:type="continuationSeparator" w:id="0">
    <w:p w:rsidR="00A841EA" w:rsidRDefault="00A841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1EA" w:rsidRDefault="00A841EA" w:rsidP="00CB4D0A">
      <w:pPr>
        <w:spacing w:after="0" w:line="240" w:lineRule="auto"/>
      </w:pPr>
      <w:r>
        <w:separator/>
      </w:r>
    </w:p>
  </w:footnote>
  <w:footnote w:type="continuationSeparator" w:id="0">
    <w:p w:rsidR="00A841EA" w:rsidRDefault="00A841E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F04DB"/>
    <w:multiLevelType w:val="hybridMultilevel"/>
    <w:tmpl w:val="68C82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801F1B"/>
    <w:multiLevelType w:val="hybridMultilevel"/>
    <w:tmpl w:val="CDC21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25A8"/>
    <w:rsid w:val="001175EE"/>
    <w:rsid w:val="00157CF6"/>
    <w:rsid w:val="00182416"/>
    <w:rsid w:val="00187EB4"/>
    <w:rsid w:val="001F0481"/>
    <w:rsid w:val="00200C92"/>
    <w:rsid w:val="0020451E"/>
    <w:rsid w:val="00206B9D"/>
    <w:rsid w:val="0023259C"/>
    <w:rsid w:val="002B0BD7"/>
    <w:rsid w:val="002B573D"/>
    <w:rsid w:val="002C5CB2"/>
    <w:rsid w:val="002F779F"/>
    <w:rsid w:val="00324D4E"/>
    <w:rsid w:val="00371885"/>
    <w:rsid w:val="003D6FEF"/>
    <w:rsid w:val="003E2B87"/>
    <w:rsid w:val="00402786"/>
    <w:rsid w:val="00405895"/>
    <w:rsid w:val="004058DF"/>
    <w:rsid w:val="00443E6F"/>
    <w:rsid w:val="00486F1A"/>
    <w:rsid w:val="00490CB9"/>
    <w:rsid w:val="004A2CE2"/>
    <w:rsid w:val="004C35BA"/>
    <w:rsid w:val="004E3CDA"/>
    <w:rsid w:val="004F4B4D"/>
    <w:rsid w:val="0050216D"/>
    <w:rsid w:val="00503D7E"/>
    <w:rsid w:val="0050778F"/>
    <w:rsid w:val="00527C11"/>
    <w:rsid w:val="00535F31"/>
    <w:rsid w:val="00574D64"/>
    <w:rsid w:val="00591365"/>
    <w:rsid w:val="005B31E4"/>
    <w:rsid w:val="005B671A"/>
    <w:rsid w:val="006034F6"/>
    <w:rsid w:val="00605F6B"/>
    <w:rsid w:val="00607874"/>
    <w:rsid w:val="00607E77"/>
    <w:rsid w:val="0061258F"/>
    <w:rsid w:val="00617BB3"/>
    <w:rsid w:val="00645CDD"/>
    <w:rsid w:val="006823A7"/>
    <w:rsid w:val="00687EE8"/>
    <w:rsid w:val="0070347F"/>
    <w:rsid w:val="0070678E"/>
    <w:rsid w:val="007A120C"/>
    <w:rsid w:val="00831C11"/>
    <w:rsid w:val="00852767"/>
    <w:rsid w:val="008A60B4"/>
    <w:rsid w:val="008B3C31"/>
    <w:rsid w:val="008B52F5"/>
    <w:rsid w:val="008B64FE"/>
    <w:rsid w:val="008C4AA8"/>
    <w:rsid w:val="0093071A"/>
    <w:rsid w:val="00935BF7"/>
    <w:rsid w:val="0095442C"/>
    <w:rsid w:val="00983942"/>
    <w:rsid w:val="00992B09"/>
    <w:rsid w:val="009C37E0"/>
    <w:rsid w:val="009E41F4"/>
    <w:rsid w:val="00A03DE8"/>
    <w:rsid w:val="00A14B66"/>
    <w:rsid w:val="00A16CC3"/>
    <w:rsid w:val="00A65CF7"/>
    <w:rsid w:val="00A81AB4"/>
    <w:rsid w:val="00A841EA"/>
    <w:rsid w:val="00A851DA"/>
    <w:rsid w:val="00AC7D5B"/>
    <w:rsid w:val="00AE1481"/>
    <w:rsid w:val="00B0415E"/>
    <w:rsid w:val="00B04678"/>
    <w:rsid w:val="00B404B2"/>
    <w:rsid w:val="00BA358E"/>
    <w:rsid w:val="00BC46DF"/>
    <w:rsid w:val="00C03577"/>
    <w:rsid w:val="00C53029"/>
    <w:rsid w:val="00C60D38"/>
    <w:rsid w:val="00C65FEA"/>
    <w:rsid w:val="00C86103"/>
    <w:rsid w:val="00CA0AC2"/>
    <w:rsid w:val="00CB4D0A"/>
    <w:rsid w:val="00CC2FB3"/>
    <w:rsid w:val="00CC3F28"/>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4F9C"/>
    <w:rsid w:val="00F6302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7E277-8C3E-4D74-9778-8896AB49B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2</cp:revision>
  <dcterms:created xsi:type="dcterms:W3CDTF">2015-03-31T17:05:00Z</dcterms:created>
  <dcterms:modified xsi:type="dcterms:W3CDTF">2015-03-31T17:05:00Z</dcterms:modified>
</cp:coreProperties>
</file>