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1A7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C5F7C" w:rsidRDefault="003C5F7C" w:rsidP="00405895">
                  <w:pPr>
                    <w:jc w:val="center"/>
                    <w:rPr>
                      <w:b/>
                      <w:bCs/>
                      <w:color w:val="002060"/>
                      <w:sz w:val="44"/>
                      <w:szCs w:val="40"/>
                    </w:rPr>
                  </w:pPr>
                  <w:r>
                    <w:rPr>
                      <w:sz w:val="24"/>
                    </w:rPr>
                    <w:t xml:space="preserve">   </w:t>
                  </w:r>
                  <w:r>
                    <w:rPr>
                      <w:b/>
                      <w:bCs/>
                      <w:color w:val="002060"/>
                      <w:sz w:val="44"/>
                      <w:szCs w:val="40"/>
                    </w:rPr>
                    <w:t>Assignment Cover Sheet</w:t>
                  </w:r>
                </w:p>
                <w:p w:rsidR="003C5F7C" w:rsidRDefault="003C5F7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D25E26">
            <w:pPr>
              <w:pStyle w:val="Default"/>
              <w:rPr>
                <w:rFonts w:ascii="Arial" w:hAnsi="Arial" w:cs="Arial"/>
              </w:rPr>
            </w:pPr>
            <w:r w:rsidRPr="00914212">
              <w:rPr>
                <w:rFonts w:ascii="Arial" w:hAnsi="Arial" w:cs="Arial"/>
              </w:rPr>
              <w:t>Shamim Kirabira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14212" w:rsidRDefault="00F85E0E">
            <w:pPr>
              <w:pStyle w:val="Default"/>
              <w:rPr>
                <w:rFonts w:ascii="Arial" w:hAnsi="Arial" w:cs="Arial"/>
              </w:rPr>
            </w:pPr>
            <w:r w:rsidRPr="00914212">
              <w:rPr>
                <w:rFonts w:ascii="Arial" w:hAnsi="Arial" w:cs="Arial"/>
              </w:rPr>
              <w:t>1438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F85E0E">
            <w:pPr>
              <w:pStyle w:val="Default"/>
              <w:rPr>
                <w:rFonts w:ascii="Arial" w:hAnsi="Arial" w:cs="Arial"/>
              </w:rPr>
            </w:pPr>
            <w:r w:rsidRPr="00914212">
              <w:rPr>
                <w:rFonts w:ascii="Arial" w:hAnsi="Arial" w:cs="Arial"/>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7569D0">
            <w:pPr>
              <w:rPr>
                <w:rFonts w:ascii="Arial" w:hAnsi="Arial" w:cs="Arial"/>
                <w:sz w:val="24"/>
                <w:szCs w:val="24"/>
              </w:rPr>
            </w:pPr>
            <w:r>
              <w:rPr>
                <w:rFonts w:ascii="Arial" w:hAnsi="Arial" w:cs="Arial"/>
                <w:sz w:val="24"/>
                <w:szCs w:val="24"/>
              </w:rP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607A" w:rsidRPr="00CC2FB3" w:rsidRDefault="0072607A" w:rsidP="00A851DA">
            <w:pPr>
              <w:rPr>
                <w:rFonts w:ascii="Arial" w:hAnsi="Arial" w:cs="Arial"/>
                <w:sz w:val="24"/>
                <w:szCs w:val="24"/>
              </w:rPr>
            </w:pPr>
            <w:r>
              <w:rPr>
                <w:rFonts w:ascii="Arial" w:hAnsi="Arial" w:cs="Arial"/>
                <w:sz w:val="24"/>
                <w:szCs w:val="24"/>
              </w:rPr>
              <w:t>1.</w:t>
            </w:r>
          </w:p>
          <w:p w:rsidR="00DA5DF2" w:rsidRDefault="001F5B93" w:rsidP="007569D0">
            <w:pPr>
              <w:pStyle w:val="ListParagraph"/>
              <w:numPr>
                <w:ilvl w:val="0"/>
                <w:numId w:val="16"/>
              </w:numPr>
              <w:rPr>
                <w:rFonts w:ascii="Arial" w:hAnsi="Arial" w:cs="Arial"/>
                <w:sz w:val="24"/>
                <w:szCs w:val="24"/>
              </w:rPr>
            </w:pPr>
            <w:r>
              <w:rPr>
                <w:rFonts w:ascii="Arial" w:hAnsi="Arial" w:cs="Arial"/>
                <w:sz w:val="24"/>
                <w:szCs w:val="24"/>
              </w:rPr>
              <w:t>External environment influences the direction of the organization in relation to set objectives and their outcome.</w:t>
            </w:r>
            <w:r w:rsidR="009E1281">
              <w:rPr>
                <w:rFonts w:ascii="Arial" w:hAnsi="Arial" w:cs="Arial"/>
                <w:sz w:val="24"/>
                <w:szCs w:val="24"/>
              </w:rPr>
              <w:t xml:space="preserve"> External forces include customers, suppliers, local authorities, funders, and media among others. It will influence the organization in the following ways.</w:t>
            </w:r>
          </w:p>
          <w:p w:rsidR="009E1281" w:rsidRDefault="009E1281" w:rsidP="009E1281">
            <w:pPr>
              <w:pStyle w:val="ListParagraph"/>
              <w:rPr>
                <w:rFonts w:ascii="Arial" w:hAnsi="Arial" w:cs="Arial"/>
                <w:sz w:val="24"/>
                <w:szCs w:val="24"/>
              </w:rPr>
            </w:pPr>
          </w:p>
          <w:p w:rsidR="009E1281" w:rsidRDefault="009E1281" w:rsidP="009E1281">
            <w:pPr>
              <w:pStyle w:val="ListParagraph"/>
              <w:rPr>
                <w:rFonts w:ascii="Arial" w:hAnsi="Arial" w:cs="Arial"/>
                <w:sz w:val="24"/>
                <w:szCs w:val="24"/>
              </w:rPr>
            </w:pPr>
            <w:r>
              <w:rPr>
                <w:rFonts w:ascii="Arial" w:hAnsi="Arial" w:cs="Arial"/>
                <w:sz w:val="24"/>
                <w:szCs w:val="24"/>
              </w:rPr>
              <w:t>The control of strategic resources, for example money</w:t>
            </w:r>
            <w:r w:rsidR="00791C7A">
              <w:rPr>
                <w:rFonts w:ascii="Arial" w:hAnsi="Arial" w:cs="Arial"/>
                <w:sz w:val="24"/>
                <w:szCs w:val="24"/>
              </w:rPr>
              <w:t xml:space="preserve"> flow. A</w:t>
            </w:r>
            <w:r>
              <w:rPr>
                <w:rFonts w:ascii="Arial" w:hAnsi="Arial" w:cs="Arial"/>
                <w:sz w:val="24"/>
                <w:szCs w:val="24"/>
              </w:rPr>
              <w:t xml:space="preserve"> financial institution that has been exposed as fraudulent will be rejected by the public.</w:t>
            </w:r>
            <w:r w:rsidR="00791C7A">
              <w:rPr>
                <w:rFonts w:ascii="Arial" w:hAnsi="Arial" w:cs="Arial"/>
                <w:sz w:val="24"/>
                <w:szCs w:val="24"/>
              </w:rPr>
              <w:t xml:space="preserve"> It will end up registering losses because of public mistrust. Intervention of the central bank as a regulatory body / external stakeholder will caution the organization to address the problems affecting the strategy.</w:t>
            </w:r>
          </w:p>
          <w:p w:rsidR="00CA0B43" w:rsidRDefault="00CA0B43" w:rsidP="009E1281">
            <w:pPr>
              <w:pStyle w:val="ListParagraph"/>
              <w:rPr>
                <w:rFonts w:ascii="Arial" w:hAnsi="Arial" w:cs="Arial"/>
                <w:sz w:val="24"/>
                <w:szCs w:val="24"/>
              </w:rPr>
            </w:pPr>
          </w:p>
          <w:p w:rsidR="00CA0B43" w:rsidRDefault="00CA0B43" w:rsidP="009E1281">
            <w:pPr>
              <w:pStyle w:val="ListParagraph"/>
              <w:rPr>
                <w:rFonts w:ascii="Arial" w:hAnsi="Arial" w:cs="Arial"/>
                <w:sz w:val="24"/>
                <w:szCs w:val="24"/>
              </w:rPr>
            </w:pPr>
            <w:r>
              <w:rPr>
                <w:rFonts w:ascii="Arial" w:hAnsi="Arial" w:cs="Arial"/>
                <w:sz w:val="24"/>
                <w:szCs w:val="24"/>
              </w:rPr>
              <w:t xml:space="preserve">Participation in the implementation of </w:t>
            </w:r>
            <w:r w:rsidR="00AC5850">
              <w:rPr>
                <w:rFonts w:ascii="Arial" w:hAnsi="Arial" w:cs="Arial"/>
                <w:sz w:val="24"/>
                <w:szCs w:val="24"/>
              </w:rPr>
              <w:t>policy. There</w:t>
            </w:r>
            <w:r>
              <w:rPr>
                <w:rFonts w:ascii="Arial" w:hAnsi="Arial" w:cs="Arial"/>
                <w:sz w:val="24"/>
                <w:szCs w:val="24"/>
              </w:rPr>
              <w:t xml:space="preserve"> is a need for a mutual understanding between the two or more parties for the duty success. For example, a road constr</w:t>
            </w:r>
            <w:r w:rsidR="00AC5850">
              <w:rPr>
                <w:rFonts w:ascii="Arial" w:hAnsi="Arial" w:cs="Arial"/>
                <w:sz w:val="24"/>
                <w:szCs w:val="24"/>
              </w:rPr>
              <w:t xml:space="preserve">uction company needs a </w:t>
            </w:r>
            <w:r>
              <w:rPr>
                <w:rFonts w:ascii="Arial" w:hAnsi="Arial" w:cs="Arial"/>
                <w:sz w:val="24"/>
                <w:szCs w:val="24"/>
              </w:rPr>
              <w:t xml:space="preserve">mutual agreement with the Roads Authority network on various </w:t>
            </w:r>
            <w:r w:rsidR="00AC5850">
              <w:rPr>
                <w:rFonts w:ascii="Arial" w:hAnsi="Arial" w:cs="Arial"/>
                <w:sz w:val="24"/>
                <w:szCs w:val="24"/>
              </w:rPr>
              <w:t>issues. Before road extensions start</w:t>
            </w:r>
            <w:r>
              <w:rPr>
                <w:rFonts w:ascii="Arial" w:hAnsi="Arial" w:cs="Arial"/>
                <w:sz w:val="24"/>
                <w:szCs w:val="24"/>
              </w:rPr>
              <w:t>, there is need for community policing</w:t>
            </w:r>
            <w:r w:rsidR="00C940F2">
              <w:rPr>
                <w:rFonts w:ascii="Arial" w:hAnsi="Arial" w:cs="Arial"/>
                <w:sz w:val="24"/>
                <w:szCs w:val="24"/>
              </w:rPr>
              <w:t>,</w:t>
            </w:r>
            <w:r>
              <w:rPr>
                <w:rFonts w:ascii="Arial" w:hAnsi="Arial" w:cs="Arial"/>
                <w:sz w:val="24"/>
                <w:szCs w:val="24"/>
              </w:rPr>
              <w:t xml:space="preserve"> and negotiations on compensating and relocating the affected </w:t>
            </w:r>
            <w:r w:rsidR="00AC5850">
              <w:rPr>
                <w:rFonts w:ascii="Arial" w:hAnsi="Arial" w:cs="Arial"/>
                <w:sz w:val="24"/>
                <w:szCs w:val="24"/>
              </w:rPr>
              <w:t>communities. The organization should focus the strategy on which stakeholder to be given priority.</w:t>
            </w:r>
          </w:p>
          <w:p w:rsidR="00FF1229" w:rsidRDefault="00FF1229" w:rsidP="009E1281">
            <w:pPr>
              <w:pStyle w:val="ListParagraph"/>
              <w:rPr>
                <w:rFonts w:ascii="Arial" w:hAnsi="Arial" w:cs="Arial"/>
                <w:sz w:val="24"/>
                <w:szCs w:val="24"/>
              </w:rPr>
            </w:pPr>
          </w:p>
          <w:p w:rsidR="00FF1229" w:rsidRDefault="00FF1229" w:rsidP="009E1281">
            <w:pPr>
              <w:pStyle w:val="ListParagraph"/>
              <w:rPr>
                <w:rFonts w:ascii="Arial" w:hAnsi="Arial" w:cs="Arial"/>
                <w:sz w:val="24"/>
                <w:szCs w:val="24"/>
              </w:rPr>
            </w:pPr>
            <w:r>
              <w:rPr>
                <w:rFonts w:ascii="Arial" w:hAnsi="Arial" w:cs="Arial"/>
                <w:sz w:val="24"/>
                <w:szCs w:val="24"/>
              </w:rPr>
              <w:t xml:space="preserve">Control of the environment. An external stakeholder such as the media has a great influence on the organization. The media’s need, interests and broadcasts about an organization determines the success or failure of </w:t>
            </w:r>
            <w:r w:rsidR="0072324C">
              <w:rPr>
                <w:rFonts w:ascii="Arial" w:hAnsi="Arial" w:cs="Arial"/>
                <w:sz w:val="24"/>
                <w:szCs w:val="24"/>
              </w:rPr>
              <w:t>the organization’s</w:t>
            </w:r>
            <w:r>
              <w:rPr>
                <w:rFonts w:ascii="Arial" w:hAnsi="Arial" w:cs="Arial"/>
                <w:sz w:val="24"/>
                <w:szCs w:val="24"/>
              </w:rPr>
              <w:t xml:space="preserve"> </w:t>
            </w:r>
            <w:r w:rsidR="0072324C">
              <w:rPr>
                <w:rFonts w:ascii="Arial" w:hAnsi="Arial" w:cs="Arial"/>
                <w:sz w:val="24"/>
                <w:szCs w:val="24"/>
              </w:rPr>
              <w:t xml:space="preserve">strategy. The media </w:t>
            </w:r>
            <w:r>
              <w:rPr>
                <w:rFonts w:ascii="Arial" w:hAnsi="Arial" w:cs="Arial"/>
                <w:sz w:val="24"/>
                <w:szCs w:val="24"/>
              </w:rPr>
              <w:t>will focus on its interests that relate to the organization objectives.</w:t>
            </w:r>
          </w:p>
          <w:p w:rsidR="00487EEA" w:rsidRDefault="00487EEA" w:rsidP="009E1281">
            <w:pPr>
              <w:pStyle w:val="ListParagraph"/>
              <w:rPr>
                <w:rFonts w:ascii="Arial" w:hAnsi="Arial" w:cs="Arial"/>
                <w:sz w:val="24"/>
                <w:szCs w:val="24"/>
              </w:rPr>
            </w:pPr>
          </w:p>
          <w:p w:rsidR="00CE2772" w:rsidRDefault="00487EEA" w:rsidP="00CE2772">
            <w:pPr>
              <w:pStyle w:val="ListParagraph"/>
              <w:numPr>
                <w:ilvl w:val="0"/>
                <w:numId w:val="16"/>
              </w:numPr>
              <w:rPr>
                <w:rFonts w:ascii="Arial" w:hAnsi="Arial" w:cs="Arial"/>
                <w:sz w:val="24"/>
                <w:szCs w:val="24"/>
              </w:rPr>
            </w:pPr>
            <w:r>
              <w:rPr>
                <w:rFonts w:ascii="Arial" w:hAnsi="Arial" w:cs="Arial"/>
                <w:sz w:val="24"/>
                <w:szCs w:val="24"/>
              </w:rPr>
              <w:lastRenderedPageBreak/>
              <w:t>Macro environment</w:t>
            </w:r>
            <w:r w:rsidR="007B73FE">
              <w:rPr>
                <w:rFonts w:ascii="Arial" w:hAnsi="Arial" w:cs="Arial"/>
                <w:sz w:val="24"/>
                <w:szCs w:val="24"/>
              </w:rPr>
              <w:t xml:space="preserve"> refers to the conditions that exist in an economy as a whole rather than a particular sector. It is connected to the general realm of business as opposed to a particular business </w:t>
            </w:r>
            <w:r w:rsidR="00BB5442">
              <w:rPr>
                <w:rFonts w:ascii="Arial" w:hAnsi="Arial" w:cs="Arial"/>
                <w:sz w:val="24"/>
                <w:szCs w:val="24"/>
              </w:rPr>
              <w:t>score. It is influenced by inflation, unemployment, monetary fiscal policy among others. It affects an organization’s public relations</w:t>
            </w:r>
            <w:r w:rsidR="00CE2772">
              <w:rPr>
                <w:rFonts w:ascii="Arial" w:hAnsi="Arial" w:cs="Arial"/>
                <w:sz w:val="24"/>
                <w:szCs w:val="24"/>
              </w:rPr>
              <w:t xml:space="preserve"> in the following ways;</w:t>
            </w:r>
          </w:p>
          <w:p w:rsidR="00CE2772" w:rsidRDefault="00CE2772" w:rsidP="00CE2772">
            <w:pPr>
              <w:pStyle w:val="ListParagraph"/>
              <w:rPr>
                <w:rFonts w:ascii="Arial" w:hAnsi="Arial" w:cs="Arial"/>
                <w:sz w:val="24"/>
                <w:szCs w:val="24"/>
              </w:rPr>
            </w:pPr>
          </w:p>
          <w:p w:rsidR="00CE2772" w:rsidRDefault="00CE2772" w:rsidP="00CE2772">
            <w:pPr>
              <w:pStyle w:val="ListParagraph"/>
              <w:rPr>
                <w:rFonts w:ascii="Arial" w:hAnsi="Arial" w:cs="Arial"/>
                <w:sz w:val="24"/>
                <w:szCs w:val="24"/>
              </w:rPr>
            </w:pPr>
            <w:r>
              <w:rPr>
                <w:rFonts w:ascii="Arial" w:hAnsi="Arial" w:cs="Arial"/>
                <w:sz w:val="24"/>
                <w:szCs w:val="24"/>
              </w:rPr>
              <w:t>Customer focus. Every business needs customers to be able to fulfill its objectives. The organization’s public relations should focus on attracting and maintaining customers through products and services that suit their needs.</w:t>
            </w:r>
          </w:p>
          <w:p w:rsidR="00CE2772" w:rsidRDefault="00CE2772" w:rsidP="00CE2772">
            <w:pPr>
              <w:pStyle w:val="ListParagraph"/>
              <w:rPr>
                <w:rFonts w:ascii="Arial" w:hAnsi="Arial" w:cs="Arial"/>
                <w:sz w:val="24"/>
                <w:szCs w:val="24"/>
              </w:rPr>
            </w:pPr>
          </w:p>
          <w:p w:rsidR="00CE2772" w:rsidRDefault="00CE2772" w:rsidP="00CE2772">
            <w:pPr>
              <w:pStyle w:val="ListParagraph"/>
              <w:rPr>
                <w:rFonts w:ascii="Arial" w:hAnsi="Arial" w:cs="Arial"/>
                <w:sz w:val="24"/>
                <w:szCs w:val="24"/>
              </w:rPr>
            </w:pPr>
            <w:r>
              <w:rPr>
                <w:rFonts w:ascii="Arial" w:hAnsi="Arial" w:cs="Arial"/>
                <w:sz w:val="24"/>
                <w:szCs w:val="24"/>
              </w:rPr>
              <w:t xml:space="preserve">Media management. Organizations need to manage the media for positive media attention, for media can either make or break </w:t>
            </w:r>
            <w:r w:rsidR="00505C9B">
              <w:rPr>
                <w:rFonts w:ascii="Arial" w:hAnsi="Arial" w:cs="Arial"/>
                <w:sz w:val="24"/>
                <w:szCs w:val="24"/>
              </w:rPr>
              <w:t>you. This</w:t>
            </w:r>
            <w:r>
              <w:rPr>
                <w:rFonts w:ascii="Arial" w:hAnsi="Arial" w:cs="Arial"/>
                <w:sz w:val="24"/>
                <w:szCs w:val="24"/>
              </w:rPr>
              <w:t xml:space="preserve"> limits the influence of negative </w:t>
            </w:r>
            <w:r w:rsidR="00505C9B">
              <w:rPr>
                <w:rFonts w:ascii="Arial" w:hAnsi="Arial" w:cs="Arial"/>
                <w:sz w:val="24"/>
                <w:szCs w:val="24"/>
              </w:rPr>
              <w:t>scenarios on the business.</w:t>
            </w:r>
          </w:p>
          <w:p w:rsidR="00505C9B" w:rsidRDefault="00505C9B" w:rsidP="00CE2772">
            <w:pPr>
              <w:pStyle w:val="ListParagraph"/>
              <w:rPr>
                <w:rFonts w:ascii="Arial" w:hAnsi="Arial" w:cs="Arial"/>
                <w:sz w:val="24"/>
                <w:szCs w:val="24"/>
              </w:rPr>
            </w:pPr>
          </w:p>
          <w:p w:rsidR="00505C9B" w:rsidRDefault="00505C9B" w:rsidP="00CE2772">
            <w:pPr>
              <w:pStyle w:val="ListParagraph"/>
              <w:rPr>
                <w:rFonts w:ascii="Arial" w:hAnsi="Arial" w:cs="Arial"/>
                <w:sz w:val="24"/>
                <w:szCs w:val="24"/>
              </w:rPr>
            </w:pPr>
            <w:r>
              <w:rPr>
                <w:rFonts w:ascii="Arial" w:hAnsi="Arial" w:cs="Arial"/>
                <w:sz w:val="24"/>
                <w:szCs w:val="24"/>
              </w:rPr>
              <w:t xml:space="preserve">Focus on competitor analysis and monitoring to establish and maintain the organization’s position in the market. The organization should know its competitors for business survival. There is need to know what benefits to offer the public as opposed to the competing </w:t>
            </w:r>
            <w:r w:rsidR="001743C7">
              <w:rPr>
                <w:rFonts w:ascii="Arial" w:hAnsi="Arial" w:cs="Arial"/>
                <w:sz w:val="24"/>
                <w:szCs w:val="24"/>
              </w:rPr>
              <w:t>business. Otherwise, the chance of losing in the market becomes high.</w:t>
            </w:r>
          </w:p>
          <w:p w:rsidR="00505C9B" w:rsidRDefault="00505C9B" w:rsidP="00CE2772">
            <w:pPr>
              <w:pStyle w:val="ListParagraph"/>
              <w:rPr>
                <w:rFonts w:ascii="Arial" w:hAnsi="Arial" w:cs="Arial"/>
                <w:sz w:val="24"/>
                <w:szCs w:val="24"/>
              </w:rPr>
            </w:pPr>
          </w:p>
          <w:p w:rsidR="00505C9B" w:rsidRDefault="002F0A77" w:rsidP="00CE2772">
            <w:pPr>
              <w:pStyle w:val="ListParagraph"/>
              <w:rPr>
                <w:rFonts w:ascii="Arial" w:hAnsi="Arial" w:cs="Arial"/>
                <w:sz w:val="24"/>
                <w:szCs w:val="24"/>
              </w:rPr>
            </w:pPr>
            <w:r>
              <w:rPr>
                <w:rFonts w:ascii="Arial" w:hAnsi="Arial" w:cs="Arial"/>
                <w:sz w:val="24"/>
                <w:szCs w:val="24"/>
              </w:rPr>
              <w:t>Employment of personnel with relevant skills. This process should continue into further trainings and promotions to motivate staff, as this is crucial in determining the organization’s performance through service excellence and sales growth.</w:t>
            </w:r>
          </w:p>
          <w:p w:rsidR="00C125BD" w:rsidRDefault="00C125BD" w:rsidP="00CE2772">
            <w:pPr>
              <w:pStyle w:val="ListParagraph"/>
              <w:rPr>
                <w:rFonts w:ascii="Arial" w:hAnsi="Arial" w:cs="Arial"/>
                <w:sz w:val="24"/>
                <w:szCs w:val="24"/>
              </w:rPr>
            </w:pPr>
          </w:p>
          <w:p w:rsidR="00C125BD" w:rsidRDefault="00992190" w:rsidP="00C125BD">
            <w:pPr>
              <w:pStyle w:val="ListParagraph"/>
              <w:numPr>
                <w:ilvl w:val="0"/>
                <w:numId w:val="16"/>
              </w:numPr>
              <w:rPr>
                <w:rFonts w:ascii="Arial" w:hAnsi="Arial" w:cs="Arial"/>
                <w:sz w:val="24"/>
                <w:szCs w:val="24"/>
              </w:rPr>
            </w:pPr>
            <w:r>
              <w:rPr>
                <w:rFonts w:ascii="Arial" w:hAnsi="Arial" w:cs="Arial"/>
                <w:sz w:val="24"/>
                <w:szCs w:val="24"/>
              </w:rPr>
              <w:t>Legal and public relations focus on defending and persuading the public to maintain their trust in the organization. Legal focuses on the terms set up to protect the organization, while as public relations concentrates on the translation of legal language to the public in search for a common ground that satisfies both parties.</w:t>
            </w:r>
          </w:p>
          <w:p w:rsidR="00992190" w:rsidRDefault="00992190" w:rsidP="00992190">
            <w:pPr>
              <w:pStyle w:val="ListParagraph"/>
              <w:rPr>
                <w:rFonts w:ascii="Arial" w:hAnsi="Arial" w:cs="Arial"/>
                <w:sz w:val="24"/>
                <w:szCs w:val="24"/>
              </w:rPr>
            </w:pPr>
          </w:p>
          <w:p w:rsidR="00992190" w:rsidRDefault="00992190" w:rsidP="00992190">
            <w:pPr>
              <w:pStyle w:val="ListParagraph"/>
              <w:rPr>
                <w:rFonts w:ascii="Arial" w:hAnsi="Arial" w:cs="Arial"/>
                <w:sz w:val="24"/>
                <w:szCs w:val="24"/>
              </w:rPr>
            </w:pPr>
            <w:r>
              <w:rPr>
                <w:rFonts w:ascii="Arial" w:hAnsi="Arial" w:cs="Arial"/>
                <w:sz w:val="24"/>
                <w:szCs w:val="24"/>
              </w:rPr>
              <w:t>Engaging communication at an early stage of legal</w:t>
            </w:r>
            <w:r w:rsidR="00622D50">
              <w:rPr>
                <w:rFonts w:ascii="Arial" w:hAnsi="Arial" w:cs="Arial"/>
                <w:sz w:val="24"/>
                <w:szCs w:val="24"/>
              </w:rPr>
              <w:t xml:space="preserve"> strategy planning helps in influencing an objective communication. For communication focuses on both the external and internal audiences. The focus on public opinion is instrumental when formulating the strategy for negotiations and policy change.</w:t>
            </w:r>
          </w:p>
          <w:p w:rsidR="004236BC" w:rsidRDefault="004236BC" w:rsidP="00992190">
            <w:pPr>
              <w:pStyle w:val="ListParagraph"/>
              <w:rPr>
                <w:rFonts w:ascii="Arial" w:hAnsi="Arial" w:cs="Arial"/>
                <w:sz w:val="24"/>
                <w:szCs w:val="24"/>
              </w:rPr>
            </w:pPr>
          </w:p>
          <w:p w:rsidR="004236BC" w:rsidRDefault="00DE670B" w:rsidP="00992190">
            <w:pPr>
              <w:pStyle w:val="ListParagraph"/>
              <w:rPr>
                <w:rFonts w:ascii="Arial" w:hAnsi="Arial" w:cs="Arial"/>
                <w:sz w:val="24"/>
                <w:szCs w:val="24"/>
              </w:rPr>
            </w:pPr>
            <w:r>
              <w:rPr>
                <w:rFonts w:ascii="Arial" w:hAnsi="Arial" w:cs="Arial"/>
                <w:sz w:val="24"/>
                <w:szCs w:val="24"/>
              </w:rPr>
              <w:t xml:space="preserve">Public relations are instrumental in proper allocation of staff and resources depending on how complex the matter is. Communication managers relate to reputational management, therefore limiting rather than amplifying what the audience reads and </w:t>
            </w:r>
            <w:r w:rsidR="0041003B">
              <w:rPr>
                <w:rFonts w:ascii="Arial" w:hAnsi="Arial" w:cs="Arial"/>
                <w:sz w:val="24"/>
                <w:szCs w:val="24"/>
              </w:rPr>
              <w:t>sees. This ensures early warning of developing issues should they escalate.</w:t>
            </w:r>
          </w:p>
          <w:p w:rsidR="00E01403" w:rsidRDefault="00E01403" w:rsidP="00992190">
            <w:pPr>
              <w:pStyle w:val="ListParagraph"/>
              <w:rPr>
                <w:rFonts w:ascii="Arial" w:hAnsi="Arial" w:cs="Arial"/>
                <w:sz w:val="24"/>
                <w:szCs w:val="24"/>
              </w:rPr>
            </w:pPr>
          </w:p>
          <w:p w:rsidR="00E01403" w:rsidRDefault="00EA1855" w:rsidP="00E01403">
            <w:pPr>
              <w:pStyle w:val="ListParagraph"/>
              <w:numPr>
                <w:ilvl w:val="0"/>
                <w:numId w:val="16"/>
              </w:numPr>
              <w:rPr>
                <w:rFonts w:ascii="Arial" w:hAnsi="Arial" w:cs="Arial"/>
                <w:sz w:val="24"/>
                <w:szCs w:val="24"/>
              </w:rPr>
            </w:pPr>
            <w:r>
              <w:rPr>
                <w:rFonts w:ascii="Arial" w:hAnsi="Arial" w:cs="Arial"/>
                <w:sz w:val="24"/>
                <w:szCs w:val="24"/>
              </w:rPr>
              <w:t>Public relations build a range of relationships with many publics. For example; funders, governments, investors among others. This maintains a conducive social, political and economic environment that helps marketing to exchange relationships with customers, by meeting their demands as the company’s financial objectives are met.</w:t>
            </w:r>
          </w:p>
          <w:p w:rsidR="00D1344C" w:rsidRDefault="00D1344C" w:rsidP="00D1344C">
            <w:pPr>
              <w:pStyle w:val="ListParagraph"/>
              <w:rPr>
                <w:rFonts w:ascii="Arial" w:hAnsi="Arial" w:cs="Arial"/>
                <w:sz w:val="24"/>
                <w:szCs w:val="24"/>
              </w:rPr>
            </w:pPr>
          </w:p>
          <w:p w:rsidR="00D1344C" w:rsidRDefault="001F31FB" w:rsidP="00D1344C">
            <w:pPr>
              <w:pStyle w:val="ListParagraph"/>
              <w:rPr>
                <w:rFonts w:ascii="Arial" w:hAnsi="Arial" w:cs="Arial"/>
                <w:sz w:val="24"/>
                <w:szCs w:val="24"/>
              </w:rPr>
            </w:pPr>
            <w:r>
              <w:rPr>
                <w:rFonts w:ascii="Arial" w:hAnsi="Arial" w:cs="Arial"/>
                <w:sz w:val="24"/>
                <w:szCs w:val="24"/>
              </w:rPr>
              <w:t xml:space="preserve">Marketing identifies and sustains market for the organization’s products and services. In contrast however, public relations take charge of programs that </w:t>
            </w:r>
            <w:r>
              <w:rPr>
                <w:rFonts w:ascii="Arial" w:hAnsi="Arial" w:cs="Arial"/>
                <w:sz w:val="24"/>
                <w:szCs w:val="24"/>
              </w:rPr>
              <w:lastRenderedPageBreak/>
              <w:t>deal with communicating with the public before, during and after transactions.</w:t>
            </w:r>
          </w:p>
          <w:p w:rsidR="000F32F6" w:rsidRDefault="000F32F6" w:rsidP="00D1344C">
            <w:pPr>
              <w:pStyle w:val="ListParagraph"/>
              <w:rPr>
                <w:rFonts w:ascii="Arial" w:hAnsi="Arial" w:cs="Arial"/>
                <w:sz w:val="24"/>
                <w:szCs w:val="24"/>
              </w:rPr>
            </w:pPr>
          </w:p>
          <w:p w:rsidR="000F32F6" w:rsidRDefault="000F32F6" w:rsidP="00D1344C">
            <w:pPr>
              <w:pStyle w:val="ListParagraph"/>
              <w:rPr>
                <w:rFonts w:ascii="Arial" w:hAnsi="Arial" w:cs="Arial"/>
                <w:sz w:val="24"/>
                <w:szCs w:val="24"/>
              </w:rPr>
            </w:pPr>
            <w:r>
              <w:rPr>
                <w:rFonts w:ascii="Arial" w:hAnsi="Arial" w:cs="Arial"/>
                <w:sz w:val="24"/>
                <w:szCs w:val="24"/>
              </w:rPr>
              <w:t>However, both are management functions that are</w:t>
            </w:r>
            <w:r w:rsidR="003304A2">
              <w:rPr>
                <w:rFonts w:ascii="Arial" w:hAnsi="Arial" w:cs="Arial"/>
                <w:sz w:val="24"/>
                <w:szCs w:val="24"/>
              </w:rPr>
              <w:t xml:space="preserve"> essential in the construction </w:t>
            </w:r>
            <w:r>
              <w:rPr>
                <w:rFonts w:ascii="Arial" w:hAnsi="Arial" w:cs="Arial"/>
                <w:sz w:val="24"/>
                <w:szCs w:val="24"/>
              </w:rPr>
              <w:t>of relationships approving of the success of an organization.</w:t>
            </w:r>
          </w:p>
          <w:p w:rsidR="003304A2" w:rsidRDefault="003304A2" w:rsidP="00D1344C">
            <w:pPr>
              <w:pStyle w:val="ListParagraph"/>
              <w:rPr>
                <w:rFonts w:ascii="Arial" w:hAnsi="Arial" w:cs="Arial"/>
                <w:sz w:val="24"/>
                <w:szCs w:val="24"/>
              </w:rPr>
            </w:pPr>
          </w:p>
          <w:p w:rsidR="0094264B" w:rsidRDefault="003304A2" w:rsidP="0094264B">
            <w:pPr>
              <w:pStyle w:val="ListParagraph"/>
              <w:numPr>
                <w:ilvl w:val="0"/>
                <w:numId w:val="16"/>
              </w:numPr>
              <w:rPr>
                <w:rFonts w:ascii="Arial" w:hAnsi="Arial" w:cs="Arial"/>
                <w:sz w:val="24"/>
                <w:szCs w:val="24"/>
              </w:rPr>
            </w:pPr>
            <w:r>
              <w:rPr>
                <w:rFonts w:ascii="Arial" w:hAnsi="Arial" w:cs="Arial"/>
                <w:sz w:val="24"/>
                <w:szCs w:val="24"/>
              </w:rPr>
              <w:t>Communication is very important for the organization’</w:t>
            </w:r>
            <w:r w:rsidR="0094264B">
              <w:rPr>
                <w:rFonts w:ascii="Arial" w:hAnsi="Arial" w:cs="Arial"/>
                <w:sz w:val="24"/>
                <w:szCs w:val="24"/>
              </w:rPr>
              <w:t>s basic function. The role of a communication manager in an organization is crucial as seen below.</w:t>
            </w:r>
          </w:p>
          <w:p w:rsidR="0094264B" w:rsidRDefault="0094264B" w:rsidP="0094264B">
            <w:pPr>
              <w:pStyle w:val="ListParagraph"/>
              <w:rPr>
                <w:rFonts w:ascii="Arial" w:hAnsi="Arial" w:cs="Arial"/>
                <w:sz w:val="24"/>
                <w:szCs w:val="24"/>
              </w:rPr>
            </w:pPr>
          </w:p>
          <w:p w:rsidR="0094264B" w:rsidRPr="0094264B" w:rsidRDefault="0094264B" w:rsidP="0094264B">
            <w:pPr>
              <w:pStyle w:val="ListParagraph"/>
              <w:rPr>
                <w:rFonts w:ascii="Arial" w:hAnsi="Arial" w:cs="Arial"/>
                <w:sz w:val="24"/>
                <w:szCs w:val="24"/>
              </w:rPr>
            </w:pPr>
            <w:r>
              <w:rPr>
                <w:rFonts w:ascii="Arial" w:hAnsi="Arial" w:cs="Arial"/>
                <w:sz w:val="24"/>
                <w:szCs w:val="24"/>
              </w:rPr>
              <w:t>Communication managers are a source of information to an organization. They are relied upon to deliver information and spearhead analysis opinions for an alternative action during decision making.</w:t>
            </w:r>
          </w:p>
          <w:p w:rsidR="003304A2" w:rsidRDefault="003304A2" w:rsidP="00D1344C">
            <w:pPr>
              <w:pStyle w:val="ListParagraph"/>
              <w:rPr>
                <w:rFonts w:ascii="Arial" w:hAnsi="Arial" w:cs="Arial"/>
                <w:sz w:val="24"/>
                <w:szCs w:val="24"/>
              </w:rPr>
            </w:pPr>
          </w:p>
          <w:p w:rsidR="0094264B" w:rsidRDefault="0094264B" w:rsidP="00D1344C">
            <w:pPr>
              <w:pStyle w:val="ListParagraph"/>
              <w:rPr>
                <w:rFonts w:ascii="Arial" w:hAnsi="Arial" w:cs="Arial"/>
                <w:sz w:val="24"/>
                <w:szCs w:val="24"/>
              </w:rPr>
            </w:pPr>
            <w:r>
              <w:rPr>
                <w:rFonts w:ascii="Arial" w:hAnsi="Arial" w:cs="Arial"/>
                <w:sz w:val="24"/>
                <w:szCs w:val="24"/>
              </w:rPr>
              <w:t xml:space="preserve">Communication managers bridge the gap between an employer and employees as there is a possible channel of communicating their </w:t>
            </w:r>
            <w:r w:rsidR="008A5246">
              <w:rPr>
                <w:rFonts w:ascii="Arial" w:hAnsi="Arial" w:cs="Arial"/>
                <w:sz w:val="24"/>
                <w:szCs w:val="24"/>
              </w:rPr>
              <w:t>concerns. This secures the organization from possible strikes as employees feel that the organization is in the best interest of their welfare.</w:t>
            </w:r>
          </w:p>
          <w:p w:rsidR="008A5246" w:rsidRDefault="008A5246" w:rsidP="00D1344C">
            <w:pPr>
              <w:pStyle w:val="ListParagraph"/>
              <w:rPr>
                <w:rFonts w:ascii="Arial" w:hAnsi="Arial" w:cs="Arial"/>
                <w:sz w:val="24"/>
                <w:szCs w:val="24"/>
              </w:rPr>
            </w:pPr>
          </w:p>
          <w:p w:rsidR="008A5246" w:rsidRDefault="008A5246" w:rsidP="00D1344C">
            <w:pPr>
              <w:pStyle w:val="ListParagraph"/>
              <w:rPr>
                <w:rFonts w:ascii="Arial" w:hAnsi="Arial" w:cs="Arial"/>
                <w:sz w:val="24"/>
                <w:szCs w:val="24"/>
              </w:rPr>
            </w:pPr>
            <w:r>
              <w:rPr>
                <w:rFonts w:ascii="Arial" w:hAnsi="Arial" w:cs="Arial"/>
                <w:sz w:val="24"/>
                <w:szCs w:val="24"/>
              </w:rPr>
              <w:t>Communication managers play a very important role of altering individual attitudes. They inform staff about the objectives of the organization and more so what is prevailing. Through journals, suggestion boxes, written communication and meetings, staff feel more of stakeholders and with a positive attitude.</w:t>
            </w:r>
          </w:p>
          <w:p w:rsidR="00251964" w:rsidRDefault="00251964" w:rsidP="00D1344C">
            <w:pPr>
              <w:pStyle w:val="ListParagraph"/>
              <w:rPr>
                <w:rFonts w:ascii="Arial" w:hAnsi="Arial" w:cs="Arial"/>
                <w:sz w:val="24"/>
                <w:szCs w:val="24"/>
              </w:rPr>
            </w:pPr>
          </w:p>
          <w:p w:rsidR="00251964" w:rsidRDefault="006C246C" w:rsidP="006C246C">
            <w:pPr>
              <w:rPr>
                <w:rFonts w:ascii="Arial" w:hAnsi="Arial" w:cs="Arial"/>
                <w:sz w:val="24"/>
                <w:szCs w:val="24"/>
              </w:rPr>
            </w:pPr>
            <w:r>
              <w:rPr>
                <w:rFonts w:ascii="Arial" w:hAnsi="Arial" w:cs="Arial"/>
                <w:sz w:val="24"/>
                <w:szCs w:val="24"/>
              </w:rPr>
              <w:t>2.</w:t>
            </w:r>
            <w:r w:rsidR="001A33DD">
              <w:rPr>
                <w:rFonts w:ascii="Arial" w:hAnsi="Arial" w:cs="Arial"/>
                <w:sz w:val="24"/>
                <w:szCs w:val="24"/>
              </w:rPr>
              <w:t xml:space="preserve"> </w:t>
            </w:r>
            <w:r>
              <w:rPr>
                <w:rFonts w:ascii="Arial" w:hAnsi="Arial" w:cs="Arial"/>
                <w:sz w:val="24"/>
                <w:szCs w:val="24"/>
              </w:rPr>
              <w:t xml:space="preserve">Public relations as a management function should </w:t>
            </w:r>
            <w:r w:rsidR="001A33DD">
              <w:rPr>
                <w:rFonts w:ascii="Arial" w:hAnsi="Arial" w:cs="Arial"/>
                <w:sz w:val="24"/>
                <w:szCs w:val="24"/>
              </w:rPr>
              <w:t>analyze</w:t>
            </w:r>
            <w:r>
              <w:rPr>
                <w:rFonts w:ascii="Arial" w:hAnsi="Arial" w:cs="Arial"/>
                <w:sz w:val="24"/>
                <w:szCs w:val="24"/>
              </w:rPr>
              <w:t xml:space="preserve"> the external environment</w:t>
            </w:r>
            <w:r w:rsidR="001A33DD">
              <w:rPr>
                <w:rFonts w:ascii="Arial" w:hAnsi="Arial" w:cs="Arial"/>
                <w:sz w:val="24"/>
                <w:szCs w:val="24"/>
              </w:rPr>
              <w:t xml:space="preserve"> in terms of political influence, demography, media among others as well as internal environment in terms of employee concerns, various stake holders’ interests for a success in its activities.</w:t>
            </w:r>
          </w:p>
          <w:p w:rsidR="001A33DD" w:rsidRDefault="001A33DD" w:rsidP="006C246C">
            <w:pPr>
              <w:rPr>
                <w:rFonts w:ascii="Arial" w:hAnsi="Arial" w:cs="Arial"/>
                <w:sz w:val="24"/>
                <w:szCs w:val="24"/>
              </w:rPr>
            </w:pPr>
          </w:p>
          <w:p w:rsidR="001A33DD" w:rsidRDefault="001A33DD" w:rsidP="006C246C">
            <w:pPr>
              <w:rPr>
                <w:rFonts w:ascii="Arial" w:hAnsi="Arial" w:cs="Arial"/>
                <w:sz w:val="24"/>
                <w:szCs w:val="24"/>
              </w:rPr>
            </w:pPr>
            <w:r>
              <w:rPr>
                <w:rFonts w:ascii="Arial" w:hAnsi="Arial" w:cs="Arial"/>
                <w:sz w:val="24"/>
                <w:szCs w:val="24"/>
              </w:rPr>
              <w:t>Public</w:t>
            </w:r>
            <w:r w:rsidR="009B434E">
              <w:rPr>
                <w:rFonts w:ascii="Arial" w:hAnsi="Arial" w:cs="Arial"/>
                <w:sz w:val="24"/>
                <w:szCs w:val="24"/>
              </w:rPr>
              <w:t xml:space="preserve"> relations spearhead corporate social responsibility. The only way to help a community is by understanding their needs. The organization’s focus on the needs of the community will accredit acceptance to it by the public. Therefore, as the public benefits, the organization too boosts the sale of its goods and services.</w:t>
            </w:r>
          </w:p>
          <w:p w:rsidR="009B434E" w:rsidRDefault="009B434E" w:rsidP="006C246C">
            <w:pPr>
              <w:rPr>
                <w:rFonts w:ascii="Arial" w:hAnsi="Arial" w:cs="Arial"/>
                <w:sz w:val="24"/>
                <w:szCs w:val="24"/>
              </w:rPr>
            </w:pPr>
          </w:p>
          <w:p w:rsidR="009B434E" w:rsidRDefault="009B434E" w:rsidP="006C246C">
            <w:pPr>
              <w:rPr>
                <w:rFonts w:ascii="Arial" w:hAnsi="Arial" w:cs="Arial"/>
                <w:sz w:val="24"/>
                <w:szCs w:val="24"/>
              </w:rPr>
            </w:pPr>
            <w:r>
              <w:rPr>
                <w:rFonts w:ascii="Arial" w:hAnsi="Arial" w:cs="Arial"/>
                <w:sz w:val="24"/>
                <w:szCs w:val="24"/>
              </w:rPr>
              <w:t>Public relations should study the organization’s goals and objectives.</w:t>
            </w:r>
            <w:r w:rsidR="00537337">
              <w:rPr>
                <w:rFonts w:ascii="Arial" w:hAnsi="Arial" w:cs="Arial"/>
                <w:sz w:val="24"/>
                <w:szCs w:val="24"/>
              </w:rPr>
              <w:t xml:space="preserve"> </w:t>
            </w:r>
            <w:r>
              <w:rPr>
                <w:rFonts w:ascii="Arial" w:hAnsi="Arial" w:cs="Arial"/>
                <w:sz w:val="24"/>
                <w:szCs w:val="24"/>
              </w:rPr>
              <w:t xml:space="preserve">Due to its </w:t>
            </w:r>
            <w:r w:rsidR="00537337">
              <w:rPr>
                <w:rFonts w:ascii="Arial" w:hAnsi="Arial" w:cs="Arial"/>
                <w:sz w:val="24"/>
                <w:szCs w:val="24"/>
              </w:rPr>
              <w:t>responsibility to communicate</w:t>
            </w:r>
            <w:r>
              <w:rPr>
                <w:rFonts w:ascii="Arial" w:hAnsi="Arial" w:cs="Arial"/>
                <w:sz w:val="24"/>
                <w:szCs w:val="24"/>
              </w:rPr>
              <w:t xml:space="preserve"> </w:t>
            </w:r>
            <w:r w:rsidR="00537337">
              <w:rPr>
                <w:rFonts w:ascii="Arial" w:hAnsi="Arial" w:cs="Arial"/>
                <w:sz w:val="24"/>
                <w:szCs w:val="24"/>
              </w:rPr>
              <w:t>public</w:t>
            </w:r>
            <w:r>
              <w:rPr>
                <w:rFonts w:ascii="Arial" w:hAnsi="Arial" w:cs="Arial"/>
                <w:sz w:val="24"/>
                <w:szCs w:val="24"/>
              </w:rPr>
              <w:t xml:space="preserve"> affairs, there is </w:t>
            </w:r>
            <w:proofErr w:type="gramStart"/>
            <w:r>
              <w:rPr>
                <w:rFonts w:ascii="Arial" w:hAnsi="Arial" w:cs="Arial"/>
                <w:sz w:val="24"/>
                <w:szCs w:val="24"/>
              </w:rPr>
              <w:t>need</w:t>
            </w:r>
            <w:proofErr w:type="gramEnd"/>
            <w:r>
              <w:rPr>
                <w:rFonts w:ascii="Arial" w:hAnsi="Arial" w:cs="Arial"/>
                <w:sz w:val="24"/>
                <w:szCs w:val="24"/>
              </w:rPr>
              <w:t xml:space="preserve"> to have facts at hand while addressing influential external stakeholders like politicians during briefings.</w:t>
            </w:r>
          </w:p>
          <w:p w:rsidR="00594E11" w:rsidRDefault="00594E11" w:rsidP="006C246C">
            <w:pPr>
              <w:rPr>
                <w:rFonts w:ascii="Arial" w:hAnsi="Arial" w:cs="Arial"/>
                <w:sz w:val="24"/>
                <w:szCs w:val="24"/>
              </w:rPr>
            </w:pPr>
          </w:p>
          <w:p w:rsidR="00594E11" w:rsidRDefault="00594E11" w:rsidP="006C246C">
            <w:pPr>
              <w:rPr>
                <w:rFonts w:ascii="Arial" w:hAnsi="Arial" w:cs="Arial"/>
                <w:sz w:val="24"/>
                <w:szCs w:val="24"/>
              </w:rPr>
            </w:pPr>
            <w:r>
              <w:rPr>
                <w:rFonts w:ascii="Arial" w:hAnsi="Arial" w:cs="Arial"/>
                <w:sz w:val="24"/>
                <w:szCs w:val="24"/>
              </w:rPr>
              <w:t>Through research, public relations analyses both the external and internal environmnent.This eases its responsibility to identify and analyze situations, problems and solutions to further the organizational goals.</w:t>
            </w:r>
          </w:p>
          <w:p w:rsidR="00F01B2E" w:rsidRDefault="00F01B2E" w:rsidP="006C246C">
            <w:pPr>
              <w:rPr>
                <w:rFonts w:ascii="Arial" w:hAnsi="Arial" w:cs="Arial"/>
                <w:sz w:val="24"/>
                <w:szCs w:val="24"/>
              </w:rPr>
            </w:pPr>
          </w:p>
          <w:p w:rsidR="00F01B2E" w:rsidRDefault="00F01B2E" w:rsidP="006C246C">
            <w:pPr>
              <w:rPr>
                <w:rFonts w:ascii="Arial" w:hAnsi="Arial" w:cs="Arial"/>
                <w:sz w:val="24"/>
                <w:szCs w:val="24"/>
              </w:rPr>
            </w:pPr>
            <w:r>
              <w:rPr>
                <w:rFonts w:ascii="Arial" w:hAnsi="Arial" w:cs="Arial"/>
                <w:sz w:val="24"/>
                <w:szCs w:val="24"/>
              </w:rPr>
              <w:t xml:space="preserve">Understanding of both the internal and external environment helps public relations during crisis management. It communicates clear messages in fast changing </w:t>
            </w:r>
            <w:r w:rsidR="00935B5A">
              <w:rPr>
                <w:rFonts w:ascii="Arial" w:hAnsi="Arial" w:cs="Arial"/>
                <w:sz w:val="24"/>
                <w:szCs w:val="24"/>
              </w:rPr>
              <w:t>situations. For example; The Presidential communications officer in Burundi; East Africa addressed the public through the media assuring them on their safety after an attempted coup to overthrow the government.</w:t>
            </w:r>
          </w:p>
          <w:p w:rsidR="00993B51" w:rsidRDefault="00993B51" w:rsidP="006C246C">
            <w:pPr>
              <w:rPr>
                <w:rFonts w:ascii="Arial" w:hAnsi="Arial" w:cs="Arial"/>
                <w:sz w:val="24"/>
                <w:szCs w:val="24"/>
              </w:rPr>
            </w:pPr>
          </w:p>
          <w:p w:rsidR="00993B51" w:rsidRDefault="00993B51" w:rsidP="006C246C">
            <w:pPr>
              <w:rPr>
                <w:rFonts w:ascii="Arial" w:hAnsi="Arial" w:cs="Arial"/>
                <w:sz w:val="24"/>
                <w:szCs w:val="24"/>
              </w:rPr>
            </w:pPr>
            <w:r>
              <w:rPr>
                <w:rFonts w:ascii="Arial" w:hAnsi="Arial" w:cs="Arial"/>
                <w:sz w:val="24"/>
                <w:szCs w:val="24"/>
              </w:rPr>
              <w:t xml:space="preserve">Public relations practitioners copy write to different kinds of audiences. This therefore calls for the understanding of the environment to enhance effective communication. For example; the use of pictures and symbols to mute audience communicates </w:t>
            </w:r>
            <w:r>
              <w:rPr>
                <w:rFonts w:ascii="Arial" w:hAnsi="Arial" w:cs="Arial"/>
                <w:sz w:val="24"/>
                <w:szCs w:val="24"/>
              </w:rPr>
              <w:lastRenderedPageBreak/>
              <w:t>better than writing letters.</w:t>
            </w:r>
          </w:p>
          <w:p w:rsidR="00972DFE" w:rsidRDefault="00972DFE" w:rsidP="006C246C">
            <w:pPr>
              <w:rPr>
                <w:rFonts w:ascii="Arial" w:hAnsi="Arial" w:cs="Arial"/>
                <w:sz w:val="24"/>
                <w:szCs w:val="24"/>
              </w:rPr>
            </w:pPr>
          </w:p>
          <w:p w:rsidR="00972DFE" w:rsidRDefault="00972DFE" w:rsidP="006C246C">
            <w:pPr>
              <w:rPr>
                <w:rFonts w:ascii="Arial" w:hAnsi="Arial" w:cs="Arial"/>
                <w:sz w:val="24"/>
                <w:szCs w:val="24"/>
              </w:rPr>
            </w:pPr>
            <w:r>
              <w:rPr>
                <w:rFonts w:ascii="Arial" w:hAnsi="Arial" w:cs="Arial"/>
                <w:sz w:val="24"/>
                <w:szCs w:val="24"/>
              </w:rPr>
              <w:t>Public relations handle media relations with the organization. It is therefore of great importance that it manages the media so as to report news that are of both stake holders’ interests. This is because media can either make you of break you. Therefore communicating facts entails understanding of both the external and internal environment.</w:t>
            </w:r>
          </w:p>
          <w:p w:rsidR="00972DFE" w:rsidRDefault="00972DFE" w:rsidP="006C246C">
            <w:pPr>
              <w:rPr>
                <w:rFonts w:ascii="Arial" w:hAnsi="Arial" w:cs="Arial"/>
                <w:sz w:val="24"/>
                <w:szCs w:val="24"/>
              </w:rPr>
            </w:pPr>
          </w:p>
          <w:p w:rsidR="00972DFE" w:rsidRDefault="00972DFE" w:rsidP="006C246C">
            <w:pPr>
              <w:rPr>
                <w:rFonts w:ascii="Arial" w:hAnsi="Arial" w:cs="Arial"/>
                <w:sz w:val="24"/>
                <w:szCs w:val="24"/>
              </w:rPr>
            </w:pPr>
            <w:r>
              <w:rPr>
                <w:rFonts w:ascii="Arial" w:hAnsi="Arial" w:cs="Arial"/>
                <w:sz w:val="24"/>
                <w:szCs w:val="24"/>
              </w:rPr>
              <w:t>3.</w:t>
            </w:r>
            <w:r w:rsidR="00652533">
              <w:rPr>
                <w:rFonts w:ascii="Arial" w:hAnsi="Arial" w:cs="Arial"/>
                <w:sz w:val="24"/>
                <w:szCs w:val="24"/>
              </w:rPr>
              <w:t xml:space="preserve"> Public relations as a management function. Public relations practitioners act as counsellors to management, and translate private aims into public acceptable policies. They collect data and analyze public opinion that might impact of the operations of the organization. For example, the recent ban by the Ugandan government for the public use of plastic bags.</w:t>
            </w:r>
            <w:r w:rsidR="001A0EAF">
              <w:rPr>
                <w:rFonts w:ascii="Arial" w:hAnsi="Arial" w:cs="Arial"/>
                <w:sz w:val="24"/>
                <w:szCs w:val="24"/>
              </w:rPr>
              <w:t xml:space="preserve"> </w:t>
            </w:r>
            <w:r w:rsidR="00652533">
              <w:rPr>
                <w:rFonts w:ascii="Arial" w:hAnsi="Arial" w:cs="Arial"/>
                <w:sz w:val="24"/>
                <w:szCs w:val="24"/>
              </w:rPr>
              <w:t xml:space="preserve">For the policy to work, the public relations office had to </w:t>
            </w:r>
            <w:r w:rsidR="001A0EAF">
              <w:rPr>
                <w:rFonts w:ascii="Arial" w:hAnsi="Arial" w:cs="Arial"/>
                <w:sz w:val="24"/>
                <w:szCs w:val="24"/>
              </w:rPr>
              <w:t>hold various campaigns educating the public about dangers of plastic bags to the environment.</w:t>
            </w:r>
          </w:p>
          <w:p w:rsidR="001A0EAF" w:rsidRDefault="001A0EAF" w:rsidP="006C246C">
            <w:pPr>
              <w:rPr>
                <w:rFonts w:ascii="Arial" w:hAnsi="Arial" w:cs="Arial"/>
                <w:sz w:val="24"/>
                <w:szCs w:val="24"/>
              </w:rPr>
            </w:pPr>
          </w:p>
          <w:p w:rsidR="001A0EAF" w:rsidRDefault="001A0EAF" w:rsidP="006C246C">
            <w:pPr>
              <w:rPr>
                <w:rFonts w:ascii="Arial" w:hAnsi="Arial" w:cs="Arial"/>
                <w:sz w:val="24"/>
                <w:szCs w:val="24"/>
              </w:rPr>
            </w:pPr>
            <w:r>
              <w:rPr>
                <w:rFonts w:ascii="Arial" w:hAnsi="Arial" w:cs="Arial"/>
                <w:sz w:val="24"/>
                <w:szCs w:val="24"/>
              </w:rPr>
              <w:t xml:space="preserve">Public relations as a corporate social </w:t>
            </w:r>
            <w:r w:rsidR="00A77931">
              <w:rPr>
                <w:rFonts w:ascii="Arial" w:hAnsi="Arial" w:cs="Arial"/>
                <w:sz w:val="24"/>
                <w:szCs w:val="24"/>
              </w:rPr>
              <w:t>relation. All</w:t>
            </w:r>
            <w:r>
              <w:rPr>
                <w:rFonts w:ascii="Arial" w:hAnsi="Arial" w:cs="Arial"/>
                <w:sz w:val="24"/>
                <w:szCs w:val="24"/>
              </w:rPr>
              <w:t xml:space="preserve"> </w:t>
            </w:r>
            <w:r w:rsidR="00A77931">
              <w:rPr>
                <w:rFonts w:ascii="Arial" w:hAnsi="Arial" w:cs="Arial"/>
                <w:sz w:val="24"/>
                <w:szCs w:val="24"/>
              </w:rPr>
              <w:t>organizations</w:t>
            </w:r>
            <w:r>
              <w:rPr>
                <w:rFonts w:ascii="Arial" w:hAnsi="Arial" w:cs="Arial"/>
                <w:sz w:val="24"/>
                <w:szCs w:val="24"/>
              </w:rPr>
              <w:t xml:space="preserve"> operate for the good of their stake </w:t>
            </w:r>
            <w:r w:rsidR="00A77931">
              <w:rPr>
                <w:rFonts w:ascii="Arial" w:hAnsi="Arial" w:cs="Arial"/>
                <w:sz w:val="24"/>
                <w:szCs w:val="24"/>
              </w:rPr>
              <w:t>holders. Public relations seek</w:t>
            </w:r>
            <w:r>
              <w:rPr>
                <w:rFonts w:ascii="Arial" w:hAnsi="Arial" w:cs="Arial"/>
                <w:sz w:val="24"/>
                <w:szCs w:val="24"/>
              </w:rPr>
              <w:t xml:space="preserve"> to </w:t>
            </w:r>
            <w:r w:rsidR="00A77931">
              <w:rPr>
                <w:rFonts w:ascii="Arial" w:hAnsi="Arial" w:cs="Arial"/>
                <w:sz w:val="24"/>
                <w:szCs w:val="24"/>
              </w:rPr>
              <w:t>identify the</w:t>
            </w:r>
            <w:r>
              <w:rPr>
                <w:rFonts w:ascii="Arial" w:hAnsi="Arial" w:cs="Arial"/>
                <w:sz w:val="24"/>
                <w:szCs w:val="24"/>
              </w:rPr>
              <w:t xml:space="preserve"> interest of the organization</w:t>
            </w:r>
            <w:r w:rsidR="00A77931">
              <w:rPr>
                <w:rFonts w:ascii="Arial" w:hAnsi="Arial" w:cs="Arial"/>
                <w:sz w:val="24"/>
                <w:szCs w:val="24"/>
              </w:rPr>
              <w:t xml:space="preserve"> and its</w:t>
            </w:r>
            <w:r>
              <w:rPr>
                <w:rFonts w:ascii="Arial" w:hAnsi="Arial" w:cs="Arial"/>
                <w:sz w:val="24"/>
                <w:szCs w:val="24"/>
              </w:rPr>
              <w:t xml:space="preserve"> </w:t>
            </w:r>
            <w:r w:rsidR="00A77931">
              <w:rPr>
                <w:rFonts w:ascii="Arial" w:hAnsi="Arial" w:cs="Arial"/>
                <w:sz w:val="24"/>
                <w:szCs w:val="24"/>
              </w:rPr>
              <w:t>public. This maintains the public’s acceptance of the organization thus establishing and maintaining the sale of its goods and services. For example; Corporate companies in Uganda coupled with a media house put funds together to raise school fees bursaries for girls with no resources to pay for their education. These companies retain acceptance with the public because they relate to their needs.</w:t>
            </w:r>
          </w:p>
          <w:p w:rsidR="00A77931" w:rsidRDefault="00A77931" w:rsidP="006C246C">
            <w:pPr>
              <w:rPr>
                <w:rFonts w:ascii="Arial" w:hAnsi="Arial" w:cs="Arial"/>
                <w:sz w:val="24"/>
                <w:szCs w:val="24"/>
              </w:rPr>
            </w:pPr>
          </w:p>
          <w:p w:rsidR="00A77931" w:rsidRDefault="00A77931" w:rsidP="006C246C">
            <w:pPr>
              <w:rPr>
                <w:rFonts w:ascii="Arial" w:hAnsi="Arial" w:cs="Arial"/>
                <w:sz w:val="24"/>
                <w:szCs w:val="24"/>
              </w:rPr>
            </w:pPr>
            <w:r>
              <w:rPr>
                <w:rFonts w:ascii="Arial" w:hAnsi="Arial" w:cs="Arial"/>
                <w:sz w:val="24"/>
                <w:szCs w:val="24"/>
              </w:rPr>
              <w:t xml:space="preserve">Public relations as a marketing function. </w:t>
            </w:r>
            <w:r w:rsidR="00C76142">
              <w:rPr>
                <w:rFonts w:ascii="Arial" w:hAnsi="Arial" w:cs="Arial"/>
                <w:sz w:val="24"/>
                <w:szCs w:val="24"/>
              </w:rPr>
              <w:t>Public relations deal</w:t>
            </w:r>
            <w:r>
              <w:rPr>
                <w:rFonts w:ascii="Arial" w:hAnsi="Arial" w:cs="Arial"/>
                <w:sz w:val="24"/>
                <w:szCs w:val="24"/>
              </w:rPr>
              <w:t xml:space="preserve"> with the promotion and adverti</w:t>
            </w:r>
            <w:r w:rsidR="00C76142">
              <w:rPr>
                <w:rFonts w:ascii="Arial" w:hAnsi="Arial" w:cs="Arial"/>
                <w:sz w:val="24"/>
                <w:szCs w:val="24"/>
              </w:rPr>
              <w:t>sing of products and services into</w:t>
            </w:r>
            <w:r>
              <w:rPr>
                <w:rFonts w:ascii="Arial" w:hAnsi="Arial" w:cs="Arial"/>
                <w:sz w:val="24"/>
                <w:szCs w:val="24"/>
              </w:rPr>
              <w:t xml:space="preserve"> the market.</w:t>
            </w:r>
            <w:r w:rsidR="00C76142">
              <w:rPr>
                <w:rFonts w:ascii="Arial" w:hAnsi="Arial" w:cs="Arial"/>
                <w:sz w:val="24"/>
                <w:szCs w:val="24"/>
              </w:rPr>
              <w:t xml:space="preserve"> This is made possible through advertising and various other ways like rebranding the product. For example; the recently rebranding of coca cola with customer names must have influenced publicity and consumption of the product. This establishes and maintains the company’s client base as well as satisfying the customer. </w:t>
            </w:r>
          </w:p>
          <w:p w:rsidR="007C77A0" w:rsidRDefault="007C77A0" w:rsidP="006C246C">
            <w:pPr>
              <w:rPr>
                <w:rFonts w:ascii="Arial" w:hAnsi="Arial" w:cs="Arial"/>
                <w:sz w:val="24"/>
                <w:szCs w:val="24"/>
              </w:rPr>
            </w:pPr>
          </w:p>
          <w:p w:rsidR="007C77A0" w:rsidRDefault="007C77A0" w:rsidP="006C246C">
            <w:pPr>
              <w:rPr>
                <w:rFonts w:ascii="Arial" w:hAnsi="Arial" w:cs="Arial"/>
                <w:sz w:val="24"/>
                <w:szCs w:val="24"/>
              </w:rPr>
            </w:pPr>
            <w:r>
              <w:rPr>
                <w:rFonts w:ascii="Arial" w:hAnsi="Arial" w:cs="Arial"/>
                <w:sz w:val="24"/>
                <w:szCs w:val="24"/>
              </w:rPr>
              <w:t>Public relations as media relations. Public relations practitioners are responsible for communicating with the media about any arising issues, policies and objectives of the organization. They should therefore have the facts relating to the organization while speaking to the media during press conferences, press releases among others.</w:t>
            </w:r>
            <w:r w:rsidR="000D703E">
              <w:rPr>
                <w:rFonts w:ascii="Arial" w:hAnsi="Arial" w:cs="Arial"/>
                <w:sz w:val="24"/>
                <w:szCs w:val="24"/>
              </w:rPr>
              <w:t xml:space="preserve"> For example; If a financial institution has been rumored to have been involved in fraudulent activities, this is a very sensitive condition for it involves customers’ money. Therefore, for the organization to maintain its trust from the public, the public relations practitioner has to address the public with facts of the matter.</w:t>
            </w:r>
          </w:p>
          <w:p w:rsidR="009B4C14" w:rsidRDefault="009B4C14" w:rsidP="006C246C">
            <w:pPr>
              <w:rPr>
                <w:rFonts w:ascii="Arial" w:hAnsi="Arial" w:cs="Arial"/>
                <w:sz w:val="24"/>
                <w:szCs w:val="24"/>
              </w:rPr>
            </w:pPr>
          </w:p>
          <w:p w:rsidR="009B4C14" w:rsidRDefault="009B4C14" w:rsidP="006C246C">
            <w:pPr>
              <w:rPr>
                <w:rFonts w:ascii="Arial" w:hAnsi="Arial" w:cs="Arial"/>
                <w:sz w:val="24"/>
                <w:szCs w:val="24"/>
              </w:rPr>
            </w:pPr>
            <w:r>
              <w:rPr>
                <w:rFonts w:ascii="Arial" w:hAnsi="Arial" w:cs="Arial"/>
                <w:sz w:val="24"/>
                <w:szCs w:val="24"/>
              </w:rPr>
              <w:t>Public relations as a communication function. Public relations communicate to organization employees about the objectives and future of the organization. This ensures confidence and job security of employees and influences their performance as they know exactly what is going on. Good performance means good service delivery.</w:t>
            </w:r>
            <w:r w:rsidR="008245C6">
              <w:rPr>
                <w:rFonts w:ascii="Arial" w:hAnsi="Arial" w:cs="Arial"/>
                <w:sz w:val="24"/>
                <w:szCs w:val="24"/>
              </w:rPr>
              <w:t xml:space="preserve"> Therefore, as the organization gains its profits, the employees too are happy.</w:t>
            </w:r>
          </w:p>
          <w:p w:rsidR="00594E11" w:rsidRDefault="00594E11" w:rsidP="006C246C">
            <w:pPr>
              <w:rPr>
                <w:rFonts w:ascii="Arial" w:hAnsi="Arial" w:cs="Arial"/>
                <w:sz w:val="24"/>
                <w:szCs w:val="24"/>
              </w:rPr>
            </w:pPr>
          </w:p>
          <w:p w:rsidR="00192B76" w:rsidRDefault="00192B76" w:rsidP="006C246C">
            <w:pPr>
              <w:rPr>
                <w:rFonts w:ascii="Arial" w:hAnsi="Arial" w:cs="Arial"/>
                <w:sz w:val="24"/>
                <w:szCs w:val="24"/>
              </w:rPr>
            </w:pPr>
            <w:r>
              <w:rPr>
                <w:rFonts w:ascii="Arial" w:hAnsi="Arial" w:cs="Arial"/>
                <w:sz w:val="24"/>
                <w:szCs w:val="24"/>
              </w:rPr>
              <w:t xml:space="preserve">Public relations as investor relations. Public relations practitioners communicate with financial institutions or individuals in relation to funding investment plans with their </w:t>
            </w:r>
            <w:r>
              <w:rPr>
                <w:rFonts w:ascii="Arial" w:hAnsi="Arial" w:cs="Arial"/>
                <w:sz w:val="24"/>
                <w:szCs w:val="24"/>
              </w:rPr>
              <w:lastRenderedPageBreak/>
              <w:t>organizations. For example, a telecommunication company in Uganda linked with a financial institution to buy motor vehicles for its employees. A memorandum of understanding was implemented and signed by the public relations practitioners of both organizations as a mutual agreement.</w:t>
            </w:r>
            <w:bookmarkStart w:id="0" w:name="_GoBack"/>
            <w:bookmarkEnd w:id="0"/>
          </w:p>
          <w:p w:rsidR="009B434E" w:rsidRDefault="009B434E" w:rsidP="006C246C">
            <w:pPr>
              <w:rPr>
                <w:rFonts w:ascii="Arial" w:hAnsi="Arial" w:cs="Arial"/>
                <w:sz w:val="24"/>
                <w:szCs w:val="24"/>
              </w:rPr>
            </w:pPr>
          </w:p>
          <w:p w:rsidR="009B434E" w:rsidRDefault="009B434E" w:rsidP="006C246C">
            <w:pPr>
              <w:rPr>
                <w:rFonts w:ascii="Arial" w:hAnsi="Arial" w:cs="Arial"/>
                <w:sz w:val="24"/>
                <w:szCs w:val="24"/>
              </w:rPr>
            </w:pPr>
          </w:p>
          <w:p w:rsidR="001A33DD" w:rsidRPr="006C246C" w:rsidRDefault="001A33DD" w:rsidP="006C246C">
            <w:pPr>
              <w:rPr>
                <w:rFonts w:ascii="Arial" w:hAnsi="Arial" w:cs="Arial"/>
                <w:sz w:val="24"/>
                <w:szCs w:val="24"/>
              </w:rPr>
            </w:pPr>
          </w:p>
          <w:p w:rsidR="00D1344C" w:rsidRDefault="00D1344C" w:rsidP="00D1344C">
            <w:pPr>
              <w:pStyle w:val="ListParagraph"/>
              <w:rPr>
                <w:rFonts w:ascii="Arial" w:hAnsi="Arial" w:cs="Arial"/>
                <w:sz w:val="24"/>
                <w:szCs w:val="24"/>
              </w:rPr>
            </w:pPr>
          </w:p>
          <w:p w:rsidR="00D1344C" w:rsidRDefault="00D1344C" w:rsidP="00D1344C">
            <w:pPr>
              <w:pStyle w:val="ListParagraph"/>
              <w:rPr>
                <w:rFonts w:ascii="Arial" w:hAnsi="Arial" w:cs="Arial"/>
                <w:sz w:val="24"/>
                <w:szCs w:val="24"/>
              </w:rPr>
            </w:pPr>
          </w:p>
          <w:p w:rsidR="00D1344C" w:rsidRDefault="00D1344C" w:rsidP="00D1344C">
            <w:pPr>
              <w:pStyle w:val="ListParagraph"/>
              <w:rPr>
                <w:rFonts w:ascii="Arial" w:hAnsi="Arial" w:cs="Arial"/>
                <w:sz w:val="24"/>
                <w:szCs w:val="24"/>
              </w:rPr>
            </w:pPr>
          </w:p>
          <w:p w:rsidR="001743C7" w:rsidRDefault="001743C7" w:rsidP="00CE2772">
            <w:pPr>
              <w:pStyle w:val="ListParagraph"/>
              <w:rPr>
                <w:rFonts w:ascii="Arial" w:hAnsi="Arial" w:cs="Arial"/>
                <w:sz w:val="24"/>
                <w:szCs w:val="24"/>
              </w:rPr>
            </w:pPr>
          </w:p>
          <w:p w:rsidR="001743C7" w:rsidRPr="00CE2772" w:rsidRDefault="001743C7" w:rsidP="00CE2772">
            <w:pPr>
              <w:pStyle w:val="ListParagraph"/>
              <w:rPr>
                <w:rFonts w:ascii="Arial" w:hAnsi="Arial" w:cs="Arial"/>
                <w:sz w:val="24"/>
                <w:szCs w:val="24"/>
              </w:rPr>
            </w:pPr>
          </w:p>
          <w:p w:rsidR="00BB5442" w:rsidRDefault="00BB5442" w:rsidP="00BB5442">
            <w:pPr>
              <w:pStyle w:val="ListParagraph"/>
              <w:rPr>
                <w:rFonts w:ascii="Arial" w:hAnsi="Arial" w:cs="Arial"/>
                <w:sz w:val="24"/>
                <w:szCs w:val="24"/>
              </w:rPr>
            </w:pPr>
          </w:p>
          <w:p w:rsidR="00BB5442" w:rsidRDefault="00BB5442" w:rsidP="00BB5442">
            <w:pPr>
              <w:pStyle w:val="ListParagraph"/>
              <w:rPr>
                <w:rFonts w:ascii="Arial" w:hAnsi="Arial" w:cs="Arial"/>
                <w:sz w:val="24"/>
                <w:szCs w:val="24"/>
              </w:rPr>
            </w:pPr>
          </w:p>
          <w:p w:rsidR="00AC5850" w:rsidRDefault="00AC5850" w:rsidP="009E1281">
            <w:pPr>
              <w:pStyle w:val="ListParagraph"/>
              <w:rPr>
                <w:rFonts w:ascii="Arial" w:hAnsi="Arial" w:cs="Arial"/>
                <w:sz w:val="24"/>
                <w:szCs w:val="24"/>
              </w:rPr>
            </w:pPr>
          </w:p>
          <w:p w:rsidR="00AC5850" w:rsidRDefault="00AC5850" w:rsidP="009E1281">
            <w:pPr>
              <w:pStyle w:val="ListParagraph"/>
              <w:rPr>
                <w:rFonts w:ascii="Arial" w:hAnsi="Arial" w:cs="Arial"/>
                <w:sz w:val="24"/>
                <w:szCs w:val="24"/>
              </w:rPr>
            </w:pPr>
          </w:p>
          <w:p w:rsidR="00C940F2" w:rsidRDefault="00C940F2" w:rsidP="009E1281">
            <w:pPr>
              <w:pStyle w:val="ListParagraph"/>
              <w:rPr>
                <w:rFonts w:ascii="Arial" w:hAnsi="Arial" w:cs="Arial"/>
                <w:sz w:val="24"/>
                <w:szCs w:val="24"/>
              </w:rPr>
            </w:pPr>
          </w:p>
          <w:p w:rsidR="00C940F2" w:rsidRPr="007569D0" w:rsidRDefault="00C940F2" w:rsidP="009E1281">
            <w:pPr>
              <w:pStyle w:val="ListParagraph"/>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7569D0" w:rsidRDefault="007569D0" w:rsidP="00A851DA">
            <w:pPr>
              <w:rPr>
                <w:rFonts w:ascii="Arial" w:hAnsi="Arial" w:cs="Arial"/>
                <w:sz w:val="24"/>
                <w:szCs w:val="24"/>
              </w:rPr>
            </w:pPr>
          </w:p>
          <w:p w:rsidR="00DE4047" w:rsidRDefault="00DE404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212" w:rsidP="00A851DA">
            <w:pPr>
              <w:rPr>
                <w:rFonts w:cs="Bliss-Regular"/>
                <w:color w:val="000000"/>
              </w:rPr>
            </w:pPr>
            <w:proofErr w:type="spellStart"/>
            <w:r>
              <w:rPr>
                <w:rFonts w:cs="Bliss-Regular"/>
                <w:color w:val="000000"/>
              </w:rPr>
              <w:t>Shamim</w:t>
            </w:r>
            <w:proofErr w:type="spellEnd"/>
            <w:r>
              <w:rPr>
                <w:rFonts w:cs="Bliss-Regular"/>
                <w:color w:val="000000"/>
              </w:rPr>
              <w:t xml:space="preserve"> </w:t>
            </w:r>
            <w:proofErr w:type="spellStart"/>
            <w:r>
              <w:rPr>
                <w:rFonts w:cs="Bliss-Regular"/>
                <w:color w:val="000000"/>
              </w:rPr>
              <w:t>Kirabira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45C6" w:rsidP="00A851DA">
            <w:pPr>
              <w:rPr>
                <w:rFonts w:cs="Bliss-Regular"/>
                <w:color w:val="000000"/>
              </w:rPr>
            </w:pPr>
            <w:r>
              <w:rPr>
                <w:rFonts w:cs="Bliss-Regular"/>
                <w:color w:val="000000"/>
              </w:rPr>
              <w:t>17</w:t>
            </w:r>
            <w:r w:rsidR="00914212">
              <w:rPr>
                <w:rFonts w:cs="Bliss-Regular"/>
                <w:color w:val="000000"/>
              </w:rPr>
              <w:t>/05/2015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A7D" w:rsidRDefault="000B1A7D" w:rsidP="00CB4D0A">
      <w:pPr>
        <w:spacing w:after="0" w:line="240" w:lineRule="auto"/>
      </w:pPr>
      <w:r>
        <w:separator/>
      </w:r>
    </w:p>
  </w:endnote>
  <w:endnote w:type="continuationSeparator" w:id="0">
    <w:p w:rsidR="000B1A7D" w:rsidRDefault="000B1A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A7D" w:rsidRDefault="000B1A7D" w:rsidP="00CB4D0A">
      <w:pPr>
        <w:spacing w:after="0" w:line="240" w:lineRule="auto"/>
      </w:pPr>
      <w:r>
        <w:separator/>
      </w:r>
    </w:p>
  </w:footnote>
  <w:footnote w:type="continuationSeparator" w:id="0">
    <w:p w:rsidR="000B1A7D" w:rsidRDefault="000B1A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473F"/>
    <w:multiLevelType w:val="hybridMultilevel"/>
    <w:tmpl w:val="C2A004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486B78"/>
    <w:multiLevelType w:val="hybridMultilevel"/>
    <w:tmpl w:val="5BF898CC"/>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C6116CD"/>
    <w:multiLevelType w:val="hybridMultilevel"/>
    <w:tmpl w:val="3B4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2C53598"/>
    <w:multiLevelType w:val="hybridMultilevel"/>
    <w:tmpl w:val="8F6241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AC9463C"/>
    <w:multiLevelType w:val="hybridMultilevel"/>
    <w:tmpl w:val="29AE75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DDF3970"/>
    <w:multiLevelType w:val="hybridMultilevel"/>
    <w:tmpl w:val="8C9A702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4A9754FC"/>
    <w:multiLevelType w:val="hybridMultilevel"/>
    <w:tmpl w:val="0B307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F7191D"/>
    <w:multiLevelType w:val="hybridMultilevel"/>
    <w:tmpl w:val="645824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4EA25DE9"/>
    <w:multiLevelType w:val="hybridMultilevel"/>
    <w:tmpl w:val="E1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C5232E"/>
    <w:multiLevelType w:val="hybridMultilevel"/>
    <w:tmpl w:val="3A2C06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0C76E83"/>
    <w:multiLevelType w:val="hybridMultilevel"/>
    <w:tmpl w:val="E4B8EF02"/>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64820D5D"/>
    <w:multiLevelType w:val="hybridMultilevel"/>
    <w:tmpl w:val="D4FA2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69CB6BB2"/>
    <w:multiLevelType w:val="hybridMultilevel"/>
    <w:tmpl w:val="BC687A7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6D257F1A"/>
    <w:multiLevelType w:val="hybridMultilevel"/>
    <w:tmpl w:val="F0A6A9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E5A4CEB"/>
    <w:multiLevelType w:val="hybridMultilevel"/>
    <w:tmpl w:val="3AE26F3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nsid w:val="7DEC093A"/>
    <w:multiLevelType w:val="hybridMultilevel"/>
    <w:tmpl w:val="482A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4"/>
  </w:num>
  <w:num w:numId="4">
    <w:abstractNumId w:val="8"/>
  </w:num>
  <w:num w:numId="5">
    <w:abstractNumId w:val="16"/>
  </w:num>
  <w:num w:numId="6">
    <w:abstractNumId w:val="4"/>
  </w:num>
  <w:num w:numId="7">
    <w:abstractNumId w:val="5"/>
  </w:num>
  <w:num w:numId="8">
    <w:abstractNumId w:val="12"/>
  </w:num>
  <w:num w:numId="9">
    <w:abstractNumId w:val="3"/>
  </w:num>
  <w:num w:numId="10">
    <w:abstractNumId w:val="1"/>
  </w:num>
  <w:num w:numId="11">
    <w:abstractNumId w:val="10"/>
  </w:num>
  <w:num w:numId="12">
    <w:abstractNumId w:val="7"/>
  </w:num>
  <w:num w:numId="13">
    <w:abstractNumId w:val="11"/>
  </w:num>
  <w:num w:numId="14">
    <w:abstractNumId w:val="13"/>
  </w:num>
  <w:num w:numId="15">
    <w:abstractNumId w:val="6"/>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5F2"/>
    <w:rsid w:val="000158F9"/>
    <w:rsid w:val="000269C0"/>
    <w:rsid w:val="00035CDD"/>
    <w:rsid w:val="00040083"/>
    <w:rsid w:val="0005074C"/>
    <w:rsid w:val="00055992"/>
    <w:rsid w:val="000746F5"/>
    <w:rsid w:val="000820E8"/>
    <w:rsid w:val="000A0488"/>
    <w:rsid w:val="000A0BE7"/>
    <w:rsid w:val="000A37BC"/>
    <w:rsid w:val="000B1A7D"/>
    <w:rsid w:val="000D703E"/>
    <w:rsid w:val="000E4FFB"/>
    <w:rsid w:val="000F32F6"/>
    <w:rsid w:val="001175EE"/>
    <w:rsid w:val="0013393D"/>
    <w:rsid w:val="00157CF6"/>
    <w:rsid w:val="00161639"/>
    <w:rsid w:val="0016358E"/>
    <w:rsid w:val="001743C7"/>
    <w:rsid w:val="001779D0"/>
    <w:rsid w:val="00182416"/>
    <w:rsid w:val="00184BFC"/>
    <w:rsid w:val="00187B2E"/>
    <w:rsid w:val="00187EB4"/>
    <w:rsid w:val="00192B76"/>
    <w:rsid w:val="001A0EAF"/>
    <w:rsid w:val="001A33DD"/>
    <w:rsid w:val="001B33C5"/>
    <w:rsid w:val="001F0481"/>
    <w:rsid w:val="001F31FB"/>
    <w:rsid w:val="001F5B93"/>
    <w:rsid w:val="00200C92"/>
    <w:rsid w:val="0020451E"/>
    <w:rsid w:val="00206B9D"/>
    <w:rsid w:val="0023259C"/>
    <w:rsid w:val="00251964"/>
    <w:rsid w:val="002847D0"/>
    <w:rsid w:val="00291CE6"/>
    <w:rsid w:val="002B0BD7"/>
    <w:rsid w:val="002B573D"/>
    <w:rsid w:val="002C5CB2"/>
    <w:rsid w:val="002F0A77"/>
    <w:rsid w:val="002F779F"/>
    <w:rsid w:val="003045B0"/>
    <w:rsid w:val="003304A2"/>
    <w:rsid w:val="00330D9B"/>
    <w:rsid w:val="003365F7"/>
    <w:rsid w:val="00371885"/>
    <w:rsid w:val="003812DA"/>
    <w:rsid w:val="003A5FA8"/>
    <w:rsid w:val="003C55EF"/>
    <w:rsid w:val="003C5F7C"/>
    <w:rsid w:val="003E2B28"/>
    <w:rsid w:val="003E2B87"/>
    <w:rsid w:val="00402786"/>
    <w:rsid w:val="00405895"/>
    <w:rsid w:val="004058DF"/>
    <w:rsid w:val="0041003B"/>
    <w:rsid w:val="004236BC"/>
    <w:rsid w:val="004360D7"/>
    <w:rsid w:val="00443E6F"/>
    <w:rsid w:val="00481E15"/>
    <w:rsid w:val="00486F1A"/>
    <w:rsid w:val="00487EEA"/>
    <w:rsid w:val="00490CB9"/>
    <w:rsid w:val="004A2CE2"/>
    <w:rsid w:val="004C69E1"/>
    <w:rsid w:val="004E3CDA"/>
    <w:rsid w:val="004F4B4D"/>
    <w:rsid w:val="0050216D"/>
    <w:rsid w:val="00503D7E"/>
    <w:rsid w:val="00505C9B"/>
    <w:rsid w:val="0050778F"/>
    <w:rsid w:val="00527C11"/>
    <w:rsid w:val="00535F31"/>
    <w:rsid w:val="0053723D"/>
    <w:rsid w:val="00537337"/>
    <w:rsid w:val="005658B3"/>
    <w:rsid w:val="00570BBF"/>
    <w:rsid w:val="00574D64"/>
    <w:rsid w:val="00591365"/>
    <w:rsid w:val="005943B6"/>
    <w:rsid w:val="00594E11"/>
    <w:rsid w:val="005B0470"/>
    <w:rsid w:val="005B31E4"/>
    <w:rsid w:val="006034F6"/>
    <w:rsid w:val="00607874"/>
    <w:rsid w:val="00607E77"/>
    <w:rsid w:val="00617BB3"/>
    <w:rsid w:val="00622D50"/>
    <w:rsid w:val="00645CDD"/>
    <w:rsid w:val="00652533"/>
    <w:rsid w:val="006762E3"/>
    <w:rsid w:val="006823A7"/>
    <w:rsid w:val="00687EE8"/>
    <w:rsid w:val="006A5993"/>
    <w:rsid w:val="006C246C"/>
    <w:rsid w:val="0070347F"/>
    <w:rsid w:val="0070678E"/>
    <w:rsid w:val="0072324C"/>
    <w:rsid w:val="0072607A"/>
    <w:rsid w:val="007569D0"/>
    <w:rsid w:val="00784E70"/>
    <w:rsid w:val="00791C7A"/>
    <w:rsid w:val="007B73FE"/>
    <w:rsid w:val="007C77A0"/>
    <w:rsid w:val="008245C6"/>
    <w:rsid w:val="00831C11"/>
    <w:rsid w:val="00863070"/>
    <w:rsid w:val="008804C2"/>
    <w:rsid w:val="008A3965"/>
    <w:rsid w:val="008A5246"/>
    <w:rsid w:val="008A60B4"/>
    <w:rsid w:val="008A768D"/>
    <w:rsid w:val="008B3C31"/>
    <w:rsid w:val="008B64FE"/>
    <w:rsid w:val="008C51B0"/>
    <w:rsid w:val="00905D9C"/>
    <w:rsid w:val="00914212"/>
    <w:rsid w:val="009214D3"/>
    <w:rsid w:val="00924B9E"/>
    <w:rsid w:val="00935B5A"/>
    <w:rsid w:val="00935BF7"/>
    <w:rsid w:val="0094264B"/>
    <w:rsid w:val="009477EC"/>
    <w:rsid w:val="0095442C"/>
    <w:rsid w:val="00956298"/>
    <w:rsid w:val="00972DFE"/>
    <w:rsid w:val="00983942"/>
    <w:rsid w:val="00984BAE"/>
    <w:rsid w:val="00992190"/>
    <w:rsid w:val="00993B51"/>
    <w:rsid w:val="00995E8C"/>
    <w:rsid w:val="009B434E"/>
    <w:rsid w:val="009B4B84"/>
    <w:rsid w:val="009B4C14"/>
    <w:rsid w:val="009C37E0"/>
    <w:rsid w:val="009C4EB5"/>
    <w:rsid w:val="009E1281"/>
    <w:rsid w:val="009E41F4"/>
    <w:rsid w:val="00A14B66"/>
    <w:rsid w:val="00A43179"/>
    <w:rsid w:val="00A653C2"/>
    <w:rsid w:val="00A65CF7"/>
    <w:rsid w:val="00A77931"/>
    <w:rsid w:val="00A81AB4"/>
    <w:rsid w:val="00A851DA"/>
    <w:rsid w:val="00AC5850"/>
    <w:rsid w:val="00AC7D5B"/>
    <w:rsid w:val="00AE1481"/>
    <w:rsid w:val="00AF68A9"/>
    <w:rsid w:val="00AF727B"/>
    <w:rsid w:val="00B0415E"/>
    <w:rsid w:val="00B04678"/>
    <w:rsid w:val="00B272F0"/>
    <w:rsid w:val="00B30585"/>
    <w:rsid w:val="00B35A99"/>
    <w:rsid w:val="00B83580"/>
    <w:rsid w:val="00BB5442"/>
    <w:rsid w:val="00BC46DF"/>
    <w:rsid w:val="00C03577"/>
    <w:rsid w:val="00C125BD"/>
    <w:rsid w:val="00C273A4"/>
    <w:rsid w:val="00C479B0"/>
    <w:rsid w:val="00C53029"/>
    <w:rsid w:val="00C65FEA"/>
    <w:rsid w:val="00C76142"/>
    <w:rsid w:val="00C940F2"/>
    <w:rsid w:val="00CA0AC2"/>
    <w:rsid w:val="00CA0B43"/>
    <w:rsid w:val="00CB4D0A"/>
    <w:rsid w:val="00CC24D0"/>
    <w:rsid w:val="00CC2FB3"/>
    <w:rsid w:val="00CC575A"/>
    <w:rsid w:val="00CE24BA"/>
    <w:rsid w:val="00CE2772"/>
    <w:rsid w:val="00CE71C0"/>
    <w:rsid w:val="00CF123B"/>
    <w:rsid w:val="00D039AC"/>
    <w:rsid w:val="00D1344C"/>
    <w:rsid w:val="00D25E26"/>
    <w:rsid w:val="00D27FDE"/>
    <w:rsid w:val="00D427DE"/>
    <w:rsid w:val="00D52021"/>
    <w:rsid w:val="00D5587D"/>
    <w:rsid w:val="00D60F80"/>
    <w:rsid w:val="00D707CC"/>
    <w:rsid w:val="00D821FE"/>
    <w:rsid w:val="00D905A7"/>
    <w:rsid w:val="00DA1E16"/>
    <w:rsid w:val="00DA5DF2"/>
    <w:rsid w:val="00DB0793"/>
    <w:rsid w:val="00DE4047"/>
    <w:rsid w:val="00DE670B"/>
    <w:rsid w:val="00E00821"/>
    <w:rsid w:val="00E01403"/>
    <w:rsid w:val="00E04DB4"/>
    <w:rsid w:val="00E30679"/>
    <w:rsid w:val="00E34467"/>
    <w:rsid w:val="00E4597D"/>
    <w:rsid w:val="00E545C5"/>
    <w:rsid w:val="00E54832"/>
    <w:rsid w:val="00E56A90"/>
    <w:rsid w:val="00E641CC"/>
    <w:rsid w:val="00E674BF"/>
    <w:rsid w:val="00E763B9"/>
    <w:rsid w:val="00E76D32"/>
    <w:rsid w:val="00EA1855"/>
    <w:rsid w:val="00EA30AB"/>
    <w:rsid w:val="00EB3925"/>
    <w:rsid w:val="00F01B2E"/>
    <w:rsid w:val="00F268C2"/>
    <w:rsid w:val="00F85E0E"/>
    <w:rsid w:val="00F93501"/>
    <w:rsid w:val="00F96EB3"/>
    <w:rsid w:val="00FE45E2"/>
    <w:rsid w:val="00FF1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2B498-0001-4593-9138-8FA37DEC4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6</Pages>
  <Words>1704</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SHAMIM KIRABIRA</cp:lastModifiedBy>
  <cp:revision>30</cp:revision>
  <dcterms:created xsi:type="dcterms:W3CDTF">2015-05-16T10:06:00Z</dcterms:created>
  <dcterms:modified xsi:type="dcterms:W3CDTF">2015-05-16T22:19:00Z</dcterms:modified>
</cp:coreProperties>
</file>