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B6D62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7B51F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9E1491" w:rsidRDefault="009E1491">
            <w:pPr>
              <w:pStyle w:val="Default"/>
              <w:rPr>
                <w:rFonts w:asciiTheme="minorHAnsi" w:hAnsiTheme="minorHAnsi"/>
                <w:b/>
              </w:rPr>
            </w:pPr>
            <w:r w:rsidRPr="009E1491">
              <w:rPr>
                <w:rFonts w:asciiTheme="minorHAnsi" w:hAnsiTheme="minorHAnsi"/>
                <w:b/>
              </w:rPr>
              <w:t>Jennoreen King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9E1491" w:rsidRDefault="009E1491">
            <w:pPr>
              <w:pStyle w:val="Default"/>
              <w:rPr>
                <w:rFonts w:asciiTheme="minorHAnsi" w:hAnsiTheme="minorHAnsi"/>
                <w:b/>
              </w:rPr>
            </w:pPr>
            <w:r w:rsidRPr="009E1491">
              <w:rPr>
                <w:rFonts w:asciiTheme="minorHAnsi" w:hAnsiTheme="minorHAnsi"/>
                <w:b/>
              </w:rPr>
              <w:t>1287</w:t>
            </w:r>
          </w:p>
        </w:tc>
      </w:tr>
      <w:tr w:rsidR="00A851DA" w:rsidRPr="00B0415E" w:rsidTr="007B51F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9E1491" w:rsidRDefault="009E1491">
            <w:pPr>
              <w:pStyle w:val="Default"/>
              <w:rPr>
                <w:rFonts w:asciiTheme="minorHAnsi" w:hAnsiTheme="minorHAnsi"/>
                <w:b/>
              </w:rPr>
            </w:pPr>
            <w:r w:rsidRPr="009E1491">
              <w:rPr>
                <w:rFonts w:asciiTheme="minorHAnsi" w:hAnsiTheme="minorHAnsi"/>
                <w:b/>
              </w:rPr>
              <w:t>Diploma in Forensic Accounting</w:t>
            </w:r>
          </w:p>
        </w:tc>
      </w:tr>
      <w:tr w:rsidR="00A851DA" w:rsidRPr="00B0415E" w:rsidTr="007B51F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AA14C0" w:rsidRDefault="000430C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09</w:t>
            </w:r>
          </w:p>
          <w:p w:rsidR="000617F1" w:rsidRPr="009E1491" w:rsidRDefault="000617F1">
            <w:pPr>
              <w:rPr>
                <w:b/>
              </w:rPr>
            </w:pP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9504" w:type="dxa"/>
        <w:tblLook w:val="04A0" w:firstRow="1" w:lastRow="0" w:firstColumn="1" w:lastColumn="0" w:noHBand="0" w:noVBand="1"/>
      </w:tblPr>
      <w:tblGrid>
        <w:gridCol w:w="9242"/>
        <w:gridCol w:w="262"/>
      </w:tblGrid>
      <w:tr w:rsidR="00CC2FB3" w:rsidRPr="00840FF4" w:rsidTr="009A3817">
        <w:tc>
          <w:tcPr>
            <w:tcW w:w="9504" w:type="dxa"/>
            <w:gridSpan w:val="2"/>
          </w:tcPr>
          <w:p w:rsidR="00CC2FB3" w:rsidRDefault="00CC2FB3" w:rsidP="006E39FD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26C24" w:rsidRPr="00910772" w:rsidRDefault="00483ED0" w:rsidP="00910772">
            <w:pPr>
              <w:pStyle w:val="ListParagraph"/>
              <w:numPr>
                <w:ilvl w:val="0"/>
                <w:numId w:val="2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72">
              <w:rPr>
                <w:rFonts w:ascii="Arial" w:hAnsi="Arial" w:cs="Arial"/>
                <w:b/>
                <w:sz w:val="24"/>
                <w:szCs w:val="24"/>
              </w:rPr>
              <w:t>(i</w:t>
            </w:r>
            <w:r w:rsidR="00F60E94" w:rsidRPr="00910772">
              <w:rPr>
                <w:rFonts w:ascii="Arial" w:hAnsi="Arial" w:cs="Arial"/>
                <w:b/>
                <w:sz w:val="24"/>
                <w:szCs w:val="24"/>
              </w:rPr>
              <w:t xml:space="preserve">) </w:t>
            </w:r>
            <w:r w:rsidR="000430C1" w:rsidRPr="00910772">
              <w:rPr>
                <w:rFonts w:ascii="Arial" w:hAnsi="Arial" w:cs="Arial"/>
                <w:b/>
                <w:sz w:val="24"/>
                <w:szCs w:val="24"/>
              </w:rPr>
              <w:t>What are the factors on which fraud risk assessment depends?</w:t>
            </w:r>
          </w:p>
          <w:p w:rsidR="00EB50E4" w:rsidRPr="00910772" w:rsidRDefault="00676544" w:rsidP="00910772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72">
              <w:rPr>
                <w:rFonts w:ascii="Arial" w:hAnsi="Arial" w:cs="Arial"/>
                <w:sz w:val="24"/>
                <w:szCs w:val="24"/>
              </w:rPr>
              <w:t xml:space="preserve">The factor on which fraud risk assessment is done depends on the type of entity and its environment and internal controls in place. Some </w:t>
            </w:r>
            <w:r w:rsidR="00910772" w:rsidRPr="00910772">
              <w:rPr>
                <w:rFonts w:ascii="Arial" w:hAnsi="Arial" w:cs="Arial"/>
                <w:sz w:val="24"/>
                <w:szCs w:val="24"/>
              </w:rPr>
              <w:t>organizations are</w:t>
            </w:r>
            <w:r w:rsidRPr="00910772">
              <w:rPr>
                <w:rFonts w:ascii="Arial" w:hAnsi="Arial" w:cs="Arial"/>
                <w:sz w:val="24"/>
                <w:szCs w:val="24"/>
              </w:rPr>
              <w:t xml:space="preserve"> vulnerable to fraud such as embezzlement.</w:t>
            </w:r>
          </w:p>
          <w:p w:rsidR="000430C1" w:rsidRPr="00910772" w:rsidRDefault="000430C1" w:rsidP="00910772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1A01B8" w:rsidRPr="00910772" w:rsidRDefault="00C75032" w:rsidP="00910772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10772">
              <w:rPr>
                <w:rFonts w:ascii="Arial" w:hAnsi="Arial" w:cs="Arial"/>
                <w:b/>
                <w:sz w:val="24"/>
                <w:szCs w:val="24"/>
              </w:rPr>
              <w:t>(ii</w:t>
            </w:r>
            <w:r w:rsidR="000430C1" w:rsidRPr="00910772">
              <w:rPr>
                <w:rFonts w:ascii="Arial" w:hAnsi="Arial" w:cs="Arial"/>
                <w:b/>
                <w:sz w:val="24"/>
                <w:szCs w:val="24"/>
              </w:rPr>
              <w:t>) What are the main concepts of risk assessment?</w:t>
            </w:r>
            <w:r w:rsidR="00910772" w:rsidRPr="0091077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D87ACB" w:rsidRDefault="00910772" w:rsidP="00910772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72">
              <w:rPr>
                <w:rFonts w:ascii="Arial" w:hAnsi="Arial" w:cs="Arial"/>
                <w:sz w:val="24"/>
                <w:szCs w:val="24"/>
              </w:rPr>
              <w:t>The main concept of fraud risk assessment are the fraud risk triangle; fraud indicators, fraud schemes and accounting information and understanding the entity environment.</w:t>
            </w:r>
          </w:p>
          <w:p w:rsidR="00910772" w:rsidRPr="00910772" w:rsidRDefault="00910772" w:rsidP="00910772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F81346" w:rsidRPr="00910772" w:rsidRDefault="00F60E94" w:rsidP="00910772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72">
              <w:rPr>
                <w:rFonts w:ascii="Arial" w:hAnsi="Arial" w:cs="Arial"/>
                <w:b/>
                <w:sz w:val="24"/>
                <w:szCs w:val="24"/>
              </w:rPr>
              <w:t xml:space="preserve">(iii) </w:t>
            </w:r>
            <w:r w:rsidR="000430C1" w:rsidRPr="00910772">
              <w:rPr>
                <w:rFonts w:ascii="Arial" w:hAnsi="Arial" w:cs="Arial"/>
                <w:b/>
                <w:sz w:val="24"/>
                <w:szCs w:val="24"/>
              </w:rPr>
              <w:t>What are the internal factors should be considered for fraud risk assessment?</w:t>
            </w:r>
          </w:p>
          <w:p w:rsidR="00CE4C64" w:rsidRPr="00910772" w:rsidRDefault="005F6F98" w:rsidP="00910772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72">
              <w:rPr>
                <w:rFonts w:ascii="Arial" w:hAnsi="Arial" w:cs="Arial"/>
                <w:sz w:val="24"/>
                <w:szCs w:val="24"/>
              </w:rPr>
              <w:t xml:space="preserve">Internal factors should be considered for fraud assessment are: </w:t>
            </w:r>
          </w:p>
          <w:p w:rsidR="005F6F98" w:rsidRPr="00910772" w:rsidRDefault="005F6F98" w:rsidP="00910772">
            <w:pPr>
              <w:pStyle w:val="ListParagraph"/>
              <w:numPr>
                <w:ilvl w:val="0"/>
                <w:numId w:val="2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72">
              <w:rPr>
                <w:rFonts w:ascii="Arial" w:hAnsi="Arial" w:cs="Arial"/>
                <w:sz w:val="24"/>
                <w:szCs w:val="24"/>
              </w:rPr>
              <w:t>Absence of a culture that encourage honesty</w:t>
            </w:r>
          </w:p>
          <w:p w:rsidR="005F6F98" w:rsidRPr="00910772" w:rsidRDefault="005F6F98" w:rsidP="00910772">
            <w:pPr>
              <w:pStyle w:val="ListParagraph"/>
              <w:numPr>
                <w:ilvl w:val="0"/>
                <w:numId w:val="2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72">
              <w:rPr>
                <w:rFonts w:ascii="Arial" w:hAnsi="Arial" w:cs="Arial"/>
                <w:sz w:val="24"/>
                <w:szCs w:val="24"/>
              </w:rPr>
              <w:t>Inability to set</w:t>
            </w:r>
            <w:r w:rsidR="00296953" w:rsidRPr="009107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0772">
              <w:rPr>
                <w:rFonts w:ascii="Arial" w:hAnsi="Arial" w:cs="Arial"/>
                <w:sz w:val="24"/>
                <w:szCs w:val="24"/>
              </w:rPr>
              <w:t>and c</w:t>
            </w:r>
            <w:r w:rsidR="00296953" w:rsidRPr="00910772">
              <w:rPr>
                <w:rFonts w:ascii="Arial" w:hAnsi="Arial" w:cs="Arial"/>
                <w:sz w:val="24"/>
                <w:szCs w:val="24"/>
              </w:rPr>
              <w:t>ommunicate performance standards</w:t>
            </w:r>
          </w:p>
          <w:p w:rsidR="00296953" w:rsidRPr="00910772" w:rsidRDefault="00296953" w:rsidP="00910772">
            <w:pPr>
              <w:pStyle w:val="ListParagraph"/>
              <w:numPr>
                <w:ilvl w:val="0"/>
                <w:numId w:val="2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72">
              <w:rPr>
                <w:rFonts w:ascii="Arial" w:hAnsi="Arial" w:cs="Arial"/>
                <w:sz w:val="24"/>
                <w:szCs w:val="24"/>
              </w:rPr>
              <w:t>Inadequate fraud detection</w:t>
            </w:r>
          </w:p>
          <w:p w:rsidR="00296953" w:rsidRPr="00910772" w:rsidRDefault="00296953" w:rsidP="00910772">
            <w:pPr>
              <w:pStyle w:val="ListParagraph"/>
              <w:numPr>
                <w:ilvl w:val="0"/>
                <w:numId w:val="2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72">
              <w:rPr>
                <w:rFonts w:ascii="Arial" w:hAnsi="Arial" w:cs="Arial"/>
                <w:sz w:val="24"/>
                <w:szCs w:val="24"/>
              </w:rPr>
              <w:t>Failure of company procedure and policy manuals</w:t>
            </w:r>
          </w:p>
          <w:p w:rsidR="00296953" w:rsidRPr="00910772" w:rsidRDefault="00296953" w:rsidP="00910772">
            <w:pPr>
              <w:pStyle w:val="ListParagraph"/>
              <w:numPr>
                <w:ilvl w:val="0"/>
                <w:numId w:val="2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72">
              <w:rPr>
                <w:rFonts w:ascii="Arial" w:hAnsi="Arial" w:cs="Arial"/>
                <w:sz w:val="24"/>
                <w:szCs w:val="24"/>
              </w:rPr>
              <w:t>Lack of clarity or no job roles and description</w:t>
            </w:r>
          </w:p>
          <w:p w:rsidR="00296953" w:rsidRPr="00910772" w:rsidRDefault="00296953" w:rsidP="00910772">
            <w:pPr>
              <w:pStyle w:val="ListParagraph"/>
              <w:numPr>
                <w:ilvl w:val="0"/>
                <w:numId w:val="2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72">
              <w:rPr>
                <w:rFonts w:ascii="Arial" w:hAnsi="Arial" w:cs="Arial"/>
                <w:sz w:val="24"/>
                <w:szCs w:val="24"/>
              </w:rPr>
              <w:t xml:space="preserve">Non or irregular </w:t>
            </w:r>
          </w:p>
          <w:p w:rsidR="00C8331F" w:rsidRDefault="00C8331F" w:rsidP="00910772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10772" w:rsidRDefault="00910772" w:rsidP="00910772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10772" w:rsidRDefault="00910772" w:rsidP="00910772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10772" w:rsidRPr="00910772" w:rsidRDefault="00910772" w:rsidP="00910772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430C1" w:rsidRPr="00910772" w:rsidRDefault="00F60E94" w:rsidP="00910772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72">
              <w:rPr>
                <w:rFonts w:ascii="Arial" w:hAnsi="Arial" w:cs="Arial"/>
                <w:b/>
                <w:sz w:val="24"/>
                <w:szCs w:val="24"/>
              </w:rPr>
              <w:t>(iv)</w:t>
            </w:r>
            <w:r w:rsidR="000430C1" w:rsidRPr="00910772">
              <w:rPr>
                <w:rFonts w:ascii="Arial" w:hAnsi="Arial" w:cs="Arial"/>
                <w:b/>
                <w:sz w:val="24"/>
                <w:szCs w:val="24"/>
              </w:rPr>
              <w:t>What is ‘inherent risk’?</w:t>
            </w:r>
          </w:p>
          <w:p w:rsidR="009E05EB" w:rsidRDefault="00296953" w:rsidP="00910772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72">
              <w:rPr>
                <w:rFonts w:ascii="Arial" w:hAnsi="Arial" w:cs="Arial"/>
                <w:sz w:val="24"/>
                <w:szCs w:val="24"/>
              </w:rPr>
              <w:t xml:space="preserve">Inherent </w:t>
            </w:r>
            <w:r w:rsidR="00BB28F3" w:rsidRPr="00910772">
              <w:rPr>
                <w:rFonts w:ascii="Arial" w:hAnsi="Arial" w:cs="Arial"/>
                <w:sz w:val="24"/>
                <w:szCs w:val="24"/>
              </w:rPr>
              <w:t xml:space="preserve">risks are risk presented before management action. For example </w:t>
            </w:r>
            <w:proofErr w:type="spellStart"/>
            <w:proofErr w:type="gramStart"/>
            <w:r w:rsidR="00BB28F3" w:rsidRPr="00910772"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proofErr w:type="gramEnd"/>
            <w:r w:rsidR="00BB28F3" w:rsidRPr="00910772">
              <w:rPr>
                <w:rFonts w:ascii="Arial" w:hAnsi="Arial" w:cs="Arial"/>
                <w:sz w:val="24"/>
                <w:szCs w:val="24"/>
              </w:rPr>
              <w:t xml:space="preserve"> employee in charge of receiving customer payment at a small company might embezzle incoming cash. Controls such as segregation of duties can implement to mitigate this risk.</w:t>
            </w:r>
          </w:p>
          <w:p w:rsidR="00910772" w:rsidRPr="00910772" w:rsidRDefault="00910772" w:rsidP="00910772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E5B91" w:rsidRPr="00910772" w:rsidRDefault="00F60E94" w:rsidP="00910772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10772">
              <w:rPr>
                <w:rFonts w:ascii="Arial" w:hAnsi="Arial" w:cs="Arial"/>
                <w:b/>
                <w:sz w:val="24"/>
                <w:szCs w:val="24"/>
              </w:rPr>
              <w:t xml:space="preserve">(v) </w:t>
            </w:r>
            <w:r w:rsidR="000430C1" w:rsidRPr="00910772">
              <w:rPr>
                <w:rFonts w:ascii="Arial" w:hAnsi="Arial" w:cs="Arial"/>
                <w:b/>
                <w:sz w:val="24"/>
                <w:szCs w:val="24"/>
              </w:rPr>
              <w:t>Define the term ‘ residual risk’</w:t>
            </w:r>
          </w:p>
          <w:p w:rsidR="00296953" w:rsidRPr="00910772" w:rsidRDefault="00296953" w:rsidP="00910772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72">
              <w:rPr>
                <w:rFonts w:ascii="Arial" w:hAnsi="Arial" w:cs="Arial"/>
                <w:bCs/>
                <w:sz w:val="24"/>
                <w:szCs w:val="24"/>
              </w:rPr>
              <w:t>Residual risk is the risk remaining after factoring the inherent risk rating and control effectiveness rating fo</w:t>
            </w:r>
            <w:r w:rsidR="00346BEA" w:rsidRPr="00910772">
              <w:rPr>
                <w:rFonts w:ascii="Arial" w:hAnsi="Arial" w:cs="Arial"/>
                <w:bCs/>
                <w:sz w:val="24"/>
                <w:szCs w:val="24"/>
              </w:rPr>
              <w:t>r each identified fraud risk.</w:t>
            </w:r>
          </w:p>
          <w:p w:rsidR="00346BEA" w:rsidRPr="00910772" w:rsidRDefault="00346BEA" w:rsidP="00910772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0430C1" w:rsidRPr="00910772" w:rsidRDefault="0030555C" w:rsidP="00910772">
            <w:pPr>
              <w:pStyle w:val="ListParagraph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10772">
              <w:rPr>
                <w:rFonts w:ascii="Arial" w:hAnsi="Arial" w:cs="Arial"/>
                <w:b/>
                <w:sz w:val="24"/>
                <w:szCs w:val="24"/>
              </w:rPr>
              <w:t>‘2</w:t>
            </w:r>
            <w:r w:rsidR="000430C1" w:rsidRPr="00910772">
              <w:rPr>
                <w:rFonts w:ascii="Arial" w:hAnsi="Arial" w:cs="Arial"/>
                <w:b/>
                <w:sz w:val="24"/>
                <w:szCs w:val="24"/>
              </w:rPr>
              <w:t xml:space="preserve"> Prepare a fraud risk assessment check list for any business of your choice.</w:t>
            </w:r>
          </w:p>
          <w:p w:rsidR="009B244E" w:rsidRPr="00910772" w:rsidRDefault="00BD2590" w:rsidP="00910772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10772">
              <w:rPr>
                <w:rFonts w:ascii="Arial" w:hAnsi="Arial" w:cs="Arial"/>
                <w:sz w:val="24"/>
                <w:szCs w:val="24"/>
              </w:rPr>
              <w:t>Identify and Evaluate fraud risk factors:</w:t>
            </w:r>
          </w:p>
          <w:p w:rsidR="009B244E" w:rsidRPr="00910772" w:rsidRDefault="009B244E" w:rsidP="00910772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Schedule interviews and deve</w:t>
            </w:r>
            <w:bookmarkStart w:id="0" w:name="_GoBack"/>
            <w:bookmarkEnd w:id="0"/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lop approach</w:t>
            </w:r>
          </w:p>
          <w:p w:rsidR="009B244E" w:rsidRPr="00910772" w:rsidRDefault="009B244E" w:rsidP="00910772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Identify fraud risk factors at the entity</w:t>
            </w:r>
            <w:r w:rsidR="00BD2590" w:rsidRPr="0091077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level, significant locations, significant</w:t>
            </w:r>
            <w:r w:rsidR="00BD2590" w:rsidRPr="0091077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accounts and business process level.</w:t>
            </w:r>
          </w:p>
          <w:p w:rsidR="009B244E" w:rsidRPr="00910772" w:rsidRDefault="009B244E" w:rsidP="00910772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Consider whether each fraud risk factor</w:t>
            </w:r>
            <w:r w:rsidR="00BD2590" w:rsidRPr="0091077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indicates</w:t>
            </w:r>
            <w:r w:rsidR="00BD2590"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the existence of an incentive </w:t>
            </w: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pres</w:t>
            </w:r>
            <w:r w:rsidR="00BD2590"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sure, opportunity or attitudes or</w:t>
            </w:r>
            <w:r w:rsidR="00BD2590" w:rsidRPr="0091077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rationalizations.</w:t>
            </w:r>
          </w:p>
          <w:p w:rsidR="009B244E" w:rsidRPr="00910772" w:rsidRDefault="009B244E" w:rsidP="00910772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For each identified fraud risk factor, identify</w:t>
            </w:r>
            <w:r w:rsidR="00BD2590" w:rsidRPr="0091077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the account balances and potential errors</w:t>
            </w:r>
            <w:r w:rsidR="00BD2590" w:rsidRPr="0091077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that may be affected and assess the fraud</w:t>
            </w:r>
            <w:r w:rsidR="00BD2590" w:rsidRPr="0091077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risks.</w:t>
            </w:r>
          </w:p>
          <w:p w:rsidR="00BD2590" w:rsidRPr="00910772" w:rsidRDefault="00BD2590" w:rsidP="00910772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:rsidR="00BD2590" w:rsidRPr="00910772" w:rsidRDefault="00BD2590" w:rsidP="00910772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Identify possible fraud risk schemes:</w:t>
            </w:r>
          </w:p>
          <w:p w:rsidR="00BD2590" w:rsidRPr="00910772" w:rsidRDefault="00BD2590" w:rsidP="00910772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Identify fraud risks and determine if the</w:t>
            </w: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fraud risks are pervasive or specific.</w:t>
            </w:r>
          </w:p>
          <w:p w:rsidR="00BD2590" w:rsidRPr="00910772" w:rsidRDefault="00BD2590" w:rsidP="00910772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Brainstorm specific fraud schemes that</w:t>
            </w: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could result from the specific risks</w:t>
            </w: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identified.</w:t>
            </w:r>
          </w:p>
          <w:p w:rsidR="00BD2590" w:rsidRPr="00910772" w:rsidRDefault="00BD2590" w:rsidP="00910772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For each fraud scheme, identify internal</w:t>
            </w: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and external parties who could be</w:t>
            </w: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involved with </w:t>
            </w: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 xml:space="preserve">reference </w:t>
            </w: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to incentives or pressure, opportunities, attitudes &amp; rationalizations.</w:t>
            </w:r>
          </w:p>
          <w:p w:rsidR="00276BB9" w:rsidRPr="00910772" w:rsidRDefault="00276BB9" w:rsidP="00910772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:rsidR="00910772" w:rsidRDefault="00910772" w:rsidP="00910772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:rsidR="00910772" w:rsidRDefault="00910772" w:rsidP="00910772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:rsidR="00910772" w:rsidRDefault="00910772" w:rsidP="00910772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:rsidR="00910772" w:rsidRDefault="00910772" w:rsidP="00910772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:rsidR="00276BB9" w:rsidRPr="00910772" w:rsidRDefault="00276BB9" w:rsidP="00910772">
            <w:pPr>
              <w:pStyle w:val="ListParagraph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Prioritize identified fraud risk:</w:t>
            </w:r>
          </w:p>
          <w:p w:rsidR="00276BB9" w:rsidRPr="00910772" w:rsidRDefault="00276BB9" w:rsidP="00910772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>Evaluate possible fraud schemes by:</w:t>
            </w:r>
          </w:p>
          <w:p w:rsidR="00276BB9" w:rsidRPr="00910772" w:rsidRDefault="00276BB9" w:rsidP="00922731">
            <w:pPr>
              <w:pStyle w:val="ListParagraph"/>
              <w:numPr>
                <w:ilvl w:val="1"/>
                <w:numId w:val="3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>-Type</w:t>
            </w:r>
          </w:p>
          <w:p w:rsidR="00276BB9" w:rsidRPr="00910772" w:rsidRDefault="00276BB9" w:rsidP="00922731">
            <w:pPr>
              <w:pStyle w:val="ListParagraph"/>
              <w:numPr>
                <w:ilvl w:val="1"/>
                <w:numId w:val="3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>-Likelihood</w:t>
            </w:r>
          </w:p>
          <w:p w:rsidR="00276BB9" w:rsidRPr="00910772" w:rsidRDefault="00276BB9" w:rsidP="00922731">
            <w:pPr>
              <w:pStyle w:val="ListParagraph"/>
              <w:numPr>
                <w:ilvl w:val="1"/>
                <w:numId w:val="3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>-Significance</w:t>
            </w:r>
          </w:p>
          <w:p w:rsidR="00276BB9" w:rsidRPr="00910772" w:rsidRDefault="00276BB9" w:rsidP="00922731">
            <w:pPr>
              <w:pStyle w:val="ListParagraph"/>
              <w:numPr>
                <w:ilvl w:val="1"/>
                <w:numId w:val="3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>-Pervasiveness</w:t>
            </w:r>
          </w:p>
          <w:p w:rsidR="00276BB9" w:rsidRPr="00910772" w:rsidRDefault="00276BB9" w:rsidP="00910772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>•Consider Inherent Risk Rating (IRR)</w:t>
            </w:r>
          </w:p>
          <w:p w:rsidR="00276BB9" w:rsidRPr="00910772" w:rsidRDefault="00276BB9" w:rsidP="0091077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786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76BB9" w:rsidRPr="00910772" w:rsidRDefault="00276BB9" w:rsidP="0091077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78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>Evaluate whether existing controls exist and or effective:</w:t>
            </w:r>
          </w:p>
          <w:p w:rsidR="00276BB9" w:rsidRPr="00910772" w:rsidRDefault="00276BB9" w:rsidP="00910772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>Link fraud schemes to mitigating controls. Assess whether each mapped or linked control activity is preventative or detective in nature.</w:t>
            </w:r>
          </w:p>
          <w:p w:rsidR="00276BB9" w:rsidRPr="00910772" w:rsidRDefault="00276BB9" w:rsidP="00910772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>Evaluate the effectiveness of controls to determine if they sufficiently mitigate the risk of the identified fraud schemes (control gap analysis)</w:t>
            </w:r>
          </w:p>
          <w:p w:rsidR="00276BB9" w:rsidRPr="00910772" w:rsidRDefault="00276BB9" w:rsidP="00910772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>Evaluate the residual fraud risk</w:t>
            </w:r>
          </w:p>
          <w:p w:rsidR="00276BB9" w:rsidRPr="00910772" w:rsidRDefault="00276BB9" w:rsidP="00910772">
            <w:pPr>
              <w:pStyle w:val="ListParagraph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76BB9" w:rsidRPr="00910772" w:rsidRDefault="00276BB9" w:rsidP="00910772">
            <w:pPr>
              <w:pStyle w:val="ListParagraph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color w:val="000000"/>
                <w:sz w:val="24"/>
                <w:szCs w:val="24"/>
              </w:rPr>
              <w:t>Risk treatment:</w:t>
            </w:r>
          </w:p>
          <w:p w:rsidR="00276BB9" w:rsidRPr="00910772" w:rsidRDefault="00276BB9" w:rsidP="00910772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Prepare a Fraud Risk Action Plan to treat and mitigate fraud risk schemes requiring attention.</w:t>
            </w:r>
          </w:p>
          <w:p w:rsidR="00276BB9" w:rsidRPr="00910772" w:rsidRDefault="00276BB9" w:rsidP="00910772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1077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Implement Fraud Risk Action Plan.</w:t>
            </w:r>
          </w:p>
          <w:p w:rsidR="00276BB9" w:rsidRPr="00910772" w:rsidRDefault="00276BB9" w:rsidP="00910772">
            <w:pPr>
              <w:pStyle w:val="ListParagraph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76BB9" w:rsidRPr="00276BB9" w:rsidRDefault="00276BB9" w:rsidP="0091077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76BB9" w:rsidRPr="00276BB9" w:rsidRDefault="00276BB9" w:rsidP="0091077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76BB9" w:rsidRPr="00276BB9" w:rsidRDefault="00276BB9" w:rsidP="00276BB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E4C64" w:rsidRPr="00BD2590" w:rsidRDefault="00CE4C64" w:rsidP="00276BB9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2442C" w:rsidRPr="00BD2590" w:rsidRDefault="00D2442C" w:rsidP="00BD2590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E39FD" w:rsidRPr="006D58ED" w:rsidRDefault="008B7518" w:rsidP="00BD2590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  <w:r w:rsidRPr="00BD259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E0FB5" w:rsidRPr="00840FF4" w:rsidTr="009A3817">
        <w:trPr>
          <w:gridAfter w:val="1"/>
          <w:wAfter w:w="262" w:type="dxa"/>
        </w:trPr>
        <w:tc>
          <w:tcPr>
            <w:tcW w:w="9242" w:type="dxa"/>
          </w:tcPr>
          <w:p w:rsidR="00AE0FB5" w:rsidRPr="00840FF4" w:rsidRDefault="00AE0FB5" w:rsidP="00895A3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840FF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840FF4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840FF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840FF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840FF4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840FF4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840FF4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840FF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840FF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840FF4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3610"/>
        <w:gridCol w:w="1276"/>
        <w:gridCol w:w="2046"/>
      </w:tblGrid>
      <w:tr w:rsidR="00405895" w:rsidRPr="00840FF4" w:rsidTr="006120EF">
        <w:tc>
          <w:tcPr>
            <w:tcW w:w="2310" w:type="dxa"/>
            <w:shd w:val="clear" w:color="auto" w:fill="D9D9D9" w:themeFill="background1" w:themeFillShade="D9"/>
          </w:tcPr>
          <w:p w:rsidR="00405895" w:rsidRPr="00840FF4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0FF4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3610" w:type="dxa"/>
          </w:tcPr>
          <w:p w:rsidR="00405895" w:rsidRPr="00840FF4" w:rsidRDefault="006541E6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J.</w:t>
            </w:r>
            <w:r w:rsidR="00230327">
              <w:rPr>
                <w:rFonts w:ascii="Arial" w:hAnsi="Arial" w:cs="Arial"/>
                <w:color w:val="000000"/>
                <w:sz w:val="24"/>
                <w:szCs w:val="24"/>
              </w:rPr>
              <w:t xml:space="preserve"> King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840FF4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0FF4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2046" w:type="dxa"/>
          </w:tcPr>
          <w:p w:rsidR="00405895" w:rsidRPr="00840FF4" w:rsidRDefault="00922731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April 23</w:t>
            </w:r>
            <w:r w:rsidR="00D2644A">
              <w:rPr>
                <w:rFonts w:ascii="Arial" w:hAnsi="Arial" w:cs="Arial"/>
                <w:color w:val="000000"/>
                <w:sz w:val="24"/>
                <w:szCs w:val="24"/>
              </w:rPr>
              <w:t>, 2015</w:t>
            </w:r>
          </w:p>
        </w:tc>
      </w:tr>
    </w:tbl>
    <w:p w:rsidR="00A851DA" w:rsidRPr="00840FF4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840FF4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840FF4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840FF4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840FF4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840FF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840FF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840FF4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840FF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840FF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840FF4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840FF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00FE"/>
    <w:multiLevelType w:val="hybridMultilevel"/>
    <w:tmpl w:val="79B0BB34"/>
    <w:lvl w:ilvl="0" w:tplc="2009001B">
      <w:start w:val="1"/>
      <w:numFmt w:val="lowerRoman"/>
      <w:lvlText w:val="%1."/>
      <w:lvlJc w:val="right"/>
      <w:pPr>
        <w:ind w:left="1440" w:hanging="360"/>
      </w:pPr>
    </w:lvl>
    <w:lvl w:ilvl="1" w:tplc="20090019" w:tentative="1">
      <w:start w:val="1"/>
      <w:numFmt w:val="lowerLetter"/>
      <w:lvlText w:val="%2."/>
      <w:lvlJc w:val="left"/>
      <w:pPr>
        <w:ind w:left="2160" w:hanging="360"/>
      </w:pPr>
    </w:lvl>
    <w:lvl w:ilvl="2" w:tplc="2009001B" w:tentative="1">
      <w:start w:val="1"/>
      <w:numFmt w:val="lowerRoman"/>
      <w:lvlText w:val="%3."/>
      <w:lvlJc w:val="right"/>
      <w:pPr>
        <w:ind w:left="2880" w:hanging="180"/>
      </w:pPr>
    </w:lvl>
    <w:lvl w:ilvl="3" w:tplc="2009000F" w:tentative="1">
      <w:start w:val="1"/>
      <w:numFmt w:val="decimal"/>
      <w:lvlText w:val="%4."/>
      <w:lvlJc w:val="left"/>
      <w:pPr>
        <w:ind w:left="3600" w:hanging="360"/>
      </w:pPr>
    </w:lvl>
    <w:lvl w:ilvl="4" w:tplc="20090019" w:tentative="1">
      <w:start w:val="1"/>
      <w:numFmt w:val="lowerLetter"/>
      <w:lvlText w:val="%5."/>
      <w:lvlJc w:val="left"/>
      <w:pPr>
        <w:ind w:left="4320" w:hanging="360"/>
      </w:pPr>
    </w:lvl>
    <w:lvl w:ilvl="5" w:tplc="2009001B" w:tentative="1">
      <w:start w:val="1"/>
      <w:numFmt w:val="lowerRoman"/>
      <w:lvlText w:val="%6."/>
      <w:lvlJc w:val="right"/>
      <w:pPr>
        <w:ind w:left="5040" w:hanging="180"/>
      </w:pPr>
    </w:lvl>
    <w:lvl w:ilvl="6" w:tplc="2009000F" w:tentative="1">
      <w:start w:val="1"/>
      <w:numFmt w:val="decimal"/>
      <w:lvlText w:val="%7."/>
      <w:lvlJc w:val="left"/>
      <w:pPr>
        <w:ind w:left="5760" w:hanging="360"/>
      </w:pPr>
    </w:lvl>
    <w:lvl w:ilvl="7" w:tplc="20090019" w:tentative="1">
      <w:start w:val="1"/>
      <w:numFmt w:val="lowerLetter"/>
      <w:lvlText w:val="%8."/>
      <w:lvlJc w:val="left"/>
      <w:pPr>
        <w:ind w:left="6480" w:hanging="360"/>
      </w:pPr>
    </w:lvl>
    <w:lvl w:ilvl="8" w:tplc="2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0D9394D"/>
    <w:multiLevelType w:val="hybridMultilevel"/>
    <w:tmpl w:val="4FFAA6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92273"/>
    <w:multiLevelType w:val="hybridMultilevel"/>
    <w:tmpl w:val="967C8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315ECC"/>
    <w:multiLevelType w:val="hybridMultilevel"/>
    <w:tmpl w:val="E68AEE7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0CBD5F1A"/>
    <w:multiLevelType w:val="hybridMultilevel"/>
    <w:tmpl w:val="7EA6372E"/>
    <w:lvl w:ilvl="0" w:tplc="2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D523EB3"/>
    <w:multiLevelType w:val="hybridMultilevel"/>
    <w:tmpl w:val="3872E56A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89C406A"/>
    <w:multiLevelType w:val="hybridMultilevel"/>
    <w:tmpl w:val="C1382C98"/>
    <w:lvl w:ilvl="0" w:tplc="08090017">
      <w:start w:val="1"/>
      <w:numFmt w:val="lowerLetter"/>
      <w:lvlText w:val="%1)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BD1980"/>
    <w:multiLevelType w:val="hybridMultilevel"/>
    <w:tmpl w:val="A1002558"/>
    <w:lvl w:ilvl="0" w:tplc="13C82194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20C70DB"/>
    <w:multiLevelType w:val="hybridMultilevel"/>
    <w:tmpl w:val="F96647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B95361"/>
    <w:multiLevelType w:val="hybridMultilevel"/>
    <w:tmpl w:val="E22AE2D6"/>
    <w:lvl w:ilvl="0" w:tplc="2009001B">
      <w:start w:val="1"/>
      <w:numFmt w:val="lowerRoman"/>
      <w:lvlText w:val="%1."/>
      <w:lvlJc w:val="right"/>
      <w:pPr>
        <w:ind w:left="1440" w:hanging="360"/>
      </w:pPr>
    </w:lvl>
    <w:lvl w:ilvl="1" w:tplc="20090019" w:tentative="1">
      <w:start w:val="1"/>
      <w:numFmt w:val="lowerLetter"/>
      <w:lvlText w:val="%2."/>
      <w:lvlJc w:val="left"/>
      <w:pPr>
        <w:ind w:left="2160" w:hanging="360"/>
      </w:pPr>
    </w:lvl>
    <w:lvl w:ilvl="2" w:tplc="2009001B" w:tentative="1">
      <w:start w:val="1"/>
      <w:numFmt w:val="lowerRoman"/>
      <w:lvlText w:val="%3."/>
      <w:lvlJc w:val="right"/>
      <w:pPr>
        <w:ind w:left="2880" w:hanging="180"/>
      </w:pPr>
    </w:lvl>
    <w:lvl w:ilvl="3" w:tplc="2009000F" w:tentative="1">
      <w:start w:val="1"/>
      <w:numFmt w:val="decimal"/>
      <w:lvlText w:val="%4."/>
      <w:lvlJc w:val="left"/>
      <w:pPr>
        <w:ind w:left="3600" w:hanging="360"/>
      </w:pPr>
    </w:lvl>
    <w:lvl w:ilvl="4" w:tplc="20090019" w:tentative="1">
      <w:start w:val="1"/>
      <w:numFmt w:val="lowerLetter"/>
      <w:lvlText w:val="%5."/>
      <w:lvlJc w:val="left"/>
      <w:pPr>
        <w:ind w:left="4320" w:hanging="360"/>
      </w:pPr>
    </w:lvl>
    <w:lvl w:ilvl="5" w:tplc="2009001B" w:tentative="1">
      <w:start w:val="1"/>
      <w:numFmt w:val="lowerRoman"/>
      <w:lvlText w:val="%6."/>
      <w:lvlJc w:val="right"/>
      <w:pPr>
        <w:ind w:left="5040" w:hanging="180"/>
      </w:pPr>
    </w:lvl>
    <w:lvl w:ilvl="6" w:tplc="2009000F" w:tentative="1">
      <w:start w:val="1"/>
      <w:numFmt w:val="decimal"/>
      <w:lvlText w:val="%7."/>
      <w:lvlJc w:val="left"/>
      <w:pPr>
        <w:ind w:left="5760" w:hanging="360"/>
      </w:pPr>
    </w:lvl>
    <w:lvl w:ilvl="7" w:tplc="20090019" w:tentative="1">
      <w:start w:val="1"/>
      <w:numFmt w:val="lowerLetter"/>
      <w:lvlText w:val="%8."/>
      <w:lvlJc w:val="left"/>
      <w:pPr>
        <w:ind w:left="6480" w:hanging="360"/>
      </w:pPr>
    </w:lvl>
    <w:lvl w:ilvl="8" w:tplc="2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B5E677A"/>
    <w:multiLevelType w:val="hybridMultilevel"/>
    <w:tmpl w:val="09FED42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C21911"/>
    <w:multiLevelType w:val="hybridMultilevel"/>
    <w:tmpl w:val="F2847522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F9D64F5"/>
    <w:multiLevelType w:val="hybridMultilevel"/>
    <w:tmpl w:val="97D66C9E"/>
    <w:lvl w:ilvl="0" w:tplc="2009001B">
      <w:start w:val="1"/>
      <w:numFmt w:val="lowerRoman"/>
      <w:lvlText w:val="%1."/>
      <w:lvlJc w:val="right"/>
      <w:pPr>
        <w:ind w:left="1440" w:hanging="360"/>
      </w:pPr>
    </w:lvl>
    <w:lvl w:ilvl="1" w:tplc="20090019" w:tentative="1">
      <w:start w:val="1"/>
      <w:numFmt w:val="lowerLetter"/>
      <w:lvlText w:val="%2."/>
      <w:lvlJc w:val="left"/>
      <w:pPr>
        <w:ind w:left="2160" w:hanging="360"/>
      </w:pPr>
    </w:lvl>
    <w:lvl w:ilvl="2" w:tplc="2009001B" w:tentative="1">
      <w:start w:val="1"/>
      <w:numFmt w:val="lowerRoman"/>
      <w:lvlText w:val="%3."/>
      <w:lvlJc w:val="right"/>
      <w:pPr>
        <w:ind w:left="2880" w:hanging="180"/>
      </w:pPr>
    </w:lvl>
    <w:lvl w:ilvl="3" w:tplc="2009000F" w:tentative="1">
      <w:start w:val="1"/>
      <w:numFmt w:val="decimal"/>
      <w:lvlText w:val="%4."/>
      <w:lvlJc w:val="left"/>
      <w:pPr>
        <w:ind w:left="3600" w:hanging="360"/>
      </w:pPr>
    </w:lvl>
    <w:lvl w:ilvl="4" w:tplc="20090019" w:tentative="1">
      <w:start w:val="1"/>
      <w:numFmt w:val="lowerLetter"/>
      <w:lvlText w:val="%5."/>
      <w:lvlJc w:val="left"/>
      <w:pPr>
        <w:ind w:left="4320" w:hanging="360"/>
      </w:pPr>
    </w:lvl>
    <w:lvl w:ilvl="5" w:tplc="2009001B" w:tentative="1">
      <w:start w:val="1"/>
      <w:numFmt w:val="lowerRoman"/>
      <w:lvlText w:val="%6."/>
      <w:lvlJc w:val="right"/>
      <w:pPr>
        <w:ind w:left="5040" w:hanging="180"/>
      </w:pPr>
    </w:lvl>
    <w:lvl w:ilvl="6" w:tplc="2009000F" w:tentative="1">
      <w:start w:val="1"/>
      <w:numFmt w:val="decimal"/>
      <w:lvlText w:val="%7."/>
      <w:lvlJc w:val="left"/>
      <w:pPr>
        <w:ind w:left="5760" w:hanging="360"/>
      </w:pPr>
    </w:lvl>
    <w:lvl w:ilvl="7" w:tplc="20090019" w:tentative="1">
      <w:start w:val="1"/>
      <w:numFmt w:val="lowerLetter"/>
      <w:lvlText w:val="%8."/>
      <w:lvlJc w:val="left"/>
      <w:pPr>
        <w:ind w:left="6480" w:hanging="360"/>
      </w:pPr>
    </w:lvl>
    <w:lvl w:ilvl="8" w:tplc="2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1AA0C05"/>
    <w:multiLevelType w:val="hybridMultilevel"/>
    <w:tmpl w:val="79EE0DC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A779D8"/>
    <w:multiLevelType w:val="hybridMultilevel"/>
    <w:tmpl w:val="D6561A5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C047FE"/>
    <w:multiLevelType w:val="hybridMultilevel"/>
    <w:tmpl w:val="298677AC"/>
    <w:lvl w:ilvl="0" w:tplc="08090017">
      <w:start w:val="1"/>
      <w:numFmt w:val="lowerLetter"/>
      <w:lvlText w:val="%1)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>
    <w:nsid w:val="3D5A69DC"/>
    <w:multiLevelType w:val="hybridMultilevel"/>
    <w:tmpl w:val="DDC0A7F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E6E3194"/>
    <w:multiLevelType w:val="hybridMultilevel"/>
    <w:tmpl w:val="4C8CF3DA"/>
    <w:lvl w:ilvl="0" w:tplc="2009000F">
      <w:start w:val="1"/>
      <w:numFmt w:val="decimal"/>
      <w:lvlText w:val="%1."/>
      <w:lvlJc w:val="left"/>
      <w:pPr>
        <w:ind w:left="720" w:hanging="360"/>
      </w:pPr>
    </w:lvl>
    <w:lvl w:ilvl="1" w:tplc="20090019" w:tentative="1">
      <w:start w:val="1"/>
      <w:numFmt w:val="lowerLetter"/>
      <w:lvlText w:val="%2."/>
      <w:lvlJc w:val="left"/>
      <w:pPr>
        <w:ind w:left="1440" w:hanging="360"/>
      </w:pPr>
    </w:lvl>
    <w:lvl w:ilvl="2" w:tplc="2009001B" w:tentative="1">
      <w:start w:val="1"/>
      <w:numFmt w:val="lowerRoman"/>
      <w:lvlText w:val="%3."/>
      <w:lvlJc w:val="right"/>
      <w:pPr>
        <w:ind w:left="2160" w:hanging="180"/>
      </w:pPr>
    </w:lvl>
    <w:lvl w:ilvl="3" w:tplc="2009000F" w:tentative="1">
      <w:start w:val="1"/>
      <w:numFmt w:val="decimal"/>
      <w:lvlText w:val="%4."/>
      <w:lvlJc w:val="left"/>
      <w:pPr>
        <w:ind w:left="2880" w:hanging="360"/>
      </w:pPr>
    </w:lvl>
    <w:lvl w:ilvl="4" w:tplc="20090019" w:tentative="1">
      <w:start w:val="1"/>
      <w:numFmt w:val="lowerLetter"/>
      <w:lvlText w:val="%5."/>
      <w:lvlJc w:val="left"/>
      <w:pPr>
        <w:ind w:left="3600" w:hanging="360"/>
      </w:pPr>
    </w:lvl>
    <w:lvl w:ilvl="5" w:tplc="2009001B" w:tentative="1">
      <w:start w:val="1"/>
      <w:numFmt w:val="lowerRoman"/>
      <w:lvlText w:val="%6."/>
      <w:lvlJc w:val="right"/>
      <w:pPr>
        <w:ind w:left="4320" w:hanging="180"/>
      </w:pPr>
    </w:lvl>
    <w:lvl w:ilvl="6" w:tplc="2009000F" w:tentative="1">
      <w:start w:val="1"/>
      <w:numFmt w:val="decimal"/>
      <w:lvlText w:val="%7."/>
      <w:lvlJc w:val="left"/>
      <w:pPr>
        <w:ind w:left="5040" w:hanging="360"/>
      </w:pPr>
    </w:lvl>
    <w:lvl w:ilvl="7" w:tplc="20090019" w:tentative="1">
      <w:start w:val="1"/>
      <w:numFmt w:val="lowerLetter"/>
      <w:lvlText w:val="%8."/>
      <w:lvlJc w:val="left"/>
      <w:pPr>
        <w:ind w:left="5760" w:hanging="360"/>
      </w:pPr>
    </w:lvl>
    <w:lvl w:ilvl="8" w:tplc="2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3360B7"/>
    <w:multiLevelType w:val="hybridMultilevel"/>
    <w:tmpl w:val="170C6FC8"/>
    <w:lvl w:ilvl="0" w:tplc="2009001B">
      <w:start w:val="1"/>
      <w:numFmt w:val="lowerRoman"/>
      <w:lvlText w:val="%1."/>
      <w:lvlJc w:val="right"/>
      <w:pPr>
        <w:ind w:left="2160" w:hanging="360"/>
      </w:pPr>
    </w:lvl>
    <w:lvl w:ilvl="1" w:tplc="20090019" w:tentative="1">
      <w:start w:val="1"/>
      <w:numFmt w:val="lowerLetter"/>
      <w:lvlText w:val="%2."/>
      <w:lvlJc w:val="left"/>
      <w:pPr>
        <w:ind w:left="2880" w:hanging="360"/>
      </w:pPr>
    </w:lvl>
    <w:lvl w:ilvl="2" w:tplc="2009001B" w:tentative="1">
      <w:start w:val="1"/>
      <w:numFmt w:val="lowerRoman"/>
      <w:lvlText w:val="%3."/>
      <w:lvlJc w:val="right"/>
      <w:pPr>
        <w:ind w:left="3600" w:hanging="180"/>
      </w:pPr>
    </w:lvl>
    <w:lvl w:ilvl="3" w:tplc="2009000F" w:tentative="1">
      <w:start w:val="1"/>
      <w:numFmt w:val="decimal"/>
      <w:lvlText w:val="%4."/>
      <w:lvlJc w:val="left"/>
      <w:pPr>
        <w:ind w:left="4320" w:hanging="360"/>
      </w:pPr>
    </w:lvl>
    <w:lvl w:ilvl="4" w:tplc="20090019" w:tentative="1">
      <w:start w:val="1"/>
      <w:numFmt w:val="lowerLetter"/>
      <w:lvlText w:val="%5."/>
      <w:lvlJc w:val="left"/>
      <w:pPr>
        <w:ind w:left="5040" w:hanging="360"/>
      </w:pPr>
    </w:lvl>
    <w:lvl w:ilvl="5" w:tplc="2009001B" w:tentative="1">
      <w:start w:val="1"/>
      <w:numFmt w:val="lowerRoman"/>
      <w:lvlText w:val="%6."/>
      <w:lvlJc w:val="right"/>
      <w:pPr>
        <w:ind w:left="5760" w:hanging="180"/>
      </w:pPr>
    </w:lvl>
    <w:lvl w:ilvl="6" w:tplc="2009000F" w:tentative="1">
      <w:start w:val="1"/>
      <w:numFmt w:val="decimal"/>
      <w:lvlText w:val="%7."/>
      <w:lvlJc w:val="left"/>
      <w:pPr>
        <w:ind w:left="6480" w:hanging="360"/>
      </w:pPr>
    </w:lvl>
    <w:lvl w:ilvl="7" w:tplc="20090019" w:tentative="1">
      <w:start w:val="1"/>
      <w:numFmt w:val="lowerLetter"/>
      <w:lvlText w:val="%8."/>
      <w:lvlJc w:val="left"/>
      <w:pPr>
        <w:ind w:left="7200" w:hanging="360"/>
      </w:pPr>
    </w:lvl>
    <w:lvl w:ilvl="8" w:tplc="2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B4679B"/>
    <w:multiLevelType w:val="hybridMultilevel"/>
    <w:tmpl w:val="068C72A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3CB6D02"/>
    <w:multiLevelType w:val="hybridMultilevel"/>
    <w:tmpl w:val="880A634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1175E8"/>
    <w:multiLevelType w:val="hybridMultilevel"/>
    <w:tmpl w:val="4872D5D0"/>
    <w:lvl w:ilvl="0" w:tplc="0FBAD6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90019" w:tentative="1">
      <w:start w:val="1"/>
      <w:numFmt w:val="lowerLetter"/>
      <w:lvlText w:val="%2."/>
      <w:lvlJc w:val="left"/>
      <w:pPr>
        <w:ind w:left="1440" w:hanging="360"/>
      </w:pPr>
    </w:lvl>
    <w:lvl w:ilvl="2" w:tplc="2009001B" w:tentative="1">
      <w:start w:val="1"/>
      <w:numFmt w:val="lowerRoman"/>
      <w:lvlText w:val="%3."/>
      <w:lvlJc w:val="right"/>
      <w:pPr>
        <w:ind w:left="2160" w:hanging="180"/>
      </w:pPr>
    </w:lvl>
    <w:lvl w:ilvl="3" w:tplc="2009000F" w:tentative="1">
      <w:start w:val="1"/>
      <w:numFmt w:val="decimal"/>
      <w:lvlText w:val="%4."/>
      <w:lvlJc w:val="left"/>
      <w:pPr>
        <w:ind w:left="2880" w:hanging="360"/>
      </w:pPr>
    </w:lvl>
    <w:lvl w:ilvl="4" w:tplc="20090019" w:tentative="1">
      <w:start w:val="1"/>
      <w:numFmt w:val="lowerLetter"/>
      <w:lvlText w:val="%5."/>
      <w:lvlJc w:val="left"/>
      <w:pPr>
        <w:ind w:left="3600" w:hanging="360"/>
      </w:pPr>
    </w:lvl>
    <w:lvl w:ilvl="5" w:tplc="2009001B" w:tentative="1">
      <w:start w:val="1"/>
      <w:numFmt w:val="lowerRoman"/>
      <w:lvlText w:val="%6."/>
      <w:lvlJc w:val="right"/>
      <w:pPr>
        <w:ind w:left="4320" w:hanging="180"/>
      </w:pPr>
    </w:lvl>
    <w:lvl w:ilvl="6" w:tplc="2009000F" w:tentative="1">
      <w:start w:val="1"/>
      <w:numFmt w:val="decimal"/>
      <w:lvlText w:val="%7."/>
      <w:lvlJc w:val="left"/>
      <w:pPr>
        <w:ind w:left="5040" w:hanging="360"/>
      </w:pPr>
    </w:lvl>
    <w:lvl w:ilvl="7" w:tplc="20090019" w:tentative="1">
      <w:start w:val="1"/>
      <w:numFmt w:val="lowerLetter"/>
      <w:lvlText w:val="%8."/>
      <w:lvlJc w:val="left"/>
      <w:pPr>
        <w:ind w:left="5760" w:hanging="360"/>
      </w:pPr>
    </w:lvl>
    <w:lvl w:ilvl="8" w:tplc="2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5655C9"/>
    <w:multiLevelType w:val="hybridMultilevel"/>
    <w:tmpl w:val="73B41CD8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A9E2A23"/>
    <w:multiLevelType w:val="hybridMultilevel"/>
    <w:tmpl w:val="61D45B7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B0A4C97"/>
    <w:multiLevelType w:val="hybridMultilevel"/>
    <w:tmpl w:val="02A0376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B242AA2"/>
    <w:multiLevelType w:val="hybridMultilevel"/>
    <w:tmpl w:val="973E9C4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BC42AAF"/>
    <w:multiLevelType w:val="hybridMultilevel"/>
    <w:tmpl w:val="5DC6CD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D57013"/>
    <w:multiLevelType w:val="hybridMultilevel"/>
    <w:tmpl w:val="C9B0FECC"/>
    <w:lvl w:ilvl="0" w:tplc="2009001B">
      <w:start w:val="1"/>
      <w:numFmt w:val="lowerRoman"/>
      <w:lvlText w:val="%1."/>
      <w:lvlJc w:val="right"/>
      <w:pPr>
        <w:ind w:left="2160" w:hanging="360"/>
      </w:pPr>
    </w:lvl>
    <w:lvl w:ilvl="1" w:tplc="20090019" w:tentative="1">
      <w:start w:val="1"/>
      <w:numFmt w:val="lowerLetter"/>
      <w:lvlText w:val="%2."/>
      <w:lvlJc w:val="left"/>
      <w:pPr>
        <w:ind w:left="2880" w:hanging="360"/>
      </w:pPr>
    </w:lvl>
    <w:lvl w:ilvl="2" w:tplc="2009001B" w:tentative="1">
      <w:start w:val="1"/>
      <w:numFmt w:val="lowerRoman"/>
      <w:lvlText w:val="%3."/>
      <w:lvlJc w:val="right"/>
      <w:pPr>
        <w:ind w:left="3600" w:hanging="180"/>
      </w:pPr>
    </w:lvl>
    <w:lvl w:ilvl="3" w:tplc="2009000F" w:tentative="1">
      <w:start w:val="1"/>
      <w:numFmt w:val="decimal"/>
      <w:lvlText w:val="%4."/>
      <w:lvlJc w:val="left"/>
      <w:pPr>
        <w:ind w:left="4320" w:hanging="360"/>
      </w:pPr>
    </w:lvl>
    <w:lvl w:ilvl="4" w:tplc="20090019" w:tentative="1">
      <w:start w:val="1"/>
      <w:numFmt w:val="lowerLetter"/>
      <w:lvlText w:val="%5."/>
      <w:lvlJc w:val="left"/>
      <w:pPr>
        <w:ind w:left="5040" w:hanging="360"/>
      </w:pPr>
    </w:lvl>
    <w:lvl w:ilvl="5" w:tplc="2009001B" w:tentative="1">
      <w:start w:val="1"/>
      <w:numFmt w:val="lowerRoman"/>
      <w:lvlText w:val="%6."/>
      <w:lvlJc w:val="right"/>
      <w:pPr>
        <w:ind w:left="5760" w:hanging="180"/>
      </w:pPr>
    </w:lvl>
    <w:lvl w:ilvl="6" w:tplc="2009000F" w:tentative="1">
      <w:start w:val="1"/>
      <w:numFmt w:val="decimal"/>
      <w:lvlText w:val="%7."/>
      <w:lvlJc w:val="left"/>
      <w:pPr>
        <w:ind w:left="6480" w:hanging="360"/>
      </w:pPr>
    </w:lvl>
    <w:lvl w:ilvl="7" w:tplc="20090019" w:tentative="1">
      <w:start w:val="1"/>
      <w:numFmt w:val="lowerLetter"/>
      <w:lvlText w:val="%8."/>
      <w:lvlJc w:val="left"/>
      <w:pPr>
        <w:ind w:left="7200" w:hanging="360"/>
      </w:pPr>
    </w:lvl>
    <w:lvl w:ilvl="8" w:tplc="2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60AD2163"/>
    <w:multiLevelType w:val="hybridMultilevel"/>
    <w:tmpl w:val="2646D580"/>
    <w:lvl w:ilvl="0" w:tplc="13C82194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20090019" w:tentative="1">
      <w:start w:val="1"/>
      <w:numFmt w:val="lowerLetter"/>
      <w:lvlText w:val="%2."/>
      <w:lvlJc w:val="left"/>
      <w:pPr>
        <w:ind w:left="1485" w:hanging="360"/>
      </w:pPr>
    </w:lvl>
    <w:lvl w:ilvl="2" w:tplc="2009001B" w:tentative="1">
      <w:start w:val="1"/>
      <w:numFmt w:val="lowerRoman"/>
      <w:lvlText w:val="%3."/>
      <w:lvlJc w:val="right"/>
      <w:pPr>
        <w:ind w:left="2205" w:hanging="180"/>
      </w:pPr>
    </w:lvl>
    <w:lvl w:ilvl="3" w:tplc="2009000F" w:tentative="1">
      <w:start w:val="1"/>
      <w:numFmt w:val="decimal"/>
      <w:lvlText w:val="%4."/>
      <w:lvlJc w:val="left"/>
      <w:pPr>
        <w:ind w:left="2925" w:hanging="360"/>
      </w:pPr>
    </w:lvl>
    <w:lvl w:ilvl="4" w:tplc="20090019" w:tentative="1">
      <w:start w:val="1"/>
      <w:numFmt w:val="lowerLetter"/>
      <w:lvlText w:val="%5."/>
      <w:lvlJc w:val="left"/>
      <w:pPr>
        <w:ind w:left="3645" w:hanging="360"/>
      </w:pPr>
    </w:lvl>
    <w:lvl w:ilvl="5" w:tplc="2009001B" w:tentative="1">
      <w:start w:val="1"/>
      <w:numFmt w:val="lowerRoman"/>
      <w:lvlText w:val="%6."/>
      <w:lvlJc w:val="right"/>
      <w:pPr>
        <w:ind w:left="4365" w:hanging="180"/>
      </w:pPr>
    </w:lvl>
    <w:lvl w:ilvl="6" w:tplc="2009000F" w:tentative="1">
      <w:start w:val="1"/>
      <w:numFmt w:val="decimal"/>
      <w:lvlText w:val="%7."/>
      <w:lvlJc w:val="left"/>
      <w:pPr>
        <w:ind w:left="5085" w:hanging="360"/>
      </w:pPr>
    </w:lvl>
    <w:lvl w:ilvl="7" w:tplc="20090019" w:tentative="1">
      <w:start w:val="1"/>
      <w:numFmt w:val="lowerLetter"/>
      <w:lvlText w:val="%8."/>
      <w:lvlJc w:val="left"/>
      <w:pPr>
        <w:ind w:left="5805" w:hanging="360"/>
      </w:pPr>
    </w:lvl>
    <w:lvl w:ilvl="8" w:tplc="2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0">
    <w:nsid w:val="6A103DCF"/>
    <w:multiLevelType w:val="hybridMultilevel"/>
    <w:tmpl w:val="E0722580"/>
    <w:lvl w:ilvl="0" w:tplc="2009001B">
      <w:start w:val="1"/>
      <w:numFmt w:val="lowerRoman"/>
      <w:lvlText w:val="%1."/>
      <w:lvlJc w:val="right"/>
      <w:pPr>
        <w:ind w:left="1440" w:hanging="360"/>
      </w:pPr>
    </w:lvl>
    <w:lvl w:ilvl="1" w:tplc="20090019" w:tentative="1">
      <w:start w:val="1"/>
      <w:numFmt w:val="lowerLetter"/>
      <w:lvlText w:val="%2."/>
      <w:lvlJc w:val="left"/>
      <w:pPr>
        <w:ind w:left="2160" w:hanging="360"/>
      </w:pPr>
    </w:lvl>
    <w:lvl w:ilvl="2" w:tplc="2009001B" w:tentative="1">
      <w:start w:val="1"/>
      <w:numFmt w:val="lowerRoman"/>
      <w:lvlText w:val="%3."/>
      <w:lvlJc w:val="right"/>
      <w:pPr>
        <w:ind w:left="2880" w:hanging="180"/>
      </w:pPr>
    </w:lvl>
    <w:lvl w:ilvl="3" w:tplc="2009000F" w:tentative="1">
      <w:start w:val="1"/>
      <w:numFmt w:val="decimal"/>
      <w:lvlText w:val="%4."/>
      <w:lvlJc w:val="left"/>
      <w:pPr>
        <w:ind w:left="3600" w:hanging="360"/>
      </w:pPr>
    </w:lvl>
    <w:lvl w:ilvl="4" w:tplc="20090019" w:tentative="1">
      <w:start w:val="1"/>
      <w:numFmt w:val="lowerLetter"/>
      <w:lvlText w:val="%5."/>
      <w:lvlJc w:val="left"/>
      <w:pPr>
        <w:ind w:left="4320" w:hanging="360"/>
      </w:pPr>
    </w:lvl>
    <w:lvl w:ilvl="5" w:tplc="2009001B" w:tentative="1">
      <w:start w:val="1"/>
      <w:numFmt w:val="lowerRoman"/>
      <w:lvlText w:val="%6."/>
      <w:lvlJc w:val="right"/>
      <w:pPr>
        <w:ind w:left="5040" w:hanging="180"/>
      </w:pPr>
    </w:lvl>
    <w:lvl w:ilvl="6" w:tplc="2009000F" w:tentative="1">
      <w:start w:val="1"/>
      <w:numFmt w:val="decimal"/>
      <w:lvlText w:val="%7."/>
      <w:lvlJc w:val="left"/>
      <w:pPr>
        <w:ind w:left="5760" w:hanging="360"/>
      </w:pPr>
    </w:lvl>
    <w:lvl w:ilvl="7" w:tplc="20090019" w:tentative="1">
      <w:start w:val="1"/>
      <w:numFmt w:val="lowerLetter"/>
      <w:lvlText w:val="%8."/>
      <w:lvlJc w:val="left"/>
      <w:pPr>
        <w:ind w:left="6480" w:hanging="360"/>
      </w:pPr>
    </w:lvl>
    <w:lvl w:ilvl="8" w:tplc="2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28D541F"/>
    <w:multiLevelType w:val="hybridMultilevel"/>
    <w:tmpl w:val="39087B90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>
    <w:nsid w:val="74AE77C2"/>
    <w:multiLevelType w:val="hybridMultilevel"/>
    <w:tmpl w:val="554CAF2C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BBC38FA"/>
    <w:multiLevelType w:val="hybridMultilevel"/>
    <w:tmpl w:val="420E9BFE"/>
    <w:lvl w:ilvl="0" w:tplc="2009001B">
      <w:start w:val="1"/>
      <w:numFmt w:val="lowerRoman"/>
      <w:lvlText w:val="%1."/>
      <w:lvlJc w:val="right"/>
      <w:pPr>
        <w:ind w:left="1440" w:hanging="360"/>
      </w:pPr>
    </w:lvl>
    <w:lvl w:ilvl="1" w:tplc="20090019" w:tentative="1">
      <w:start w:val="1"/>
      <w:numFmt w:val="lowerLetter"/>
      <w:lvlText w:val="%2."/>
      <w:lvlJc w:val="left"/>
      <w:pPr>
        <w:ind w:left="2160" w:hanging="360"/>
      </w:pPr>
    </w:lvl>
    <w:lvl w:ilvl="2" w:tplc="2009001B" w:tentative="1">
      <w:start w:val="1"/>
      <w:numFmt w:val="lowerRoman"/>
      <w:lvlText w:val="%3."/>
      <w:lvlJc w:val="right"/>
      <w:pPr>
        <w:ind w:left="2880" w:hanging="180"/>
      </w:pPr>
    </w:lvl>
    <w:lvl w:ilvl="3" w:tplc="2009000F" w:tentative="1">
      <w:start w:val="1"/>
      <w:numFmt w:val="decimal"/>
      <w:lvlText w:val="%4."/>
      <w:lvlJc w:val="left"/>
      <w:pPr>
        <w:ind w:left="3600" w:hanging="360"/>
      </w:pPr>
    </w:lvl>
    <w:lvl w:ilvl="4" w:tplc="20090019" w:tentative="1">
      <w:start w:val="1"/>
      <w:numFmt w:val="lowerLetter"/>
      <w:lvlText w:val="%5."/>
      <w:lvlJc w:val="left"/>
      <w:pPr>
        <w:ind w:left="4320" w:hanging="360"/>
      </w:pPr>
    </w:lvl>
    <w:lvl w:ilvl="5" w:tplc="2009001B" w:tentative="1">
      <w:start w:val="1"/>
      <w:numFmt w:val="lowerRoman"/>
      <w:lvlText w:val="%6."/>
      <w:lvlJc w:val="right"/>
      <w:pPr>
        <w:ind w:left="5040" w:hanging="180"/>
      </w:pPr>
    </w:lvl>
    <w:lvl w:ilvl="6" w:tplc="2009000F" w:tentative="1">
      <w:start w:val="1"/>
      <w:numFmt w:val="decimal"/>
      <w:lvlText w:val="%7."/>
      <w:lvlJc w:val="left"/>
      <w:pPr>
        <w:ind w:left="5760" w:hanging="360"/>
      </w:pPr>
    </w:lvl>
    <w:lvl w:ilvl="7" w:tplc="20090019" w:tentative="1">
      <w:start w:val="1"/>
      <w:numFmt w:val="lowerLetter"/>
      <w:lvlText w:val="%8."/>
      <w:lvlJc w:val="left"/>
      <w:pPr>
        <w:ind w:left="6480" w:hanging="360"/>
      </w:pPr>
    </w:lvl>
    <w:lvl w:ilvl="8" w:tplc="2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E097CF4"/>
    <w:multiLevelType w:val="hybridMultilevel"/>
    <w:tmpl w:val="CAC692FA"/>
    <w:lvl w:ilvl="0" w:tplc="08090017">
      <w:start w:val="1"/>
      <w:numFmt w:val="lowerLetter"/>
      <w:lvlText w:val="%1)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17"/>
  </w:num>
  <w:num w:numId="3">
    <w:abstractNumId w:val="22"/>
  </w:num>
  <w:num w:numId="4">
    <w:abstractNumId w:val="21"/>
  </w:num>
  <w:num w:numId="5">
    <w:abstractNumId w:val="14"/>
  </w:num>
  <w:num w:numId="6">
    <w:abstractNumId w:val="13"/>
  </w:num>
  <w:num w:numId="7">
    <w:abstractNumId w:val="32"/>
  </w:num>
  <w:num w:numId="8">
    <w:abstractNumId w:val="31"/>
  </w:num>
  <w:num w:numId="9">
    <w:abstractNumId w:val="8"/>
  </w:num>
  <w:num w:numId="10">
    <w:abstractNumId w:val="27"/>
  </w:num>
  <w:num w:numId="11">
    <w:abstractNumId w:val="10"/>
  </w:num>
  <w:num w:numId="12">
    <w:abstractNumId w:val="7"/>
  </w:num>
  <w:num w:numId="13">
    <w:abstractNumId w:val="11"/>
  </w:num>
  <w:num w:numId="14">
    <w:abstractNumId w:val="3"/>
  </w:num>
  <w:num w:numId="15">
    <w:abstractNumId w:val="23"/>
  </w:num>
  <w:num w:numId="16">
    <w:abstractNumId w:val="0"/>
  </w:num>
  <w:num w:numId="17">
    <w:abstractNumId w:val="18"/>
  </w:num>
  <w:num w:numId="18">
    <w:abstractNumId w:val="28"/>
  </w:num>
  <w:num w:numId="19">
    <w:abstractNumId w:val="9"/>
  </w:num>
  <w:num w:numId="20">
    <w:abstractNumId w:val="29"/>
  </w:num>
  <w:num w:numId="21">
    <w:abstractNumId w:val="1"/>
  </w:num>
  <w:num w:numId="22">
    <w:abstractNumId w:val="20"/>
  </w:num>
  <w:num w:numId="23">
    <w:abstractNumId w:val="16"/>
  </w:num>
  <w:num w:numId="24">
    <w:abstractNumId w:val="24"/>
  </w:num>
  <w:num w:numId="25">
    <w:abstractNumId w:val="33"/>
  </w:num>
  <w:num w:numId="26">
    <w:abstractNumId w:val="30"/>
  </w:num>
  <w:num w:numId="27">
    <w:abstractNumId w:val="12"/>
  </w:num>
  <w:num w:numId="28">
    <w:abstractNumId w:val="4"/>
  </w:num>
  <w:num w:numId="29">
    <w:abstractNumId w:val="25"/>
  </w:num>
  <w:num w:numId="30">
    <w:abstractNumId w:val="5"/>
  </w:num>
  <w:num w:numId="31">
    <w:abstractNumId w:val="26"/>
  </w:num>
  <w:num w:numId="32">
    <w:abstractNumId w:val="15"/>
  </w:num>
  <w:num w:numId="33">
    <w:abstractNumId w:val="34"/>
  </w:num>
  <w:num w:numId="34">
    <w:abstractNumId w:val="6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342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0001"/>
    <w:rsid w:val="00010F45"/>
    <w:rsid w:val="000158F9"/>
    <w:rsid w:val="00017B8A"/>
    <w:rsid w:val="00025A74"/>
    <w:rsid w:val="00035CDD"/>
    <w:rsid w:val="00040083"/>
    <w:rsid w:val="00041E3E"/>
    <w:rsid w:val="000430C1"/>
    <w:rsid w:val="00055871"/>
    <w:rsid w:val="00055992"/>
    <w:rsid w:val="00055B75"/>
    <w:rsid w:val="000617F1"/>
    <w:rsid w:val="0007435A"/>
    <w:rsid w:val="000820E8"/>
    <w:rsid w:val="000B28C6"/>
    <w:rsid w:val="000D13EF"/>
    <w:rsid w:val="000D1997"/>
    <w:rsid w:val="000D6546"/>
    <w:rsid w:val="000E03F6"/>
    <w:rsid w:val="000E515B"/>
    <w:rsid w:val="000F09B9"/>
    <w:rsid w:val="000F0DC6"/>
    <w:rsid w:val="000F3C0B"/>
    <w:rsid w:val="00103750"/>
    <w:rsid w:val="001175EE"/>
    <w:rsid w:val="00123EAB"/>
    <w:rsid w:val="00125938"/>
    <w:rsid w:val="001365E1"/>
    <w:rsid w:val="001507BC"/>
    <w:rsid w:val="00157CF6"/>
    <w:rsid w:val="00161ABC"/>
    <w:rsid w:val="001661FA"/>
    <w:rsid w:val="00182416"/>
    <w:rsid w:val="00187EB4"/>
    <w:rsid w:val="00196B6C"/>
    <w:rsid w:val="00197C6A"/>
    <w:rsid w:val="001A01B8"/>
    <w:rsid w:val="001C06C2"/>
    <w:rsid w:val="001C65E6"/>
    <w:rsid w:val="001D13A9"/>
    <w:rsid w:val="001F0481"/>
    <w:rsid w:val="00200B61"/>
    <w:rsid w:val="0020451E"/>
    <w:rsid w:val="00206B9D"/>
    <w:rsid w:val="0021320E"/>
    <w:rsid w:val="002148C8"/>
    <w:rsid w:val="002163CA"/>
    <w:rsid w:val="002203ED"/>
    <w:rsid w:val="002278E9"/>
    <w:rsid w:val="00230327"/>
    <w:rsid w:val="0023259C"/>
    <w:rsid w:val="00235F7B"/>
    <w:rsid w:val="002472B8"/>
    <w:rsid w:val="002546C7"/>
    <w:rsid w:val="00261278"/>
    <w:rsid w:val="00266EB8"/>
    <w:rsid w:val="00276BB9"/>
    <w:rsid w:val="00296645"/>
    <w:rsid w:val="00296953"/>
    <w:rsid w:val="002B022E"/>
    <w:rsid w:val="002B0BD7"/>
    <w:rsid w:val="002B31DA"/>
    <w:rsid w:val="002B573D"/>
    <w:rsid w:val="002C5CB2"/>
    <w:rsid w:val="002D629D"/>
    <w:rsid w:val="002F779F"/>
    <w:rsid w:val="0030555C"/>
    <w:rsid w:val="003058DF"/>
    <w:rsid w:val="00305A72"/>
    <w:rsid w:val="00311C58"/>
    <w:rsid w:val="00346BEA"/>
    <w:rsid w:val="0035274E"/>
    <w:rsid w:val="00362461"/>
    <w:rsid w:val="003649BD"/>
    <w:rsid w:val="00371885"/>
    <w:rsid w:val="003B1972"/>
    <w:rsid w:val="003B7C89"/>
    <w:rsid w:val="003C434B"/>
    <w:rsid w:val="003C499B"/>
    <w:rsid w:val="003E2B87"/>
    <w:rsid w:val="003F30BA"/>
    <w:rsid w:val="00405895"/>
    <w:rsid w:val="004058DF"/>
    <w:rsid w:val="00412F2B"/>
    <w:rsid w:val="00426C24"/>
    <w:rsid w:val="00430884"/>
    <w:rsid w:val="00430ED9"/>
    <w:rsid w:val="00437E54"/>
    <w:rsid w:val="00483ED0"/>
    <w:rsid w:val="00484498"/>
    <w:rsid w:val="00486F1A"/>
    <w:rsid w:val="00490CB9"/>
    <w:rsid w:val="004A025E"/>
    <w:rsid w:val="004A2CE2"/>
    <w:rsid w:val="004C1EC1"/>
    <w:rsid w:val="004C4A28"/>
    <w:rsid w:val="004D19FF"/>
    <w:rsid w:val="004D323E"/>
    <w:rsid w:val="004E2133"/>
    <w:rsid w:val="004E3CDA"/>
    <w:rsid w:val="004F0064"/>
    <w:rsid w:val="004F3168"/>
    <w:rsid w:val="004F4B4D"/>
    <w:rsid w:val="0050216D"/>
    <w:rsid w:val="00503D7E"/>
    <w:rsid w:val="0050778F"/>
    <w:rsid w:val="00513B87"/>
    <w:rsid w:val="00527650"/>
    <w:rsid w:val="005340EC"/>
    <w:rsid w:val="00535F31"/>
    <w:rsid w:val="00554D76"/>
    <w:rsid w:val="00574D64"/>
    <w:rsid w:val="00591365"/>
    <w:rsid w:val="00591D37"/>
    <w:rsid w:val="005921F7"/>
    <w:rsid w:val="005A292E"/>
    <w:rsid w:val="005A3BDC"/>
    <w:rsid w:val="005B31E4"/>
    <w:rsid w:val="005C7522"/>
    <w:rsid w:val="005F092E"/>
    <w:rsid w:val="005F6F98"/>
    <w:rsid w:val="006013B7"/>
    <w:rsid w:val="006034F6"/>
    <w:rsid w:val="00607874"/>
    <w:rsid w:val="00607E77"/>
    <w:rsid w:val="006120EF"/>
    <w:rsid w:val="00617BB3"/>
    <w:rsid w:val="0063556C"/>
    <w:rsid w:val="00645235"/>
    <w:rsid w:val="00645CDD"/>
    <w:rsid w:val="006541E6"/>
    <w:rsid w:val="00666EC8"/>
    <w:rsid w:val="00676544"/>
    <w:rsid w:val="00676612"/>
    <w:rsid w:val="006823A7"/>
    <w:rsid w:val="006B10D9"/>
    <w:rsid w:val="006B44DF"/>
    <w:rsid w:val="006C271C"/>
    <w:rsid w:val="006D2E9B"/>
    <w:rsid w:val="006D58ED"/>
    <w:rsid w:val="006E39FD"/>
    <w:rsid w:val="006E7CAB"/>
    <w:rsid w:val="006F3A7D"/>
    <w:rsid w:val="0070347F"/>
    <w:rsid w:val="0070678E"/>
    <w:rsid w:val="00714F45"/>
    <w:rsid w:val="00734518"/>
    <w:rsid w:val="00762C2C"/>
    <w:rsid w:val="00780E59"/>
    <w:rsid w:val="00791919"/>
    <w:rsid w:val="00794618"/>
    <w:rsid w:val="007A6F62"/>
    <w:rsid w:val="007B51F2"/>
    <w:rsid w:val="007C4695"/>
    <w:rsid w:val="007F6092"/>
    <w:rsid w:val="00804347"/>
    <w:rsid w:val="00822709"/>
    <w:rsid w:val="00831C11"/>
    <w:rsid w:val="00835149"/>
    <w:rsid w:val="00835E7E"/>
    <w:rsid w:val="00840FF4"/>
    <w:rsid w:val="008631F9"/>
    <w:rsid w:val="00863A56"/>
    <w:rsid w:val="008938A2"/>
    <w:rsid w:val="00895A3F"/>
    <w:rsid w:val="008A60B4"/>
    <w:rsid w:val="008A6996"/>
    <w:rsid w:val="008B2001"/>
    <w:rsid w:val="008B3C31"/>
    <w:rsid w:val="008B449D"/>
    <w:rsid w:val="008B4890"/>
    <w:rsid w:val="008B64FE"/>
    <w:rsid w:val="008B7518"/>
    <w:rsid w:val="008B75D4"/>
    <w:rsid w:val="008C3126"/>
    <w:rsid w:val="008D292F"/>
    <w:rsid w:val="008E150A"/>
    <w:rsid w:val="008E1DD9"/>
    <w:rsid w:val="008F6ED8"/>
    <w:rsid w:val="008F7DCE"/>
    <w:rsid w:val="00910772"/>
    <w:rsid w:val="00921E55"/>
    <w:rsid w:val="00922731"/>
    <w:rsid w:val="0093258A"/>
    <w:rsid w:val="00935BF7"/>
    <w:rsid w:val="0095257B"/>
    <w:rsid w:val="0095442C"/>
    <w:rsid w:val="00954AE2"/>
    <w:rsid w:val="00961333"/>
    <w:rsid w:val="009618DF"/>
    <w:rsid w:val="00961B30"/>
    <w:rsid w:val="00973358"/>
    <w:rsid w:val="00974379"/>
    <w:rsid w:val="00983942"/>
    <w:rsid w:val="009843B0"/>
    <w:rsid w:val="009A3817"/>
    <w:rsid w:val="009B244E"/>
    <w:rsid w:val="009B6D62"/>
    <w:rsid w:val="009C37E0"/>
    <w:rsid w:val="009D0E09"/>
    <w:rsid w:val="009E05EB"/>
    <w:rsid w:val="009E1491"/>
    <w:rsid w:val="009E41CD"/>
    <w:rsid w:val="009E4465"/>
    <w:rsid w:val="009E7D52"/>
    <w:rsid w:val="009F547E"/>
    <w:rsid w:val="00A14B66"/>
    <w:rsid w:val="00A22108"/>
    <w:rsid w:val="00A2722E"/>
    <w:rsid w:val="00A415AA"/>
    <w:rsid w:val="00A44373"/>
    <w:rsid w:val="00A55EA1"/>
    <w:rsid w:val="00A65CF7"/>
    <w:rsid w:val="00A851DA"/>
    <w:rsid w:val="00A95DF1"/>
    <w:rsid w:val="00AA14C0"/>
    <w:rsid w:val="00AB29E2"/>
    <w:rsid w:val="00AC7D5B"/>
    <w:rsid w:val="00AD1F67"/>
    <w:rsid w:val="00AD3A4F"/>
    <w:rsid w:val="00AE0FB5"/>
    <w:rsid w:val="00AE1481"/>
    <w:rsid w:val="00AE7540"/>
    <w:rsid w:val="00B02127"/>
    <w:rsid w:val="00B0415E"/>
    <w:rsid w:val="00B04678"/>
    <w:rsid w:val="00B173D7"/>
    <w:rsid w:val="00B31519"/>
    <w:rsid w:val="00B52AE5"/>
    <w:rsid w:val="00B74F21"/>
    <w:rsid w:val="00B9619C"/>
    <w:rsid w:val="00B97B8B"/>
    <w:rsid w:val="00BA4E27"/>
    <w:rsid w:val="00BB20DB"/>
    <w:rsid w:val="00BB28F3"/>
    <w:rsid w:val="00BB68A7"/>
    <w:rsid w:val="00BB72AA"/>
    <w:rsid w:val="00BC46DF"/>
    <w:rsid w:val="00BC6AD6"/>
    <w:rsid w:val="00BD1C09"/>
    <w:rsid w:val="00BD2590"/>
    <w:rsid w:val="00BD4A56"/>
    <w:rsid w:val="00BD661D"/>
    <w:rsid w:val="00C008CD"/>
    <w:rsid w:val="00C03577"/>
    <w:rsid w:val="00C17D37"/>
    <w:rsid w:val="00C32610"/>
    <w:rsid w:val="00C40B9F"/>
    <w:rsid w:val="00C42508"/>
    <w:rsid w:val="00C5101F"/>
    <w:rsid w:val="00C65FEA"/>
    <w:rsid w:val="00C73845"/>
    <w:rsid w:val="00C75032"/>
    <w:rsid w:val="00C8039E"/>
    <w:rsid w:val="00C8331F"/>
    <w:rsid w:val="00C906F0"/>
    <w:rsid w:val="00C93C03"/>
    <w:rsid w:val="00CA0AC2"/>
    <w:rsid w:val="00CA5DE1"/>
    <w:rsid w:val="00CB4D0A"/>
    <w:rsid w:val="00CC2FB3"/>
    <w:rsid w:val="00CC3A64"/>
    <w:rsid w:val="00CC575A"/>
    <w:rsid w:val="00CE4C64"/>
    <w:rsid w:val="00D039AC"/>
    <w:rsid w:val="00D07A20"/>
    <w:rsid w:val="00D15131"/>
    <w:rsid w:val="00D2442C"/>
    <w:rsid w:val="00D2644A"/>
    <w:rsid w:val="00D41796"/>
    <w:rsid w:val="00D427DE"/>
    <w:rsid w:val="00D428D8"/>
    <w:rsid w:val="00D5587D"/>
    <w:rsid w:val="00D707CC"/>
    <w:rsid w:val="00D751B3"/>
    <w:rsid w:val="00D821FE"/>
    <w:rsid w:val="00D86A4F"/>
    <w:rsid w:val="00D87ACB"/>
    <w:rsid w:val="00D96194"/>
    <w:rsid w:val="00DB0793"/>
    <w:rsid w:val="00DB1477"/>
    <w:rsid w:val="00DE7CCE"/>
    <w:rsid w:val="00DF10D4"/>
    <w:rsid w:val="00E00821"/>
    <w:rsid w:val="00E04DB4"/>
    <w:rsid w:val="00E17C59"/>
    <w:rsid w:val="00E30679"/>
    <w:rsid w:val="00E4597D"/>
    <w:rsid w:val="00E51C73"/>
    <w:rsid w:val="00E54832"/>
    <w:rsid w:val="00E56A90"/>
    <w:rsid w:val="00E641CC"/>
    <w:rsid w:val="00E763AA"/>
    <w:rsid w:val="00E779D3"/>
    <w:rsid w:val="00E802DD"/>
    <w:rsid w:val="00E83C4B"/>
    <w:rsid w:val="00E972DF"/>
    <w:rsid w:val="00EA1FFC"/>
    <w:rsid w:val="00EA30AB"/>
    <w:rsid w:val="00EB15D9"/>
    <w:rsid w:val="00EB3925"/>
    <w:rsid w:val="00EB50E4"/>
    <w:rsid w:val="00EC676B"/>
    <w:rsid w:val="00ED649F"/>
    <w:rsid w:val="00EE4957"/>
    <w:rsid w:val="00EE508B"/>
    <w:rsid w:val="00EE5B91"/>
    <w:rsid w:val="00F11BB6"/>
    <w:rsid w:val="00F25653"/>
    <w:rsid w:val="00F355A2"/>
    <w:rsid w:val="00F51C82"/>
    <w:rsid w:val="00F6074A"/>
    <w:rsid w:val="00F60E94"/>
    <w:rsid w:val="00F65713"/>
    <w:rsid w:val="00F70A6B"/>
    <w:rsid w:val="00F81346"/>
    <w:rsid w:val="00FB66D1"/>
    <w:rsid w:val="00FC02B7"/>
    <w:rsid w:val="00FE45E2"/>
    <w:rsid w:val="00FF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8FEF9-3C1A-4552-9AEF-FC37E35D6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Ms King</cp:lastModifiedBy>
  <cp:revision>2</cp:revision>
  <dcterms:created xsi:type="dcterms:W3CDTF">2015-04-24T02:54:00Z</dcterms:created>
  <dcterms:modified xsi:type="dcterms:W3CDTF">2015-04-24T02:54:00Z</dcterms:modified>
</cp:coreProperties>
</file>