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D0268"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C3AD3">
            <w:pPr>
              <w:pStyle w:val="Default"/>
              <w:rPr>
                <w:rFonts w:asciiTheme="minorHAnsi" w:hAnsiTheme="minorHAnsi"/>
              </w:rPr>
            </w:pPr>
            <w:r>
              <w:rPr>
                <w:rFonts w:asciiTheme="minorHAnsi" w:hAnsiTheme="minorHAnsi"/>
              </w:rPr>
              <w:t>Ray Wilson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C3AD3">
            <w:pPr>
              <w:pStyle w:val="Default"/>
              <w:rPr>
                <w:rFonts w:asciiTheme="minorHAnsi" w:hAnsiTheme="minorHAnsi"/>
              </w:rPr>
            </w:pPr>
            <w:r>
              <w:rPr>
                <w:rFonts w:asciiTheme="minorHAnsi" w:hAnsiTheme="minorHAnsi"/>
              </w:rPr>
              <w:t>1390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C3AD3">
            <w:pPr>
              <w:pStyle w:val="Default"/>
              <w:rPr>
                <w:rFonts w:asciiTheme="minorHAnsi" w:hAnsiTheme="minorHAnsi"/>
              </w:rPr>
            </w:pPr>
            <w:r>
              <w:rPr>
                <w:rFonts w:asciiTheme="minorHAnsi" w:hAnsiTheme="minorHAnsi"/>
              </w:rPr>
              <w:t>Environmental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3C3AD3">
            <w:pPr>
              <w:rPr>
                <w:b/>
                <w:color w:val="002060"/>
              </w:rPr>
            </w:pPr>
            <w:r w:rsidRPr="00B0415E">
              <w:rPr>
                <w:b/>
                <w:color w:val="002060"/>
              </w:rPr>
              <w:t>Assignment N</w:t>
            </w:r>
            <w:r w:rsidR="003C3AD3">
              <w:rPr>
                <w:b/>
                <w:color w:val="002060"/>
              </w:rPr>
              <w:t>o</w:t>
            </w:r>
            <w:r w:rsidRPr="00B0415E">
              <w:rPr>
                <w:b/>
                <w:color w:val="002060"/>
              </w:rPr>
              <w:t>:</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115AE">
            <w:r>
              <w:t>7</w:t>
            </w:r>
          </w:p>
        </w:tc>
      </w:tr>
    </w:tbl>
    <w:p w:rsidR="00CC2FB3" w:rsidRDefault="00CC2FB3" w:rsidP="00A851DA">
      <w:pPr>
        <w:rPr>
          <w:b/>
          <w:lang w:val="en-US"/>
        </w:rPr>
      </w:pP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9242"/>
      </w:tblGrid>
      <w:tr w:rsidR="00CC2FB3" w:rsidTr="00646950">
        <w:tc>
          <w:tcPr>
            <w:tcW w:w="9242" w:type="dxa"/>
          </w:tcPr>
          <w:p w:rsidR="00634017" w:rsidRPr="00FA46BC" w:rsidRDefault="00634017" w:rsidP="00634017">
            <w:pPr>
              <w:rPr>
                <w:sz w:val="24"/>
                <w:szCs w:val="24"/>
              </w:rPr>
            </w:pPr>
            <w:r w:rsidRPr="00FA46BC">
              <w:rPr>
                <w:sz w:val="24"/>
                <w:szCs w:val="24"/>
              </w:rPr>
              <w:t>Assignment 7                                                                                                            Total Marks 30</w:t>
            </w:r>
          </w:p>
          <w:p w:rsidR="00634017" w:rsidRPr="00FA46BC" w:rsidRDefault="00634017" w:rsidP="00634017">
            <w:pPr>
              <w:rPr>
                <w:sz w:val="24"/>
                <w:szCs w:val="24"/>
              </w:rPr>
            </w:pPr>
          </w:p>
          <w:p w:rsidR="00634017" w:rsidRPr="00FA46BC" w:rsidRDefault="00634017" w:rsidP="00634017">
            <w:pPr>
              <w:rPr>
                <w:b/>
                <w:sz w:val="24"/>
                <w:szCs w:val="24"/>
              </w:rPr>
            </w:pPr>
            <w:r w:rsidRPr="00FA46BC">
              <w:rPr>
                <w:b/>
                <w:sz w:val="24"/>
                <w:szCs w:val="24"/>
              </w:rPr>
              <w:t xml:space="preserve">1. Define Environmental Management. Discuss the evolution of Environmental Management Concept. 6 </w:t>
            </w:r>
          </w:p>
          <w:p w:rsidR="00634017" w:rsidRPr="00FA46BC" w:rsidRDefault="00634017" w:rsidP="00634017">
            <w:pPr>
              <w:rPr>
                <w:b/>
                <w:sz w:val="24"/>
                <w:szCs w:val="24"/>
              </w:rPr>
            </w:pPr>
          </w:p>
          <w:p w:rsidR="00634017" w:rsidRPr="00FA46BC" w:rsidRDefault="00634017" w:rsidP="00634017">
            <w:pPr>
              <w:rPr>
                <w:b/>
                <w:sz w:val="24"/>
                <w:szCs w:val="24"/>
              </w:rPr>
            </w:pPr>
          </w:p>
          <w:p w:rsidR="00634017" w:rsidRPr="00FA46BC" w:rsidRDefault="002F340A" w:rsidP="00634017">
            <w:pPr>
              <w:rPr>
                <w:b/>
                <w:sz w:val="24"/>
                <w:szCs w:val="24"/>
              </w:rPr>
            </w:pPr>
            <w:r w:rsidRPr="00FA46BC">
              <w:rPr>
                <w:sz w:val="24"/>
                <w:szCs w:val="24"/>
              </w:rPr>
              <w:t xml:space="preserve">Environmental management is a process that industries, companies, and individuals undertake to regulate and protect the health of the natural world. In most cases, it does not </w:t>
            </w:r>
            <w:r w:rsidR="005F4231" w:rsidRPr="00FA46BC">
              <w:rPr>
                <w:sz w:val="24"/>
                <w:szCs w:val="24"/>
              </w:rPr>
              <w:t xml:space="preserve">mean </w:t>
            </w:r>
            <w:r w:rsidRPr="00FA46BC">
              <w:rPr>
                <w:sz w:val="24"/>
                <w:szCs w:val="24"/>
              </w:rPr>
              <w:t xml:space="preserve">actually managing the environment itself, but rather </w:t>
            </w:r>
            <w:r w:rsidR="005F4231" w:rsidRPr="00FA46BC">
              <w:rPr>
                <w:sz w:val="24"/>
                <w:szCs w:val="24"/>
              </w:rPr>
              <w:t xml:space="preserve">it </w:t>
            </w:r>
            <w:r w:rsidRPr="00FA46BC">
              <w:rPr>
                <w:sz w:val="24"/>
                <w:szCs w:val="24"/>
              </w:rPr>
              <w:t xml:space="preserve">is the process of taking </w:t>
            </w:r>
            <w:r w:rsidR="005F4231" w:rsidRPr="00FA46BC">
              <w:rPr>
                <w:sz w:val="24"/>
                <w:szCs w:val="24"/>
              </w:rPr>
              <w:t>steps to identify what is environmentally necessary and</w:t>
            </w:r>
            <w:r w:rsidRPr="00FA46BC">
              <w:rPr>
                <w:sz w:val="24"/>
                <w:szCs w:val="24"/>
              </w:rPr>
              <w:t xml:space="preserve"> </w:t>
            </w:r>
            <w:r w:rsidR="00176DCC" w:rsidRPr="00FA46BC">
              <w:rPr>
                <w:sz w:val="24"/>
                <w:szCs w:val="24"/>
              </w:rPr>
              <w:t>what will influence</w:t>
            </w:r>
            <w:r w:rsidRPr="00FA46BC">
              <w:rPr>
                <w:sz w:val="24"/>
                <w:szCs w:val="24"/>
              </w:rPr>
              <w:t xml:space="preserve"> behaviors that will have a positive impact on how environmental resources are used and protected. Organizations engage in environmental management for a </w:t>
            </w:r>
            <w:r w:rsidR="005F4231" w:rsidRPr="00FA46BC">
              <w:rPr>
                <w:sz w:val="24"/>
                <w:szCs w:val="24"/>
              </w:rPr>
              <w:t>number</w:t>
            </w:r>
            <w:r w:rsidRPr="00FA46BC">
              <w:rPr>
                <w:sz w:val="24"/>
                <w:szCs w:val="24"/>
              </w:rPr>
              <w:t xml:space="preserve"> of different reasons, but caring for the natural world, </w:t>
            </w:r>
            <w:r w:rsidR="005F4231" w:rsidRPr="00FA46BC">
              <w:rPr>
                <w:sz w:val="24"/>
                <w:szCs w:val="24"/>
              </w:rPr>
              <w:t xml:space="preserve">sustainable development, </w:t>
            </w:r>
            <w:r w:rsidRPr="00FA46BC">
              <w:rPr>
                <w:sz w:val="24"/>
                <w:szCs w:val="24"/>
              </w:rPr>
              <w:t>following local laws and rules about conservation and saving money are usually near the top of most lists. Management plans differ</w:t>
            </w:r>
            <w:r w:rsidR="0091503F" w:rsidRPr="00FA46BC">
              <w:rPr>
                <w:sz w:val="24"/>
                <w:szCs w:val="24"/>
              </w:rPr>
              <w:t xml:space="preserve"> from industry to </w:t>
            </w:r>
            <w:r w:rsidRPr="00FA46BC">
              <w:rPr>
                <w:sz w:val="24"/>
                <w:szCs w:val="24"/>
              </w:rPr>
              <w:t>industr</w:t>
            </w:r>
            <w:r w:rsidR="0091503F" w:rsidRPr="00FA46BC">
              <w:rPr>
                <w:sz w:val="24"/>
                <w:szCs w:val="24"/>
              </w:rPr>
              <w:t>y</w:t>
            </w:r>
            <w:r w:rsidRPr="00FA46BC">
              <w:rPr>
                <w:sz w:val="24"/>
                <w:szCs w:val="24"/>
              </w:rPr>
              <w:t>, but all aim for roughly the same goals</w:t>
            </w:r>
            <w:r w:rsidR="005F4231" w:rsidRPr="00FA46BC">
              <w:rPr>
                <w:sz w:val="24"/>
                <w:szCs w:val="24"/>
              </w:rPr>
              <w:t>.</w:t>
            </w:r>
          </w:p>
          <w:p w:rsidR="00634017" w:rsidRPr="00FA46BC" w:rsidRDefault="00634017" w:rsidP="00634017">
            <w:pPr>
              <w:rPr>
                <w:b/>
                <w:sz w:val="24"/>
                <w:szCs w:val="24"/>
              </w:rPr>
            </w:pPr>
          </w:p>
          <w:p w:rsidR="00634017" w:rsidRPr="00FA46BC" w:rsidRDefault="00993105" w:rsidP="00634017">
            <w:pPr>
              <w:rPr>
                <w:b/>
                <w:sz w:val="24"/>
                <w:szCs w:val="24"/>
              </w:rPr>
            </w:pPr>
            <w:r w:rsidRPr="00FA46BC">
              <w:rPr>
                <w:rFonts w:ascii="Arial" w:hAnsi="Arial" w:cs="Arial"/>
                <w:noProof/>
                <w:sz w:val="27"/>
                <w:szCs w:val="27"/>
                <w:lang w:eastAsia="en-GB"/>
              </w:rPr>
              <w:drawing>
                <wp:inline distT="0" distB="0" distL="0" distR="0">
                  <wp:extent cx="2628900" cy="1577340"/>
                  <wp:effectExtent l="0" t="0" r="0" b="0"/>
                  <wp:docPr id="9" name="Picture 9" descr="https://encrypted-tbn3.gstatic.com/images?q=tbn:ANd9GcREykoATujzmsJ61GaEN_aNz9wr8nhrr93t2j7Tbc_0xDqfLXd6fA">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encrypted-tbn3.gstatic.com/images?q=tbn:ANd9GcREykoATujzmsJ61GaEN_aNz9wr8nhrr93t2j7Tbc_0xDqfLXd6fA">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28900" cy="1577340"/>
                          </a:xfrm>
                          <a:prstGeom prst="rect">
                            <a:avLst/>
                          </a:prstGeom>
                          <a:noFill/>
                          <a:ln>
                            <a:noFill/>
                          </a:ln>
                        </pic:spPr>
                      </pic:pic>
                    </a:graphicData>
                  </a:graphic>
                </wp:inline>
              </w:drawing>
            </w:r>
          </w:p>
          <w:p w:rsidR="0091503F" w:rsidRPr="00FA46BC" w:rsidRDefault="0091503F" w:rsidP="00634017">
            <w:pPr>
              <w:rPr>
                <w:b/>
                <w:sz w:val="24"/>
                <w:szCs w:val="24"/>
              </w:rPr>
            </w:pPr>
          </w:p>
          <w:p w:rsidR="00452244" w:rsidRPr="00FA46BC" w:rsidRDefault="0091503F" w:rsidP="0091503F">
            <w:pPr>
              <w:spacing w:before="100" w:beforeAutospacing="1" w:after="100" w:afterAutospacing="1"/>
              <w:rPr>
                <w:rFonts w:eastAsia="Times New Roman" w:cs="Times New Roman"/>
                <w:sz w:val="24"/>
                <w:szCs w:val="24"/>
                <w:lang w:val="hu-HU" w:eastAsia="en-GB"/>
              </w:rPr>
            </w:pPr>
            <w:r w:rsidRPr="00FA46BC">
              <w:rPr>
                <w:rFonts w:eastAsia="Times New Roman" w:cs="Times New Roman"/>
                <w:sz w:val="24"/>
                <w:szCs w:val="24"/>
                <w:lang w:val="hu-HU" w:eastAsia="en-GB"/>
              </w:rPr>
              <w:t xml:space="preserve">Environmental management is </w:t>
            </w:r>
            <w:r w:rsidR="00452244" w:rsidRPr="00FA46BC">
              <w:rPr>
                <w:rFonts w:eastAsia="Times New Roman" w:cs="Times New Roman"/>
                <w:sz w:val="24"/>
                <w:szCs w:val="24"/>
                <w:lang w:val="hu-HU" w:eastAsia="en-GB"/>
              </w:rPr>
              <w:t>basically</w:t>
            </w:r>
            <w:r w:rsidRPr="00FA46BC">
              <w:rPr>
                <w:rFonts w:eastAsia="Times New Roman" w:cs="Times New Roman"/>
                <w:sz w:val="24"/>
                <w:szCs w:val="24"/>
                <w:lang w:val="hu-HU" w:eastAsia="en-GB"/>
              </w:rPr>
              <w:t xml:space="preserve"> the management of the interaction of modern human societies with, and their impact upon</w:t>
            </w:r>
            <w:r w:rsidR="00452244" w:rsidRPr="00FA46BC">
              <w:rPr>
                <w:rFonts w:eastAsia="Times New Roman" w:cs="Times New Roman"/>
                <w:sz w:val="24"/>
                <w:szCs w:val="24"/>
                <w:lang w:val="hu-HU" w:eastAsia="en-GB"/>
              </w:rPr>
              <w:t>,</w:t>
            </w:r>
            <w:r w:rsidRPr="00FA46BC">
              <w:rPr>
                <w:rFonts w:eastAsia="Times New Roman" w:cs="Times New Roman"/>
                <w:sz w:val="24"/>
                <w:szCs w:val="24"/>
                <w:lang w:val="hu-HU" w:eastAsia="en-GB"/>
              </w:rPr>
              <w:t xml:space="preserve"> the environment. The mo</w:t>
            </w:r>
            <w:r w:rsidR="00452244" w:rsidRPr="00FA46BC">
              <w:rPr>
                <w:rFonts w:eastAsia="Times New Roman" w:cs="Times New Roman"/>
                <w:sz w:val="24"/>
                <w:szCs w:val="24"/>
                <w:lang w:val="hu-HU" w:eastAsia="en-GB"/>
              </w:rPr>
              <w:t>st</w:t>
            </w:r>
            <w:r w:rsidRPr="00FA46BC">
              <w:rPr>
                <w:rFonts w:eastAsia="Times New Roman" w:cs="Times New Roman"/>
                <w:sz w:val="24"/>
                <w:szCs w:val="24"/>
                <w:lang w:val="hu-HU" w:eastAsia="en-GB"/>
              </w:rPr>
              <w:t xml:space="preserve"> common philosophy and impetus behind environmental management is the concept of carrying capacity. Simply put, carrying capacity refers to the maximum number of organisms a particular resource can sustain. The concept of carrying capacity, whilst understood by many cultures over history, has its roots in Malthusian theory. </w:t>
            </w:r>
          </w:p>
          <w:p w:rsidR="00EA249F" w:rsidRPr="00FA46BC" w:rsidRDefault="0091503F" w:rsidP="0091503F">
            <w:pPr>
              <w:spacing w:before="100" w:beforeAutospacing="1" w:after="100" w:afterAutospacing="1"/>
              <w:rPr>
                <w:rFonts w:eastAsia="Times New Roman" w:cs="Times New Roman"/>
                <w:sz w:val="24"/>
                <w:szCs w:val="24"/>
                <w:lang w:val="hu-HU" w:eastAsia="en-GB"/>
              </w:rPr>
            </w:pPr>
            <w:r w:rsidRPr="00FA46BC">
              <w:rPr>
                <w:rFonts w:eastAsia="Times New Roman" w:cs="Times New Roman"/>
                <w:sz w:val="24"/>
                <w:szCs w:val="24"/>
                <w:lang w:val="hu-HU" w:eastAsia="en-GB"/>
              </w:rPr>
              <w:lastRenderedPageBreak/>
              <w:t>Environmental management is therefore not the conservation of the environment solely for the environment's sake, but rather the conservation of the environment for humankind's sake. This element of sustainable exploitation, getting the most out of natural assets, is visible in the EU Water Framework Directive.</w:t>
            </w:r>
          </w:p>
          <w:p w:rsidR="00EA249F" w:rsidRPr="00FA46BC" w:rsidRDefault="00EA249F" w:rsidP="00EA249F">
            <w:pPr>
              <w:spacing w:before="100" w:beforeAutospacing="1" w:after="408"/>
              <w:rPr>
                <w:rFonts w:eastAsia="Times New Roman" w:cs="Times New Roman"/>
                <w:sz w:val="24"/>
                <w:szCs w:val="24"/>
                <w:lang w:eastAsia="en-GB"/>
              </w:rPr>
            </w:pPr>
            <w:r w:rsidRPr="00FA46BC">
              <w:rPr>
                <w:rFonts w:eastAsia="Times New Roman" w:cs="Times New Roman"/>
                <w:sz w:val="24"/>
                <w:szCs w:val="24"/>
                <w:lang w:eastAsia="en-GB"/>
              </w:rPr>
              <w:t>Environmental concerns and conflicts have surfaced throughout human history, from the earliest settlements to the latest headlines</w:t>
            </w:r>
            <w:r w:rsidR="00625E31" w:rsidRPr="00FA46BC">
              <w:rPr>
                <w:rFonts w:eastAsia="Times New Roman" w:cs="Times New Roman"/>
                <w:sz w:val="24"/>
                <w:szCs w:val="24"/>
                <w:lang w:eastAsia="en-GB"/>
              </w:rPr>
              <w:t xml:space="preserve"> we know today</w:t>
            </w:r>
            <w:r w:rsidRPr="00FA46BC">
              <w:rPr>
                <w:rFonts w:eastAsia="Times New Roman" w:cs="Times New Roman"/>
                <w:sz w:val="24"/>
                <w:szCs w:val="24"/>
                <w:lang w:eastAsia="en-GB"/>
              </w:rPr>
              <w:t>.  This comes as a surprise to many people because our emphasis in history has all too often been on war and politics, rather than environment, culture and development.</w:t>
            </w:r>
            <w:r w:rsidR="00625E31" w:rsidRPr="00FA46BC">
              <w:rPr>
                <w:rFonts w:eastAsia="Times New Roman" w:cs="Times New Roman"/>
                <w:sz w:val="24"/>
                <w:szCs w:val="24"/>
                <w:lang w:eastAsia="en-GB"/>
              </w:rPr>
              <w:t xml:space="preserve"> </w:t>
            </w:r>
            <w:r w:rsidRPr="00FA46BC">
              <w:rPr>
                <w:rFonts w:eastAsia="Times New Roman" w:cs="Times New Roman"/>
                <w:sz w:val="24"/>
                <w:szCs w:val="24"/>
                <w:lang w:eastAsia="en-GB"/>
              </w:rPr>
              <w:t>The evidence for a longstanding concern for environmental issues has been readily available in manuscripts, publications</w:t>
            </w:r>
            <w:r w:rsidR="00625E31" w:rsidRPr="00FA46BC">
              <w:rPr>
                <w:rFonts w:eastAsia="Times New Roman" w:cs="Times New Roman"/>
                <w:sz w:val="24"/>
                <w:szCs w:val="24"/>
                <w:lang w:eastAsia="en-GB"/>
              </w:rPr>
              <w:t xml:space="preserve"> </w:t>
            </w:r>
            <w:r w:rsidRPr="00FA46BC">
              <w:rPr>
                <w:rFonts w:eastAsia="Times New Roman" w:cs="Times New Roman"/>
                <w:sz w:val="24"/>
                <w:szCs w:val="24"/>
                <w:lang w:eastAsia="en-GB"/>
              </w:rPr>
              <w:t>and historical archives. It can be found under labels like conservation, public health, preservation of nature, smoke abatement, municipal housekeeping, occupational disease, air pollution, water pollution, home ecology, animal protection or many other topic areas.</w:t>
            </w:r>
          </w:p>
          <w:p w:rsidR="00EA249F" w:rsidRPr="00FA46BC" w:rsidRDefault="00EA249F" w:rsidP="00EA249F">
            <w:pPr>
              <w:spacing w:before="100" w:beforeAutospacing="1" w:after="408"/>
              <w:rPr>
                <w:rFonts w:eastAsia="Times New Roman" w:cs="Times New Roman"/>
                <w:sz w:val="24"/>
                <w:szCs w:val="24"/>
                <w:lang w:eastAsia="en-GB"/>
              </w:rPr>
            </w:pPr>
            <w:r w:rsidRPr="00FA46BC">
              <w:rPr>
                <w:rFonts w:eastAsia="Times New Roman" w:cs="Times New Roman"/>
                <w:sz w:val="24"/>
                <w:szCs w:val="24"/>
                <w:lang w:eastAsia="en-GB"/>
              </w:rPr>
              <w:t xml:space="preserve">The modern word “environmental” was developed as an umbrella to encompass a variety of related concerns, but the concerns and related conflicts are threaded through history like the underside of a tapestry — </w:t>
            </w:r>
            <w:r w:rsidR="00625E31" w:rsidRPr="00FA46BC">
              <w:rPr>
                <w:rFonts w:eastAsia="Times New Roman" w:cs="Times New Roman"/>
                <w:sz w:val="24"/>
                <w:szCs w:val="24"/>
                <w:lang w:eastAsia="en-GB"/>
              </w:rPr>
              <w:t>“</w:t>
            </w:r>
            <w:r w:rsidRPr="00FA46BC">
              <w:rPr>
                <w:rFonts w:eastAsia="Times New Roman" w:cs="Times New Roman"/>
                <w:sz w:val="24"/>
                <w:szCs w:val="24"/>
                <w:lang w:eastAsia="en-GB"/>
              </w:rPr>
              <w:t>sometimes not visible, but always part of the fabric of life</w:t>
            </w:r>
            <w:r w:rsidR="00625E31" w:rsidRPr="00FA46BC">
              <w:rPr>
                <w:rFonts w:eastAsia="Times New Roman" w:cs="Times New Roman"/>
                <w:sz w:val="24"/>
                <w:szCs w:val="24"/>
                <w:lang w:eastAsia="en-GB"/>
              </w:rPr>
              <w:t>”</w:t>
            </w:r>
            <w:r w:rsidRPr="00FA46BC">
              <w:rPr>
                <w:rFonts w:eastAsia="Times New Roman" w:cs="Times New Roman"/>
                <w:sz w:val="24"/>
                <w:szCs w:val="24"/>
                <w:lang w:eastAsia="en-GB"/>
              </w:rPr>
              <w:t>.</w:t>
            </w:r>
          </w:p>
          <w:p w:rsidR="0009176E" w:rsidRPr="00FA46BC" w:rsidRDefault="00EA249F" w:rsidP="0009176E">
            <w:pPr>
              <w:spacing w:before="100" w:beforeAutospacing="1" w:after="408"/>
              <w:rPr>
                <w:rFonts w:eastAsia="Times New Roman" w:cs="Times New Roman"/>
                <w:sz w:val="24"/>
                <w:szCs w:val="24"/>
                <w:lang w:eastAsia="en-GB"/>
              </w:rPr>
            </w:pPr>
            <w:r w:rsidRPr="00FA46BC">
              <w:rPr>
                <w:rFonts w:eastAsia="Times New Roman" w:cs="Times New Roman"/>
                <w:sz w:val="24"/>
                <w:szCs w:val="24"/>
                <w:lang w:eastAsia="en-GB"/>
              </w:rPr>
              <w:t xml:space="preserve">The broad lack of historical </w:t>
            </w:r>
            <w:r w:rsidR="00E22F25" w:rsidRPr="00FA46BC">
              <w:rPr>
                <w:rFonts w:eastAsia="Times New Roman" w:cs="Times New Roman"/>
                <w:sz w:val="24"/>
                <w:szCs w:val="24"/>
                <w:lang w:eastAsia="en-GB"/>
              </w:rPr>
              <w:t>perception</w:t>
            </w:r>
            <w:r w:rsidRPr="00FA46BC">
              <w:rPr>
                <w:rFonts w:eastAsia="Times New Roman" w:cs="Times New Roman"/>
                <w:sz w:val="24"/>
                <w:szCs w:val="24"/>
                <w:lang w:eastAsia="en-GB"/>
              </w:rPr>
              <w:t xml:space="preserve"> about environmental history has its origins in neglect and misinformation.  As a result, contemporary environmental issues often emerge in the mass media without </w:t>
            </w:r>
            <w:r w:rsidR="00E22F25" w:rsidRPr="00FA46BC">
              <w:rPr>
                <w:rFonts w:eastAsia="Times New Roman" w:cs="Times New Roman"/>
                <w:sz w:val="24"/>
                <w:szCs w:val="24"/>
                <w:lang w:eastAsia="en-GB"/>
              </w:rPr>
              <w:t>background</w:t>
            </w:r>
            <w:r w:rsidRPr="00FA46BC">
              <w:rPr>
                <w:rFonts w:eastAsia="Times New Roman" w:cs="Times New Roman"/>
                <w:sz w:val="24"/>
                <w:szCs w:val="24"/>
                <w:lang w:eastAsia="en-GB"/>
              </w:rPr>
              <w:t xml:space="preserve"> and then </w:t>
            </w:r>
            <w:r w:rsidR="00625E31" w:rsidRPr="00FA46BC">
              <w:rPr>
                <w:rFonts w:eastAsia="Times New Roman" w:cs="Times New Roman"/>
                <w:sz w:val="24"/>
                <w:szCs w:val="24"/>
                <w:lang w:eastAsia="en-GB"/>
              </w:rPr>
              <w:t>vanish</w:t>
            </w:r>
            <w:r w:rsidRPr="00FA46BC">
              <w:rPr>
                <w:rFonts w:eastAsia="Times New Roman" w:cs="Times New Roman"/>
                <w:sz w:val="24"/>
                <w:szCs w:val="24"/>
                <w:lang w:eastAsia="en-GB"/>
              </w:rPr>
              <w:t xml:space="preserve"> with little more than symbolic resolution. </w:t>
            </w:r>
            <w:r w:rsidRPr="00FA46BC">
              <w:rPr>
                <w:rFonts w:eastAsia="Times New Roman" w:cs="Times New Roman"/>
                <w:bCs/>
                <w:sz w:val="24"/>
                <w:szCs w:val="24"/>
                <w:lang w:eastAsia="en-GB"/>
              </w:rPr>
              <w:t>Dangerous myths</w:t>
            </w:r>
            <w:r w:rsidRPr="00FA46BC">
              <w:rPr>
                <w:rFonts w:eastAsia="Times New Roman" w:cs="Times New Roman"/>
                <w:sz w:val="24"/>
                <w:szCs w:val="24"/>
                <w:lang w:eastAsia="en-GB"/>
              </w:rPr>
              <w:t xml:space="preserve"> </w:t>
            </w:r>
            <w:r w:rsidR="00625E31" w:rsidRPr="00FA46BC">
              <w:rPr>
                <w:rFonts w:eastAsia="Times New Roman" w:cs="Times New Roman"/>
                <w:sz w:val="24"/>
                <w:szCs w:val="24"/>
                <w:lang w:eastAsia="en-GB"/>
              </w:rPr>
              <w:t xml:space="preserve">have </w:t>
            </w:r>
            <w:r w:rsidRPr="00FA46BC">
              <w:rPr>
                <w:rFonts w:eastAsia="Times New Roman" w:cs="Times New Roman"/>
                <w:sz w:val="24"/>
                <w:szCs w:val="24"/>
                <w:lang w:eastAsia="en-GB"/>
              </w:rPr>
              <w:t>emerge</w:t>
            </w:r>
            <w:r w:rsidR="00625E31" w:rsidRPr="00FA46BC">
              <w:rPr>
                <w:rFonts w:eastAsia="Times New Roman" w:cs="Times New Roman"/>
                <w:sz w:val="24"/>
                <w:szCs w:val="24"/>
                <w:lang w:eastAsia="en-GB"/>
              </w:rPr>
              <w:t>d</w:t>
            </w:r>
            <w:r w:rsidRPr="00FA46BC">
              <w:rPr>
                <w:rFonts w:eastAsia="Times New Roman" w:cs="Times New Roman"/>
                <w:sz w:val="24"/>
                <w:szCs w:val="24"/>
                <w:lang w:eastAsia="en-GB"/>
              </w:rPr>
              <w:t xml:space="preserve"> in the </w:t>
            </w:r>
            <w:r w:rsidR="00625E31" w:rsidRPr="00FA46BC">
              <w:rPr>
                <w:rFonts w:eastAsia="Times New Roman" w:cs="Times New Roman"/>
                <w:sz w:val="24"/>
                <w:szCs w:val="24"/>
                <w:lang w:eastAsia="en-GB"/>
              </w:rPr>
              <w:t>emptiness</w:t>
            </w:r>
            <w:r w:rsidRPr="00FA46BC">
              <w:rPr>
                <w:rFonts w:eastAsia="Times New Roman" w:cs="Times New Roman"/>
                <w:sz w:val="24"/>
                <w:szCs w:val="24"/>
                <w:lang w:eastAsia="en-GB"/>
              </w:rPr>
              <w:t xml:space="preserve"> of history. For example</w:t>
            </w:r>
            <w:r w:rsidR="00625E31" w:rsidRPr="00FA46BC">
              <w:rPr>
                <w:rFonts w:eastAsia="Times New Roman" w:cs="Times New Roman"/>
                <w:sz w:val="24"/>
                <w:szCs w:val="24"/>
                <w:lang w:eastAsia="en-GB"/>
              </w:rPr>
              <w:t>;</w:t>
            </w:r>
          </w:p>
          <w:p w:rsidR="0009176E" w:rsidRPr="00FA46BC" w:rsidRDefault="00EA249F" w:rsidP="0009176E">
            <w:pPr>
              <w:pStyle w:val="ListParagraph"/>
              <w:numPr>
                <w:ilvl w:val="0"/>
                <w:numId w:val="21"/>
              </w:numPr>
              <w:spacing w:before="100" w:beforeAutospacing="1" w:after="408"/>
              <w:rPr>
                <w:rFonts w:eastAsia="Times New Roman"/>
                <w:iCs/>
                <w:sz w:val="24"/>
                <w:szCs w:val="24"/>
                <w:lang w:eastAsia="en-GB"/>
              </w:rPr>
            </w:pPr>
            <w:r w:rsidRPr="00FA46BC">
              <w:rPr>
                <w:rFonts w:eastAsia="Times New Roman"/>
                <w:iCs/>
                <w:sz w:val="24"/>
                <w:szCs w:val="24"/>
                <w:lang w:eastAsia="en-GB"/>
              </w:rPr>
              <w:t>The myth that environmentalism is just an hysterical reaction to science and technology</w:t>
            </w:r>
          </w:p>
          <w:p w:rsidR="0009176E" w:rsidRPr="00FA46BC" w:rsidRDefault="00EA249F" w:rsidP="0009176E">
            <w:pPr>
              <w:pStyle w:val="ListParagraph"/>
              <w:numPr>
                <w:ilvl w:val="0"/>
                <w:numId w:val="21"/>
              </w:numPr>
              <w:spacing w:before="100" w:beforeAutospacing="1" w:after="408"/>
              <w:rPr>
                <w:rFonts w:eastAsia="Times New Roman"/>
                <w:iCs/>
                <w:sz w:val="24"/>
                <w:szCs w:val="24"/>
                <w:lang w:eastAsia="en-GB"/>
              </w:rPr>
            </w:pPr>
            <w:r w:rsidRPr="00FA46BC">
              <w:rPr>
                <w:rFonts w:eastAsia="Times New Roman"/>
                <w:iCs/>
                <w:sz w:val="24"/>
                <w:szCs w:val="24"/>
                <w:lang w:eastAsia="en-GB"/>
              </w:rPr>
              <w:t>The myth that environmentalism is a passing fad with no serious ideas to offer</w:t>
            </w:r>
          </w:p>
          <w:p w:rsidR="00EA249F" w:rsidRPr="00FA46BC" w:rsidRDefault="00EA249F" w:rsidP="0009176E">
            <w:pPr>
              <w:pStyle w:val="ListParagraph"/>
              <w:numPr>
                <w:ilvl w:val="0"/>
                <w:numId w:val="21"/>
              </w:numPr>
              <w:spacing w:before="100" w:beforeAutospacing="1" w:after="408"/>
              <w:rPr>
                <w:rFonts w:eastAsia="Times New Roman"/>
                <w:iCs/>
                <w:sz w:val="24"/>
                <w:szCs w:val="24"/>
                <w:lang w:eastAsia="en-GB"/>
              </w:rPr>
            </w:pPr>
            <w:r w:rsidRPr="00FA46BC">
              <w:rPr>
                <w:rFonts w:eastAsia="Times New Roman"/>
                <w:iCs/>
                <w:sz w:val="24"/>
                <w:szCs w:val="24"/>
                <w:lang w:eastAsia="en-GB"/>
              </w:rPr>
              <w:t>The myth that environmentalism is a substitute for religion</w:t>
            </w:r>
          </w:p>
          <w:p w:rsidR="0009176E" w:rsidRPr="00FA46BC" w:rsidRDefault="0009176E" w:rsidP="0009176E">
            <w:pPr>
              <w:spacing w:before="100" w:beforeAutospacing="1" w:after="408"/>
              <w:rPr>
                <w:rFonts w:eastAsia="Times New Roman"/>
                <w:iCs/>
                <w:sz w:val="24"/>
                <w:szCs w:val="24"/>
                <w:lang w:eastAsia="en-GB"/>
              </w:rPr>
            </w:pPr>
            <w:r w:rsidRPr="00FA46BC">
              <w:rPr>
                <w:rFonts w:ascii="Arial" w:hAnsi="Arial" w:cs="Arial"/>
                <w:noProof/>
                <w:sz w:val="27"/>
                <w:szCs w:val="27"/>
                <w:lang w:eastAsia="en-GB"/>
              </w:rPr>
              <w:drawing>
                <wp:inline distT="0" distB="0" distL="0" distR="0" wp14:anchorId="51903034" wp14:editId="23962B6F">
                  <wp:extent cx="2141220" cy="1645920"/>
                  <wp:effectExtent l="0" t="0" r="0" b="0"/>
                  <wp:docPr id="2" name="Picture 2" descr="https://encrypted-tbn2.gstatic.com/images?q=tbn:ANd9GcR6oG8L2zUrS4AYdXU1HiR-YKi4_V66WdhHqJ28UBHiIDtaNh_AA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encrypted-tbn2.gstatic.com/images?q=tbn:ANd9GcR6oG8L2zUrS4AYdXU1HiR-YKi4_V66WdhHqJ28UBHiIDtaNh_AAg">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41220" cy="1645920"/>
                          </a:xfrm>
                          <a:prstGeom prst="rect">
                            <a:avLst/>
                          </a:prstGeom>
                          <a:noFill/>
                          <a:ln>
                            <a:noFill/>
                          </a:ln>
                        </pic:spPr>
                      </pic:pic>
                    </a:graphicData>
                  </a:graphic>
                </wp:inline>
              </w:drawing>
            </w:r>
          </w:p>
          <w:p w:rsidR="00EA249F" w:rsidRPr="00FA46BC" w:rsidRDefault="00EA249F" w:rsidP="00EA249F">
            <w:pPr>
              <w:spacing w:before="100" w:beforeAutospacing="1" w:after="408"/>
              <w:rPr>
                <w:rFonts w:eastAsia="Times New Roman" w:cs="Times New Roman"/>
                <w:sz w:val="24"/>
                <w:szCs w:val="24"/>
                <w:lang w:eastAsia="en-GB"/>
              </w:rPr>
            </w:pPr>
            <w:r w:rsidRPr="00FA46BC">
              <w:rPr>
                <w:rFonts w:eastAsia="Times New Roman" w:cs="Times New Roman"/>
                <w:sz w:val="24"/>
                <w:szCs w:val="24"/>
                <w:lang w:eastAsia="en-GB"/>
              </w:rPr>
              <w:t>These myths call to us like sirens, falsely assuring us that environmental concerns can be safely ignored. Nothing could be further from the truth.  The modern global environmental crisis requires an understanding of history that is only recently becoming available</w:t>
            </w:r>
            <w:r w:rsidR="0009176E" w:rsidRPr="00FA46BC">
              <w:rPr>
                <w:rFonts w:eastAsia="Times New Roman" w:cs="Times New Roman"/>
                <w:sz w:val="24"/>
                <w:szCs w:val="24"/>
                <w:lang w:eastAsia="en-GB"/>
              </w:rPr>
              <w:t xml:space="preserve"> and recognized</w:t>
            </w:r>
            <w:r w:rsidRPr="00FA46BC">
              <w:rPr>
                <w:rFonts w:eastAsia="Times New Roman" w:cs="Times New Roman"/>
                <w:sz w:val="24"/>
                <w:szCs w:val="24"/>
                <w:lang w:eastAsia="en-GB"/>
              </w:rPr>
              <w:t>.</w:t>
            </w:r>
            <w:r w:rsidR="0009176E" w:rsidRPr="00FA46BC">
              <w:rPr>
                <w:rFonts w:eastAsia="Times New Roman" w:cs="Times New Roman"/>
                <w:sz w:val="24"/>
                <w:szCs w:val="24"/>
                <w:lang w:eastAsia="en-GB"/>
              </w:rPr>
              <w:t xml:space="preserve"> </w:t>
            </w:r>
            <w:r w:rsidRPr="00FA46BC">
              <w:rPr>
                <w:rFonts w:eastAsia="Times New Roman" w:cs="Times New Roman"/>
                <w:sz w:val="24"/>
                <w:szCs w:val="24"/>
                <w:lang w:eastAsia="en-GB"/>
              </w:rPr>
              <w:t xml:space="preserve">Just as individuals are lost without their </w:t>
            </w:r>
            <w:r w:rsidR="00E22F25" w:rsidRPr="00FA46BC">
              <w:rPr>
                <w:rFonts w:eastAsia="Times New Roman" w:cs="Times New Roman"/>
                <w:sz w:val="24"/>
                <w:szCs w:val="24"/>
                <w:lang w:eastAsia="en-GB"/>
              </w:rPr>
              <w:t>recollections</w:t>
            </w:r>
            <w:r w:rsidRPr="00FA46BC">
              <w:rPr>
                <w:rFonts w:eastAsia="Times New Roman" w:cs="Times New Roman"/>
                <w:sz w:val="24"/>
                <w:szCs w:val="24"/>
                <w:lang w:eastAsia="en-GB"/>
              </w:rPr>
              <w:t xml:space="preserve">, civilization needs its collective memory in the form we call history. But history is not simply a static collection of </w:t>
            </w:r>
            <w:r w:rsidR="00625E31" w:rsidRPr="00FA46BC">
              <w:rPr>
                <w:rFonts w:eastAsia="Times New Roman" w:cs="Times New Roman"/>
                <w:sz w:val="24"/>
                <w:szCs w:val="24"/>
                <w:lang w:eastAsia="en-GB"/>
              </w:rPr>
              <w:t>well-known</w:t>
            </w:r>
            <w:r w:rsidRPr="00FA46BC">
              <w:rPr>
                <w:rFonts w:eastAsia="Times New Roman" w:cs="Times New Roman"/>
                <w:sz w:val="24"/>
                <w:szCs w:val="24"/>
                <w:lang w:eastAsia="en-GB"/>
              </w:rPr>
              <w:t xml:space="preserve"> facts any more than science is an unchanging description of the physical world.</w:t>
            </w:r>
          </w:p>
          <w:p w:rsidR="00EA249F" w:rsidRPr="00FA46BC" w:rsidRDefault="00EA249F" w:rsidP="00EA249F">
            <w:pPr>
              <w:spacing w:before="100" w:beforeAutospacing="1" w:after="408"/>
              <w:rPr>
                <w:rFonts w:eastAsia="Times New Roman" w:cs="Times New Roman"/>
                <w:sz w:val="24"/>
                <w:szCs w:val="24"/>
                <w:lang w:eastAsia="en-GB"/>
              </w:rPr>
            </w:pPr>
            <w:r w:rsidRPr="00FA46BC">
              <w:rPr>
                <w:rFonts w:eastAsia="Times New Roman" w:cs="Times New Roman"/>
                <w:sz w:val="24"/>
                <w:szCs w:val="24"/>
                <w:lang w:eastAsia="en-GB"/>
              </w:rPr>
              <w:lastRenderedPageBreak/>
              <w:t>History doesn’t passively accumulate</w:t>
            </w:r>
            <w:r w:rsidR="00E22F25" w:rsidRPr="00FA46BC">
              <w:rPr>
                <w:rFonts w:eastAsia="Times New Roman" w:cs="Times New Roman"/>
                <w:sz w:val="24"/>
                <w:szCs w:val="24"/>
                <w:lang w:eastAsia="en-GB"/>
              </w:rPr>
              <w:t>,</w:t>
            </w:r>
            <w:r w:rsidRPr="00FA46BC">
              <w:rPr>
                <w:rFonts w:eastAsia="Times New Roman" w:cs="Times New Roman"/>
                <w:sz w:val="24"/>
                <w:szCs w:val="24"/>
                <w:lang w:eastAsia="en-GB"/>
              </w:rPr>
              <w:t xml:space="preserve"> </w:t>
            </w:r>
            <w:r w:rsidR="00E22F25" w:rsidRPr="00FA46BC">
              <w:rPr>
                <w:rFonts w:eastAsia="Times New Roman" w:cs="Times New Roman"/>
                <w:sz w:val="24"/>
                <w:szCs w:val="24"/>
                <w:lang w:eastAsia="en-GB"/>
              </w:rPr>
              <w:t>i</w:t>
            </w:r>
            <w:r w:rsidRPr="00FA46BC">
              <w:rPr>
                <w:rFonts w:eastAsia="Times New Roman" w:cs="Times New Roman"/>
                <w:sz w:val="24"/>
                <w:szCs w:val="24"/>
                <w:lang w:eastAsia="en-GB"/>
              </w:rPr>
              <w:t xml:space="preserve">t is the active work of historians, and their views may change, grow or </w:t>
            </w:r>
            <w:r w:rsidR="00E22F25" w:rsidRPr="00FA46BC">
              <w:rPr>
                <w:rFonts w:eastAsia="Times New Roman" w:cs="Times New Roman"/>
                <w:sz w:val="24"/>
                <w:szCs w:val="24"/>
                <w:lang w:eastAsia="en-GB"/>
              </w:rPr>
              <w:t>merge</w:t>
            </w:r>
            <w:r w:rsidRPr="00FA46BC">
              <w:rPr>
                <w:rFonts w:eastAsia="Times New Roman" w:cs="Times New Roman"/>
                <w:sz w:val="24"/>
                <w:szCs w:val="24"/>
                <w:lang w:eastAsia="en-GB"/>
              </w:rPr>
              <w:t xml:space="preserve"> around facts that only become available decades after events take place. New approaches to history often only appear when they are</w:t>
            </w:r>
            <w:r w:rsidR="00625E31" w:rsidRPr="00FA46BC">
              <w:rPr>
                <w:rFonts w:eastAsia="Times New Roman" w:cs="Times New Roman"/>
                <w:sz w:val="24"/>
                <w:szCs w:val="24"/>
                <w:lang w:eastAsia="en-GB"/>
              </w:rPr>
              <w:t> needed</w:t>
            </w:r>
            <w:r w:rsidR="00E22F25" w:rsidRPr="00FA46BC">
              <w:rPr>
                <w:rFonts w:eastAsia="Times New Roman" w:cs="Times New Roman"/>
                <w:sz w:val="24"/>
                <w:szCs w:val="24"/>
                <w:lang w:eastAsia="en-GB"/>
              </w:rPr>
              <w:t xml:space="preserve"> f</w:t>
            </w:r>
            <w:r w:rsidRPr="00FA46BC">
              <w:rPr>
                <w:rFonts w:eastAsia="Times New Roman" w:cs="Times New Roman"/>
                <w:sz w:val="24"/>
                <w:szCs w:val="24"/>
                <w:lang w:eastAsia="en-GB"/>
              </w:rPr>
              <w:t>or instance, civil rights history didn’t emerge until the 1960s. Women’s history took off in</w:t>
            </w:r>
            <w:r w:rsidR="00625E31" w:rsidRPr="00FA46BC">
              <w:rPr>
                <w:rFonts w:eastAsia="Times New Roman" w:cs="Times New Roman"/>
                <w:sz w:val="24"/>
                <w:szCs w:val="24"/>
                <w:lang w:eastAsia="en-GB"/>
              </w:rPr>
              <w:t> the</w:t>
            </w:r>
            <w:r w:rsidRPr="00FA46BC">
              <w:rPr>
                <w:rFonts w:eastAsia="Times New Roman" w:cs="Times New Roman"/>
                <w:sz w:val="24"/>
                <w:szCs w:val="24"/>
                <w:lang w:eastAsia="en-GB"/>
              </w:rPr>
              <w:t xml:space="preserve"> 1970s with the women’s movement.  The work of environmental history has </w:t>
            </w:r>
            <w:r w:rsidR="00E22F25" w:rsidRPr="00FA46BC">
              <w:rPr>
                <w:rFonts w:eastAsia="Times New Roman" w:cs="Times New Roman"/>
                <w:sz w:val="24"/>
                <w:szCs w:val="24"/>
                <w:lang w:eastAsia="en-GB"/>
              </w:rPr>
              <w:t>only just</w:t>
            </w:r>
            <w:r w:rsidRPr="00FA46BC">
              <w:rPr>
                <w:rFonts w:eastAsia="Times New Roman" w:cs="Times New Roman"/>
                <w:sz w:val="24"/>
                <w:szCs w:val="24"/>
                <w:lang w:eastAsia="en-GB"/>
              </w:rPr>
              <w:t xml:space="preserve"> begun.</w:t>
            </w:r>
            <w:r w:rsidR="00625E31" w:rsidRPr="00FA46BC">
              <w:rPr>
                <w:rFonts w:eastAsia="Times New Roman" w:cs="Times New Roman"/>
                <w:sz w:val="24"/>
                <w:szCs w:val="24"/>
                <w:lang w:eastAsia="en-GB"/>
              </w:rPr>
              <w:t xml:space="preserve"> </w:t>
            </w:r>
            <w:r w:rsidRPr="00FA46BC">
              <w:rPr>
                <w:rFonts w:eastAsia="Times New Roman" w:cs="Times New Roman"/>
                <w:sz w:val="24"/>
                <w:szCs w:val="24"/>
                <w:lang w:eastAsia="en-GB"/>
              </w:rPr>
              <w:t>No one perspective or ideology has been uniquely suited to protecting the environment aside from an underlying sense of obligation to other people and to those who will come after us.</w:t>
            </w:r>
          </w:p>
          <w:p w:rsidR="00EA249F" w:rsidRPr="00FA46BC" w:rsidRDefault="00EA249F" w:rsidP="00EA249F">
            <w:pPr>
              <w:spacing w:before="100" w:beforeAutospacing="1" w:after="408"/>
              <w:rPr>
                <w:rFonts w:eastAsia="Times New Roman" w:cs="Times New Roman"/>
                <w:sz w:val="24"/>
                <w:szCs w:val="24"/>
                <w:lang w:eastAsia="en-GB"/>
              </w:rPr>
            </w:pPr>
            <w:r w:rsidRPr="00FA46BC">
              <w:rPr>
                <w:rFonts w:eastAsia="Times New Roman" w:cs="Times New Roman"/>
                <w:sz w:val="24"/>
                <w:szCs w:val="24"/>
                <w:lang w:eastAsia="en-GB"/>
              </w:rPr>
              <w:t>For that reason we need to recall those who came before. Their struggles deserve to be remembered, and in pausing for remembrance, and learning from history, we may develop a more mature view of the challenges confronting us all.</w:t>
            </w:r>
          </w:p>
          <w:p w:rsidR="00646950" w:rsidRPr="00FA46BC" w:rsidRDefault="00646950" w:rsidP="00634017">
            <w:pPr>
              <w:rPr>
                <w:b/>
                <w:sz w:val="24"/>
                <w:szCs w:val="24"/>
              </w:rPr>
            </w:pPr>
          </w:p>
          <w:p w:rsidR="00634017" w:rsidRPr="00FA46BC" w:rsidRDefault="00634017" w:rsidP="00634017">
            <w:pPr>
              <w:rPr>
                <w:b/>
                <w:sz w:val="24"/>
                <w:szCs w:val="24"/>
              </w:rPr>
            </w:pPr>
            <w:r w:rsidRPr="00FA46BC">
              <w:rPr>
                <w:b/>
                <w:sz w:val="24"/>
                <w:szCs w:val="24"/>
              </w:rPr>
              <w:t xml:space="preserve">2. What is EMS? And what are the key elements of an EMS? </w:t>
            </w:r>
            <w:r w:rsidR="00034831" w:rsidRPr="00FA46BC">
              <w:rPr>
                <w:b/>
                <w:sz w:val="24"/>
                <w:szCs w:val="24"/>
              </w:rPr>
              <w:t xml:space="preserve">                                            </w:t>
            </w:r>
            <w:r w:rsidRPr="00FA46BC">
              <w:rPr>
                <w:b/>
                <w:sz w:val="24"/>
                <w:szCs w:val="24"/>
              </w:rPr>
              <w:t xml:space="preserve">6 </w:t>
            </w:r>
          </w:p>
          <w:p w:rsidR="00634017" w:rsidRPr="00FA46BC" w:rsidRDefault="00634017" w:rsidP="00634017">
            <w:pPr>
              <w:rPr>
                <w:b/>
                <w:sz w:val="24"/>
                <w:szCs w:val="24"/>
              </w:rPr>
            </w:pPr>
          </w:p>
          <w:p w:rsidR="00634017" w:rsidRPr="00FA46BC" w:rsidRDefault="00634017" w:rsidP="00634017">
            <w:pPr>
              <w:spacing w:before="100" w:beforeAutospacing="1" w:after="100" w:afterAutospacing="1"/>
              <w:rPr>
                <w:rFonts w:eastAsia="Times New Roman" w:cs="Times New Roman"/>
                <w:sz w:val="24"/>
                <w:szCs w:val="24"/>
                <w:lang w:eastAsia="en-GB"/>
              </w:rPr>
            </w:pPr>
            <w:r w:rsidRPr="00FA46BC">
              <w:rPr>
                <w:rFonts w:eastAsia="Times New Roman" w:cs="Times New Roman"/>
                <w:sz w:val="24"/>
                <w:szCs w:val="24"/>
                <w:lang w:eastAsia="en-GB"/>
              </w:rPr>
              <w:t xml:space="preserve">An Environmental Management System (EMS) is a structured </w:t>
            </w:r>
            <w:r w:rsidR="00836DB6" w:rsidRPr="00FA46BC">
              <w:rPr>
                <w:rFonts w:eastAsia="Times New Roman" w:cs="Times New Roman"/>
                <w:sz w:val="24"/>
                <w:szCs w:val="24"/>
                <w:lang w:eastAsia="en-GB"/>
              </w:rPr>
              <w:t>outline</w:t>
            </w:r>
            <w:r w:rsidRPr="00FA46BC">
              <w:rPr>
                <w:rFonts w:eastAsia="Times New Roman" w:cs="Times New Roman"/>
                <w:sz w:val="24"/>
                <w:szCs w:val="24"/>
                <w:lang w:eastAsia="en-GB"/>
              </w:rPr>
              <w:t xml:space="preserve"> for managing an organization’s significant environmental impacts;  </w:t>
            </w:r>
          </w:p>
          <w:p w:rsidR="00634017" w:rsidRPr="00FA46BC" w:rsidRDefault="00634017" w:rsidP="00634017">
            <w:pPr>
              <w:numPr>
                <w:ilvl w:val="0"/>
                <w:numId w:val="2"/>
              </w:numPr>
              <w:spacing w:before="100" w:beforeAutospacing="1" w:after="100" w:afterAutospacing="1"/>
              <w:rPr>
                <w:rFonts w:eastAsia="Times New Roman" w:cs="Times New Roman"/>
                <w:sz w:val="24"/>
                <w:szCs w:val="24"/>
                <w:lang w:eastAsia="en-GB"/>
              </w:rPr>
            </w:pPr>
            <w:r w:rsidRPr="00FA46BC">
              <w:rPr>
                <w:rFonts w:eastAsia="Times New Roman" w:cs="Times New Roman"/>
                <w:bCs/>
                <w:sz w:val="24"/>
                <w:szCs w:val="24"/>
                <w:lang w:eastAsia="en-GB"/>
              </w:rPr>
              <w:t>Practical tool</w:t>
            </w:r>
            <w:r w:rsidRPr="00FA46BC">
              <w:rPr>
                <w:rFonts w:eastAsia="Times New Roman" w:cs="Times New Roman"/>
                <w:sz w:val="24"/>
                <w:szCs w:val="24"/>
                <w:lang w:eastAsia="en-GB"/>
              </w:rPr>
              <w:t xml:space="preserve"> - To help organizations understand and manage their impacts on the Environment</w:t>
            </w:r>
          </w:p>
          <w:p w:rsidR="00634017" w:rsidRPr="00FA46BC" w:rsidRDefault="00634017" w:rsidP="00634017">
            <w:pPr>
              <w:numPr>
                <w:ilvl w:val="0"/>
                <w:numId w:val="2"/>
              </w:numPr>
              <w:spacing w:before="100" w:beforeAutospacing="1" w:after="100" w:afterAutospacing="1"/>
              <w:rPr>
                <w:rFonts w:eastAsia="Times New Roman" w:cs="Times New Roman"/>
                <w:sz w:val="24"/>
                <w:szCs w:val="24"/>
                <w:lang w:eastAsia="en-GB"/>
              </w:rPr>
            </w:pPr>
            <w:r w:rsidRPr="00FA46BC">
              <w:rPr>
                <w:rFonts w:eastAsia="Times New Roman" w:cs="Times New Roman"/>
                <w:bCs/>
                <w:sz w:val="24"/>
                <w:szCs w:val="24"/>
                <w:lang w:eastAsia="en-GB"/>
              </w:rPr>
              <w:t>Framework</w:t>
            </w:r>
            <w:r w:rsidRPr="00FA46BC">
              <w:rPr>
                <w:rFonts w:eastAsia="Times New Roman" w:cs="Times New Roman"/>
                <w:sz w:val="24"/>
                <w:szCs w:val="24"/>
                <w:lang w:eastAsia="en-GB"/>
              </w:rPr>
              <w:t xml:space="preserve"> - To continually improve environmental performance (managing negative impacts and helping to increase resource efficiency)</w:t>
            </w:r>
          </w:p>
          <w:p w:rsidR="00634017" w:rsidRPr="00FA46BC" w:rsidRDefault="00634017" w:rsidP="00634017">
            <w:pPr>
              <w:numPr>
                <w:ilvl w:val="0"/>
                <w:numId w:val="2"/>
              </w:numPr>
              <w:spacing w:before="100" w:beforeAutospacing="1" w:after="100" w:afterAutospacing="1"/>
              <w:rPr>
                <w:rFonts w:eastAsia="Times New Roman" w:cs="Times New Roman"/>
                <w:sz w:val="24"/>
                <w:szCs w:val="24"/>
                <w:lang w:eastAsia="en-GB"/>
              </w:rPr>
            </w:pPr>
            <w:r w:rsidRPr="00FA46BC">
              <w:rPr>
                <w:rFonts w:eastAsia="Times New Roman" w:cs="Times New Roman"/>
                <w:bCs/>
                <w:sz w:val="24"/>
                <w:szCs w:val="24"/>
                <w:lang w:eastAsia="en-GB"/>
              </w:rPr>
              <w:t>Process</w:t>
            </w:r>
            <w:r w:rsidRPr="00FA46BC">
              <w:rPr>
                <w:rFonts w:eastAsia="Times New Roman" w:cs="Times New Roman"/>
                <w:sz w:val="24"/>
                <w:szCs w:val="24"/>
                <w:lang w:eastAsia="en-GB"/>
              </w:rPr>
              <w:t xml:space="preserve"> – Through which organizations can engage with employees, customers, clients and other stakeholders (enhancing reputation …helping demonstrate conformity with supply chain requirements) </w:t>
            </w:r>
          </w:p>
          <w:p w:rsidR="00634017" w:rsidRPr="00FA46BC" w:rsidRDefault="00634017" w:rsidP="00634017">
            <w:pPr>
              <w:spacing w:before="100" w:beforeAutospacing="1" w:after="100" w:afterAutospacing="1"/>
              <w:rPr>
                <w:rFonts w:eastAsia="Times New Roman" w:cs="Times New Roman"/>
                <w:sz w:val="24"/>
                <w:szCs w:val="24"/>
                <w:lang w:eastAsia="en-GB"/>
              </w:rPr>
            </w:pPr>
            <w:r w:rsidRPr="00FA46BC">
              <w:rPr>
                <w:rFonts w:eastAsia="Times New Roman" w:cs="Times New Roman"/>
                <w:sz w:val="24"/>
                <w:szCs w:val="24"/>
                <w:lang w:eastAsia="en-GB"/>
              </w:rPr>
              <w:t>Many organizations have adopted or commenced the approach specified in national or international standards which set requirements and a framework for systems to be externally assessed and certified. Whatever scheme is adopted, the elements of the EMS will largely be the same, following the Denning Cycle of</w:t>
            </w:r>
            <w:r w:rsidR="00E22F25" w:rsidRPr="00FA46BC">
              <w:rPr>
                <w:rFonts w:eastAsia="Times New Roman" w:cs="Times New Roman"/>
                <w:sz w:val="24"/>
                <w:szCs w:val="24"/>
                <w:lang w:eastAsia="en-GB"/>
              </w:rPr>
              <w:t>;</w:t>
            </w:r>
            <w:r w:rsidRPr="00FA46BC">
              <w:rPr>
                <w:rFonts w:eastAsia="Times New Roman" w:cs="Times New Roman"/>
                <w:sz w:val="24"/>
                <w:szCs w:val="24"/>
                <w:lang w:eastAsia="en-GB"/>
              </w:rPr>
              <w:t xml:space="preserve"> </w:t>
            </w:r>
          </w:p>
          <w:p w:rsidR="00634017" w:rsidRPr="00FA46BC" w:rsidRDefault="00634017" w:rsidP="00634017">
            <w:pPr>
              <w:numPr>
                <w:ilvl w:val="0"/>
                <w:numId w:val="3"/>
              </w:numPr>
              <w:spacing w:before="100" w:beforeAutospacing="1" w:after="100" w:afterAutospacing="1"/>
              <w:rPr>
                <w:rFonts w:eastAsia="Times New Roman" w:cs="Times New Roman"/>
                <w:sz w:val="24"/>
                <w:szCs w:val="24"/>
                <w:lang w:eastAsia="en-GB"/>
              </w:rPr>
            </w:pPr>
            <w:r w:rsidRPr="00FA46BC">
              <w:rPr>
                <w:rFonts w:eastAsia="Times New Roman" w:cs="Times New Roman"/>
                <w:sz w:val="24"/>
                <w:szCs w:val="24"/>
                <w:lang w:eastAsia="en-GB"/>
              </w:rPr>
              <w:t>plan what you’re going to do,</w:t>
            </w:r>
          </w:p>
          <w:p w:rsidR="00634017" w:rsidRPr="00FA46BC" w:rsidRDefault="00634017" w:rsidP="00634017">
            <w:pPr>
              <w:numPr>
                <w:ilvl w:val="0"/>
                <w:numId w:val="3"/>
              </w:numPr>
              <w:spacing w:before="100" w:beforeAutospacing="1" w:after="100" w:afterAutospacing="1"/>
              <w:rPr>
                <w:rFonts w:eastAsia="Times New Roman" w:cs="Times New Roman"/>
                <w:sz w:val="24"/>
                <w:szCs w:val="24"/>
                <w:lang w:eastAsia="en-GB"/>
              </w:rPr>
            </w:pPr>
            <w:r w:rsidRPr="00FA46BC">
              <w:rPr>
                <w:rFonts w:eastAsia="Times New Roman" w:cs="Times New Roman"/>
                <w:sz w:val="24"/>
                <w:szCs w:val="24"/>
                <w:lang w:eastAsia="en-GB"/>
              </w:rPr>
              <w:t>do what you planned to do,</w:t>
            </w:r>
          </w:p>
          <w:p w:rsidR="00634017" w:rsidRPr="00FA46BC" w:rsidRDefault="00634017" w:rsidP="00634017">
            <w:pPr>
              <w:numPr>
                <w:ilvl w:val="0"/>
                <w:numId w:val="3"/>
              </w:numPr>
              <w:spacing w:before="100" w:beforeAutospacing="1" w:after="100" w:afterAutospacing="1"/>
              <w:rPr>
                <w:rFonts w:eastAsia="Times New Roman" w:cs="Times New Roman"/>
                <w:sz w:val="24"/>
                <w:szCs w:val="24"/>
                <w:lang w:eastAsia="en-GB"/>
              </w:rPr>
            </w:pPr>
            <w:r w:rsidRPr="00FA46BC">
              <w:rPr>
                <w:rFonts w:eastAsia="Times New Roman" w:cs="Times New Roman"/>
                <w:sz w:val="24"/>
                <w:szCs w:val="24"/>
                <w:lang w:eastAsia="en-GB"/>
              </w:rPr>
              <w:t>check to ensure that you did what you planned</w:t>
            </w:r>
          </w:p>
          <w:p w:rsidR="00634017" w:rsidRPr="00FA46BC" w:rsidRDefault="00634017" w:rsidP="00634017">
            <w:pPr>
              <w:numPr>
                <w:ilvl w:val="0"/>
                <w:numId w:val="3"/>
              </w:numPr>
              <w:spacing w:before="100" w:beforeAutospacing="1" w:after="100" w:afterAutospacing="1"/>
              <w:rPr>
                <w:rFonts w:eastAsia="Times New Roman" w:cs="Times New Roman"/>
                <w:sz w:val="24"/>
                <w:szCs w:val="24"/>
                <w:lang w:eastAsia="en-GB"/>
              </w:rPr>
            </w:pPr>
            <w:r w:rsidRPr="00FA46BC">
              <w:rPr>
                <w:rFonts w:eastAsia="Times New Roman" w:cs="Times New Roman"/>
                <w:sz w:val="24"/>
                <w:szCs w:val="24"/>
                <w:lang w:eastAsia="en-GB"/>
              </w:rPr>
              <w:t xml:space="preserve">act to make improvements. </w:t>
            </w:r>
          </w:p>
          <w:p w:rsidR="00634017" w:rsidRPr="00FA46BC" w:rsidRDefault="00634017" w:rsidP="00634017">
            <w:pPr>
              <w:spacing w:before="100" w:beforeAutospacing="1" w:after="100" w:afterAutospacing="1"/>
              <w:rPr>
                <w:rFonts w:eastAsia="Times New Roman" w:cs="Times New Roman"/>
                <w:sz w:val="24"/>
                <w:szCs w:val="24"/>
                <w:lang w:eastAsia="en-GB"/>
              </w:rPr>
            </w:pPr>
            <w:r w:rsidRPr="00FA46BC">
              <w:rPr>
                <w:rFonts w:ascii="Arial" w:hAnsi="Arial" w:cs="Arial"/>
                <w:noProof/>
                <w:sz w:val="27"/>
                <w:szCs w:val="27"/>
                <w:lang w:eastAsia="en-GB"/>
              </w:rPr>
              <w:drawing>
                <wp:inline distT="0" distB="0" distL="0" distR="0">
                  <wp:extent cx="2156460" cy="1684020"/>
                  <wp:effectExtent l="0" t="0" r="0" b="0"/>
                  <wp:docPr id="3" name="Picture 3" descr="Image result for environmental management system">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environmental management system">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156460" cy="1684020"/>
                          </a:xfrm>
                          <a:prstGeom prst="rect">
                            <a:avLst/>
                          </a:prstGeom>
                          <a:noFill/>
                          <a:ln>
                            <a:noFill/>
                          </a:ln>
                        </pic:spPr>
                      </pic:pic>
                    </a:graphicData>
                  </a:graphic>
                </wp:inline>
              </w:drawing>
            </w:r>
          </w:p>
          <w:p w:rsidR="00634017" w:rsidRPr="00FA46BC" w:rsidRDefault="00634017" w:rsidP="00634017">
            <w:pPr>
              <w:spacing w:before="100" w:beforeAutospacing="1" w:after="100" w:afterAutospacing="1"/>
              <w:rPr>
                <w:rFonts w:eastAsia="Times New Roman" w:cs="Times New Roman"/>
                <w:sz w:val="24"/>
                <w:szCs w:val="24"/>
                <w:lang w:eastAsia="en-GB"/>
              </w:rPr>
            </w:pPr>
            <w:r w:rsidRPr="00FA46BC">
              <w:rPr>
                <w:rFonts w:eastAsia="Times New Roman" w:cs="Times New Roman"/>
                <w:sz w:val="24"/>
                <w:szCs w:val="24"/>
                <w:lang w:eastAsia="en-GB"/>
              </w:rPr>
              <w:lastRenderedPageBreak/>
              <w:t xml:space="preserve">Through this cycle, all Environmental Management Systems set a framework through which the organization can build on-going ‘continuous improvement' </w:t>
            </w:r>
          </w:p>
          <w:p w:rsidR="002F340A" w:rsidRPr="00FA46BC" w:rsidRDefault="00016760" w:rsidP="002F340A">
            <w:pPr>
              <w:spacing w:before="100" w:beforeAutospacing="1" w:after="100" w:afterAutospacing="1"/>
              <w:rPr>
                <w:rFonts w:eastAsia="Times New Roman" w:cs="Arial"/>
                <w:sz w:val="24"/>
                <w:szCs w:val="24"/>
                <w:lang w:eastAsia="en-GB"/>
              </w:rPr>
            </w:pPr>
            <w:r w:rsidRPr="00FA46BC">
              <w:rPr>
                <w:rFonts w:eastAsia="Times New Roman" w:cs="Arial"/>
                <w:sz w:val="24"/>
                <w:szCs w:val="24"/>
                <w:lang w:eastAsia="en-GB"/>
              </w:rPr>
              <w:t>A</w:t>
            </w:r>
            <w:r w:rsidR="002F340A" w:rsidRPr="00FA46BC">
              <w:rPr>
                <w:rFonts w:eastAsia="Times New Roman" w:cs="Arial"/>
                <w:sz w:val="24"/>
                <w:szCs w:val="24"/>
                <w:lang w:eastAsia="en-GB"/>
              </w:rPr>
              <w:t xml:space="preserve">s mentioned </w:t>
            </w:r>
            <w:r w:rsidR="00A90EA1" w:rsidRPr="00FA46BC">
              <w:rPr>
                <w:rFonts w:eastAsia="Times New Roman" w:cs="Arial"/>
                <w:sz w:val="24"/>
                <w:szCs w:val="24"/>
                <w:lang w:eastAsia="en-GB"/>
              </w:rPr>
              <w:t xml:space="preserve">and illustrated </w:t>
            </w:r>
            <w:r w:rsidRPr="00FA46BC">
              <w:rPr>
                <w:rFonts w:eastAsia="Times New Roman" w:cs="Arial"/>
                <w:sz w:val="24"/>
                <w:szCs w:val="24"/>
                <w:lang w:eastAsia="en-GB"/>
              </w:rPr>
              <w:t>above</w:t>
            </w:r>
            <w:r w:rsidR="002F340A" w:rsidRPr="00FA46BC">
              <w:rPr>
                <w:rFonts w:eastAsia="Times New Roman" w:cs="Arial"/>
                <w:sz w:val="24"/>
                <w:szCs w:val="24"/>
                <w:lang w:eastAsia="en-GB"/>
              </w:rPr>
              <w:t xml:space="preserve">, </w:t>
            </w:r>
            <w:r w:rsidRPr="00FA46BC">
              <w:rPr>
                <w:rFonts w:eastAsia="Times New Roman" w:cs="Arial"/>
                <w:sz w:val="24"/>
                <w:szCs w:val="24"/>
                <w:lang w:eastAsia="en-GB"/>
              </w:rPr>
              <w:t xml:space="preserve">any planned </w:t>
            </w:r>
            <w:r w:rsidR="002F340A" w:rsidRPr="00FA46BC">
              <w:rPr>
                <w:rFonts w:eastAsia="Times New Roman" w:cs="Arial"/>
                <w:sz w:val="24"/>
                <w:szCs w:val="24"/>
                <w:lang w:eastAsia="en-GB"/>
              </w:rPr>
              <w:t xml:space="preserve">EMS should be built on the "Plan, Do, Check, Act" model to ensure that environmental matters are systematically </w:t>
            </w:r>
            <w:r w:rsidR="002F340A" w:rsidRPr="00FA46BC">
              <w:rPr>
                <w:rFonts w:eastAsia="Times New Roman" w:cs="Arial"/>
                <w:bCs/>
                <w:sz w:val="24"/>
                <w:szCs w:val="24"/>
                <w:lang w:eastAsia="en-GB"/>
              </w:rPr>
              <w:t>identified, controlled, and monitored</w:t>
            </w:r>
            <w:r w:rsidR="002F340A" w:rsidRPr="00FA46BC">
              <w:rPr>
                <w:rFonts w:eastAsia="Times New Roman" w:cs="Arial"/>
                <w:sz w:val="24"/>
                <w:szCs w:val="24"/>
                <w:lang w:eastAsia="en-GB"/>
              </w:rPr>
              <w:t xml:space="preserve">. Using this approach will help to ensure that performance of your EMS </w:t>
            </w:r>
            <w:r w:rsidR="002F340A" w:rsidRPr="00FA46BC">
              <w:rPr>
                <w:rFonts w:eastAsia="Times New Roman" w:cs="Arial"/>
                <w:bCs/>
                <w:sz w:val="24"/>
                <w:szCs w:val="24"/>
                <w:lang w:eastAsia="en-GB"/>
              </w:rPr>
              <w:t>improves</w:t>
            </w:r>
            <w:r w:rsidR="002F340A" w:rsidRPr="00FA46BC">
              <w:rPr>
                <w:rFonts w:eastAsia="Times New Roman" w:cs="Arial"/>
                <w:sz w:val="24"/>
                <w:szCs w:val="24"/>
                <w:lang w:eastAsia="en-GB"/>
              </w:rPr>
              <w:t xml:space="preserve"> over time and that you meet your goals for implementing an EMS in the first </w:t>
            </w:r>
            <w:r w:rsidR="00FF1E06" w:rsidRPr="00FA46BC">
              <w:rPr>
                <w:rFonts w:eastAsia="Times New Roman" w:cs="Arial"/>
                <w:sz w:val="24"/>
                <w:szCs w:val="24"/>
                <w:lang w:eastAsia="en-GB"/>
              </w:rPr>
              <w:t>place?</w:t>
            </w:r>
          </w:p>
          <w:p w:rsidR="002F340A" w:rsidRPr="00FA46BC" w:rsidRDefault="002F340A" w:rsidP="002F340A">
            <w:pPr>
              <w:spacing w:before="100" w:beforeAutospacing="1" w:after="100" w:afterAutospacing="1"/>
              <w:rPr>
                <w:rFonts w:eastAsia="Times New Roman" w:cs="Arial"/>
                <w:sz w:val="24"/>
                <w:szCs w:val="24"/>
                <w:lang w:eastAsia="en-GB"/>
              </w:rPr>
            </w:pPr>
            <w:r w:rsidRPr="00FA46BC">
              <w:rPr>
                <w:rFonts w:eastAsia="Times New Roman" w:cs="Arial"/>
                <w:sz w:val="24"/>
                <w:szCs w:val="24"/>
                <w:lang w:eastAsia="en-GB"/>
              </w:rPr>
              <w:t>While there are several good EMS models available</w:t>
            </w:r>
            <w:r w:rsidR="00016760" w:rsidRPr="00FA46BC">
              <w:rPr>
                <w:rFonts w:eastAsia="Times New Roman" w:cs="Arial"/>
                <w:sz w:val="24"/>
                <w:szCs w:val="24"/>
                <w:lang w:eastAsia="en-GB"/>
              </w:rPr>
              <w:t xml:space="preserve"> they </w:t>
            </w:r>
            <w:r w:rsidRPr="00FA46BC">
              <w:rPr>
                <w:rFonts w:eastAsia="Times New Roman" w:cs="Arial"/>
                <w:sz w:val="24"/>
                <w:szCs w:val="24"/>
                <w:lang w:eastAsia="en-GB"/>
              </w:rPr>
              <w:t>generally uses the ISO 14001 Standard as a starting point for describing EMS elements</w:t>
            </w:r>
            <w:r w:rsidR="00A90EA1" w:rsidRPr="00FA46BC">
              <w:rPr>
                <w:rFonts w:eastAsia="Times New Roman" w:cs="Arial"/>
                <w:sz w:val="24"/>
                <w:szCs w:val="24"/>
                <w:lang w:eastAsia="en-GB"/>
              </w:rPr>
              <w:t xml:space="preserve"> (see illustration below)</w:t>
            </w:r>
            <w:r w:rsidRPr="00FA46BC">
              <w:rPr>
                <w:rFonts w:eastAsia="Times New Roman" w:cs="Arial"/>
                <w:sz w:val="24"/>
                <w:szCs w:val="24"/>
                <w:lang w:eastAsia="en-GB"/>
              </w:rPr>
              <w:t>. This has been done for several reasons:</w:t>
            </w:r>
          </w:p>
          <w:p w:rsidR="002F340A" w:rsidRPr="00FA46BC" w:rsidRDefault="002F340A" w:rsidP="002F340A">
            <w:pPr>
              <w:numPr>
                <w:ilvl w:val="0"/>
                <w:numId w:val="4"/>
              </w:numPr>
              <w:spacing w:before="100" w:beforeAutospacing="1" w:after="100" w:afterAutospacing="1"/>
              <w:rPr>
                <w:rFonts w:eastAsia="Times New Roman" w:cs="Arial"/>
                <w:sz w:val="24"/>
                <w:szCs w:val="24"/>
                <w:lang w:eastAsia="en-GB"/>
              </w:rPr>
            </w:pPr>
            <w:r w:rsidRPr="00FA46BC">
              <w:rPr>
                <w:rFonts w:eastAsia="Times New Roman" w:cs="Arial"/>
                <w:sz w:val="24"/>
                <w:szCs w:val="24"/>
                <w:lang w:eastAsia="en-GB"/>
              </w:rPr>
              <w:t>ISO 14001 is a widely accepted international standard for EMS that focuses on continual improvement;</w:t>
            </w:r>
          </w:p>
          <w:p w:rsidR="002F340A" w:rsidRPr="00FA46BC" w:rsidRDefault="002F340A" w:rsidP="002F340A">
            <w:pPr>
              <w:numPr>
                <w:ilvl w:val="0"/>
                <w:numId w:val="4"/>
              </w:numPr>
              <w:spacing w:before="100" w:beforeAutospacing="1" w:after="100" w:afterAutospacing="1"/>
              <w:rPr>
                <w:rFonts w:eastAsia="Times New Roman" w:cs="Arial"/>
                <w:sz w:val="24"/>
                <w:szCs w:val="24"/>
                <w:lang w:eastAsia="en-GB"/>
              </w:rPr>
            </w:pPr>
            <w:r w:rsidRPr="00FA46BC">
              <w:rPr>
                <w:rFonts w:eastAsia="Times New Roman" w:cs="Arial"/>
                <w:sz w:val="24"/>
                <w:szCs w:val="24"/>
                <w:lang w:eastAsia="en-GB"/>
              </w:rPr>
              <w:t xml:space="preserve">Companies may be asked to demonstrate conformance with ISO 14001 as a condition of doing business in some markets; </w:t>
            </w:r>
          </w:p>
          <w:p w:rsidR="002F340A" w:rsidRPr="00FA46BC" w:rsidRDefault="002F340A" w:rsidP="00016760">
            <w:pPr>
              <w:pStyle w:val="ListParagraph"/>
              <w:numPr>
                <w:ilvl w:val="0"/>
                <w:numId w:val="4"/>
              </w:numPr>
              <w:rPr>
                <w:rFonts w:eastAsia="Times New Roman" w:cs="Arial"/>
                <w:sz w:val="24"/>
                <w:szCs w:val="24"/>
                <w:lang w:eastAsia="en-GB"/>
              </w:rPr>
            </w:pPr>
            <w:r w:rsidRPr="00FA46BC">
              <w:rPr>
                <w:rFonts w:eastAsia="Times New Roman" w:cs="Arial"/>
                <w:sz w:val="24"/>
                <w:szCs w:val="24"/>
                <w:lang w:eastAsia="en-GB"/>
              </w:rPr>
              <w:t>The Standard is consistent with the key elements found in many EMS models, including the European Union's Eco-Management and Audit Scheme, EPA's Performance Track and the Code of Environmental Management Principles for Federal Agencies, among others.</w:t>
            </w:r>
          </w:p>
          <w:p w:rsidR="002F340A" w:rsidRPr="00FA46BC" w:rsidRDefault="002F340A" w:rsidP="002F340A">
            <w:pPr>
              <w:rPr>
                <w:rFonts w:eastAsia="Times New Roman" w:cs="Arial"/>
                <w:sz w:val="24"/>
                <w:szCs w:val="24"/>
                <w:lang w:val="en-GB" w:eastAsia="en-GB"/>
              </w:rPr>
            </w:pPr>
          </w:p>
          <w:p w:rsidR="002F340A" w:rsidRPr="00FA46BC" w:rsidRDefault="002F340A" w:rsidP="002F340A">
            <w:pPr>
              <w:rPr>
                <w:rFonts w:eastAsia="Times New Roman" w:cs="Arial"/>
                <w:sz w:val="24"/>
                <w:szCs w:val="24"/>
                <w:lang w:val="en-GB" w:eastAsia="en-GB"/>
              </w:rPr>
            </w:pPr>
            <w:r w:rsidRPr="00FA46BC">
              <w:rPr>
                <w:rFonts w:cs="Arial"/>
                <w:noProof/>
                <w:sz w:val="24"/>
                <w:szCs w:val="24"/>
                <w:lang w:eastAsia="en-GB"/>
              </w:rPr>
              <w:drawing>
                <wp:inline distT="0" distB="0" distL="0" distR="0" wp14:anchorId="1FEAD1EE" wp14:editId="0E845E6C">
                  <wp:extent cx="2468880" cy="1851660"/>
                  <wp:effectExtent l="0" t="0" r="0" b="0"/>
                  <wp:docPr id="6" name="Picture 6" descr="https://encrypted-tbn3.gstatic.com/images?q=tbn:ANd9GcTTInz1NhpingJEL1loQg_9mZvO-eCU6OCqMkTHxmrpi53xpeWYDQ">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encrypted-tbn3.gstatic.com/images?q=tbn:ANd9GcTTInz1NhpingJEL1loQg_9mZvO-eCU6OCqMkTHxmrpi53xpeWYDQ">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468880" cy="1851660"/>
                          </a:xfrm>
                          <a:prstGeom prst="rect">
                            <a:avLst/>
                          </a:prstGeom>
                          <a:noFill/>
                          <a:ln>
                            <a:noFill/>
                          </a:ln>
                        </pic:spPr>
                      </pic:pic>
                    </a:graphicData>
                  </a:graphic>
                </wp:inline>
              </w:drawing>
            </w:r>
          </w:p>
          <w:p w:rsidR="002F340A" w:rsidRPr="00FA46BC" w:rsidRDefault="00A90EA1" w:rsidP="002F340A">
            <w:pPr>
              <w:spacing w:before="100" w:beforeAutospacing="1" w:after="100" w:afterAutospacing="1"/>
              <w:rPr>
                <w:rFonts w:eastAsia="Times New Roman" w:cs="Arial"/>
                <w:sz w:val="24"/>
                <w:szCs w:val="24"/>
                <w:lang w:eastAsia="en-GB"/>
              </w:rPr>
            </w:pPr>
            <w:r w:rsidRPr="00FA46BC">
              <w:rPr>
                <w:rFonts w:eastAsia="Times New Roman" w:cs="Arial"/>
                <w:bCs/>
                <w:sz w:val="24"/>
                <w:szCs w:val="24"/>
                <w:lang w:eastAsia="en-GB"/>
              </w:rPr>
              <w:t xml:space="preserve">The </w:t>
            </w:r>
            <w:r w:rsidR="002F340A" w:rsidRPr="00FA46BC">
              <w:rPr>
                <w:rFonts w:eastAsia="Times New Roman" w:cs="Arial"/>
                <w:bCs/>
                <w:sz w:val="24"/>
                <w:szCs w:val="24"/>
                <w:lang w:eastAsia="en-GB"/>
              </w:rPr>
              <w:t>Key Elements of an EMS</w:t>
            </w:r>
            <w:r w:rsidRPr="00FA46BC">
              <w:rPr>
                <w:rFonts w:eastAsia="Times New Roman" w:cs="Arial"/>
                <w:bCs/>
                <w:sz w:val="24"/>
                <w:szCs w:val="24"/>
                <w:lang w:eastAsia="en-GB"/>
              </w:rPr>
              <w:t xml:space="preserve"> are as follows;</w:t>
            </w:r>
            <w:r w:rsidR="002F340A" w:rsidRPr="00FA46BC">
              <w:rPr>
                <w:rFonts w:eastAsia="Times New Roman" w:cs="Arial"/>
                <w:bCs/>
                <w:sz w:val="24"/>
                <w:szCs w:val="24"/>
                <w:lang w:eastAsia="en-GB"/>
              </w:rPr>
              <w:t xml:space="preserve"> </w:t>
            </w:r>
          </w:p>
          <w:p w:rsidR="002F340A" w:rsidRPr="00FA46BC" w:rsidRDefault="002F340A" w:rsidP="002F340A">
            <w:pPr>
              <w:numPr>
                <w:ilvl w:val="0"/>
                <w:numId w:val="5"/>
              </w:numPr>
              <w:spacing w:before="100" w:beforeAutospacing="1" w:after="100" w:afterAutospacing="1"/>
              <w:rPr>
                <w:rFonts w:eastAsia="Times New Roman" w:cs="Arial"/>
                <w:sz w:val="24"/>
                <w:szCs w:val="24"/>
                <w:lang w:eastAsia="en-GB"/>
              </w:rPr>
            </w:pPr>
            <w:r w:rsidRPr="00FA46BC">
              <w:rPr>
                <w:rFonts w:eastAsia="Times New Roman" w:cs="Arial"/>
                <w:sz w:val="24"/>
                <w:szCs w:val="24"/>
                <w:lang w:eastAsia="en-GB"/>
              </w:rPr>
              <w:t>Environmental policy – Develop a statement of your organization's commitment to the environment. Use this policy as a framework for planning and action.</w:t>
            </w:r>
          </w:p>
          <w:p w:rsidR="002F340A" w:rsidRPr="00FA46BC" w:rsidRDefault="002F340A" w:rsidP="002F340A">
            <w:pPr>
              <w:numPr>
                <w:ilvl w:val="0"/>
                <w:numId w:val="5"/>
              </w:numPr>
              <w:spacing w:before="100" w:beforeAutospacing="1" w:after="100" w:afterAutospacing="1"/>
              <w:rPr>
                <w:rFonts w:eastAsia="Times New Roman" w:cs="Arial"/>
                <w:sz w:val="24"/>
                <w:szCs w:val="24"/>
                <w:lang w:eastAsia="en-GB"/>
              </w:rPr>
            </w:pPr>
            <w:r w:rsidRPr="00FA46BC">
              <w:rPr>
                <w:rFonts w:eastAsia="Times New Roman" w:cs="Arial"/>
                <w:sz w:val="24"/>
                <w:szCs w:val="24"/>
                <w:lang w:eastAsia="en-GB"/>
              </w:rPr>
              <w:t>Environmental aspects – Identify environmental attributes of your products, activities and services. Determine those that could have significant impacts on the environment.</w:t>
            </w:r>
          </w:p>
          <w:p w:rsidR="002F340A" w:rsidRPr="00FA46BC" w:rsidRDefault="002F340A" w:rsidP="002F340A">
            <w:pPr>
              <w:numPr>
                <w:ilvl w:val="0"/>
                <w:numId w:val="5"/>
              </w:numPr>
              <w:spacing w:before="100" w:beforeAutospacing="1" w:after="100" w:afterAutospacing="1"/>
              <w:rPr>
                <w:rFonts w:eastAsia="Times New Roman" w:cs="Arial"/>
                <w:sz w:val="24"/>
                <w:szCs w:val="24"/>
                <w:lang w:eastAsia="en-GB"/>
              </w:rPr>
            </w:pPr>
            <w:r w:rsidRPr="00FA46BC">
              <w:rPr>
                <w:rFonts w:eastAsia="Times New Roman" w:cs="Arial"/>
                <w:sz w:val="24"/>
                <w:szCs w:val="24"/>
                <w:lang w:eastAsia="en-GB"/>
              </w:rPr>
              <w:t>Legal and other requirements – Identify and ensure access to relevant laws and regulations, as well as other requirements to which your organization adheres.</w:t>
            </w:r>
          </w:p>
          <w:p w:rsidR="002F340A" w:rsidRPr="00FA46BC" w:rsidRDefault="002F340A" w:rsidP="002F340A">
            <w:pPr>
              <w:numPr>
                <w:ilvl w:val="0"/>
                <w:numId w:val="5"/>
              </w:numPr>
              <w:spacing w:before="100" w:beforeAutospacing="1" w:after="100" w:afterAutospacing="1"/>
              <w:rPr>
                <w:rFonts w:eastAsia="Times New Roman" w:cs="Arial"/>
                <w:sz w:val="24"/>
                <w:szCs w:val="24"/>
                <w:lang w:eastAsia="en-GB"/>
              </w:rPr>
            </w:pPr>
            <w:r w:rsidRPr="00FA46BC">
              <w:rPr>
                <w:rFonts w:eastAsia="Times New Roman" w:cs="Arial"/>
                <w:sz w:val="24"/>
                <w:szCs w:val="24"/>
                <w:lang w:eastAsia="en-GB"/>
              </w:rPr>
              <w:t>Objectives and targets – Establish environmental goals for your organization, in line with your policy, environmental impacts, the views of interested parties and other factors.</w:t>
            </w:r>
          </w:p>
          <w:p w:rsidR="002F340A" w:rsidRPr="00FA46BC" w:rsidRDefault="002F340A" w:rsidP="002F340A">
            <w:pPr>
              <w:numPr>
                <w:ilvl w:val="0"/>
                <w:numId w:val="5"/>
              </w:numPr>
              <w:spacing w:before="100" w:beforeAutospacing="1" w:after="100" w:afterAutospacing="1"/>
              <w:rPr>
                <w:rFonts w:eastAsia="Times New Roman" w:cs="Arial"/>
                <w:sz w:val="24"/>
                <w:szCs w:val="24"/>
                <w:lang w:eastAsia="en-GB"/>
              </w:rPr>
            </w:pPr>
            <w:r w:rsidRPr="00FA46BC">
              <w:rPr>
                <w:rFonts w:eastAsia="Times New Roman" w:cs="Arial"/>
                <w:sz w:val="24"/>
                <w:szCs w:val="24"/>
                <w:lang w:eastAsia="en-GB"/>
              </w:rPr>
              <w:t>Environmental management program – Plan action</w:t>
            </w:r>
            <w:r w:rsidR="00E22F25" w:rsidRPr="00FA46BC">
              <w:rPr>
                <w:rFonts w:eastAsia="Times New Roman" w:cs="Arial"/>
                <w:sz w:val="24"/>
                <w:szCs w:val="24"/>
                <w:lang w:eastAsia="en-GB"/>
              </w:rPr>
              <w:t xml:space="preserve"> implementation</w:t>
            </w:r>
            <w:r w:rsidRPr="00FA46BC">
              <w:rPr>
                <w:rFonts w:eastAsia="Times New Roman" w:cs="Arial"/>
                <w:sz w:val="24"/>
                <w:szCs w:val="24"/>
                <w:lang w:eastAsia="en-GB"/>
              </w:rPr>
              <w:t xml:space="preserve"> necessary to achieve your objectives and targets.</w:t>
            </w:r>
          </w:p>
          <w:p w:rsidR="002F340A" w:rsidRPr="00FA46BC" w:rsidRDefault="002F340A" w:rsidP="002F340A">
            <w:pPr>
              <w:numPr>
                <w:ilvl w:val="0"/>
                <w:numId w:val="5"/>
              </w:numPr>
              <w:spacing w:before="100" w:beforeAutospacing="1" w:after="100" w:afterAutospacing="1"/>
              <w:rPr>
                <w:rFonts w:eastAsia="Times New Roman" w:cs="Arial"/>
                <w:sz w:val="24"/>
                <w:szCs w:val="24"/>
                <w:lang w:eastAsia="en-GB"/>
              </w:rPr>
            </w:pPr>
            <w:r w:rsidRPr="00FA46BC">
              <w:rPr>
                <w:rFonts w:eastAsia="Times New Roman" w:cs="Arial"/>
                <w:sz w:val="24"/>
                <w:szCs w:val="24"/>
                <w:lang w:eastAsia="en-GB"/>
              </w:rPr>
              <w:lastRenderedPageBreak/>
              <w:t>Structure and responsibility – Establish roles and responsibilities for environmental management and provide appropriate resources.</w:t>
            </w:r>
          </w:p>
          <w:p w:rsidR="002F340A" w:rsidRPr="00FA46BC" w:rsidRDefault="002F340A" w:rsidP="002F340A">
            <w:pPr>
              <w:numPr>
                <w:ilvl w:val="0"/>
                <w:numId w:val="5"/>
              </w:numPr>
              <w:spacing w:before="100" w:beforeAutospacing="1" w:after="100" w:afterAutospacing="1"/>
              <w:rPr>
                <w:rFonts w:eastAsia="Times New Roman" w:cs="Arial"/>
                <w:sz w:val="24"/>
                <w:szCs w:val="24"/>
                <w:lang w:eastAsia="en-GB"/>
              </w:rPr>
            </w:pPr>
            <w:r w:rsidRPr="00FA46BC">
              <w:rPr>
                <w:rFonts w:eastAsia="Times New Roman" w:cs="Arial"/>
                <w:sz w:val="24"/>
                <w:szCs w:val="24"/>
                <w:lang w:eastAsia="en-GB"/>
              </w:rPr>
              <w:t>Training, awareness and competence – Ensure that your employees are trained and capable of carrying out their environmental responsibilities.</w:t>
            </w:r>
          </w:p>
          <w:p w:rsidR="00E22F25" w:rsidRPr="00FA46BC" w:rsidRDefault="00E22F25" w:rsidP="002F340A">
            <w:pPr>
              <w:numPr>
                <w:ilvl w:val="0"/>
                <w:numId w:val="5"/>
              </w:numPr>
              <w:spacing w:before="100" w:beforeAutospacing="1" w:after="100" w:afterAutospacing="1"/>
              <w:rPr>
                <w:rFonts w:eastAsia="Times New Roman" w:cs="Arial"/>
                <w:sz w:val="24"/>
                <w:szCs w:val="24"/>
                <w:lang w:eastAsia="en-GB"/>
              </w:rPr>
            </w:pPr>
            <w:r w:rsidRPr="00FA46BC">
              <w:rPr>
                <w:rFonts w:eastAsia="Times New Roman" w:cs="Arial"/>
                <w:sz w:val="24"/>
                <w:szCs w:val="24"/>
                <w:lang w:eastAsia="en-GB"/>
              </w:rPr>
              <w:t>Management review</w:t>
            </w:r>
            <w:r w:rsidR="00FF1E06" w:rsidRPr="00FA46BC">
              <w:rPr>
                <w:rFonts w:eastAsia="Times New Roman" w:cs="Arial"/>
                <w:sz w:val="24"/>
                <w:szCs w:val="24"/>
                <w:lang w:eastAsia="en-GB"/>
              </w:rPr>
              <w:t xml:space="preserve"> </w:t>
            </w:r>
            <w:r w:rsidR="00FF1E06" w:rsidRPr="00FA46BC">
              <w:rPr>
                <w:rFonts w:eastAsia="Times New Roman" w:cs="Arial"/>
                <w:sz w:val="24"/>
                <w:szCs w:val="24"/>
                <w:lang w:val="en-GB" w:eastAsia="en-GB"/>
              </w:rPr>
              <w:t>– Periodically review your EMS with an eye to continual improvement.</w:t>
            </w:r>
          </w:p>
          <w:p w:rsidR="00836DB6" w:rsidRPr="00FA46BC" w:rsidRDefault="00FF1E06" w:rsidP="00836DB6">
            <w:pPr>
              <w:spacing w:before="100" w:beforeAutospacing="1" w:after="100" w:afterAutospacing="1"/>
              <w:rPr>
                <w:rFonts w:eastAsia="Times New Roman" w:cs="Arial"/>
                <w:sz w:val="24"/>
                <w:szCs w:val="24"/>
                <w:lang w:eastAsia="en-GB"/>
              </w:rPr>
            </w:pPr>
            <w:r w:rsidRPr="00FA46BC">
              <w:rPr>
                <w:rFonts w:eastAsia="Times New Roman" w:cs="Arial"/>
                <w:sz w:val="24"/>
                <w:szCs w:val="24"/>
                <w:lang w:eastAsia="en-GB"/>
              </w:rPr>
              <w:t>It is also worth remembering that communication, documentation, auditing and record keeping is also vitally important with regards to any EMS and the following should be considered and adopted;</w:t>
            </w:r>
          </w:p>
          <w:p w:rsidR="002F340A" w:rsidRPr="00FA46BC" w:rsidRDefault="002F340A" w:rsidP="002F340A">
            <w:pPr>
              <w:numPr>
                <w:ilvl w:val="0"/>
                <w:numId w:val="5"/>
              </w:numPr>
              <w:spacing w:before="100" w:beforeAutospacing="1" w:after="100" w:afterAutospacing="1"/>
              <w:rPr>
                <w:rFonts w:eastAsia="Times New Roman" w:cs="Arial"/>
                <w:sz w:val="24"/>
                <w:szCs w:val="24"/>
                <w:lang w:eastAsia="en-GB"/>
              </w:rPr>
            </w:pPr>
            <w:r w:rsidRPr="00FA46BC">
              <w:rPr>
                <w:rFonts w:eastAsia="Times New Roman" w:cs="Arial"/>
                <w:bCs/>
                <w:sz w:val="24"/>
                <w:szCs w:val="24"/>
                <w:lang w:eastAsia="en-GB"/>
              </w:rPr>
              <w:t>Communication</w:t>
            </w:r>
            <w:r w:rsidRPr="00FA46BC">
              <w:rPr>
                <w:rFonts w:eastAsia="Times New Roman" w:cs="Arial"/>
                <w:sz w:val="24"/>
                <w:szCs w:val="24"/>
                <w:lang w:eastAsia="en-GB"/>
              </w:rPr>
              <w:t xml:space="preserve"> – Establish processes for internal and external communications on environmental management issues.</w:t>
            </w:r>
          </w:p>
          <w:p w:rsidR="002F340A" w:rsidRPr="00FA46BC" w:rsidRDefault="002F340A" w:rsidP="002F340A">
            <w:pPr>
              <w:numPr>
                <w:ilvl w:val="0"/>
                <w:numId w:val="5"/>
              </w:numPr>
              <w:spacing w:before="100" w:beforeAutospacing="1" w:after="100" w:afterAutospacing="1"/>
              <w:rPr>
                <w:rFonts w:eastAsia="Times New Roman" w:cs="Arial"/>
                <w:sz w:val="24"/>
                <w:szCs w:val="24"/>
                <w:lang w:eastAsia="en-GB"/>
              </w:rPr>
            </w:pPr>
            <w:r w:rsidRPr="00FA46BC">
              <w:rPr>
                <w:rFonts w:eastAsia="Times New Roman" w:cs="Arial"/>
                <w:sz w:val="24"/>
                <w:szCs w:val="24"/>
                <w:lang w:eastAsia="en-GB"/>
              </w:rPr>
              <w:t>EMS documentation – Maintain information on your EMS and related documents.</w:t>
            </w:r>
          </w:p>
          <w:p w:rsidR="002F340A" w:rsidRPr="00FA46BC" w:rsidRDefault="002F340A" w:rsidP="002F340A">
            <w:pPr>
              <w:numPr>
                <w:ilvl w:val="0"/>
                <w:numId w:val="5"/>
              </w:numPr>
              <w:spacing w:before="100" w:beforeAutospacing="1" w:after="100" w:afterAutospacing="1"/>
              <w:rPr>
                <w:rFonts w:eastAsia="Times New Roman" w:cs="Arial"/>
                <w:sz w:val="24"/>
                <w:szCs w:val="24"/>
                <w:lang w:eastAsia="en-GB"/>
              </w:rPr>
            </w:pPr>
            <w:r w:rsidRPr="00FA46BC">
              <w:rPr>
                <w:rFonts w:eastAsia="Times New Roman" w:cs="Arial"/>
                <w:sz w:val="24"/>
                <w:szCs w:val="24"/>
                <w:lang w:eastAsia="en-GB"/>
              </w:rPr>
              <w:t>Document control – Ensure effective management of procedures and other system documents.</w:t>
            </w:r>
          </w:p>
          <w:p w:rsidR="002F340A" w:rsidRPr="00FA46BC" w:rsidRDefault="002F340A" w:rsidP="002F340A">
            <w:pPr>
              <w:numPr>
                <w:ilvl w:val="0"/>
                <w:numId w:val="5"/>
              </w:numPr>
              <w:spacing w:before="100" w:beforeAutospacing="1" w:after="100" w:afterAutospacing="1"/>
              <w:rPr>
                <w:rFonts w:eastAsia="Times New Roman" w:cs="Arial"/>
                <w:sz w:val="24"/>
                <w:szCs w:val="24"/>
                <w:lang w:eastAsia="en-GB"/>
              </w:rPr>
            </w:pPr>
            <w:r w:rsidRPr="00FA46BC">
              <w:rPr>
                <w:rFonts w:eastAsia="Times New Roman" w:cs="Arial"/>
                <w:sz w:val="24"/>
                <w:szCs w:val="24"/>
                <w:lang w:eastAsia="en-GB"/>
              </w:rPr>
              <w:t>Operational control – Identify, plan and manage your operations and activities in line with your policy, objectives and targets.</w:t>
            </w:r>
          </w:p>
          <w:p w:rsidR="002F340A" w:rsidRPr="00FA46BC" w:rsidRDefault="002F340A" w:rsidP="002F340A">
            <w:pPr>
              <w:numPr>
                <w:ilvl w:val="0"/>
                <w:numId w:val="5"/>
              </w:numPr>
              <w:spacing w:before="100" w:beforeAutospacing="1" w:after="100" w:afterAutospacing="1"/>
              <w:rPr>
                <w:rFonts w:eastAsia="Times New Roman" w:cs="Arial"/>
                <w:sz w:val="24"/>
                <w:szCs w:val="24"/>
                <w:lang w:eastAsia="en-GB"/>
              </w:rPr>
            </w:pPr>
            <w:r w:rsidRPr="00FA46BC">
              <w:rPr>
                <w:rFonts w:eastAsia="Times New Roman" w:cs="Arial"/>
                <w:sz w:val="24"/>
                <w:szCs w:val="24"/>
                <w:lang w:eastAsia="en-GB"/>
              </w:rPr>
              <w:t>Emergency preparedness and response – Identify potential emergencies and develop procedures for preventing and responding to them.</w:t>
            </w:r>
          </w:p>
          <w:p w:rsidR="002F340A" w:rsidRPr="00FA46BC" w:rsidRDefault="002F340A" w:rsidP="002F340A">
            <w:pPr>
              <w:numPr>
                <w:ilvl w:val="0"/>
                <w:numId w:val="5"/>
              </w:numPr>
              <w:spacing w:before="100" w:beforeAutospacing="1" w:after="100" w:afterAutospacing="1"/>
              <w:rPr>
                <w:rFonts w:eastAsia="Times New Roman" w:cs="Arial"/>
                <w:sz w:val="24"/>
                <w:szCs w:val="24"/>
                <w:lang w:eastAsia="en-GB"/>
              </w:rPr>
            </w:pPr>
            <w:r w:rsidRPr="00FA46BC">
              <w:rPr>
                <w:rFonts w:eastAsia="Times New Roman" w:cs="Arial"/>
                <w:sz w:val="24"/>
                <w:szCs w:val="24"/>
                <w:lang w:eastAsia="en-GB"/>
              </w:rPr>
              <w:t>Monitoring and measurement – Monitor key activities and track performance. Conduct periodic assessments of compliance with legal requirements.</w:t>
            </w:r>
          </w:p>
          <w:p w:rsidR="002F340A" w:rsidRPr="00FA46BC" w:rsidRDefault="002F340A" w:rsidP="002F340A">
            <w:pPr>
              <w:numPr>
                <w:ilvl w:val="0"/>
                <w:numId w:val="5"/>
              </w:numPr>
              <w:spacing w:before="100" w:beforeAutospacing="1" w:after="100" w:afterAutospacing="1"/>
              <w:rPr>
                <w:rFonts w:eastAsia="Times New Roman" w:cs="Arial"/>
                <w:sz w:val="24"/>
                <w:szCs w:val="24"/>
                <w:lang w:eastAsia="en-GB"/>
              </w:rPr>
            </w:pPr>
            <w:r w:rsidRPr="00FA46BC">
              <w:rPr>
                <w:rFonts w:eastAsia="Times New Roman" w:cs="Arial"/>
                <w:sz w:val="24"/>
                <w:szCs w:val="24"/>
                <w:lang w:eastAsia="en-GB"/>
              </w:rPr>
              <w:t>Nonconformance and corrective and preventive action – Identify and correct problems and prevent their recurrence.</w:t>
            </w:r>
          </w:p>
          <w:p w:rsidR="002F340A" w:rsidRPr="00FA46BC" w:rsidRDefault="002F340A" w:rsidP="002F340A">
            <w:pPr>
              <w:numPr>
                <w:ilvl w:val="0"/>
                <w:numId w:val="5"/>
              </w:numPr>
              <w:spacing w:before="100" w:beforeAutospacing="1" w:after="100" w:afterAutospacing="1"/>
              <w:rPr>
                <w:rFonts w:eastAsia="Times New Roman" w:cs="Arial"/>
                <w:sz w:val="24"/>
                <w:szCs w:val="24"/>
                <w:lang w:eastAsia="en-GB"/>
              </w:rPr>
            </w:pPr>
            <w:r w:rsidRPr="00FA46BC">
              <w:rPr>
                <w:rFonts w:eastAsia="Times New Roman" w:cs="Arial"/>
                <w:sz w:val="24"/>
                <w:szCs w:val="24"/>
                <w:lang w:eastAsia="en-GB"/>
              </w:rPr>
              <w:t>Records – Maintain and manage records of EMS performance.</w:t>
            </w:r>
          </w:p>
          <w:p w:rsidR="002F340A" w:rsidRPr="00FA46BC" w:rsidRDefault="002F340A" w:rsidP="002F340A">
            <w:pPr>
              <w:numPr>
                <w:ilvl w:val="0"/>
                <w:numId w:val="5"/>
              </w:numPr>
              <w:spacing w:before="100" w:beforeAutospacing="1" w:after="100" w:afterAutospacing="1"/>
              <w:rPr>
                <w:rFonts w:eastAsia="Times New Roman" w:cs="Arial"/>
                <w:sz w:val="24"/>
                <w:szCs w:val="24"/>
                <w:lang w:eastAsia="en-GB"/>
              </w:rPr>
            </w:pPr>
            <w:r w:rsidRPr="00FA46BC">
              <w:rPr>
                <w:rFonts w:eastAsia="Times New Roman" w:cs="Arial"/>
                <w:sz w:val="24"/>
                <w:szCs w:val="24"/>
                <w:lang w:eastAsia="en-GB"/>
              </w:rPr>
              <w:t>EMS audit – Periodically verify that your EMS is operating as intended.</w:t>
            </w:r>
          </w:p>
          <w:p w:rsidR="00634017" w:rsidRPr="00FA46BC" w:rsidRDefault="00634017" w:rsidP="00634017">
            <w:pPr>
              <w:rPr>
                <w:b/>
                <w:sz w:val="24"/>
                <w:szCs w:val="24"/>
              </w:rPr>
            </w:pPr>
          </w:p>
          <w:p w:rsidR="00FF1E06" w:rsidRPr="00FA46BC" w:rsidRDefault="00FF1E06" w:rsidP="00634017">
            <w:pPr>
              <w:rPr>
                <w:b/>
                <w:sz w:val="24"/>
                <w:szCs w:val="24"/>
              </w:rPr>
            </w:pPr>
          </w:p>
          <w:p w:rsidR="00634017" w:rsidRPr="00FA46BC" w:rsidRDefault="00634017" w:rsidP="00634017">
            <w:pPr>
              <w:rPr>
                <w:b/>
                <w:sz w:val="24"/>
                <w:szCs w:val="24"/>
              </w:rPr>
            </w:pPr>
            <w:r w:rsidRPr="00FA46BC">
              <w:rPr>
                <w:b/>
                <w:sz w:val="24"/>
                <w:szCs w:val="24"/>
              </w:rPr>
              <w:t>3. Define sustainable development and discuss the principles of sustainable development. 6</w:t>
            </w:r>
          </w:p>
          <w:p w:rsidR="00634017" w:rsidRPr="00FA46BC" w:rsidRDefault="00634017" w:rsidP="00634017">
            <w:pPr>
              <w:rPr>
                <w:b/>
                <w:sz w:val="24"/>
                <w:szCs w:val="24"/>
              </w:rPr>
            </w:pPr>
          </w:p>
          <w:p w:rsidR="00064A7B" w:rsidRPr="00FA46BC" w:rsidRDefault="00064A7B" w:rsidP="00064A7B">
            <w:pPr>
              <w:spacing w:before="100" w:beforeAutospacing="1" w:after="100" w:afterAutospacing="1"/>
              <w:rPr>
                <w:rFonts w:eastAsia="Times New Roman" w:cs="Times New Roman"/>
                <w:sz w:val="24"/>
                <w:szCs w:val="24"/>
                <w:lang w:val="en" w:eastAsia="en-GB"/>
              </w:rPr>
            </w:pPr>
            <w:r w:rsidRPr="00FA46BC">
              <w:rPr>
                <w:rFonts w:eastAsia="Times New Roman" w:cs="Times New Roman"/>
                <w:sz w:val="24"/>
                <w:szCs w:val="24"/>
                <w:lang w:val="en" w:eastAsia="en-GB"/>
              </w:rPr>
              <w:t xml:space="preserve">Sustainable development has been defined in many ways, but the most frequently quoted </w:t>
            </w:r>
            <w:r w:rsidR="00034831" w:rsidRPr="00FA46BC">
              <w:rPr>
                <w:rFonts w:eastAsia="Times New Roman" w:cs="Times New Roman"/>
                <w:sz w:val="24"/>
                <w:szCs w:val="24"/>
                <w:lang w:val="en" w:eastAsia="en-GB"/>
              </w:rPr>
              <w:t>description</w:t>
            </w:r>
            <w:r w:rsidRPr="00FA46BC">
              <w:rPr>
                <w:rFonts w:eastAsia="Times New Roman" w:cs="Times New Roman"/>
                <w:sz w:val="24"/>
                <w:szCs w:val="24"/>
                <w:lang w:val="en" w:eastAsia="en-GB"/>
              </w:rPr>
              <w:t xml:space="preserve"> is from </w:t>
            </w:r>
            <w:r w:rsidRPr="00FA46BC">
              <w:rPr>
                <w:rFonts w:eastAsia="Times New Roman" w:cs="Times New Roman"/>
                <w:i/>
                <w:iCs/>
                <w:sz w:val="24"/>
                <w:szCs w:val="24"/>
                <w:lang w:val="en" w:eastAsia="en-GB"/>
              </w:rPr>
              <w:t>Our Common Future</w:t>
            </w:r>
            <w:r w:rsidRPr="00FA46BC">
              <w:rPr>
                <w:rFonts w:eastAsia="Times New Roman" w:cs="Times New Roman"/>
                <w:sz w:val="24"/>
                <w:szCs w:val="24"/>
                <w:lang w:val="en" w:eastAsia="en-GB"/>
              </w:rPr>
              <w:t>, also known as the Brundtland Report:</w:t>
            </w:r>
            <w:r w:rsidR="00034831" w:rsidRPr="00FA46BC">
              <w:rPr>
                <w:rFonts w:eastAsia="Times New Roman" w:cs="Times New Roman"/>
                <w:sz w:val="24"/>
                <w:szCs w:val="24"/>
                <w:lang w:val="en" w:eastAsia="en-GB"/>
              </w:rPr>
              <w:t xml:space="preserve"> </w:t>
            </w:r>
          </w:p>
          <w:p w:rsidR="00064A7B" w:rsidRPr="00FA46BC" w:rsidRDefault="00064A7B" w:rsidP="00064A7B">
            <w:pPr>
              <w:spacing w:before="100" w:beforeAutospacing="1" w:after="100" w:afterAutospacing="1"/>
              <w:rPr>
                <w:rFonts w:eastAsia="Times New Roman" w:cs="Times New Roman"/>
                <w:sz w:val="24"/>
                <w:szCs w:val="24"/>
                <w:lang w:val="en" w:eastAsia="en-GB"/>
              </w:rPr>
            </w:pPr>
            <w:r w:rsidRPr="00FA46BC">
              <w:rPr>
                <w:rFonts w:eastAsia="Times New Roman" w:cs="Times New Roman"/>
                <w:iCs/>
                <w:sz w:val="24"/>
                <w:szCs w:val="24"/>
                <w:lang w:val="en" w:eastAsia="en-GB"/>
              </w:rPr>
              <w:t>"Sustainable development is development that meets the needs of the present without compromising the ability of future generations to meet their own needs. It contains within it two key concepts:</w:t>
            </w:r>
          </w:p>
          <w:p w:rsidR="00034831" w:rsidRPr="00FA46BC" w:rsidRDefault="00064A7B" w:rsidP="00940F8F">
            <w:pPr>
              <w:numPr>
                <w:ilvl w:val="0"/>
                <w:numId w:val="22"/>
              </w:numPr>
              <w:spacing w:before="100" w:beforeAutospacing="1" w:after="100" w:afterAutospacing="1"/>
              <w:rPr>
                <w:rFonts w:eastAsia="Times New Roman" w:cs="Times New Roman"/>
                <w:sz w:val="24"/>
                <w:szCs w:val="24"/>
                <w:lang w:val="en" w:eastAsia="en-GB"/>
              </w:rPr>
            </w:pPr>
            <w:r w:rsidRPr="00FA46BC">
              <w:rPr>
                <w:rFonts w:eastAsia="Times New Roman" w:cs="Times New Roman"/>
                <w:iCs/>
                <w:sz w:val="24"/>
                <w:szCs w:val="24"/>
                <w:lang w:val="en" w:eastAsia="en-GB"/>
              </w:rPr>
              <w:t>the concept of</w:t>
            </w:r>
            <w:r w:rsidRPr="00FA46BC">
              <w:rPr>
                <w:rFonts w:eastAsia="Times New Roman" w:cs="Times New Roman"/>
                <w:sz w:val="24"/>
                <w:szCs w:val="24"/>
                <w:lang w:val="en" w:eastAsia="en-GB"/>
              </w:rPr>
              <w:t xml:space="preserve"> </w:t>
            </w:r>
            <w:r w:rsidRPr="00FA46BC">
              <w:rPr>
                <w:rFonts w:eastAsia="Times New Roman" w:cs="Times New Roman"/>
                <w:bCs/>
                <w:iCs/>
                <w:sz w:val="24"/>
                <w:szCs w:val="24"/>
                <w:lang w:val="en" w:eastAsia="en-GB"/>
              </w:rPr>
              <w:t>needs</w:t>
            </w:r>
            <w:r w:rsidRPr="00FA46BC">
              <w:rPr>
                <w:rFonts w:eastAsia="Times New Roman" w:cs="Times New Roman"/>
                <w:iCs/>
                <w:sz w:val="24"/>
                <w:szCs w:val="24"/>
                <w:lang w:val="en" w:eastAsia="en-GB"/>
              </w:rPr>
              <w:t xml:space="preserve">, in particular the essential needs of the world's poor, to which overriding priority should be given </w:t>
            </w:r>
          </w:p>
          <w:p w:rsidR="00064A7B" w:rsidRPr="00FA46BC" w:rsidRDefault="00064A7B" w:rsidP="00034831">
            <w:pPr>
              <w:pStyle w:val="ListParagraph"/>
              <w:numPr>
                <w:ilvl w:val="0"/>
                <w:numId w:val="22"/>
              </w:numPr>
              <w:spacing w:before="100" w:beforeAutospacing="1" w:after="100" w:afterAutospacing="1"/>
              <w:rPr>
                <w:rFonts w:eastAsia="Times New Roman"/>
                <w:sz w:val="24"/>
                <w:szCs w:val="24"/>
                <w:lang w:val="en" w:eastAsia="en-GB"/>
              </w:rPr>
            </w:pPr>
            <w:r w:rsidRPr="00FA46BC">
              <w:rPr>
                <w:rFonts w:eastAsia="Times New Roman"/>
                <w:iCs/>
                <w:sz w:val="24"/>
                <w:szCs w:val="24"/>
                <w:lang w:val="en" w:eastAsia="en-GB"/>
              </w:rPr>
              <w:t xml:space="preserve">the </w:t>
            </w:r>
            <w:r w:rsidR="005F33B0" w:rsidRPr="00FA46BC">
              <w:rPr>
                <w:rFonts w:eastAsia="Times New Roman"/>
                <w:iCs/>
                <w:sz w:val="24"/>
                <w:szCs w:val="24"/>
                <w:lang w:val="en" w:eastAsia="en-GB"/>
              </w:rPr>
              <w:t>awareness</w:t>
            </w:r>
            <w:r w:rsidRPr="00FA46BC">
              <w:rPr>
                <w:rFonts w:eastAsia="Times New Roman"/>
                <w:iCs/>
                <w:sz w:val="24"/>
                <w:szCs w:val="24"/>
                <w:lang w:val="en" w:eastAsia="en-GB"/>
              </w:rPr>
              <w:t xml:space="preserve"> of</w:t>
            </w:r>
            <w:r w:rsidRPr="00FA46BC">
              <w:rPr>
                <w:rFonts w:eastAsia="Times New Roman"/>
                <w:sz w:val="24"/>
                <w:szCs w:val="24"/>
                <w:lang w:val="en" w:eastAsia="en-GB"/>
              </w:rPr>
              <w:t xml:space="preserve"> </w:t>
            </w:r>
            <w:r w:rsidRPr="00FA46BC">
              <w:rPr>
                <w:rFonts w:eastAsia="Times New Roman"/>
                <w:bCs/>
                <w:iCs/>
                <w:sz w:val="24"/>
                <w:szCs w:val="24"/>
                <w:lang w:val="en" w:eastAsia="en-GB"/>
              </w:rPr>
              <w:t>limitations</w:t>
            </w:r>
            <w:r w:rsidRPr="00FA46BC">
              <w:rPr>
                <w:rFonts w:eastAsia="Times New Roman"/>
                <w:sz w:val="24"/>
                <w:szCs w:val="24"/>
                <w:lang w:val="en" w:eastAsia="en-GB"/>
              </w:rPr>
              <w:t xml:space="preserve"> </w:t>
            </w:r>
            <w:r w:rsidRPr="00FA46BC">
              <w:rPr>
                <w:rFonts w:eastAsia="Times New Roman"/>
                <w:iCs/>
                <w:sz w:val="24"/>
                <w:szCs w:val="24"/>
                <w:lang w:val="en" w:eastAsia="en-GB"/>
              </w:rPr>
              <w:t>imposed by the state of technology and social organization on the environment's ability to meet present and future needs."</w:t>
            </w:r>
          </w:p>
          <w:p w:rsidR="00034831" w:rsidRPr="00FA46BC" w:rsidRDefault="00034831" w:rsidP="00034831">
            <w:pPr>
              <w:spacing w:before="100" w:beforeAutospacing="1" w:after="100" w:afterAutospacing="1"/>
              <w:rPr>
                <w:rFonts w:eastAsia="Times New Roman"/>
                <w:sz w:val="24"/>
                <w:szCs w:val="24"/>
                <w:lang w:val="en" w:eastAsia="en-GB"/>
              </w:rPr>
            </w:pPr>
          </w:p>
          <w:p w:rsidR="00034831" w:rsidRPr="00FA46BC" w:rsidRDefault="00064A7B" w:rsidP="00064A7B">
            <w:pPr>
              <w:spacing w:before="100" w:beforeAutospacing="1" w:after="100" w:afterAutospacing="1"/>
              <w:rPr>
                <w:rFonts w:eastAsia="Times New Roman" w:cs="Times New Roman"/>
                <w:sz w:val="24"/>
                <w:szCs w:val="24"/>
                <w:lang w:val="en" w:eastAsia="en-GB"/>
              </w:rPr>
            </w:pPr>
            <w:r w:rsidRPr="00FA46BC">
              <w:rPr>
                <w:rFonts w:eastAsia="Times New Roman" w:cs="Times New Roman"/>
                <w:sz w:val="24"/>
                <w:szCs w:val="24"/>
                <w:lang w:val="en" w:eastAsia="en-GB"/>
              </w:rPr>
              <w:lastRenderedPageBreak/>
              <w:t xml:space="preserve">All definitions of sustainable development require that we </w:t>
            </w:r>
            <w:r w:rsidR="00034831" w:rsidRPr="00FA46BC">
              <w:rPr>
                <w:rFonts w:eastAsia="Times New Roman" w:cs="Times New Roman"/>
                <w:sz w:val="24"/>
                <w:szCs w:val="24"/>
                <w:lang w:val="en" w:eastAsia="en-GB"/>
              </w:rPr>
              <w:t>understand</w:t>
            </w:r>
            <w:r w:rsidRPr="00FA46BC">
              <w:rPr>
                <w:rFonts w:eastAsia="Times New Roman" w:cs="Times New Roman"/>
                <w:sz w:val="24"/>
                <w:szCs w:val="24"/>
                <w:lang w:val="en" w:eastAsia="en-GB"/>
              </w:rPr>
              <w:t xml:space="preserve"> the world as a system—a system that connects space; and a system that connects time.</w:t>
            </w:r>
            <w:r w:rsidR="00034831" w:rsidRPr="00FA46BC">
              <w:rPr>
                <w:rFonts w:eastAsia="Times New Roman" w:cs="Times New Roman"/>
                <w:sz w:val="24"/>
                <w:szCs w:val="24"/>
                <w:lang w:val="en" w:eastAsia="en-GB"/>
              </w:rPr>
              <w:t xml:space="preserve"> </w:t>
            </w:r>
          </w:p>
          <w:p w:rsidR="00064A7B" w:rsidRPr="00FA46BC" w:rsidRDefault="00064A7B" w:rsidP="00064A7B">
            <w:pPr>
              <w:spacing w:before="100" w:beforeAutospacing="1" w:after="100" w:afterAutospacing="1"/>
              <w:rPr>
                <w:rFonts w:eastAsia="Times New Roman" w:cs="Times New Roman"/>
                <w:sz w:val="24"/>
                <w:szCs w:val="24"/>
                <w:lang w:val="en" w:eastAsia="en-GB"/>
              </w:rPr>
            </w:pPr>
            <w:r w:rsidRPr="00FA46BC">
              <w:rPr>
                <w:rFonts w:eastAsia="Times New Roman" w:cs="Times New Roman"/>
                <w:sz w:val="24"/>
                <w:szCs w:val="24"/>
                <w:lang w:val="en" w:eastAsia="en-GB"/>
              </w:rPr>
              <w:t xml:space="preserve">When you think of the world as a system over space, you grow to understand that air pollution from </w:t>
            </w:r>
            <w:r w:rsidR="00034831" w:rsidRPr="00FA46BC">
              <w:rPr>
                <w:rFonts w:eastAsia="Times New Roman" w:cs="Times New Roman"/>
                <w:sz w:val="24"/>
                <w:szCs w:val="24"/>
                <w:lang w:val="en" w:eastAsia="en-GB"/>
              </w:rPr>
              <w:t>China</w:t>
            </w:r>
            <w:r w:rsidRPr="00FA46BC">
              <w:rPr>
                <w:rFonts w:eastAsia="Times New Roman" w:cs="Times New Roman"/>
                <w:sz w:val="24"/>
                <w:szCs w:val="24"/>
                <w:lang w:val="en" w:eastAsia="en-GB"/>
              </w:rPr>
              <w:t xml:space="preserve"> affects </w:t>
            </w:r>
            <w:r w:rsidR="00034831" w:rsidRPr="00FA46BC">
              <w:rPr>
                <w:rFonts w:eastAsia="Times New Roman" w:cs="Times New Roman"/>
                <w:sz w:val="24"/>
                <w:szCs w:val="24"/>
                <w:lang w:val="en" w:eastAsia="en-GB"/>
              </w:rPr>
              <w:t xml:space="preserve">the </w:t>
            </w:r>
            <w:r w:rsidRPr="00FA46BC">
              <w:rPr>
                <w:rFonts w:eastAsia="Times New Roman" w:cs="Times New Roman"/>
                <w:sz w:val="24"/>
                <w:szCs w:val="24"/>
                <w:lang w:val="en" w:eastAsia="en-GB"/>
              </w:rPr>
              <w:t xml:space="preserve">air quality in </w:t>
            </w:r>
            <w:r w:rsidR="00034831" w:rsidRPr="00FA46BC">
              <w:rPr>
                <w:rFonts w:eastAsia="Times New Roman" w:cs="Times New Roman"/>
                <w:sz w:val="24"/>
                <w:szCs w:val="24"/>
                <w:lang w:val="en" w:eastAsia="en-GB"/>
              </w:rPr>
              <w:t>Europe</w:t>
            </w:r>
            <w:r w:rsidRPr="00FA46BC">
              <w:rPr>
                <w:rFonts w:eastAsia="Times New Roman" w:cs="Times New Roman"/>
                <w:sz w:val="24"/>
                <w:szCs w:val="24"/>
                <w:lang w:val="en" w:eastAsia="en-GB"/>
              </w:rPr>
              <w:t xml:space="preserve">, and that pesticides sprayed in </w:t>
            </w:r>
            <w:r w:rsidR="00034831" w:rsidRPr="00FA46BC">
              <w:rPr>
                <w:rFonts w:eastAsia="Times New Roman" w:cs="Times New Roman"/>
                <w:sz w:val="24"/>
                <w:szCs w:val="24"/>
                <w:lang w:val="en" w:eastAsia="en-GB"/>
              </w:rPr>
              <w:t>South Afric</w:t>
            </w:r>
            <w:r w:rsidRPr="00FA46BC">
              <w:rPr>
                <w:rFonts w:eastAsia="Times New Roman" w:cs="Times New Roman"/>
                <w:sz w:val="24"/>
                <w:szCs w:val="24"/>
                <w:lang w:val="en" w:eastAsia="en-GB"/>
              </w:rPr>
              <w:t>a could harm fish stocks off the coast of Australia.</w:t>
            </w:r>
          </w:p>
          <w:p w:rsidR="00064A7B" w:rsidRPr="00FA46BC" w:rsidRDefault="00064A7B" w:rsidP="00064A7B">
            <w:pPr>
              <w:spacing w:before="100" w:beforeAutospacing="1" w:after="100" w:afterAutospacing="1"/>
              <w:rPr>
                <w:rFonts w:eastAsia="Times New Roman" w:cs="Times New Roman"/>
                <w:sz w:val="24"/>
                <w:szCs w:val="24"/>
                <w:lang w:val="en" w:eastAsia="en-GB"/>
              </w:rPr>
            </w:pPr>
            <w:r w:rsidRPr="00FA46BC">
              <w:rPr>
                <w:rFonts w:eastAsia="Times New Roman" w:cs="Times New Roman"/>
                <w:sz w:val="24"/>
                <w:szCs w:val="24"/>
                <w:lang w:val="en" w:eastAsia="en-GB"/>
              </w:rPr>
              <w:t xml:space="preserve">And when you think of the world as a system over time, </w:t>
            </w:r>
            <w:r w:rsidR="00034831" w:rsidRPr="00FA46BC">
              <w:rPr>
                <w:rFonts w:eastAsia="Times New Roman" w:cs="Times New Roman"/>
                <w:sz w:val="24"/>
                <w:szCs w:val="24"/>
                <w:lang w:val="en" w:eastAsia="en-GB"/>
              </w:rPr>
              <w:t xml:space="preserve">There is a </w:t>
            </w:r>
            <w:r w:rsidRPr="00FA46BC">
              <w:rPr>
                <w:rFonts w:eastAsia="Times New Roman" w:cs="Times New Roman"/>
                <w:sz w:val="24"/>
                <w:szCs w:val="24"/>
                <w:lang w:val="en" w:eastAsia="en-GB"/>
              </w:rPr>
              <w:t>realiz</w:t>
            </w:r>
            <w:r w:rsidR="00034831" w:rsidRPr="00FA46BC">
              <w:rPr>
                <w:rFonts w:eastAsia="Times New Roman" w:cs="Times New Roman"/>
                <w:sz w:val="24"/>
                <w:szCs w:val="24"/>
                <w:lang w:val="en" w:eastAsia="en-GB"/>
              </w:rPr>
              <w:t>ation</w:t>
            </w:r>
            <w:r w:rsidRPr="00FA46BC">
              <w:rPr>
                <w:rFonts w:eastAsia="Times New Roman" w:cs="Times New Roman"/>
                <w:sz w:val="24"/>
                <w:szCs w:val="24"/>
                <w:lang w:val="en" w:eastAsia="en-GB"/>
              </w:rPr>
              <w:t xml:space="preserve"> that the decisions our </w:t>
            </w:r>
            <w:r w:rsidR="00034831" w:rsidRPr="00FA46BC">
              <w:rPr>
                <w:rFonts w:eastAsia="Times New Roman" w:cs="Times New Roman"/>
                <w:sz w:val="24"/>
                <w:szCs w:val="24"/>
                <w:lang w:val="en" w:eastAsia="en-GB"/>
              </w:rPr>
              <w:t>forefathers</w:t>
            </w:r>
            <w:r w:rsidRPr="00FA46BC">
              <w:rPr>
                <w:rFonts w:eastAsia="Times New Roman" w:cs="Times New Roman"/>
                <w:sz w:val="24"/>
                <w:szCs w:val="24"/>
                <w:lang w:val="en" w:eastAsia="en-GB"/>
              </w:rPr>
              <w:t xml:space="preserve"> made about how to farm the land continue to affect agricultural practice today; and the economic policies we endorse today will have an impact on urban poverty when our children </w:t>
            </w:r>
            <w:r w:rsidR="00034831" w:rsidRPr="00FA46BC">
              <w:rPr>
                <w:rFonts w:eastAsia="Times New Roman" w:cs="Times New Roman"/>
                <w:sz w:val="24"/>
                <w:szCs w:val="24"/>
                <w:lang w:val="en" w:eastAsia="en-GB"/>
              </w:rPr>
              <w:t xml:space="preserve">and their children </w:t>
            </w:r>
            <w:r w:rsidR="00517626" w:rsidRPr="00FA46BC">
              <w:rPr>
                <w:rFonts w:eastAsia="Times New Roman" w:cs="Times New Roman"/>
                <w:sz w:val="24"/>
                <w:szCs w:val="24"/>
                <w:lang w:val="en" w:eastAsia="en-GB"/>
              </w:rPr>
              <w:t>grow up and have their own families</w:t>
            </w:r>
            <w:r w:rsidRPr="00FA46BC">
              <w:rPr>
                <w:rFonts w:eastAsia="Times New Roman" w:cs="Times New Roman"/>
                <w:sz w:val="24"/>
                <w:szCs w:val="24"/>
                <w:lang w:val="en" w:eastAsia="en-GB"/>
              </w:rPr>
              <w:t>.</w:t>
            </w:r>
          </w:p>
          <w:p w:rsidR="00064A7B" w:rsidRPr="00FA46BC" w:rsidRDefault="00517626" w:rsidP="00064A7B">
            <w:pPr>
              <w:spacing w:before="100" w:beforeAutospacing="1" w:after="100" w:afterAutospacing="1"/>
              <w:rPr>
                <w:rFonts w:eastAsia="Times New Roman" w:cs="Times New Roman"/>
                <w:sz w:val="24"/>
                <w:szCs w:val="24"/>
                <w:lang w:val="en" w:eastAsia="en-GB"/>
              </w:rPr>
            </w:pPr>
            <w:r w:rsidRPr="00FA46BC">
              <w:rPr>
                <w:rFonts w:eastAsia="Times New Roman" w:cs="Times New Roman"/>
                <w:sz w:val="24"/>
                <w:szCs w:val="24"/>
                <w:lang w:val="en" w:eastAsia="en-GB"/>
              </w:rPr>
              <w:t>Q</w:t>
            </w:r>
            <w:r w:rsidR="00064A7B" w:rsidRPr="00FA46BC">
              <w:rPr>
                <w:rFonts w:eastAsia="Times New Roman" w:cs="Times New Roman"/>
                <w:sz w:val="24"/>
                <w:szCs w:val="24"/>
                <w:lang w:val="en" w:eastAsia="en-GB"/>
              </w:rPr>
              <w:t xml:space="preserve">uality of life is </w:t>
            </w:r>
            <w:r w:rsidRPr="00FA46BC">
              <w:rPr>
                <w:rFonts w:eastAsia="Times New Roman" w:cs="Times New Roman"/>
                <w:sz w:val="24"/>
                <w:szCs w:val="24"/>
                <w:lang w:val="en" w:eastAsia="en-GB"/>
              </w:rPr>
              <w:t xml:space="preserve">also </w:t>
            </w:r>
            <w:r w:rsidR="00064A7B" w:rsidRPr="00FA46BC">
              <w:rPr>
                <w:rFonts w:eastAsia="Times New Roman" w:cs="Times New Roman"/>
                <w:sz w:val="24"/>
                <w:szCs w:val="24"/>
                <w:lang w:val="en" w:eastAsia="en-GB"/>
              </w:rPr>
              <w:t xml:space="preserve">a system. It's good to be physically healthy, but what if you are poor and don't have </w:t>
            </w:r>
            <w:r w:rsidRPr="00FA46BC">
              <w:rPr>
                <w:rFonts w:eastAsia="Times New Roman" w:cs="Times New Roman"/>
                <w:sz w:val="24"/>
                <w:szCs w:val="24"/>
                <w:lang w:val="en" w:eastAsia="en-GB"/>
              </w:rPr>
              <w:t xml:space="preserve">easy </w:t>
            </w:r>
            <w:r w:rsidR="00064A7B" w:rsidRPr="00FA46BC">
              <w:rPr>
                <w:rFonts w:eastAsia="Times New Roman" w:cs="Times New Roman"/>
                <w:sz w:val="24"/>
                <w:szCs w:val="24"/>
                <w:lang w:val="en" w:eastAsia="en-GB"/>
              </w:rPr>
              <w:t xml:space="preserve">access to </w:t>
            </w:r>
            <w:r w:rsidRPr="00FA46BC">
              <w:rPr>
                <w:rFonts w:eastAsia="Times New Roman" w:cs="Times New Roman"/>
                <w:sz w:val="24"/>
                <w:szCs w:val="24"/>
                <w:lang w:val="en" w:eastAsia="en-GB"/>
              </w:rPr>
              <w:t xml:space="preserve">food and even </w:t>
            </w:r>
            <w:r w:rsidR="00064A7B" w:rsidRPr="00FA46BC">
              <w:rPr>
                <w:rFonts w:eastAsia="Times New Roman" w:cs="Times New Roman"/>
                <w:sz w:val="24"/>
                <w:szCs w:val="24"/>
                <w:lang w:val="en" w:eastAsia="en-GB"/>
              </w:rPr>
              <w:t xml:space="preserve">education? It's good to have a secure income, but what if </w:t>
            </w:r>
            <w:r w:rsidRPr="00FA46BC">
              <w:rPr>
                <w:rFonts w:eastAsia="Times New Roman" w:cs="Times New Roman"/>
                <w:sz w:val="24"/>
                <w:szCs w:val="24"/>
                <w:lang w:val="en" w:eastAsia="en-GB"/>
              </w:rPr>
              <w:t xml:space="preserve">you have no job </w:t>
            </w:r>
            <w:r w:rsidR="00064A7B" w:rsidRPr="00FA46BC">
              <w:rPr>
                <w:rFonts w:eastAsia="Times New Roman" w:cs="Times New Roman"/>
                <w:sz w:val="24"/>
                <w:szCs w:val="24"/>
                <w:lang w:val="en" w:eastAsia="en-GB"/>
              </w:rPr>
              <w:t>the air in your part of the world is unclean? And it's good to have freedom of religious expression, but what if you</w:t>
            </w:r>
            <w:r w:rsidRPr="00FA46BC">
              <w:rPr>
                <w:rFonts w:eastAsia="Times New Roman" w:cs="Times New Roman"/>
                <w:sz w:val="24"/>
                <w:szCs w:val="24"/>
                <w:lang w:val="en" w:eastAsia="en-GB"/>
              </w:rPr>
              <w:t>r religion is suppressed or you</w:t>
            </w:r>
            <w:r w:rsidR="00064A7B" w:rsidRPr="00FA46BC">
              <w:rPr>
                <w:rFonts w:eastAsia="Times New Roman" w:cs="Times New Roman"/>
                <w:sz w:val="24"/>
                <w:szCs w:val="24"/>
                <w:lang w:val="en" w:eastAsia="en-GB"/>
              </w:rPr>
              <w:t xml:space="preserve"> can't feed your family?</w:t>
            </w:r>
          </w:p>
          <w:p w:rsidR="00064A7B" w:rsidRPr="00FA46BC" w:rsidRDefault="00064A7B" w:rsidP="00064A7B">
            <w:pPr>
              <w:spacing w:before="100" w:beforeAutospacing="1" w:after="100" w:afterAutospacing="1"/>
              <w:rPr>
                <w:rFonts w:eastAsia="Times New Roman" w:cs="Times New Roman"/>
                <w:sz w:val="24"/>
                <w:szCs w:val="24"/>
                <w:lang w:val="en" w:eastAsia="en-GB"/>
              </w:rPr>
            </w:pPr>
            <w:r w:rsidRPr="00FA46BC">
              <w:rPr>
                <w:rFonts w:eastAsia="Times New Roman" w:cs="Times New Roman"/>
                <w:sz w:val="24"/>
                <w:szCs w:val="24"/>
                <w:lang w:val="en" w:eastAsia="en-GB"/>
              </w:rPr>
              <w:t xml:space="preserve">The concept of sustainable development is rooted in this sort of systems thinking. It helps us understand ourselves and our world. The problems we face are complex and serious—and </w:t>
            </w:r>
            <w:r w:rsidR="00517626" w:rsidRPr="00FA46BC">
              <w:rPr>
                <w:rFonts w:eastAsia="Times New Roman" w:cs="Times New Roman"/>
                <w:sz w:val="24"/>
                <w:szCs w:val="24"/>
                <w:lang w:val="en" w:eastAsia="en-GB"/>
              </w:rPr>
              <w:t xml:space="preserve">they </w:t>
            </w:r>
            <w:r w:rsidRPr="00FA46BC">
              <w:rPr>
                <w:rFonts w:eastAsia="Times New Roman" w:cs="Times New Roman"/>
                <w:sz w:val="24"/>
                <w:szCs w:val="24"/>
                <w:lang w:val="en" w:eastAsia="en-GB"/>
              </w:rPr>
              <w:t>can</w:t>
            </w:r>
            <w:r w:rsidR="00517626" w:rsidRPr="00FA46BC">
              <w:rPr>
                <w:rFonts w:eastAsia="Times New Roman" w:cs="Times New Roman"/>
                <w:sz w:val="24"/>
                <w:szCs w:val="24"/>
                <w:lang w:val="en" w:eastAsia="en-GB"/>
              </w:rPr>
              <w:t>not be</w:t>
            </w:r>
            <w:r w:rsidRPr="00FA46BC">
              <w:rPr>
                <w:rFonts w:eastAsia="Times New Roman" w:cs="Times New Roman"/>
                <w:sz w:val="24"/>
                <w:szCs w:val="24"/>
                <w:lang w:val="en" w:eastAsia="en-GB"/>
              </w:rPr>
              <w:t xml:space="preserve"> address</w:t>
            </w:r>
            <w:r w:rsidR="00517626" w:rsidRPr="00FA46BC">
              <w:rPr>
                <w:rFonts w:eastAsia="Times New Roman" w:cs="Times New Roman"/>
                <w:sz w:val="24"/>
                <w:szCs w:val="24"/>
                <w:lang w:val="en" w:eastAsia="en-GB"/>
              </w:rPr>
              <w:t>ed</w:t>
            </w:r>
            <w:r w:rsidRPr="00FA46BC">
              <w:rPr>
                <w:rFonts w:eastAsia="Times New Roman" w:cs="Times New Roman"/>
                <w:sz w:val="24"/>
                <w:szCs w:val="24"/>
                <w:lang w:val="en" w:eastAsia="en-GB"/>
              </w:rPr>
              <w:t xml:space="preserve"> in the same way </w:t>
            </w:r>
            <w:r w:rsidR="00517626" w:rsidRPr="00FA46BC">
              <w:rPr>
                <w:rFonts w:eastAsia="Times New Roman" w:cs="Times New Roman"/>
                <w:sz w:val="24"/>
                <w:szCs w:val="24"/>
                <w:lang w:val="en" w:eastAsia="en-GB"/>
              </w:rPr>
              <w:t>they were</w:t>
            </w:r>
            <w:r w:rsidRPr="00FA46BC">
              <w:rPr>
                <w:rFonts w:eastAsia="Times New Roman" w:cs="Times New Roman"/>
                <w:sz w:val="24"/>
                <w:szCs w:val="24"/>
                <w:lang w:val="en" w:eastAsia="en-GB"/>
              </w:rPr>
              <w:t xml:space="preserve"> created</w:t>
            </w:r>
            <w:r w:rsidR="00517626" w:rsidRPr="00FA46BC">
              <w:rPr>
                <w:rFonts w:eastAsia="Times New Roman" w:cs="Times New Roman"/>
                <w:sz w:val="24"/>
                <w:szCs w:val="24"/>
                <w:lang w:val="en" w:eastAsia="en-GB"/>
              </w:rPr>
              <w:t>.</w:t>
            </w:r>
            <w:r w:rsidRPr="00FA46BC">
              <w:rPr>
                <w:rFonts w:eastAsia="Times New Roman" w:cs="Times New Roman"/>
                <w:sz w:val="24"/>
                <w:szCs w:val="24"/>
                <w:lang w:val="en" w:eastAsia="en-GB"/>
              </w:rPr>
              <w:t xml:space="preserve"> But address them</w:t>
            </w:r>
            <w:r w:rsidR="00517626" w:rsidRPr="00FA46BC">
              <w:rPr>
                <w:rFonts w:eastAsia="Times New Roman" w:cs="Times New Roman"/>
                <w:sz w:val="24"/>
                <w:szCs w:val="24"/>
                <w:lang w:val="en" w:eastAsia="en-GB"/>
              </w:rPr>
              <w:t xml:space="preserve"> we must and find the balance</w:t>
            </w:r>
            <w:r w:rsidR="005F33B0" w:rsidRPr="00FA46BC">
              <w:rPr>
                <w:rFonts w:eastAsia="Times New Roman" w:cs="Times New Roman"/>
                <w:sz w:val="24"/>
                <w:szCs w:val="24"/>
                <w:lang w:val="en" w:eastAsia="en-GB"/>
              </w:rPr>
              <w:t>, as below, that is required</w:t>
            </w:r>
            <w:r w:rsidR="00517626" w:rsidRPr="00FA46BC">
              <w:rPr>
                <w:rFonts w:eastAsia="Times New Roman" w:cs="Times New Roman"/>
                <w:sz w:val="24"/>
                <w:szCs w:val="24"/>
                <w:lang w:val="en" w:eastAsia="en-GB"/>
              </w:rPr>
              <w:t xml:space="preserve"> to sustain life on this planet</w:t>
            </w:r>
            <w:r w:rsidRPr="00FA46BC">
              <w:rPr>
                <w:rFonts w:eastAsia="Times New Roman" w:cs="Times New Roman"/>
                <w:sz w:val="24"/>
                <w:szCs w:val="24"/>
                <w:lang w:val="en" w:eastAsia="en-GB"/>
              </w:rPr>
              <w:t>.</w:t>
            </w:r>
          </w:p>
          <w:p w:rsidR="00517626" w:rsidRPr="00FA46BC" w:rsidRDefault="00517626" w:rsidP="00064A7B">
            <w:pPr>
              <w:spacing w:before="100" w:beforeAutospacing="1" w:after="100" w:afterAutospacing="1"/>
              <w:rPr>
                <w:rFonts w:eastAsia="Times New Roman" w:cs="Times New Roman"/>
                <w:sz w:val="24"/>
                <w:szCs w:val="24"/>
                <w:lang w:val="en" w:eastAsia="en-GB"/>
              </w:rPr>
            </w:pPr>
            <w:r w:rsidRPr="00FA46BC">
              <w:rPr>
                <w:rFonts w:cs="Arial"/>
                <w:noProof/>
                <w:color w:val="0000FF"/>
                <w:sz w:val="27"/>
                <w:szCs w:val="27"/>
                <w:lang w:eastAsia="en-GB"/>
              </w:rPr>
              <w:drawing>
                <wp:inline distT="0" distB="0" distL="0" distR="0" wp14:anchorId="55246B34" wp14:editId="7131872C">
                  <wp:extent cx="2926080" cy="1562100"/>
                  <wp:effectExtent l="0" t="0" r="0" b="0"/>
                  <wp:docPr id="11" name="Picture 11" descr="https://encrypted-tbn1.gstatic.com/images?q=tbn:ANd9GcRW7kKBV_gQMAO_eW9isH6rZFds0-YQEu2NLleRpcfmBS33fhOfCQ">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1.gstatic.com/images?q=tbn:ANd9GcRW7kKBV_gQMAO_eW9isH6rZFds0-YQEu2NLleRpcfmBS33fhOfCQ">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926080" cy="1562100"/>
                          </a:xfrm>
                          <a:prstGeom prst="rect">
                            <a:avLst/>
                          </a:prstGeom>
                          <a:noFill/>
                          <a:ln>
                            <a:noFill/>
                          </a:ln>
                        </pic:spPr>
                      </pic:pic>
                    </a:graphicData>
                  </a:graphic>
                </wp:inline>
              </w:drawing>
            </w:r>
          </w:p>
          <w:p w:rsidR="00064A7B" w:rsidRPr="00FA46BC" w:rsidRDefault="00064A7B" w:rsidP="00064A7B">
            <w:pPr>
              <w:shd w:val="clear" w:color="auto" w:fill="FFFFFF"/>
              <w:spacing w:before="100" w:beforeAutospacing="1" w:after="100" w:afterAutospacing="1" w:line="240" w:lineRule="atLeast"/>
              <w:rPr>
                <w:rFonts w:eastAsia="Times New Roman" w:cs="Times New Roman"/>
                <w:color w:val="000000"/>
                <w:sz w:val="24"/>
                <w:szCs w:val="24"/>
                <w:lang w:val="en" w:eastAsia="en-GB"/>
              </w:rPr>
            </w:pPr>
            <w:r w:rsidRPr="00FA46BC">
              <w:rPr>
                <w:rFonts w:eastAsia="Times New Roman" w:cs="Times New Roman"/>
                <w:color w:val="000000"/>
                <w:sz w:val="24"/>
                <w:szCs w:val="24"/>
                <w:lang w:val="en" w:eastAsia="en-GB"/>
              </w:rPr>
              <w:t xml:space="preserve">The principles of sustainable development involve safeguarding and using existing resources in a sustainable way to enhance the long-term management of, and investment in, human, social and environmental resources, which is more important than ever due to the evidence of dwindling natural resources and the impacts of unsustainable development. </w:t>
            </w:r>
          </w:p>
          <w:p w:rsidR="00870B6A" w:rsidRPr="00FA46BC" w:rsidRDefault="00870B6A" w:rsidP="00634017">
            <w:pPr>
              <w:rPr>
                <w:sz w:val="24"/>
                <w:szCs w:val="24"/>
              </w:rPr>
            </w:pPr>
            <w:r w:rsidRPr="00FA46BC">
              <w:rPr>
                <w:sz w:val="24"/>
                <w:szCs w:val="24"/>
              </w:rPr>
              <w:t xml:space="preserve">The principles of </w:t>
            </w:r>
            <w:r w:rsidR="005F33B0" w:rsidRPr="00FA46BC">
              <w:rPr>
                <w:sz w:val="24"/>
                <w:szCs w:val="24"/>
              </w:rPr>
              <w:t>sustainable development</w:t>
            </w:r>
            <w:r w:rsidRPr="00FA46BC">
              <w:rPr>
                <w:sz w:val="24"/>
                <w:szCs w:val="24"/>
              </w:rPr>
              <w:t xml:space="preserve"> refer to abstract rules or guidelines that one can apply in order to achieve SD.</w:t>
            </w:r>
            <w:r w:rsidR="005F33B0" w:rsidRPr="00FA46BC">
              <w:rPr>
                <w:sz w:val="24"/>
                <w:szCs w:val="24"/>
              </w:rPr>
              <w:t xml:space="preserve"> </w:t>
            </w:r>
            <w:r w:rsidRPr="00FA46BC">
              <w:rPr>
                <w:sz w:val="24"/>
                <w:szCs w:val="24"/>
              </w:rPr>
              <w:t>Various sets of principles of sustainable development have been proposed in the past decades.</w:t>
            </w:r>
            <w:r w:rsidR="005F33B0" w:rsidRPr="00FA46BC">
              <w:rPr>
                <w:sz w:val="24"/>
                <w:szCs w:val="24"/>
              </w:rPr>
              <w:t xml:space="preserve"> </w:t>
            </w:r>
            <w:r w:rsidRPr="00FA46BC">
              <w:rPr>
                <w:sz w:val="24"/>
                <w:szCs w:val="24"/>
              </w:rPr>
              <w:t xml:space="preserve">Some of the widely established sets of principles are listed as follows: </w:t>
            </w:r>
          </w:p>
          <w:p w:rsidR="00870B6A" w:rsidRPr="00FA46BC" w:rsidRDefault="00870B6A" w:rsidP="00634017">
            <w:pPr>
              <w:rPr>
                <w:sz w:val="24"/>
                <w:szCs w:val="24"/>
              </w:rPr>
            </w:pPr>
          </w:p>
          <w:p w:rsidR="00870B6A" w:rsidRPr="00FA46BC" w:rsidRDefault="00870B6A" w:rsidP="00634017">
            <w:pPr>
              <w:rPr>
                <w:sz w:val="24"/>
                <w:szCs w:val="24"/>
              </w:rPr>
            </w:pPr>
            <w:r w:rsidRPr="00FA46BC">
              <w:rPr>
                <w:sz w:val="24"/>
                <w:szCs w:val="24"/>
              </w:rPr>
              <w:t>• Bellagio Principles: Guidelines for the Practical Assessment of Progress Toward Sustainable Development (Indicators)</w:t>
            </w:r>
            <w:r w:rsidR="005F33B0" w:rsidRPr="00FA46BC">
              <w:rPr>
                <w:sz w:val="24"/>
                <w:szCs w:val="24"/>
              </w:rPr>
              <w:t>.</w:t>
            </w:r>
            <w:r w:rsidRPr="00FA46BC">
              <w:rPr>
                <w:sz w:val="24"/>
                <w:szCs w:val="24"/>
              </w:rPr>
              <w:t xml:space="preserve"> The Bellagio Principles were created by the International Institute of Sustainable development, Canada in collaboration with experts from around the world in 1996.</w:t>
            </w:r>
          </w:p>
          <w:p w:rsidR="00870B6A" w:rsidRPr="00FA46BC" w:rsidRDefault="00870B6A" w:rsidP="00634017">
            <w:pPr>
              <w:rPr>
                <w:sz w:val="24"/>
                <w:szCs w:val="24"/>
              </w:rPr>
            </w:pPr>
          </w:p>
          <w:p w:rsidR="00870B6A" w:rsidRPr="00FA46BC" w:rsidRDefault="00870B6A" w:rsidP="00634017">
            <w:pPr>
              <w:rPr>
                <w:sz w:val="24"/>
                <w:szCs w:val="24"/>
              </w:rPr>
            </w:pPr>
          </w:p>
          <w:p w:rsidR="00870B6A" w:rsidRPr="00FA46BC" w:rsidRDefault="00870B6A" w:rsidP="00634017">
            <w:pPr>
              <w:rPr>
                <w:sz w:val="24"/>
                <w:szCs w:val="24"/>
              </w:rPr>
            </w:pPr>
            <w:r w:rsidRPr="00FA46BC">
              <w:rPr>
                <w:sz w:val="24"/>
                <w:szCs w:val="24"/>
              </w:rPr>
              <w:t xml:space="preserve">• Principles defining Sustainable Development </w:t>
            </w:r>
          </w:p>
          <w:p w:rsidR="00870B6A" w:rsidRPr="00FA46BC" w:rsidRDefault="00870B6A" w:rsidP="00634017">
            <w:pPr>
              <w:rPr>
                <w:sz w:val="24"/>
                <w:szCs w:val="24"/>
              </w:rPr>
            </w:pPr>
          </w:p>
          <w:p w:rsidR="005F33B0" w:rsidRPr="00FA46BC" w:rsidRDefault="00870B6A" w:rsidP="00870B6A">
            <w:pPr>
              <w:rPr>
                <w:sz w:val="24"/>
                <w:szCs w:val="24"/>
              </w:rPr>
            </w:pPr>
            <w:r w:rsidRPr="00FA46BC">
              <w:rPr>
                <w:sz w:val="24"/>
                <w:szCs w:val="24"/>
              </w:rPr>
              <w:t xml:space="preserve">1. Sustainable development requires the promotion of values that encourage consumption standards that are within the bounds of the ecologically possible and to which all can reasonably aspire. </w:t>
            </w:r>
          </w:p>
          <w:p w:rsidR="005F33B0" w:rsidRPr="00FA46BC" w:rsidRDefault="005F33B0" w:rsidP="00870B6A">
            <w:pPr>
              <w:rPr>
                <w:sz w:val="24"/>
                <w:szCs w:val="24"/>
              </w:rPr>
            </w:pPr>
          </w:p>
          <w:p w:rsidR="005F33B0" w:rsidRPr="00FA46BC" w:rsidRDefault="00870B6A" w:rsidP="00870B6A">
            <w:pPr>
              <w:rPr>
                <w:sz w:val="24"/>
                <w:szCs w:val="24"/>
              </w:rPr>
            </w:pPr>
            <w:r w:rsidRPr="00FA46BC">
              <w:rPr>
                <w:sz w:val="24"/>
                <w:szCs w:val="24"/>
              </w:rPr>
              <w:t xml:space="preserve">2. Meeting essential needs depends in part on achieving full growth potential, and sustainable development clearly requires economic growth in places where such needs are not being met. </w:t>
            </w:r>
          </w:p>
          <w:p w:rsidR="005F33B0" w:rsidRPr="00FA46BC" w:rsidRDefault="005F33B0" w:rsidP="00870B6A">
            <w:pPr>
              <w:rPr>
                <w:sz w:val="24"/>
                <w:szCs w:val="24"/>
              </w:rPr>
            </w:pPr>
          </w:p>
          <w:p w:rsidR="005F33B0" w:rsidRPr="00FA46BC" w:rsidRDefault="00870B6A" w:rsidP="00870B6A">
            <w:pPr>
              <w:rPr>
                <w:sz w:val="24"/>
                <w:szCs w:val="24"/>
              </w:rPr>
            </w:pPr>
            <w:r w:rsidRPr="00FA46BC">
              <w:rPr>
                <w:sz w:val="24"/>
                <w:szCs w:val="24"/>
              </w:rPr>
              <w:t xml:space="preserve">3. Though the issue is not merely one of population size but the distribution of resources, sustainable development can only be pursued if demographic developments are in harmony with the changing productive potential of the ecosystem. </w:t>
            </w:r>
          </w:p>
          <w:p w:rsidR="005F33B0" w:rsidRPr="00FA46BC" w:rsidRDefault="005F33B0" w:rsidP="00870B6A">
            <w:pPr>
              <w:rPr>
                <w:sz w:val="24"/>
                <w:szCs w:val="24"/>
              </w:rPr>
            </w:pPr>
          </w:p>
          <w:p w:rsidR="005F33B0" w:rsidRPr="00FA46BC" w:rsidRDefault="00870B6A" w:rsidP="00870B6A">
            <w:pPr>
              <w:rPr>
                <w:sz w:val="24"/>
                <w:szCs w:val="24"/>
              </w:rPr>
            </w:pPr>
            <w:r w:rsidRPr="00FA46BC">
              <w:rPr>
                <w:sz w:val="24"/>
                <w:szCs w:val="24"/>
              </w:rPr>
              <w:t xml:space="preserve">4. Sustainable development must not endanger the natural systems that support life on Earth; the atmosphere, the waters, the soils, and living beings. </w:t>
            </w:r>
          </w:p>
          <w:p w:rsidR="005F33B0" w:rsidRPr="00FA46BC" w:rsidRDefault="005F33B0" w:rsidP="00870B6A">
            <w:pPr>
              <w:rPr>
                <w:sz w:val="24"/>
                <w:szCs w:val="24"/>
              </w:rPr>
            </w:pPr>
          </w:p>
          <w:p w:rsidR="005F33B0" w:rsidRPr="00FA46BC" w:rsidRDefault="00870B6A" w:rsidP="00870B6A">
            <w:pPr>
              <w:rPr>
                <w:sz w:val="24"/>
                <w:szCs w:val="24"/>
              </w:rPr>
            </w:pPr>
            <w:r w:rsidRPr="00FA46BC">
              <w:rPr>
                <w:sz w:val="24"/>
                <w:szCs w:val="24"/>
              </w:rPr>
              <w:t xml:space="preserve">5. Growth has no set limits in terms of population or resource use beyond which lies ecological disaster but ultimate limits there are, and sustainability requires that long before these are reached the world must ensure equitable access to the constrained resources and re-orient technological efforts to relieve the pressure. </w:t>
            </w:r>
          </w:p>
          <w:p w:rsidR="005F33B0" w:rsidRPr="00FA46BC" w:rsidRDefault="005F33B0" w:rsidP="00870B6A">
            <w:pPr>
              <w:rPr>
                <w:sz w:val="24"/>
                <w:szCs w:val="24"/>
              </w:rPr>
            </w:pPr>
          </w:p>
          <w:p w:rsidR="005F33B0" w:rsidRPr="00FA46BC" w:rsidRDefault="00870B6A" w:rsidP="00870B6A">
            <w:pPr>
              <w:rPr>
                <w:sz w:val="24"/>
                <w:szCs w:val="24"/>
              </w:rPr>
            </w:pPr>
            <w:r w:rsidRPr="00FA46BC">
              <w:rPr>
                <w:sz w:val="24"/>
                <w:szCs w:val="24"/>
              </w:rPr>
              <w:t xml:space="preserve">6. Most renewable resources are part of a complex and interlinked ecosystem and maximal sustained yield must be defined after taking into account system-wide effects of exploitation. </w:t>
            </w:r>
          </w:p>
          <w:p w:rsidR="005F33B0" w:rsidRPr="00FA46BC" w:rsidRDefault="005F33B0" w:rsidP="00870B6A">
            <w:pPr>
              <w:rPr>
                <w:sz w:val="24"/>
                <w:szCs w:val="24"/>
              </w:rPr>
            </w:pPr>
          </w:p>
          <w:p w:rsidR="005F33B0" w:rsidRPr="00FA46BC" w:rsidRDefault="00870B6A" w:rsidP="00870B6A">
            <w:pPr>
              <w:rPr>
                <w:sz w:val="24"/>
                <w:szCs w:val="24"/>
              </w:rPr>
            </w:pPr>
            <w:r w:rsidRPr="00FA46BC">
              <w:rPr>
                <w:sz w:val="24"/>
                <w:szCs w:val="24"/>
              </w:rPr>
              <w:t xml:space="preserve">7. Sustainable development requires that the rate of depletion of non-renewable resources should foreclose as few options as possible. </w:t>
            </w:r>
          </w:p>
          <w:p w:rsidR="005F33B0" w:rsidRPr="00FA46BC" w:rsidRDefault="005F33B0" w:rsidP="00870B6A">
            <w:pPr>
              <w:rPr>
                <w:sz w:val="24"/>
                <w:szCs w:val="24"/>
              </w:rPr>
            </w:pPr>
          </w:p>
          <w:p w:rsidR="005F33B0" w:rsidRPr="00FA46BC" w:rsidRDefault="00870B6A" w:rsidP="00870B6A">
            <w:pPr>
              <w:rPr>
                <w:sz w:val="24"/>
                <w:szCs w:val="24"/>
              </w:rPr>
            </w:pPr>
            <w:r w:rsidRPr="00FA46BC">
              <w:rPr>
                <w:sz w:val="24"/>
                <w:szCs w:val="24"/>
              </w:rPr>
              <w:t xml:space="preserve">8. Sustainable development requires the conservation of plant and animal species. </w:t>
            </w:r>
          </w:p>
          <w:p w:rsidR="005F33B0" w:rsidRPr="00FA46BC" w:rsidRDefault="005F33B0" w:rsidP="00870B6A">
            <w:pPr>
              <w:rPr>
                <w:sz w:val="24"/>
                <w:szCs w:val="24"/>
              </w:rPr>
            </w:pPr>
          </w:p>
          <w:p w:rsidR="00870B6A" w:rsidRPr="00FA46BC" w:rsidRDefault="00870B6A" w:rsidP="00870B6A">
            <w:pPr>
              <w:rPr>
                <w:sz w:val="24"/>
                <w:szCs w:val="24"/>
              </w:rPr>
            </w:pPr>
            <w:r w:rsidRPr="00FA46BC">
              <w:rPr>
                <w:sz w:val="24"/>
                <w:szCs w:val="24"/>
              </w:rPr>
              <w:t>9. Sustainable development requires that the adverse impacts on the quality of air, water and other natural elements are minimized so as to sustain the ecosystem’s overall integrity.</w:t>
            </w:r>
          </w:p>
          <w:p w:rsidR="00870B6A" w:rsidRPr="00FA46BC" w:rsidRDefault="00870B6A" w:rsidP="00870B6A">
            <w:pPr>
              <w:rPr>
                <w:sz w:val="24"/>
                <w:szCs w:val="24"/>
              </w:rPr>
            </w:pPr>
            <w:r w:rsidRPr="00FA46BC">
              <w:rPr>
                <w:sz w:val="24"/>
                <w:szCs w:val="24"/>
              </w:rPr>
              <w:t>The Earth Charter Principles</w:t>
            </w:r>
          </w:p>
          <w:p w:rsidR="00870B6A" w:rsidRPr="00FA46BC" w:rsidRDefault="00870B6A" w:rsidP="00870B6A">
            <w:pPr>
              <w:rPr>
                <w:sz w:val="24"/>
                <w:szCs w:val="24"/>
              </w:rPr>
            </w:pPr>
          </w:p>
          <w:p w:rsidR="00870B6A" w:rsidRPr="00FA46BC" w:rsidRDefault="00870B6A" w:rsidP="00870B6A">
            <w:pPr>
              <w:rPr>
                <w:sz w:val="24"/>
                <w:szCs w:val="24"/>
              </w:rPr>
            </w:pPr>
            <w:r w:rsidRPr="00FA46BC">
              <w:rPr>
                <w:sz w:val="24"/>
                <w:szCs w:val="24"/>
              </w:rPr>
              <w:t>Source: OSEM (Ontario Society of Environmental Management) Newsletter, 1989, cited in Nelson, J.G. and H. Edsvik. 1990. Sustainable development, conservation strategies, and heritage. Alternatives 16 (4): 62-71.</w:t>
            </w:r>
          </w:p>
          <w:p w:rsidR="005E7C09" w:rsidRPr="00FA46BC" w:rsidRDefault="005E7C09" w:rsidP="00870B6A">
            <w:pPr>
              <w:rPr>
                <w:sz w:val="24"/>
                <w:szCs w:val="24"/>
              </w:rPr>
            </w:pPr>
          </w:p>
          <w:p w:rsidR="005E7C09" w:rsidRPr="00FA46BC" w:rsidRDefault="005E7C09" w:rsidP="00870B6A">
            <w:pPr>
              <w:rPr>
                <w:sz w:val="24"/>
                <w:szCs w:val="24"/>
              </w:rPr>
            </w:pPr>
            <w:r w:rsidRPr="00FA46BC">
              <w:rPr>
                <w:rFonts w:ascii="Arial" w:hAnsi="Arial" w:cs="Arial"/>
                <w:noProof/>
                <w:color w:val="0000FF"/>
                <w:sz w:val="27"/>
                <w:szCs w:val="27"/>
                <w:lang w:eastAsia="en-GB"/>
              </w:rPr>
              <w:lastRenderedPageBreak/>
              <w:drawing>
                <wp:inline distT="0" distB="0" distL="0" distR="0">
                  <wp:extent cx="2377440" cy="1569720"/>
                  <wp:effectExtent l="0" t="0" r="0" b="0"/>
                  <wp:docPr id="1" name="Picture 1" descr="https://encrypted-tbn3.gstatic.com/images?q=tbn:ANd9GcRThWUOFrZsZ-1vi0ZPMEuVl_7YwSRDMloHzCutKWTJU_flkrNKXQ">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3.gstatic.com/images?q=tbn:ANd9GcRThWUOFrZsZ-1vi0ZPMEuVl_7YwSRDMloHzCutKWTJU_flkrNKXQ">
                            <a:hlinkClick r:id="rId19"/>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377440" cy="1569720"/>
                          </a:xfrm>
                          <a:prstGeom prst="rect">
                            <a:avLst/>
                          </a:prstGeom>
                          <a:noFill/>
                          <a:ln>
                            <a:noFill/>
                          </a:ln>
                        </pic:spPr>
                      </pic:pic>
                    </a:graphicData>
                  </a:graphic>
                </wp:inline>
              </w:drawing>
            </w:r>
          </w:p>
          <w:p w:rsidR="00870B6A" w:rsidRPr="00FA46BC" w:rsidRDefault="00870B6A" w:rsidP="00634017">
            <w:pPr>
              <w:rPr>
                <w:sz w:val="24"/>
                <w:szCs w:val="24"/>
              </w:rPr>
            </w:pPr>
          </w:p>
          <w:p w:rsidR="002F340A" w:rsidRPr="00FA46BC" w:rsidRDefault="00870B6A" w:rsidP="00634017">
            <w:pPr>
              <w:rPr>
                <w:sz w:val="24"/>
                <w:szCs w:val="24"/>
              </w:rPr>
            </w:pPr>
            <w:r w:rsidRPr="00FA46BC">
              <w:rPr>
                <w:sz w:val="24"/>
                <w:szCs w:val="24"/>
              </w:rPr>
              <w:t>• Earth Charter / The Earth Charter Consultation</w:t>
            </w:r>
          </w:p>
          <w:p w:rsidR="00517626" w:rsidRPr="00FA46BC" w:rsidRDefault="00517626" w:rsidP="00634017">
            <w:pPr>
              <w:rPr>
                <w:b/>
                <w:sz w:val="24"/>
                <w:szCs w:val="24"/>
              </w:rPr>
            </w:pPr>
          </w:p>
          <w:p w:rsidR="005F33B0" w:rsidRPr="00FA46BC" w:rsidRDefault="00870B6A" w:rsidP="00634017">
            <w:pPr>
              <w:rPr>
                <w:sz w:val="24"/>
                <w:szCs w:val="24"/>
              </w:rPr>
            </w:pPr>
            <w:r w:rsidRPr="00FA46BC">
              <w:rPr>
                <w:sz w:val="24"/>
                <w:szCs w:val="24"/>
              </w:rPr>
              <w:t xml:space="preserve">The Earth Charter principles cover various aspects such as environmental responsibility, peaceful coexistence and respect for life, democracy, and justice. They include: </w:t>
            </w:r>
          </w:p>
          <w:p w:rsidR="005F33B0" w:rsidRPr="00FA46BC" w:rsidRDefault="005F33B0" w:rsidP="00634017">
            <w:pPr>
              <w:rPr>
                <w:sz w:val="24"/>
                <w:szCs w:val="24"/>
              </w:rPr>
            </w:pPr>
          </w:p>
          <w:p w:rsidR="005F33B0" w:rsidRPr="00FA46BC" w:rsidRDefault="00870B6A" w:rsidP="005F33B0">
            <w:pPr>
              <w:pStyle w:val="ListParagraph"/>
              <w:numPr>
                <w:ilvl w:val="0"/>
                <w:numId w:val="21"/>
              </w:numPr>
              <w:rPr>
                <w:sz w:val="24"/>
                <w:szCs w:val="24"/>
              </w:rPr>
            </w:pPr>
            <w:r w:rsidRPr="00FA46BC">
              <w:rPr>
                <w:sz w:val="24"/>
                <w:szCs w:val="24"/>
              </w:rPr>
              <w:t xml:space="preserve">Respect Earth and life in all its diversity. </w:t>
            </w:r>
          </w:p>
          <w:p w:rsidR="005F33B0" w:rsidRPr="00FA46BC" w:rsidRDefault="00870B6A" w:rsidP="005F33B0">
            <w:pPr>
              <w:pStyle w:val="ListParagraph"/>
              <w:numPr>
                <w:ilvl w:val="0"/>
                <w:numId w:val="21"/>
              </w:numPr>
              <w:rPr>
                <w:sz w:val="24"/>
                <w:szCs w:val="24"/>
              </w:rPr>
            </w:pPr>
            <w:r w:rsidRPr="00FA46BC">
              <w:rPr>
                <w:sz w:val="24"/>
                <w:szCs w:val="24"/>
              </w:rPr>
              <w:t xml:space="preserve">Care for the community of life with understanding, compassion, and love. </w:t>
            </w:r>
          </w:p>
          <w:p w:rsidR="005F33B0" w:rsidRPr="00FA46BC" w:rsidRDefault="00870B6A" w:rsidP="005F33B0">
            <w:pPr>
              <w:pStyle w:val="ListParagraph"/>
              <w:numPr>
                <w:ilvl w:val="0"/>
                <w:numId w:val="21"/>
              </w:numPr>
              <w:rPr>
                <w:sz w:val="24"/>
                <w:szCs w:val="24"/>
              </w:rPr>
            </w:pPr>
            <w:r w:rsidRPr="00FA46BC">
              <w:rPr>
                <w:sz w:val="24"/>
                <w:szCs w:val="24"/>
              </w:rPr>
              <w:t xml:space="preserve">Build democratic societies that are just, participatory, sustainable, and peaceful. </w:t>
            </w:r>
          </w:p>
          <w:p w:rsidR="005F33B0" w:rsidRPr="00FA46BC" w:rsidRDefault="00870B6A" w:rsidP="005F33B0">
            <w:pPr>
              <w:pStyle w:val="ListParagraph"/>
              <w:numPr>
                <w:ilvl w:val="0"/>
                <w:numId w:val="21"/>
              </w:numPr>
              <w:rPr>
                <w:sz w:val="24"/>
                <w:szCs w:val="24"/>
              </w:rPr>
            </w:pPr>
            <w:r w:rsidRPr="00FA46BC">
              <w:rPr>
                <w:sz w:val="24"/>
                <w:szCs w:val="24"/>
              </w:rPr>
              <w:t xml:space="preserve">Secure Earth’s bounty and beauty for present and future generations. </w:t>
            </w:r>
          </w:p>
          <w:p w:rsidR="005F33B0" w:rsidRPr="00FA46BC" w:rsidRDefault="00870B6A" w:rsidP="005F33B0">
            <w:pPr>
              <w:pStyle w:val="ListParagraph"/>
              <w:numPr>
                <w:ilvl w:val="0"/>
                <w:numId w:val="21"/>
              </w:numPr>
              <w:rPr>
                <w:sz w:val="24"/>
                <w:szCs w:val="24"/>
              </w:rPr>
            </w:pPr>
            <w:r w:rsidRPr="00FA46BC">
              <w:rPr>
                <w:sz w:val="24"/>
                <w:szCs w:val="24"/>
              </w:rPr>
              <w:t xml:space="preserve">Ecological Integrity - four principles addressing Earth’s ecological systems and biological diversity, a preventive and precautionary approach as the best method of ecological protection, and compassionate treatment of all living beings </w:t>
            </w:r>
          </w:p>
          <w:p w:rsidR="005F33B0" w:rsidRPr="00FA46BC" w:rsidRDefault="00870B6A" w:rsidP="005F33B0">
            <w:pPr>
              <w:pStyle w:val="ListParagraph"/>
              <w:numPr>
                <w:ilvl w:val="0"/>
                <w:numId w:val="21"/>
              </w:numPr>
              <w:rPr>
                <w:sz w:val="24"/>
                <w:szCs w:val="24"/>
              </w:rPr>
            </w:pPr>
            <w:r w:rsidRPr="00FA46BC">
              <w:rPr>
                <w:sz w:val="24"/>
                <w:szCs w:val="24"/>
              </w:rPr>
              <w:t xml:space="preserve">Social and Economic Justice - five principles addressing patterns of consumption and production, human rights, community well-being, human development, poverty, spiritual well-being, and the dissemination of ecological knowledge. </w:t>
            </w:r>
          </w:p>
          <w:p w:rsidR="00517626" w:rsidRPr="00FA46BC" w:rsidRDefault="00870B6A" w:rsidP="005F33B0">
            <w:pPr>
              <w:pStyle w:val="ListParagraph"/>
              <w:numPr>
                <w:ilvl w:val="0"/>
                <w:numId w:val="21"/>
              </w:numPr>
              <w:rPr>
                <w:sz w:val="24"/>
                <w:szCs w:val="24"/>
              </w:rPr>
            </w:pPr>
            <w:r w:rsidRPr="00FA46BC">
              <w:rPr>
                <w:sz w:val="24"/>
                <w:szCs w:val="24"/>
              </w:rPr>
              <w:t>Democracy, Nonviolence and Peace - principles addressing access to information, participatory decision making, accountability in governance, gender equality, cooperation, and formal education and lifelong learning.</w:t>
            </w:r>
          </w:p>
          <w:p w:rsidR="00517626" w:rsidRPr="00FA46BC" w:rsidRDefault="00517626" w:rsidP="00634017">
            <w:pPr>
              <w:rPr>
                <w:sz w:val="24"/>
                <w:szCs w:val="24"/>
              </w:rPr>
            </w:pPr>
          </w:p>
          <w:p w:rsidR="00517626" w:rsidRPr="00FA46BC" w:rsidRDefault="00517626" w:rsidP="00634017">
            <w:pPr>
              <w:rPr>
                <w:b/>
                <w:sz w:val="24"/>
                <w:szCs w:val="24"/>
              </w:rPr>
            </w:pPr>
          </w:p>
          <w:p w:rsidR="00517626" w:rsidRPr="00FA46BC" w:rsidRDefault="005E7C09" w:rsidP="00634017">
            <w:pPr>
              <w:rPr>
                <w:b/>
                <w:sz w:val="24"/>
                <w:szCs w:val="24"/>
              </w:rPr>
            </w:pPr>
            <w:r w:rsidRPr="00FA46BC">
              <w:rPr>
                <w:rFonts w:ascii="Arial" w:hAnsi="Arial" w:cs="Arial"/>
                <w:noProof/>
                <w:color w:val="0000FF"/>
                <w:sz w:val="27"/>
                <w:szCs w:val="27"/>
                <w:lang w:eastAsia="en-GB"/>
              </w:rPr>
              <w:drawing>
                <wp:inline distT="0" distB="0" distL="0" distR="0">
                  <wp:extent cx="2141220" cy="1600200"/>
                  <wp:effectExtent l="0" t="0" r="0" b="0"/>
                  <wp:docPr id="4" name="Picture 4" descr="https://encrypted-tbn3.gstatic.com/images?q=tbn:ANd9GcThHMW81MaLP0BtP1kJdlxhPCsgUuzIP5Fcm56QGWm2bDRlmdIL">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ncrypted-tbn3.gstatic.com/images?q=tbn:ANd9GcThHMW81MaLP0BtP1kJdlxhPCsgUuzIP5Fcm56QGWm2bDRlmdIL">
                            <a:hlinkClick r:id="rId21"/>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141220" cy="1600200"/>
                          </a:xfrm>
                          <a:prstGeom prst="rect">
                            <a:avLst/>
                          </a:prstGeom>
                          <a:noFill/>
                          <a:ln>
                            <a:noFill/>
                          </a:ln>
                        </pic:spPr>
                      </pic:pic>
                    </a:graphicData>
                  </a:graphic>
                </wp:inline>
              </w:drawing>
            </w:r>
          </w:p>
          <w:p w:rsidR="00517626" w:rsidRPr="00FA46BC" w:rsidRDefault="00517626" w:rsidP="00634017">
            <w:pPr>
              <w:rPr>
                <w:b/>
                <w:sz w:val="24"/>
                <w:szCs w:val="24"/>
              </w:rPr>
            </w:pPr>
          </w:p>
          <w:p w:rsidR="005F33B0" w:rsidRPr="00FA46BC" w:rsidRDefault="005F33B0" w:rsidP="005F33B0">
            <w:pPr>
              <w:rPr>
                <w:sz w:val="24"/>
                <w:szCs w:val="24"/>
              </w:rPr>
            </w:pPr>
            <w:r w:rsidRPr="00FA46BC">
              <w:rPr>
                <w:sz w:val="24"/>
                <w:szCs w:val="24"/>
              </w:rPr>
              <w:t xml:space="preserve">Successful sustainable development involves a comprehensive understanding of all the policies as detailed above and all the relevant issues as well as a balanced understanding of technical and financial realities. Importance should be placed on understanding how the many diverse elements of "green" design and sustainable technologies and related cost implications can truly result in a well-defined and manageable sustainable development plan. </w:t>
            </w:r>
            <w:r w:rsidR="00BC4EB9" w:rsidRPr="00FA46BC">
              <w:rPr>
                <w:sz w:val="24"/>
                <w:szCs w:val="24"/>
              </w:rPr>
              <w:t>The experts</w:t>
            </w:r>
            <w:r w:rsidRPr="00FA46BC">
              <w:rPr>
                <w:sz w:val="24"/>
                <w:szCs w:val="24"/>
              </w:rPr>
              <w:t xml:space="preserve"> whose roles include supervising and managing sustainable </w:t>
            </w:r>
            <w:r w:rsidR="00BC4EB9" w:rsidRPr="00FA46BC">
              <w:rPr>
                <w:sz w:val="24"/>
                <w:szCs w:val="24"/>
              </w:rPr>
              <w:t>programs should take all this into account.</w:t>
            </w:r>
          </w:p>
          <w:p w:rsidR="005F33B0" w:rsidRPr="00FA46BC" w:rsidRDefault="005F33B0" w:rsidP="005F33B0">
            <w:pPr>
              <w:rPr>
                <w:sz w:val="24"/>
                <w:szCs w:val="24"/>
              </w:rPr>
            </w:pPr>
          </w:p>
          <w:p w:rsidR="005F33B0" w:rsidRPr="00FA46BC" w:rsidRDefault="00BC4EB9" w:rsidP="005F33B0">
            <w:pPr>
              <w:rPr>
                <w:sz w:val="24"/>
                <w:szCs w:val="24"/>
              </w:rPr>
            </w:pPr>
            <w:r w:rsidRPr="00FA46BC">
              <w:rPr>
                <w:sz w:val="24"/>
                <w:szCs w:val="24"/>
              </w:rPr>
              <w:lastRenderedPageBreak/>
              <w:t xml:space="preserve">One of the main </w:t>
            </w:r>
            <w:r w:rsidR="00CE152D" w:rsidRPr="00FA46BC">
              <w:rPr>
                <w:sz w:val="24"/>
                <w:szCs w:val="24"/>
              </w:rPr>
              <w:t>foundations required</w:t>
            </w:r>
            <w:r w:rsidR="005F33B0" w:rsidRPr="00FA46BC">
              <w:rPr>
                <w:sz w:val="24"/>
                <w:szCs w:val="24"/>
              </w:rPr>
              <w:t xml:space="preserve"> to sustain a quality environment depends on the ability to </w:t>
            </w:r>
            <w:r w:rsidRPr="00FA46BC">
              <w:rPr>
                <w:sz w:val="24"/>
                <w:szCs w:val="24"/>
              </w:rPr>
              <w:t>nurture</w:t>
            </w:r>
            <w:r w:rsidR="005F33B0" w:rsidRPr="00FA46BC">
              <w:rPr>
                <w:sz w:val="24"/>
                <w:szCs w:val="24"/>
              </w:rPr>
              <w:t xml:space="preserve"> a strong and sustainable economy. Such an economy is more efficient and derives greater social benefits from the </w:t>
            </w:r>
            <w:r w:rsidRPr="00FA46BC">
              <w:rPr>
                <w:sz w:val="24"/>
                <w:szCs w:val="24"/>
              </w:rPr>
              <w:t>utilization</w:t>
            </w:r>
            <w:r w:rsidR="005F33B0" w:rsidRPr="00FA46BC">
              <w:rPr>
                <w:sz w:val="24"/>
                <w:szCs w:val="24"/>
              </w:rPr>
              <w:t xml:space="preserve"> of fewer environmental assets. In addition, a sustainable economy can make way for the means for increased environmental protection and conservation, whil</w:t>
            </w:r>
            <w:r w:rsidR="00CE152D" w:rsidRPr="00FA46BC">
              <w:rPr>
                <w:sz w:val="24"/>
                <w:szCs w:val="24"/>
              </w:rPr>
              <w:t>st</w:t>
            </w:r>
            <w:r w:rsidR="005F33B0" w:rsidRPr="00FA46BC">
              <w:rPr>
                <w:sz w:val="24"/>
                <w:szCs w:val="24"/>
              </w:rPr>
              <w:t xml:space="preserve"> offering the society </w:t>
            </w:r>
            <w:r w:rsidR="00CE152D" w:rsidRPr="00FA46BC">
              <w:rPr>
                <w:sz w:val="24"/>
                <w:szCs w:val="24"/>
              </w:rPr>
              <w:t>options</w:t>
            </w:r>
            <w:r w:rsidR="005F33B0" w:rsidRPr="00FA46BC">
              <w:rPr>
                <w:sz w:val="24"/>
                <w:szCs w:val="24"/>
              </w:rPr>
              <w:t xml:space="preserve"> to </w:t>
            </w:r>
            <w:r w:rsidR="00CE152D" w:rsidRPr="00FA46BC">
              <w:rPr>
                <w:sz w:val="24"/>
                <w:szCs w:val="24"/>
              </w:rPr>
              <w:t>ensure unwarranted</w:t>
            </w:r>
            <w:r w:rsidR="005F33B0" w:rsidRPr="00FA46BC">
              <w:rPr>
                <w:sz w:val="24"/>
                <w:szCs w:val="24"/>
              </w:rPr>
              <w:t xml:space="preserve"> exploitation of natural resources</w:t>
            </w:r>
            <w:r w:rsidR="00CE152D" w:rsidRPr="00FA46BC">
              <w:rPr>
                <w:sz w:val="24"/>
                <w:szCs w:val="24"/>
              </w:rPr>
              <w:t xml:space="preserve"> do not proceed unchecked</w:t>
            </w:r>
            <w:r w:rsidR="005F33B0" w:rsidRPr="00FA46BC">
              <w:rPr>
                <w:sz w:val="24"/>
                <w:szCs w:val="24"/>
              </w:rPr>
              <w:t xml:space="preserve">. A sustainable economy is, therefore, very important for the betterment of the society and the increase in the standard of living of the people and the future of humanity. </w:t>
            </w:r>
            <w:r w:rsidR="00CE152D" w:rsidRPr="00FA46BC">
              <w:rPr>
                <w:sz w:val="24"/>
                <w:szCs w:val="24"/>
              </w:rPr>
              <w:t xml:space="preserve">Of course not all countries are fortunate to have either a strong and/or sustainable economy but with the help of themselves, neighbors and the world major powers there will surely be a formula that can be found that will help all live in harmony. Ultimately </w:t>
            </w:r>
            <w:r w:rsidR="005F33B0" w:rsidRPr="00FA46BC">
              <w:rPr>
                <w:sz w:val="24"/>
                <w:szCs w:val="24"/>
              </w:rPr>
              <w:t>humanity need</w:t>
            </w:r>
            <w:r w:rsidR="00CE152D" w:rsidRPr="00FA46BC">
              <w:rPr>
                <w:sz w:val="24"/>
                <w:szCs w:val="24"/>
              </w:rPr>
              <w:t>s</w:t>
            </w:r>
            <w:r w:rsidR="005F33B0" w:rsidRPr="00FA46BC">
              <w:rPr>
                <w:sz w:val="24"/>
                <w:szCs w:val="24"/>
              </w:rPr>
              <w:t xml:space="preserve"> to meet the challenges of growing population and managing resources so that they can be utilized without harming the environment, </w:t>
            </w:r>
            <w:r w:rsidR="00CE152D" w:rsidRPr="00FA46BC">
              <w:rPr>
                <w:sz w:val="24"/>
                <w:szCs w:val="24"/>
              </w:rPr>
              <w:t xml:space="preserve">and </w:t>
            </w:r>
            <w:r w:rsidR="005F33B0" w:rsidRPr="00FA46BC">
              <w:rPr>
                <w:sz w:val="24"/>
                <w:szCs w:val="24"/>
              </w:rPr>
              <w:t>these principles must take center stage in all our lives.</w:t>
            </w:r>
          </w:p>
          <w:p w:rsidR="005F33B0" w:rsidRPr="00FA46BC" w:rsidRDefault="005F33B0" w:rsidP="00634017">
            <w:pPr>
              <w:rPr>
                <w:sz w:val="24"/>
                <w:szCs w:val="24"/>
              </w:rPr>
            </w:pPr>
          </w:p>
          <w:p w:rsidR="005F33B0" w:rsidRPr="00FA46BC" w:rsidRDefault="005F33B0" w:rsidP="00634017">
            <w:pPr>
              <w:rPr>
                <w:b/>
                <w:sz w:val="24"/>
                <w:szCs w:val="24"/>
              </w:rPr>
            </w:pPr>
          </w:p>
          <w:p w:rsidR="00517626" w:rsidRPr="00FA46BC" w:rsidRDefault="00517626" w:rsidP="00634017">
            <w:pPr>
              <w:rPr>
                <w:b/>
                <w:sz w:val="24"/>
                <w:szCs w:val="24"/>
              </w:rPr>
            </w:pPr>
          </w:p>
          <w:p w:rsidR="00517626" w:rsidRPr="00FA46BC" w:rsidRDefault="00517626" w:rsidP="00634017">
            <w:pPr>
              <w:rPr>
                <w:b/>
                <w:sz w:val="24"/>
                <w:szCs w:val="24"/>
              </w:rPr>
            </w:pPr>
          </w:p>
          <w:p w:rsidR="00634017" w:rsidRPr="00FA46BC" w:rsidRDefault="00634017" w:rsidP="00634017">
            <w:pPr>
              <w:rPr>
                <w:b/>
                <w:sz w:val="24"/>
                <w:szCs w:val="24"/>
              </w:rPr>
            </w:pPr>
            <w:r w:rsidRPr="00FA46BC">
              <w:rPr>
                <w:b/>
                <w:sz w:val="24"/>
                <w:szCs w:val="24"/>
              </w:rPr>
              <w:t xml:space="preserve">Activity </w:t>
            </w:r>
            <w:r w:rsidR="00407E04" w:rsidRPr="00FA46BC">
              <w:rPr>
                <w:b/>
                <w:sz w:val="24"/>
                <w:szCs w:val="24"/>
              </w:rPr>
              <w:t xml:space="preserve">                                                                                                                                         </w:t>
            </w:r>
            <w:r w:rsidRPr="00FA46BC">
              <w:rPr>
                <w:b/>
                <w:sz w:val="24"/>
                <w:szCs w:val="24"/>
              </w:rPr>
              <w:t>12</w:t>
            </w:r>
          </w:p>
          <w:p w:rsidR="00CC2FB3" w:rsidRPr="00FA46BC" w:rsidRDefault="00634017" w:rsidP="00634017">
            <w:pPr>
              <w:rPr>
                <w:b/>
              </w:rPr>
            </w:pPr>
            <w:r w:rsidRPr="00FA46BC">
              <w:rPr>
                <w:b/>
                <w:sz w:val="24"/>
                <w:szCs w:val="24"/>
              </w:rPr>
              <w:t xml:space="preserve">Visit a nearby </w:t>
            </w:r>
            <w:r w:rsidR="00034831" w:rsidRPr="00FA46BC">
              <w:rPr>
                <w:b/>
                <w:sz w:val="24"/>
                <w:szCs w:val="24"/>
              </w:rPr>
              <w:t>organization</w:t>
            </w:r>
            <w:r w:rsidRPr="00FA46BC">
              <w:rPr>
                <w:b/>
                <w:sz w:val="24"/>
                <w:szCs w:val="24"/>
              </w:rPr>
              <w:t xml:space="preserve"> and find out what EMS do they follow? Discuss your findings in a report</w:t>
            </w:r>
          </w:p>
          <w:p w:rsidR="00CC2FB3" w:rsidRPr="00FA46BC" w:rsidRDefault="00CC2FB3" w:rsidP="00A851DA">
            <w:pPr>
              <w:rPr>
                <w:b/>
              </w:rPr>
            </w:pPr>
          </w:p>
          <w:p w:rsidR="00CC2FB3" w:rsidRPr="00FA46BC" w:rsidRDefault="00CC2FB3" w:rsidP="00A851DA">
            <w:pPr>
              <w:rPr>
                <w:b/>
              </w:rPr>
            </w:pPr>
          </w:p>
          <w:p w:rsidR="009B277C" w:rsidRPr="00FA46BC" w:rsidRDefault="009B277C" w:rsidP="00A851DA">
            <w:pPr>
              <w:rPr>
                <w:sz w:val="24"/>
                <w:szCs w:val="24"/>
              </w:rPr>
            </w:pPr>
            <w:r w:rsidRPr="00FA46BC">
              <w:rPr>
                <w:sz w:val="24"/>
                <w:szCs w:val="24"/>
              </w:rPr>
              <w:t xml:space="preserve">I visited my main contractors </w:t>
            </w:r>
            <w:r w:rsidR="00737422" w:rsidRPr="00FA46BC">
              <w:rPr>
                <w:sz w:val="24"/>
                <w:szCs w:val="24"/>
              </w:rPr>
              <w:t xml:space="preserve">South Island site </w:t>
            </w:r>
            <w:r w:rsidRPr="00FA46BC">
              <w:rPr>
                <w:sz w:val="24"/>
                <w:szCs w:val="24"/>
              </w:rPr>
              <w:t>office</w:t>
            </w:r>
            <w:r w:rsidR="001510A9" w:rsidRPr="00FA46BC">
              <w:rPr>
                <w:sz w:val="24"/>
                <w:szCs w:val="24"/>
              </w:rPr>
              <w:t>, Petrofac Emirates &amp; DSME Consortium (PED),</w:t>
            </w:r>
            <w:r w:rsidRPr="00FA46BC">
              <w:rPr>
                <w:sz w:val="24"/>
                <w:szCs w:val="24"/>
              </w:rPr>
              <w:t xml:space="preserve"> who are undertaking the EPC 2 works associated with the development of the UZ750 artificial South Island</w:t>
            </w:r>
            <w:r w:rsidR="001510A9" w:rsidRPr="00FA46BC">
              <w:rPr>
                <w:sz w:val="24"/>
                <w:szCs w:val="24"/>
              </w:rPr>
              <w:t xml:space="preserve"> </w:t>
            </w:r>
            <w:r w:rsidR="00252DA8" w:rsidRPr="00FA46BC">
              <w:rPr>
                <w:sz w:val="24"/>
                <w:szCs w:val="24"/>
              </w:rPr>
              <w:t xml:space="preserve">(see photo below) </w:t>
            </w:r>
            <w:r w:rsidR="001510A9" w:rsidRPr="00FA46BC">
              <w:rPr>
                <w:sz w:val="24"/>
                <w:szCs w:val="24"/>
              </w:rPr>
              <w:t xml:space="preserve">to determine their agreed and approved strategy to deal </w:t>
            </w:r>
            <w:r w:rsidR="00252DA8" w:rsidRPr="00FA46BC">
              <w:rPr>
                <w:sz w:val="24"/>
                <w:szCs w:val="24"/>
              </w:rPr>
              <w:t>with Environmental issues via an approved</w:t>
            </w:r>
            <w:r w:rsidR="001510A9" w:rsidRPr="00FA46BC">
              <w:rPr>
                <w:sz w:val="24"/>
                <w:szCs w:val="24"/>
              </w:rPr>
              <w:t xml:space="preserve"> EM</w:t>
            </w:r>
            <w:r w:rsidR="00252DA8" w:rsidRPr="00FA46BC">
              <w:rPr>
                <w:sz w:val="24"/>
                <w:szCs w:val="24"/>
              </w:rPr>
              <w:t>P/EMS</w:t>
            </w:r>
            <w:r w:rsidRPr="00FA46BC">
              <w:rPr>
                <w:sz w:val="24"/>
                <w:szCs w:val="24"/>
              </w:rPr>
              <w:t>.</w:t>
            </w:r>
          </w:p>
          <w:p w:rsidR="00737422" w:rsidRPr="00FA46BC" w:rsidRDefault="00737422" w:rsidP="00A851DA">
            <w:pPr>
              <w:rPr>
                <w:sz w:val="24"/>
                <w:szCs w:val="24"/>
              </w:rPr>
            </w:pPr>
          </w:p>
          <w:p w:rsidR="00737422" w:rsidRPr="00FA46BC" w:rsidRDefault="00737422" w:rsidP="00A851DA">
            <w:pPr>
              <w:rPr>
                <w:sz w:val="24"/>
                <w:szCs w:val="24"/>
              </w:rPr>
            </w:pPr>
            <w:r w:rsidRPr="00FA46BC">
              <w:rPr>
                <w:rFonts w:ascii="Arial" w:hAnsi="Arial" w:cs="Arial"/>
                <w:noProof/>
                <w:color w:val="0000FF"/>
                <w:sz w:val="27"/>
                <w:szCs w:val="27"/>
                <w:lang w:val="en-GB" w:eastAsia="en-GB"/>
              </w:rPr>
              <w:drawing>
                <wp:inline distT="0" distB="0" distL="0" distR="0">
                  <wp:extent cx="3619500" cy="2606040"/>
                  <wp:effectExtent l="0" t="0" r="0" b="0"/>
                  <wp:docPr id="7" name="Picture 7" descr="https://encrypted-tbn1.gstatic.com/images?q=tbn:ANd9GcSpwP6g2M7tWZ_AdjOwwMRsvDrctPG1xNRl08t0fqVmdrBA2savUA">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1.gstatic.com/images?q=tbn:ANd9GcSpwP6g2M7tWZ_AdjOwwMRsvDrctPG1xNRl08t0fqVmdrBA2savUA">
                            <a:hlinkClick r:id="rId23"/>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619500" cy="2606040"/>
                          </a:xfrm>
                          <a:prstGeom prst="rect">
                            <a:avLst/>
                          </a:prstGeom>
                          <a:noFill/>
                          <a:ln>
                            <a:noFill/>
                          </a:ln>
                        </pic:spPr>
                      </pic:pic>
                    </a:graphicData>
                  </a:graphic>
                </wp:inline>
              </w:drawing>
            </w:r>
          </w:p>
          <w:p w:rsidR="00CC2FB3" w:rsidRPr="00FA46BC" w:rsidRDefault="00CC2FB3" w:rsidP="00A851DA">
            <w:pPr>
              <w:rPr>
                <w:b/>
              </w:rPr>
            </w:pPr>
          </w:p>
          <w:p w:rsidR="001510A9" w:rsidRPr="00FA46BC" w:rsidRDefault="001510A9" w:rsidP="001510A9">
            <w:pPr>
              <w:rPr>
                <w:sz w:val="24"/>
                <w:szCs w:val="24"/>
              </w:rPr>
            </w:pPr>
            <w:r w:rsidRPr="00FA46BC">
              <w:rPr>
                <w:sz w:val="24"/>
                <w:szCs w:val="24"/>
              </w:rPr>
              <w:t xml:space="preserve">The Upper Zakum offshore field is located in the Arabian Gulf, 84 km from Abu Dhabi. The field is divided into four geographical producing areas (Central, North, South and West) consisting of processing facilities at Central Complex (CC - the focal point of the Field) plus three Satellite Platforms, South Satellite Platform (SSP), North Satellite Platform (NSP) and West Satellite Platform (WSP). </w:t>
            </w:r>
          </w:p>
          <w:p w:rsidR="001510A9" w:rsidRPr="00FA46BC" w:rsidRDefault="001510A9" w:rsidP="001510A9">
            <w:pPr>
              <w:rPr>
                <w:sz w:val="24"/>
                <w:szCs w:val="24"/>
              </w:rPr>
            </w:pPr>
          </w:p>
          <w:p w:rsidR="00CC2FB3" w:rsidRPr="00FA46BC" w:rsidRDefault="001510A9" w:rsidP="001510A9">
            <w:pPr>
              <w:rPr>
                <w:sz w:val="24"/>
                <w:szCs w:val="24"/>
              </w:rPr>
            </w:pPr>
            <w:r w:rsidRPr="00FA46BC">
              <w:rPr>
                <w:sz w:val="24"/>
                <w:szCs w:val="24"/>
              </w:rPr>
              <w:t>ZAKUM Development Company (ZADCO) has embarked upon an Upper Zakum Field Development (UZFD) program which is aimed at achieving a target oil production plateau rate of 750 MBD from the UZ field and to sustain this production target for at least 25 years and in the long term to attain ultimate recovery of 70% of proven reserves utilizing artificial islands based drilling and production centers together with the use of existing surface facilities on satellite platforms and central complex platform to the maximum extent possible.</w:t>
            </w:r>
          </w:p>
          <w:p w:rsidR="00CC2FB3" w:rsidRPr="00FA46BC" w:rsidRDefault="00CC2FB3" w:rsidP="00A851DA">
            <w:pPr>
              <w:rPr>
                <w:b/>
              </w:rPr>
            </w:pPr>
          </w:p>
          <w:p w:rsidR="00CC2FB3" w:rsidRPr="00FA46BC" w:rsidRDefault="00CC2FB3" w:rsidP="00A851DA">
            <w:pPr>
              <w:rPr>
                <w:b/>
              </w:rPr>
            </w:pPr>
          </w:p>
          <w:p w:rsidR="00CC2FB3" w:rsidRPr="00FA46BC" w:rsidRDefault="001510A9" w:rsidP="00A851DA">
            <w:pPr>
              <w:rPr>
                <w:sz w:val="24"/>
                <w:szCs w:val="24"/>
              </w:rPr>
            </w:pPr>
            <w:r w:rsidRPr="00FA46BC">
              <w:rPr>
                <w:sz w:val="24"/>
                <w:szCs w:val="24"/>
              </w:rPr>
              <w:t>PED</w:t>
            </w:r>
            <w:r w:rsidR="00737422" w:rsidRPr="00FA46BC">
              <w:rPr>
                <w:sz w:val="24"/>
                <w:szCs w:val="24"/>
              </w:rPr>
              <w:t xml:space="preserve"> </w:t>
            </w:r>
            <w:r w:rsidR="00252DA8" w:rsidRPr="00FA46BC">
              <w:rPr>
                <w:sz w:val="24"/>
                <w:szCs w:val="24"/>
              </w:rPr>
              <w:t>have committed to a project Construction EMP for the construction activities</w:t>
            </w:r>
            <w:r w:rsidR="00737422" w:rsidRPr="00FA46BC">
              <w:rPr>
                <w:sz w:val="24"/>
                <w:szCs w:val="24"/>
              </w:rPr>
              <w:t xml:space="preserve">, </w:t>
            </w:r>
            <w:r w:rsidR="00252DA8" w:rsidRPr="00FA46BC">
              <w:rPr>
                <w:sz w:val="24"/>
                <w:szCs w:val="24"/>
              </w:rPr>
              <w:t xml:space="preserve">acknowledging that </w:t>
            </w:r>
            <w:r w:rsidR="00737422" w:rsidRPr="00FA46BC">
              <w:rPr>
                <w:sz w:val="24"/>
                <w:szCs w:val="24"/>
              </w:rPr>
              <w:t xml:space="preserve">such construction activities can create significant risks to the environment, which </w:t>
            </w:r>
            <w:r w:rsidR="00252DA8" w:rsidRPr="00FA46BC">
              <w:rPr>
                <w:sz w:val="24"/>
                <w:szCs w:val="24"/>
              </w:rPr>
              <w:t>need to</w:t>
            </w:r>
            <w:r w:rsidR="00737422" w:rsidRPr="00FA46BC">
              <w:rPr>
                <w:sz w:val="24"/>
                <w:szCs w:val="24"/>
              </w:rPr>
              <w:t xml:space="preserve"> be addressed by developers and contractors. Construction practices that fail to mitigate pollution exposure can cause severe contamination and damage to surrounding environmental elements. An Interim Construction Environmental Management Plan (INTERIM CEMP) </w:t>
            </w:r>
            <w:r w:rsidR="00252DA8" w:rsidRPr="00FA46BC">
              <w:rPr>
                <w:sz w:val="24"/>
                <w:szCs w:val="24"/>
              </w:rPr>
              <w:t xml:space="preserve">has been submitted and is currently going through the approval process and </w:t>
            </w:r>
            <w:r w:rsidR="00737422" w:rsidRPr="00FA46BC">
              <w:rPr>
                <w:sz w:val="24"/>
                <w:szCs w:val="24"/>
              </w:rPr>
              <w:t xml:space="preserve">aims to provide developers and contractors with guidelines on how to implement sound practices which minimize environmental impacts and eliminate health risks and </w:t>
            </w:r>
            <w:r w:rsidR="00252DA8" w:rsidRPr="00FA46BC">
              <w:rPr>
                <w:sz w:val="24"/>
                <w:szCs w:val="24"/>
              </w:rPr>
              <w:t xml:space="preserve">risks to the environment on and </w:t>
            </w:r>
            <w:r w:rsidR="00737422" w:rsidRPr="00FA46BC">
              <w:rPr>
                <w:sz w:val="24"/>
                <w:szCs w:val="24"/>
              </w:rPr>
              <w:t xml:space="preserve">near </w:t>
            </w:r>
            <w:r w:rsidR="00252DA8" w:rsidRPr="00FA46BC">
              <w:rPr>
                <w:sz w:val="24"/>
                <w:szCs w:val="24"/>
              </w:rPr>
              <w:t>the Island</w:t>
            </w:r>
            <w:r w:rsidR="00737422" w:rsidRPr="00FA46BC">
              <w:rPr>
                <w:sz w:val="24"/>
                <w:szCs w:val="24"/>
              </w:rPr>
              <w:t xml:space="preserve"> construction site.</w:t>
            </w:r>
          </w:p>
          <w:p w:rsidR="00CC2FB3" w:rsidRPr="00FA46BC" w:rsidRDefault="00CC2FB3" w:rsidP="00A851DA">
            <w:pPr>
              <w:rPr>
                <w:b/>
              </w:rPr>
            </w:pPr>
          </w:p>
          <w:p w:rsidR="00252DA8" w:rsidRPr="00FA46BC" w:rsidRDefault="00252DA8" w:rsidP="00252DA8">
            <w:pPr>
              <w:rPr>
                <w:sz w:val="24"/>
                <w:szCs w:val="24"/>
              </w:rPr>
            </w:pPr>
            <w:r w:rsidRPr="00FA46BC">
              <w:rPr>
                <w:sz w:val="24"/>
                <w:szCs w:val="24"/>
              </w:rPr>
              <w:t>The strategic objectives of the Interim CEMP are to</w:t>
            </w:r>
            <w:r w:rsidR="00E92CB1" w:rsidRPr="00FA46BC">
              <w:rPr>
                <w:sz w:val="24"/>
                <w:szCs w:val="24"/>
              </w:rPr>
              <w:t>;</w:t>
            </w:r>
            <w:r w:rsidRPr="00FA46BC">
              <w:rPr>
                <w:sz w:val="24"/>
                <w:szCs w:val="24"/>
              </w:rPr>
              <w:t xml:space="preserve"> </w:t>
            </w:r>
          </w:p>
          <w:p w:rsidR="00E92CB1" w:rsidRPr="00FA46BC" w:rsidRDefault="00E92CB1" w:rsidP="00252DA8">
            <w:pPr>
              <w:rPr>
                <w:sz w:val="24"/>
                <w:szCs w:val="24"/>
              </w:rPr>
            </w:pPr>
          </w:p>
          <w:p w:rsidR="00E92CB1" w:rsidRPr="00FA46BC" w:rsidRDefault="00252DA8" w:rsidP="00E92CB1">
            <w:pPr>
              <w:pStyle w:val="ListParagraph"/>
              <w:numPr>
                <w:ilvl w:val="0"/>
                <w:numId w:val="24"/>
              </w:numPr>
              <w:rPr>
                <w:sz w:val="24"/>
                <w:szCs w:val="24"/>
              </w:rPr>
            </w:pPr>
            <w:r w:rsidRPr="00FA46BC">
              <w:rPr>
                <w:sz w:val="24"/>
                <w:szCs w:val="24"/>
              </w:rPr>
              <w:t xml:space="preserve">Manage construction activities so that adverse impacts on the surrounding environment are eliminated first and reduced to acceptable levels; </w:t>
            </w:r>
          </w:p>
          <w:p w:rsidR="00E92CB1" w:rsidRPr="00FA46BC" w:rsidRDefault="00252DA8" w:rsidP="00E92CB1">
            <w:pPr>
              <w:pStyle w:val="ListParagraph"/>
              <w:numPr>
                <w:ilvl w:val="0"/>
                <w:numId w:val="24"/>
              </w:numPr>
              <w:rPr>
                <w:sz w:val="24"/>
                <w:szCs w:val="24"/>
              </w:rPr>
            </w:pPr>
            <w:r w:rsidRPr="00FA46BC">
              <w:rPr>
                <w:sz w:val="24"/>
                <w:szCs w:val="24"/>
              </w:rPr>
              <w:t>Maintain a consistent and uniform approach to manage the project environmental issues;</w:t>
            </w:r>
          </w:p>
          <w:p w:rsidR="00CC2FB3" w:rsidRPr="00FA46BC" w:rsidRDefault="00252DA8" w:rsidP="00E92CB1">
            <w:pPr>
              <w:pStyle w:val="ListParagraph"/>
              <w:numPr>
                <w:ilvl w:val="0"/>
                <w:numId w:val="24"/>
              </w:numPr>
              <w:rPr>
                <w:sz w:val="24"/>
                <w:szCs w:val="24"/>
              </w:rPr>
            </w:pPr>
            <w:r w:rsidRPr="00FA46BC">
              <w:rPr>
                <w:sz w:val="24"/>
                <w:szCs w:val="24"/>
              </w:rPr>
              <w:t>Ensure compliance with applicable regulations and standards of environmental protection during construction;</w:t>
            </w:r>
          </w:p>
          <w:p w:rsidR="00E92CB1" w:rsidRPr="00FA46BC" w:rsidRDefault="00E92CB1" w:rsidP="00E92CB1">
            <w:pPr>
              <w:pStyle w:val="ListParagraph"/>
              <w:numPr>
                <w:ilvl w:val="0"/>
                <w:numId w:val="24"/>
              </w:numPr>
              <w:rPr>
                <w:sz w:val="24"/>
                <w:szCs w:val="24"/>
              </w:rPr>
            </w:pPr>
            <w:r w:rsidRPr="00FA46BC">
              <w:rPr>
                <w:sz w:val="24"/>
                <w:szCs w:val="24"/>
              </w:rPr>
              <w:t>Develop appropriate mitigation and management measures that address all potential environmental impacts during construction, and ensure that they can be effectively implemented via the environmental control plans;</w:t>
            </w:r>
          </w:p>
          <w:p w:rsidR="00E92CB1" w:rsidRPr="00FA46BC" w:rsidRDefault="00E92CB1" w:rsidP="00E92CB1">
            <w:pPr>
              <w:pStyle w:val="ListParagraph"/>
              <w:numPr>
                <w:ilvl w:val="0"/>
                <w:numId w:val="24"/>
              </w:numPr>
              <w:rPr>
                <w:sz w:val="24"/>
                <w:szCs w:val="24"/>
              </w:rPr>
            </w:pPr>
            <w:r w:rsidRPr="00FA46BC">
              <w:rPr>
                <w:sz w:val="24"/>
                <w:szCs w:val="24"/>
              </w:rPr>
              <w:t>Provide a monitoring and documenting program to inspect and ensure the effectiveness of the Interim CEMP throughout the construction phase;</w:t>
            </w:r>
          </w:p>
          <w:p w:rsidR="00E92CB1" w:rsidRPr="00FA46BC" w:rsidRDefault="00E92CB1" w:rsidP="00E92CB1">
            <w:pPr>
              <w:pStyle w:val="ListParagraph"/>
              <w:numPr>
                <w:ilvl w:val="0"/>
                <w:numId w:val="24"/>
              </w:numPr>
              <w:rPr>
                <w:sz w:val="24"/>
                <w:szCs w:val="24"/>
              </w:rPr>
            </w:pPr>
            <w:r w:rsidRPr="00FA46BC">
              <w:rPr>
                <w:sz w:val="24"/>
                <w:szCs w:val="24"/>
              </w:rPr>
              <w:t>Demonstrate the commitment of PED to comply with all the applicable environmental regulations of the UAE, ADNOC, COMPANY and UZ750 Project requirements.</w:t>
            </w:r>
          </w:p>
          <w:p w:rsidR="00CC2FB3" w:rsidRPr="00FA46BC" w:rsidRDefault="00CC2FB3" w:rsidP="00A851DA">
            <w:pPr>
              <w:rPr>
                <w:b/>
              </w:rPr>
            </w:pPr>
          </w:p>
          <w:p w:rsidR="00FA46BC" w:rsidRDefault="00FA46BC" w:rsidP="00A851DA">
            <w:pPr>
              <w:rPr>
                <w:sz w:val="24"/>
                <w:szCs w:val="24"/>
              </w:rPr>
            </w:pPr>
          </w:p>
          <w:p w:rsidR="00E92CB1" w:rsidRPr="00FA46BC" w:rsidRDefault="00E92CB1" w:rsidP="00A851DA">
            <w:pPr>
              <w:rPr>
                <w:sz w:val="24"/>
                <w:szCs w:val="24"/>
              </w:rPr>
            </w:pPr>
            <w:r w:rsidRPr="00FA46BC">
              <w:rPr>
                <w:sz w:val="24"/>
                <w:szCs w:val="24"/>
              </w:rPr>
              <w:t>ENVIRONMENTAL MANAGEMENT SYSTEM</w:t>
            </w:r>
          </w:p>
          <w:p w:rsidR="00E92CB1" w:rsidRPr="00FA46BC" w:rsidRDefault="00E92CB1" w:rsidP="00A851DA">
            <w:pPr>
              <w:rPr>
                <w:sz w:val="24"/>
                <w:szCs w:val="24"/>
              </w:rPr>
            </w:pPr>
          </w:p>
          <w:p w:rsidR="00E92CB1" w:rsidRPr="00FA46BC" w:rsidRDefault="00E92CB1" w:rsidP="00E92CB1">
            <w:pPr>
              <w:rPr>
                <w:sz w:val="24"/>
                <w:szCs w:val="24"/>
              </w:rPr>
            </w:pPr>
            <w:r w:rsidRPr="00FA46BC">
              <w:rPr>
                <w:sz w:val="24"/>
                <w:szCs w:val="24"/>
              </w:rPr>
              <w:t>The CONTRACTOR HSSE Management System</w:t>
            </w:r>
            <w:r w:rsidRPr="00FA46BC">
              <w:rPr>
                <w:sz w:val="24"/>
                <w:szCs w:val="24"/>
              </w:rPr>
              <w:t>, which includes the EMS,</w:t>
            </w:r>
            <w:r w:rsidRPr="00FA46BC">
              <w:rPr>
                <w:sz w:val="24"/>
                <w:szCs w:val="24"/>
              </w:rPr>
              <w:t xml:space="preserve"> has several interlinked elements that have been developed in alignment with the OHSAS 18001 and ISO 14001 Management Systems.</w:t>
            </w:r>
          </w:p>
          <w:p w:rsidR="00E92CB1" w:rsidRPr="00FA46BC" w:rsidRDefault="00E92CB1" w:rsidP="00E92CB1">
            <w:pPr>
              <w:rPr>
                <w:sz w:val="24"/>
                <w:szCs w:val="24"/>
              </w:rPr>
            </w:pPr>
          </w:p>
          <w:p w:rsidR="00E92CB1" w:rsidRPr="00FA46BC" w:rsidRDefault="00E92CB1" w:rsidP="00E92CB1">
            <w:pPr>
              <w:rPr>
                <w:sz w:val="24"/>
                <w:szCs w:val="24"/>
              </w:rPr>
            </w:pPr>
            <w:r w:rsidRPr="00FA46BC">
              <w:rPr>
                <w:sz w:val="24"/>
                <w:szCs w:val="24"/>
              </w:rPr>
              <w:t xml:space="preserve">As a result, CONTRACTOR’s HSSE Management System has been certified to the above mentioned management systems. </w:t>
            </w:r>
          </w:p>
          <w:p w:rsidR="00E92CB1" w:rsidRPr="00FA46BC" w:rsidRDefault="00E92CB1" w:rsidP="00E92CB1">
            <w:pPr>
              <w:rPr>
                <w:sz w:val="24"/>
                <w:szCs w:val="24"/>
              </w:rPr>
            </w:pPr>
          </w:p>
          <w:p w:rsidR="00E92CB1" w:rsidRPr="00FA46BC" w:rsidRDefault="00E92CB1" w:rsidP="00E92CB1">
            <w:pPr>
              <w:rPr>
                <w:sz w:val="24"/>
                <w:szCs w:val="24"/>
              </w:rPr>
            </w:pPr>
            <w:r w:rsidRPr="00FA46BC">
              <w:rPr>
                <w:sz w:val="24"/>
                <w:szCs w:val="24"/>
              </w:rPr>
              <w:lastRenderedPageBreak/>
              <w:t xml:space="preserve">An Interim Construction Environmental Management Plan provides the project with the infrastructure for managing project environmental aspects and impacts adequately and dictates that construction activities will be executed according to regulations, standards, best available technologies, practices, and knowledge regarding environmental protection. </w:t>
            </w:r>
          </w:p>
          <w:p w:rsidR="00E92CB1" w:rsidRPr="00FA46BC" w:rsidRDefault="00E92CB1" w:rsidP="00E92CB1">
            <w:pPr>
              <w:rPr>
                <w:sz w:val="24"/>
                <w:szCs w:val="24"/>
              </w:rPr>
            </w:pPr>
          </w:p>
          <w:p w:rsidR="00E92CB1" w:rsidRPr="00FA46BC" w:rsidRDefault="00E92CB1" w:rsidP="00E92CB1">
            <w:pPr>
              <w:rPr>
                <w:sz w:val="24"/>
                <w:szCs w:val="24"/>
              </w:rPr>
            </w:pPr>
            <w:r w:rsidRPr="00FA46BC">
              <w:rPr>
                <w:sz w:val="24"/>
                <w:szCs w:val="24"/>
              </w:rPr>
              <w:t>The implementation of an environmental management plan can be accomplished by hiring competent personnel with the appropriate educational and professional background and</w:t>
            </w:r>
            <w:r w:rsidRPr="00FA46BC">
              <w:rPr>
                <w:b/>
              </w:rPr>
              <w:t xml:space="preserve"> </w:t>
            </w:r>
            <w:r w:rsidRPr="00FA46BC">
              <w:rPr>
                <w:sz w:val="24"/>
                <w:szCs w:val="24"/>
              </w:rPr>
              <w:t xml:space="preserve">instituting periodic training programs and site specific plans that are adequate for protecting the general public and the environment, as well as contributing to the mitigation of potential environmental impacts. </w:t>
            </w:r>
          </w:p>
          <w:p w:rsidR="00E92CB1" w:rsidRPr="00FA46BC" w:rsidRDefault="00E92CB1" w:rsidP="00E92CB1">
            <w:pPr>
              <w:rPr>
                <w:sz w:val="24"/>
                <w:szCs w:val="24"/>
              </w:rPr>
            </w:pPr>
          </w:p>
          <w:p w:rsidR="00E92CB1" w:rsidRPr="00FA46BC" w:rsidRDefault="00E92CB1" w:rsidP="00E92CB1">
            <w:pPr>
              <w:rPr>
                <w:sz w:val="24"/>
                <w:szCs w:val="24"/>
              </w:rPr>
            </w:pPr>
            <w:r w:rsidRPr="00FA46BC">
              <w:rPr>
                <w:sz w:val="24"/>
                <w:szCs w:val="24"/>
              </w:rPr>
              <w:t xml:space="preserve">Aims of Interim CEMP are mainly to: </w:t>
            </w:r>
          </w:p>
          <w:p w:rsidR="00E92CB1" w:rsidRPr="00FA46BC" w:rsidRDefault="00E92CB1" w:rsidP="00E92CB1">
            <w:pPr>
              <w:rPr>
                <w:sz w:val="24"/>
                <w:szCs w:val="24"/>
              </w:rPr>
            </w:pPr>
          </w:p>
          <w:p w:rsidR="00E92CB1" w:rsidRPr="00FA46BC" w:rsidRDefault="00E92CB1" w:rsidP="00E92CB1">
            <w:pPr>
              <w:pStyle w:val="ListParagraph"/>
              <w:numPr>
                <w:ilvl w:val="0"/>
                <w:numId w:val="25"/>
              </w:numPr>
              <w:rPr>
                <w:sz w:val="24"/>
                <w:szCs w:val="24"/>
              </w:rPr>
            </w:pPr>
            <w:r w:rsidRPr="00FA46BC">
              <w:rPr>
                <w:sz w:val="24"/>
                <w:szCs w:val="24"/>
              </w:rPr>
              <w:t xml:space="preserve">Ensure that all elements of the proposed project comply with relevant legislation and license conditions and take account of general good practice. </w:t>
            </w:r>
          </w:p>
          <w:p w:rsidR="00E92CB1" w:rsidRPr="00FA46BC" w:rsidRDefault="00E92CB1" w:rsidP="00E92CB1">
            <w:pPr>
              <w:pStyle w:val="ListParagraph"/>
              <w:numPr>
                <w:ilvl w:val="0"/>
                <w:numId w:val="25"/>
              </w:numPr>
              <w:rPr>
                <w:sz w:val="24"/>
                <w:szCs w:val="24"/>
              </w:rPr>
            </w:pPr>
            <w:r w:rsidRPr="00FA46BC">
              <w:rPr>
                <w:sz w:val="24"/>
                <w:szCs w:val="24"/>
              </w:rPr>
              <w:t xml:space="preserve">Establish an organizational structure with specific responsibilities. </w:t>
            </w:r>
          </w:p>
          <w:p w:rsidR="00E92CB1" w:rsidRPr="00FA46BC" w:rsidRDefault="00E92CB1" w:rsidP="00E92CB1">
            <w:pPr>
              <w:pStyle w:val="ListParagraph"/>
              <w:numPr>
                <w:ilvl w:val="0"/>
                <w:numId w:val="25"/>
              </w:numPr>
              <w:rPr>
                <w:sz w:val="24"/>
                <w:szCs w:val="24"/>
              </w:rPr>
            </w:pPr>
            <w:r w:rsidRPr="00FA46BC">
              <w:rPr>
                <w:sz w:val="24"/>
                <w:szCs w:val="24"/>
              </w:rPr>
              <w:t xml:space="preserve">Provide a healthy and safe working environment in the proposed port and the environs. </w:t>
            </w:r>
          </w:p>
          <w:p w:rsidR="00E92CB1" w:rsidRPr="00FA46BC" w:rsidRDefault="00E92CB1" w:rsidP="00E92CB1">
            <w:pPr>
              <w:pStyle w:val="ListParagraph"/>
              <w:numPr>
                <w:ilvl w:val="0"/>
                <w:numId w:val="25"/>
              </w:numPr>
              <w:rPr>
                <w:sz w:val="24"/>
                <w:szCs w:val="24"/>
              </w:rPr>
            </w:pPr>
            <w:r w:rsidRPr="00FA46BC">
              <w:rPr>
                <w:sz w:val="24"/>
                <w:szCs w:val="24"/>
              </w:rPr>
              <w:t xml:space="preserve">Provide appropriate environmental education and training. </w:t>
            </w:r>
          </w:p>
          <w:p w:rsidR="00E92CB1" w:rsidRPr="00FA46BC" w:rsidRDefault="00E92CB1" w:rsidP="00E92CB1">
            <w:pPr>
              <w:pStyle w:val="ListParagraph"/>
              <w:numPr>
                <w:ilvl w:val="0"/>
                <w:numId w:val="25"/>
              </w:numPr>
              <w:rPr>
                <w:sz w:val="24"/>
                <w:szCs w:val="24"/>
              </w:rPr>
            </w:pPr>
            <w:r w:rsidRPr="00FA46BC">
              <w:rPr>
                <w:sz w:val="24"/>
                <w:szCs w:val="24"/>
              </w:rPr>
              <w:t xml:space="preserve">Establish a strategy for environmental monitoring and surveillance. </w:t>
            </w:r>
          </w:p>
          <w:p w:rsidR="00E92CB1" w:rsidRPr="00FA46BC" w:rsidRDefault="00E92CB1" w:rsidP="00E92CB1">
            <w:pPr>
              <w:pStyle w:val="ListParagraph"/>
              <w:numPr>
                <w:ilvl w:val="0"/>
                <w:numId w:val="25"/>
              </w:numPr>
              <w:rPr>
                <w:sz w:val="24"/>
                <w:szCs w:val="24"/>
              </w:rPr>
            </w:pPr>
            <w:r w:rsidRPr="00FA46BC">
              <w:rPr>
                <w:sz w:val="24"/>
                <w:szCs w:val="24"/>
              </w:rPr>
              <w:t xml:space="preserve">Ensure the best overall protection of the environment through appropriate management procedures and processes. </w:t>
            </w:r>
          </w:p>
          <w:p w:rsidR="00E92CB1" w:rsidRPr="00FA46BC" w:rsidRDefault="00E92CB1" w:rsidP="00E92CB1">
            <w:pPr>
              <w:pStyle w:val="ListParagraph"/>
              <w:numPr>
                <w:ilvl w:val="0"/>
                <w:numId w:val="25"/>
              </w:numPr>
              <w:rPr>
                <w:sz w:val="24"/>
                <w:szCs w:val="24"/>
              </w:rPr>
            </w:pPr>
            <w:r w:rsidRPr="00FA46BC">
              <w:rPr>
                <w:sz w:val="24"/>
                <w:szCs w:val="24"/>
              </w:rPr>
              <w:t xml:space="preserve">Establish a regulatory framework and ensure compliance with the environmental initiatives for the effective management of significant adverse residual environmental impacts. </w:t>
            </w:r>
          </w:p>
          <w:p w:rsidR="00E92CB1" w:rsidRPr="00FA46BC" w:rsidRDefault="00E92CB1" w:rsidP="00E92CB1">
            <w:pPr>
              <w:rPr>
                <w:sz w:val="24"/>
                <w:szCs w:val="24"/>
              </w:rPr>
            </w:pPr>
          </w:p>
          <w:p w:rsidR="00E92CB1" w:rsidRPr="00FA46BC" w:rsidRDefault="00E92CB1" w:rsidP="00E92CB1">
            <w:pPr>
              <w:rPr>
                <w:sz w:val="24"/>
                <w:szCs w:val="24"/>
              </w:rPr>
            </w:pPr>
            <w:r w:rsidRPr="00FA46BC">
              <w:rPr>
                <w:sz w:val="24"/>
                <w:szCs w:val="24"/>
              </w:rPr>
              <w:t xml:space="preserve">The management plan will achieve proper environmental performance that includes: </w:t>
            </w:r>
          </w:p>
          <w:p w:rsidR="00E92CB1" w:rsidRPr="00FA46BC" w:rsidRDefault="00E92CB1" w:rsidP="00E92CB1">
            <w:pPr>
              <w:rPr>
                <w:sz w:val="24"/>
                <w:szCs w:val="24"/>
              </w:rPr>
            </w:pPr>
          </w:p>
          <w:p w:rsidR="00E92CB1" w:rsidRPr="00FA46BC" w:rsidRDefault="00E92CB1" w:rsidP="00E92CB1">
            <w:pPr>
              <w:pStyle w:val="ListParagraph"/>
              <w:numPr>
                <w:ilvl w:val="0"/>
                <w:numId w:val="26"/>
              </w:numPr>
              <w:rPr>
                <w:sz w:val="24"/>
                <w:szCs w:val="24"/>
              </w:rPr>
            </w:pPr>
            <w:r w:rsidRPr="00FA46BC">
              <w:rPr>
                <w:sz w:val="24"/>
                <w:szCs w:val="24"/>
              </w:rPr>
              <w:t xml:space="preserve">Understanding environmental priorities, policies, and defining environmental objectives. This should be achieved through the knowledge of the regulatory requirements pertaining to air, land and water, as well as health regulations. </w:t>
            </w:r>
          </w:p>
          <w:p w:rsidR="00E92CB1" w:rsidRPr="00FA46BC" w:rsidRDefault="00E92CB1" w:rsidP="00E92CB1">
            <w:pPr>
              <w:pStyle w:val="ListParagraph"/>
              <w:numPr>
                <w:ilvl w:val="0"/>
                <w:numId w:val="26"/>
              </w:numPr>
              <w:rPr>
                <w:sz w:val="24"/>
                <w:szCs w:val="24"/>
              </w:rPr>
            </w:pPr>
            <w:r w:rsidRPr="00FA46BC">
              <w:rPr>
                <w:sz w:val="24"/>
                <w:szCs w:val="24"/>
              </w:rPr>
              <w:t xml:space="preserve">Ensuring proper management at all levels of the project operation. Environmental and safety responsibilities should be clearly allocated. </w:t>
            </w:r>
          </w:p>
          <w:p w:rsidR="00E92CB1" w:rsidRPr="00FA46BC" w:rsidRDefault="00E92CB1" w:rsidP="00E92CB1">
            <w:pPr>
              <w:pStyle w:val="ListParagraph"/>
              <w:numPr>
                <w:ilvl w:val="0"/>
                <w:numId w:val="26"/>
              </w:numPr>
              <w:rPr>
                <w:sz w:val="24"/>
                <w:szCs w:val="24"/>
              </w:rPr>
            </w:pPr>
            <w:r w:rsidRPr="00FA46BC">
              <w:rPr>
                <w:sz w:val="24"/>
                <w:szCs w:val="24"/>
              </w:rPr>
              <w:t xml:space="preserve">Standard operating procedures should be established and enforced by the management. </w:t>
            </w:r>
          </w:p>
          <w:p w:rsidR="00E92CB1" w:rsidRPr="00FA46BC" w:rsidRDefault="00E92CB1" w:rsidP="00E92CB1">
            <w:pPr>
              <w:pStyle w:val="ListParagraph"/>
              <w:numPr>
                <w:ilvl w:val="0"/>
                <w:numId w:val="26"/>
              </w:numPr>
              <w:rPr>
                <w:sz w:val="24"/>
                <w:szCs w:val="24"/>
              </w:rPr>
            </w:pPr>
            <w:r w:rsidRPr="00FA46BC">
              <w:rPr>
                <w:sz w:val="24"/>
                <w:szCs w:val="24"/>
              </w:rPr>
              <w:t>Monitoring data should be compiled, checked by qualified personnel, and submitted to supervising authorities upon request.</w:t>
            </w:r>
          </w:p>
          <w:p w:rsidR="00CC2FB3" w:rsidRPr="00FA46BC" w:rsidRDefault="00CC2FB3" w:rsidP="00A851DA">
            <w:pPr>
              <w:rPr>
                <w:sz w:val="24"/>
                <w:szCs w:val="24"/>
              </w:rPr>
            </w:pPr>
          </w:p>
          <w:p w:rsidR="00477B28" w:rsidRPr="00FA46BC" w:rsidRDefault="00477B28" w:rsidP="00A851DA">
            <w:pPr>
              <w:rPr>
                <w:sz w:val="24"/>
                <w:szCs w:val="24"/>
              </w:rPr>
            </w:pPr>
          </w:p>
          <w:p w:rsidR="004323C1" w:rsidRPr="00FA46BC" w:rsidRDefault="00477B28" w:rsidP="00A851DA">
            <w:pPr>
              <w:rPr>
                <w:sz w:val="24"/>
                <w:szCs w:val="24"/>
              </w:rPr>
            </w:pPr>
            <w:r w:rsidRPr="00FA46BC">
              <w:rPr>
                <w:sz w:val="24"/>
                <w:szCs w:val="24"/>
              </w:rPr>
              <w:t>Having reviewed the CEMP and its objectives and aims (102 pages) it is clear PED are committed to ensuring the sensitive environment associated with the project location in the Persian Gulf</w:t>
            </w:r>
            <w:r w:rsidR="004323C1" w:rsidRPr="00FA46BC">
              <w:rPr>
                <w:sz w:val="24"/>
                <w:szCs w:val="24"/>
              </w:rPr>
              <w:t xml:space="preserve"> is safeguarded.</w:t>
            </w:r>
          </w:p>
          <w:p w:rsidR="004323C1" w:rsidRPr="00FA46BC" w:rsidRDefault="004323C1" w:rsidP="00A851DA">
            <w:pPr>
              <w:rPr>
                <w:sz w:val="24"/>
                <w:szCs w:val="24"/>
              </w:rPr>
            </w:pPr>
          </w:p>
          <w:p w:rsidR="00CC2FB3" w:rsidRPr="00FA46BC" w:rsidRDefault="004323C1" w:rsidP="004323C1">
            <w:pPr>
              <w:rPr>
                <w:sz w:val="24"/>
                <w:szCs w:val="24"/>
              </w:rPr>
            </w:pPr>
            <w:r w:rsidRPr="00FA46BC">
              <w:rPr>
                <w:sz w:val="24"/>
                <w:szCs w:val="24"/>
              </w:rPr>
              <w:t xml:space="preserve">The CEMP further details and identifies the </w:t>
            </w:r>
            <w:r w:rsidR="00477B28" w:rsidRPr="00FA46BC">
              <w:rPr>
                <w:sz w:val="24"/>
                <w:szCs w:val="24"/>
              </w:rPr>
              <w:t xml:space="preserve">primary environmental effects expected to result from the Project. The assessment of environmental impacts is </w:t>
            </w:r>
            <w:r w:rsidRPr="00FA46BC">
              <w:rPr>
                <w:sz w:val="24"/>
                <w:szCs w:val="24"/>
              </w:rPr>
              <w:t xml:space="preserve">clearly </w:t>
            </w:r>
            <w:r w:rsidR="00477B28" w:rsidRPr="00FA46BC">
              <w:rPr>
                <w:sz w:val="24"/>
                <w:szCs w:val="24"/>
              </w:rPr>
              <w:t>an on-going process and is undertaken as a review of environmental aspects and impacts. The</w:t>
            </w:r>
            <w:r w:rsidRPr="00FA46BC">
              <w:rPr>
                <w:sz w:val="24"/>
                <w:szCs w:val="24"/>
              </w:rPr>
              <w:t>se potential</w:t>
            </w:r>
            <w:r w:rsidR="00477B28" w:rsidRPr="00FA46BC">
              <w:rPr>
                <w:sz w:val="24"/>
                <w:szCs w:val="24"/>
              </w:rPr>
              <w:t xml:space="preserve"> environmental aspects and impacts of the Project are identified and assessed in </w:t>
            </w:r>
            <w:r w:rsidR="00477B28" w:rsidRPr="00FA46BC">
              <w:rPr>
                <w:sz w:val="24"/>
                <w:szCs w:val="24"/>
              </w:rPr>
              <w:lastRenderedPageBreak/>
              <w:t>accordance with COMPANY’s Environmental Aspect Identification and Impact Evaluation Guideline Z0000-GL-GEN-N-012-013 and ADNOC COP on Environmental Impact Assessment ADNOC-COPV2-01, Figure 2 Environmental Impact Severity Matrix</w:t>
            </w:r>
            <w:r w:rsidRPr="00FA46BC">
              <w:rPr>
                <w:sz w:val="24"/>
                <w:szCs w:val="24"/>
              </w:rPr>
              <w:t xml:space="preserve"> and includes the following;</w:t>
            </w:r>
            <w:r w:rsidR="00477B28" w:rsidRPr="00FA46BC">
              <w:rPr>
                <w:sz w:val="24"/>
                <w:szCs w:val="24"/>
              </w:rPr>
              <w:t xml:space="preserve"> </w:t>
            </w:r>
          </w:p>
          <w:p w:rsidR="00CE152D" w:rsidRPr="00FA46BC" w:rsidRDefault="00CE152D" w:rsidP="00A851DA">
            <w:pPr>
              <w:rPr>
                <w:sz w:val="24"/>
                <w:szCs w:val="24"/>
              </w:rPr>
            </w:pPr>
          </w:p>
          <w:p w:rsidR="00CE152D" w:rsidRPr="00FA46BC" w:rsidRDefault="004323C1" w:rsidP="00A851DA">
            <w:pPr>
              <w:rPr>
                <w:sz w:val="24"/>
                <w:szCs w:val="24"/>
              </w:rPr>
            </w:pPr>
            <w:r w:rsidRPr="00FA46BC">
              <w:rPr>
                <w:sz w:val="24"/>
                <w:szCs w:val="24"/>
              </w:rPr>
              <w:t>AIR EMISSION IMPACTS</w:t>
            </w:r>
          </w:p>
          <w:p w:rsidR="00CE152D" w:rsidRPr="00FA46BC" w:rsidRDefault="004323C1" w:rsidP="00A851DA">
            <w:pPr>
              <w:rPr>
                <w:sz w:val="24"/>
                <w:szCs w:val="24"/>
              </w:rPr>
            </w:pPr>
            <w:r w:rsidRPr="00FA46BC">
              <w:rPr>
                <w:sz w:val="24"/>
                <w:szCs w:val="24"/>
              </w:rPr>
              <w:t>WATER AND WASTEWATER IMPACTS</w:t>
            </w:r>
          </w:p>
          <w:p w:rsidR="00CE152D" w:rsidRPr="00FA46BC" w:rsidRDefault="004323C1" w:rsidP="00A851DA">
            <w:pPr>
              <w:rPr>
                <w:sz w:val="24"/>
                <w:szCs w:val="24"/>
              </w:rPr>
            </w:pPr>
            <w:r w:rsidRPr="00FA46BC">
              <w:rPr>
                <w:sz w:val="24"/>
                <w:szCs w:val="24"/>
              </w:rPr>
              <w:t>SOIL AND MARINE ENVIRONMENT</w:t>
            </w:r>
          </w:p>
          <w:p w:rsidR="00CE152D" w:rsidRPr="00FA46BC" w:rsidRDefault="004323C1" w:rsidP="00A851DA">
            <w:pPr>
              <w:rPr>
                <w:sz w:val="24"/>
                <w:szCs w:val="24"/>
              </w:rPr>
            </w:pPr>
            <w:r w:rsidRPr="00FA46BC">
              <w:rPr>
                <w:sz w:val="24"/>
                <w:szCs w:val="24"/>
              </w:rPr>
              <w:t>TERRESTRIAL ECOLOGY IMPACTS</w:t>
            </w:r>
          </w:p>
          <w:p w:rsidR="00CE152D" w:rsidRPr="00FA46BC" w:rsidRDefault="004323C1" w:rsidP="00A851DA">
            <w:pPr>
              <w:rPr>
                <w:sz w:val="24"/>
                <w:szCs w:val="24"/>
              </w:rPr>
            </w:pPr>
            <w:r w:rsidRPr="00FA46BC">
              <w:rPr>
                <w:sz w:val="24"/>
                <w:szCs w:val="24"/>
              </w:rPr>
              <w:t>MARINE ECOLOGY IMPACTS</w:t>
            </w:r>
          </w:p>
          <w:p w:rsidR="00CE152D" w:rsidRPr="00FA46BC" w:rsidRDefault="004323C1" w:rsidP="00A851DA">
            <w:pPr>
              <w:rPr>
                <w:sz w:val="24"/>
                <w:szCs w:val="24"/>
              </w:rPr>
            </w:pPr>
            <w:r w:rsidRPr="00FA46BC">
              <w:rPr>
                <w:sz w:val="24"/>
                <w:szCs w:val="24"/>
              </w:rPr>
              <w:t>NOISE AND VIBRATION IMPACTS</w:t>
            </w:r>
          </w:p>
          <w:p w:rsidR="00CE152D" w:rsidRPr="00FA46BC" w:rsidRDefault="004323C1" w:rsidP="00A851DA">
            <w:pPr>
              <w:rPr>
                <w:sz w:val="24"/>
                <w:szCs w:val="24"/>
              </w:rPr>
            </w:pPr>
            <w:r w:rsidRPr="00FA46BC">
              <w:rPr>
                <w:sz w:val="24"/>
                <w:szCs w:val="24"/>
              </w:rPr>
              <w:t>TRAFFIC IMPACTS</w:t>
            </w:r>
          </w:p>
          <w:p w:rsidR="00CE152D" w:rsidRPr="00FA46BC" w:rsidRDefault="004323C1" w:rsidP="00A851DA">
            <w:pPr>
              <w:rPr>
                <w:sz w:val="24"/>
                <w:szCs w:val="24"/>
              </w:rPr>
            </w:pPr>
            <w:r w:rsidRPr="00FA46BC">
              <w:rPr>
                <w:sz w:val="24"/>
                <w:szCs w:val="24"/>
              </w:rPr>
              <w:t>WASTE MANAGEMENT IMPACTS</w:t>
            </w:r>
          </w:p>
          <w:p w:rsidR="00CE152D" w:rsidRPr="00FA46BC" w:rsidRDefault="004323C1" w:rsidP="00A851DA">
            <w:pPr>
              <w:rPr>
                <w:sz w:val="24"/>
                <w:szCs w:val="24"/>
              </w:rPr>
            </w:pPr>
            <w:r w:rsidRPr="00FA46BC">
              <w:rPr>
                <w:sz w:val="24"/>
                <w:szCs w:val="24"/>
              </w:rPr>
              <w:t>SUSTAINABILITY &amp; LOCAL ECONOMY</w:t>
            </w:r>
          </w:p>
          <w:p w:rsidR="00CE152D" w:rsidRPr="00FA46BC" w:rsidRDefault="00FA46BC" w:rsidP="00A851DA">
            <w:pPr>
              <w:rPr>
                <w:sz w:val="24"/>
                <w:szCs w:val="24"/>
              </w:rPr>
            </w:pPr>
            <w:r w:rsidRPr="00FA46BC">
              <w:rPr>
                <w:sz w:val="24"/>
                <w:szCs w:val="24"/>
              </w:rPr>
              <w:t>CHEMICAL AND HAZARDOUS MATERIALS CONTROL PLAN</w:t>
            </w:r>
          </w:p>
          <w:p w:rsidR="00CE152D" w:rsidRPr="00FA46BC" w:rsidRDefault="00FA46BC" w:rsidP="00A851DA">
            <w:pPr>
              <w:rPr>
                <w:sz w:val="24"/>
                <w:szCs w:val="24"/>
              </w:rPr>
            </w:pPr>
            <w:r w:rsidRPr="00FA46BC">
              <w:rPr>
                <w:sz w:val="24"/>
                <w:szCs w:val="24"/>
              </w:rPr>
              <w:t>SPILL RESPONSE PLAN</w:t>
            </w:r>
          </w:p>
          <w:p w:rsidR="00FA46BC" w:rsidRPr="00FA46BC" w:rsidRDefault="00FA46BC" w:rsidP="00A851DA">
            <w:pPr>
              <w:rPr>
                <w:b/>
              </w:rPr>
            </w:pPr>
          </w:p>
          <w:p w:rsidR="00CC2FB3" w:rsidRPr="00FA46BC" w:rsidRDefault="004323C1" w:rsidP="00FA46BC">
            <w:pPr>
              <w:rPr>
                <w:sz w:val="24"/>
                <w:szCs w:val="24"/>
              </w:rPr>
            </w:pPr>
            <w:r w:rsidRPr="00FA46BC">
              <w:rPr>
                <w:sz w:val="24"/>
                <w:szCs w:val="24"/>
              </w:rPr>
              <w:t xml:space="preserve">It can be assumed at this stage of the project PED are in a good place to monitor and control all the activities associated with the project and as a client representative I will be </w:t>
            </w:r>
            <w:r w:rsidR="00FA46BC" w:rsidRPr="00FA46BC">
              <w:rPr>
                <w:sz w:val="24"/>
                <w:szCs w:val="24"/>
              </w:rPr>
              <w:t>observing and auditing them against this Plan to ensure adherence and compliance</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7E04" w:rsidP="00A851DA">
            <w:pPr>
              <w:rPr>
                <w:rFonts w:cs="Bliss-Regular"/>
                <w:color w:val="000000"/>
              </w:rPr>
            </w:pPr>
            <w:r>
              <w:rPr>
                <w:rFonts w:cs="Bliss-Regular"/>
                <w:color w:val="000000"/>
              </w:rPr>
              <w:t>Raymond Wilson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7E04" w:rsidP="00FA46BC">
            <w:pPr>
              <w:rPr>
                <w:rFonts w:cs="Bliss-Regular"/>
                <w:color w:val="000000"/>
              </w:rPr>
            </w:pPr>
            <w:r>
              <w:rPr>
                <w:rFonts w:cs="Bliss-Regular"/>
                <w:color w:val="000000"/>
              </w:rPr>
              <w:t>2</w:t>
            </w:r>
            <w:r w:rsidR="00FA46BC">
              <w:rPr>
                <w:rFonts w:cs="Bliss-Regular"/>
                <w:color w:val="000000"/>
              </w:rPr>
              <w:t>2nd</w:t>
            </w:r>
            <w:r>
              <w:rPr>
                <w:rFonts w:cs="Bliss-Regular"/>
                <w:color w:val="000000"/>
              </w:rPr>
              <w:t xml:space="preserve"> May 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bookmarkStart w:id="0" w:name="_GoBack"/>
      <w:bookmarkEnd w:id="0"/>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0268" w:rsidRDefault="00CD0268" w:rsidP="00CB4D0A">
      <w:pPr>
        <w:spacing w:after="0" w:line="240" w:lineRule="auto"/>
      </w:pPr>
      <w:r>
        <w:separator/>
      </w:r>
    </w:p>
  </w:endnote>
  <w:endnote w:type="continuationSeparator" w:id="0">
    <w:p w:rsidR="00CD0268" w:rsidRDefault="00CD026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0268" w:rsidRDefault="00CD0268" w:rsidP="00CB4D0A">
      <w:pPr>
        <w:spacing w:after="0" w:line="240" w:lineRule="auto"/>
      </w:pPr>
      <w:r>
        <w:separator/>
      </w:r>
    </w:p>
  </w:footnote>
  <w:footnote w:type="continuationSeparator" w:id="0">
    <w:p w:rsidR="00CD0268" w:rsidRDefault="00CD026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51628D"/>
    <w:multiLevelType w:val="multilevel"/>
    <w:tmpl w:val="F4981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E576C4"/>
    <w:multiLevelType w:val="hybridMultilevel"/>
    <w:tmpl w:val="0582CF92"/>
    <w:lvl w:ilvl="0" w:tplc="31DC17FA">
      <w:numFmt w:val="bullet"/>
      <w:lvlText w:val="•"/>
      <w:lvlJc w:val="left"/>
      <w:pPr>
        <w:ind w:left="720" w:hanging="360"/>
      </w:pPr>
      <w:rPr>
        <w:rFonts w:ascii="Calibri" w:eastAsia="Times New Roman" w:hAnsi="Calibri" w:cs="Times New Roman" w:hint="default"/>
        <w: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1469BF"/>
    <w:multiLevelType w:val="multilevel"/>
    <w:tmpl w:val="49524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1C21E2"/>
    <w:multiLevelType w:val="hybridMultilevel"/>
    <w:tmpl w:val="06B236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A1428F"/>
    <w:multiLevelType w:val="hybridMultilevel"/>
    <w:tmpl w:val="47B0BC18"/>
    <w:lvl w:ilvl="0" w:tplc="31DC17FA">
      <w:numFmt w:val="bullet"/>
      <w:lvlText w:val="•"/>
      <w:lvlJc w:val="left"/>
      <w:pPr>
        <w:ind w:left="720" w:hanging="360"/>
      </w:pPr>
      <w:rPr>
        <w:rFonts w:ascii="Calibri" w:eastAsia="Times New Roman" w:hAnsi="Calibri" w:cs="Times New Roman" w:hint="default"/>
        <w: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D95E0A"/>
    <w:multiLevelType w:val="hybridMultilevel"/>
    <w:tmpl w:val="4E1639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E177BD"/>
    <w:multiLevelType w:val="hybridMultilevel"/>
    <w:tmpl w:val="39EA51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4E409FF"/>
    <w:multiLevelType w:val="multilevel"/>
    <w:tmpl w:val="40D48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7576B2B"/>
    <w:multiLevelType w:val="hybridMultilevel"/>
    <w:tmpl w:val="4ED229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7773D6F"/>
    <w:multiLevelType w:val="hybridMultilevel"/>
    <w:tmpl w:val="19A2C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6766A1"/>
    <w:multiLevelType w:val="hybridMultilevel"/>
    <w:tmpl w:val="D1702C90"/>
    <w:lvl w:ilvl="0" w:tplc="31DC17FA">
      <w:numFmt w:val="bullet"/>
      <w:lvlText w:val="•"/>
      <w:lvlJc w:val="left"/>
      <w:pPr>
        <w:ind w:left="720" w:hanging="360"/>
      </w:pPr>
      <w:rPr>
        <w:rFonts w:ascii="Calibri" w:eastAsia="Times New Roman" w:hAnsi="Calibri" w:cs="Times New Roman" w:hint="default"/>
        <w: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F5A4214"/>
    <w:multiLevelType w:val="multilevel"/>
    <w:tmpl w:val="9306B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4E203FC"/>
    <w:multiLevelType w:val="multilevel"/>
    <w:tmpl w:val="11845B7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1019D6"/>
    <w:multiLevelType w:val="multilevel"/>
    <w:tmpl w:val="A3FA41E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7B354EF"/>
    <w:multiLevelType w:val="hybridMultilevel"/>
    <w:tmpl w:val="481EFEF0"/>
    <w:lvl w:ilvl="0" w:tplc="31DC17FA">
      <w:numFmt w:val="bullet"/>
      <w:lvlText w:val="•"/>
      <w:lvlJc w:val="left"/>
      <w:pPr>
        <w:ind w:left="851" w:hanging="360"/>
      </w:pPr>
      <w:rPr>
        <w:rFonts w:ascii="Calibri" w:eastAsia="Times New Roman" w:hAnsi="Calibri" w:cs="Times New Roman" w:hint="default"/>
        <w:i/>
      </w:rPr>
    </w:lvl>
    <w:lvl w:ilvl="1" w:tplc="08090003" w:tentative="1">
      <w:start w:val="1"/>
      <w:numFmt w:val="bullet"/>
      <w:lvlText w:val="o"/>
      <w:lvlJc w:val="left"/>
      <w:pPr>
        <w:ind w:left="1571" w:hanging="360"/>
      </w:pPr>
      <w:rPr>
        <w:rFonts w:ascii="Courier New" w:hAnsi="Courier New" w:cs="Courier New" w:hint="default"/>
      </w:rPr>
    </w:lvl>
    <w:lvl w:ilvl="2" w:tplc="08090005" w:tentative="1">
      <w:start w:val="1"/>
      <w:numFmt w:val="bullet"/>
      <w:lvlText w:val=""/>
      <w:lvlJc w:val="left"/>
      <w:pPr>
        <w:ind w:left="2291" w:hanging="360"/>
      </w:pPr>
      <w:rPr>
        <w:rFonts w:ascii="Wingdings" w:hAnsi="Wingdings" w:hint="default"/>
      </w:rPr>
    </w:lvl>
    <w:lvl w:ilvl="3" w:tplc="08090001" w:tentative="1">
      <w:start w:val="1"/>
      <w:numFmt w:val="bullet"/>
      <w:lvlText w:val=""/>
      <w:lvlJc w:val="left"/>
      <w:pPr>
        <w:ind w:left="3011" w:hanging="360"/>
      </w:pPr>
      <w:rPr>
        <w:rFonts w:ascii="Symbol" w:hAnsi="Symbol" w:hint="default"/>
      </w:rPr>
    </w:lvl>
    <w:lvl w:ilvl="4" w:tplc="08090003" w:tentative="1">
      <w:start w:val="1"/>
      <w:numFmt w:val="bullet"/>
      <w:lvlText w:val="o"/>
      <w:lvlJc w:val="left"/>
      <w:pPr>
        <w:ind w:left="3731" w:hanging="360"/>
      </w:pPr>
      <w:rPr>
        <w:rFonts w:ascii="Courier New" w:hAnsi="Courier New" w:cs="Courier New" w:hint="default"/>
      </w:rPr>
    </w:lvl>
    <w:lvl w:ilvl="5" w:tplc="08090005" w:tentative="1">
      <w:start w:val="1"/>
      <w:numFmt w:val="bullet"/>
      <w:lvlText w:val=""/>
      <w:lvlJc w:val="left"/>
      <w:pPr>
        <w:ind w:left="4451" w:hanging="360"/>
      </w:pPr>
      <w:rPr>
        <w:rFonts w:ascii="Wingdings" w:hAnsi="Wingdings" w:hint="default"/>
      </w:rPr>
    </w:lvl>
    <w:lvl w:ilvl="6" w:tplc="08090001" w:tentative="1">
      <w:start w:val="1"/>
      <w:numFmt w:val="bullet"/>
      <w:lvlText w:val=""/>
      <w:lvlJc w:val="left"/>
      <w:pPr>
        <w:ind w:left="5171" w:hanging="360"/>
      </w:pPr>
      <w:rPr>
        <w:rFonts w:ascii="Symbol" w:hAnsi="Symbol" w:hint="default"/>
      </w:rPr>
    </w:lvl>
    <w:lvl w:ilvl="7" w:tplc="08090003" w:tentative="1">
      <w:start w:val="1"/>
      <w:numFmt w:val="bullet"/>
      <w:lvlText w:val="o"/>
      <w:lvlJc w:val="left"/>
      <w:pPr>
        <w:ind w:left="5891" w:hanging="360"/>
      </w:pPr>
      <w:rPr>
        <w:rFonts w:ascii="Courier New" w:hAnsi="Courier New" w:cs="Courier New" w:hint="default"/>
      </w:rPr>
    </w:lvl>
    <w:lvl w:ilvl="8" w:tplc="08090005" w:tentative="1">
      <w:start w:val="1"/>
      <w:numFmt w:val="bullet"/>
      <w:lvlText w:val=""/>
      <w:lvlJc w:val="left"/>
      <w:pPr>
        <w:ind w:left="6611" w:hanging="360"/>
      </w:pPr>
      <w:rPr>
        <w:rFonts w:ascii="Wingdings" w:hAnsi="Wingdings" w:hint="default"/>
      </w:rPr>
    </w:lvl>
  </w:abstractNum>
  <w:abstractNum w:abstractNumId="15" w15:restartNumberingAfterBreak="0">
    <w:nsid w:val="48510642"/>
    <w:multiLevelType w:val="multilevel"/>
    <w:tmpl w:val="8B98B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9D545BB"/>
    <w:multiLevelType w:val="hybridMultilevel"/>
    <w:tmpl w:val="A9D0181A"/>
    <w:lvl w:ilvl="0" w:tplc="31DC17FA">
      <w:numFmt w:val="bullet"/>
      <w:lvlText w:val="•"/>
      <w:lvlJc w:val="left"/>
      <w:pPr>
        <w:ind w:left="1080" w:hanging="360"/>
      </w:pPr>
      <w:rPr>
        <w:rFonts w:ascii="Calibri" w:eastAsia="Times New Roman" w:hAnsi="Calibri" w:cs="Times New Roman" w:hint="default"/>
        <w:i/>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4BA542C3"/>
    <w:multiLevelType w:val="hybridMultilevel"/>
    <w:tmpl w:val="053416FE"/>
    <w:lvl w:ilvl="0" w:tplc="31DC17FA">
      <w:numFmt w:val="bullet"/>
      <w:lvlText w:val="•"/>
      <w:lvlJc w:val="left"/>
      <w:pPr>
        <w:ind w:left="993" w:hanging="360"/>
      </w:pPr>
      <w:rPr>
        <w:rFonts w:ascii="Calibri" w:eastAsia="Times New Roman" w:hAnsi="Calibri" w:cs="Times New Roman" w:hint="default"/>
        <w:i/>
      </w:rPr>
    </w:lvl>
    <w:lvl w:ilvl="1" w:tplc="08090003" w:tentative="1">
      <w:start w:val="1"/>
      <w:numFmt w:val="bullet"/>
      <w:lvlText w:val="o"/>
      <w:lvlJc w:val="left"/>
      <w:pPr>
        <w:ind w:left="1713" w:hanging="360"/>
      </w:pPr>
      <w:rPr>
        <w:rFonts w:ascii="Courier New" w:hAnsi="Courier New" w:cs="Courier New" w:hint="default"/>
      </w:rPr>
    </w:lvl>
    <w:lvl w:ilvl="2" w:tplc="08090005" w:tentative="1">
      <w:start w:val="1"/>
      <w:numFmt w:val="bullet"/>
      <w:lvlText w:val=""/>
      <w:lvlJc w:val="left"/>
      <w:pPr>
        <w:ind w:left="2433" w:hanging="360"/>
      </w:pPr>
      <w:rPr>
        <w:rFonts w:ascii="Wingdings" w:hAnsi="Wingdings" w:hint="default"/>
      </w:rPr>
    </w:lvl>
    <w:lvl w:ilvl="3" w:tplc="08090001" w:tentative="1">
      <w:start w:val="1"/>
      <w:numFmt w:val="bullet"/>
      <w:lvlText w:val=""/>
      <w:lvlJc w:val="left"/>
      <w:pPr>
        <w:ind w:left="3153" w:hanging="360"/>
      </w:pPr>
      <w:rPr>
        <w:rFonts w:ascii="Symbol" w:hAnsi="Symbol" w:hint="default"/>
      </w:rPr>
    </w:lvl>
    <w:lvl w:ilvl="4" w:tplc="08090003" w:tentative="1">
      <w:start w:val="1"/>
      <w:numFmt w:val="bullet"/>
      <w:lvlText w:val="o"/>
      <w:lvlJc w:val="left"/>
      <w:pPr>
        <w:ind w:left="3873" w:hanging="360"/>
      </w:pPr>
      <w:rPr>
        <w:rFonts w:ascii="Courier New" w:hAnsi="Courier New" w:cs="Courier New" w:hint="default"/>
      </w:rPr>
    </w:lvl>
    <w:lvl w:ilvl="5" w:tplc="08090005" w:tentative="1">
      <w:start w:val="1"/>
      <w:numFmt w:val="bullet"/>
      <w:lvlText w:val=""/>
      <w:lvlJc w:val="left"/>
      <w:pPr>
        <w:ind w:left="4593" w:hanging="360"/>
      </w:pPr>
      <w:rPr>
        <w:rFonts w:ascii="Wingdings" w:hAnsi="Wingdings" w:hint="default"/>
      </w:rPr>
    </w:lvl>
    <w:lvl w:ilvl="6" w:tplc="08090001" w:tentative="1">
      <w:start w:val="1"/>
      <w:numFmt w:val="bullet"/>
      <w:lvlText w:val=""/>
      <w:lvlJc w:val="left"/>
      <w:pPr>
        <w:ind w:left="5313" w:hanging="360"/>
      </w:pPr>
      <w:rPr>
        <w:rFonts w:ascii="Symbol" w:hAnsi="Symbol" w:hint="default"/>
      </w:rPr>
    </w:lvl>
    <w:lvl w:ilvl="7" w:tplc="08090003" w:tentative="1">
      <w:start w:val="1"/>
      <w:numFmt w:val="bullet"/>
      <w:lvlText w:val="o"/>
      <w:lvlJc w:val="left"/>
      <w:pPr>
        <w:ind w:left="6033" w:hanging="360"/>
      </w:pPr>
      <w:rPr>
        <w:rFonts w:ascii="Courier New" w:hAnsi="Courier New" w:cs="Courier New" w:hint="default"/>
      </w:rPr>
    </w:lvl>
    <w:lvl w:ilvl="8" w:tplc="08090005" w:tentative="1">
      <w:start w:val="1"/>
      <w:numFmt w:val="bullet"/>
      <w:lvlText w:val=""/>
      <w:lvlJc w:val="left"/>
      <w:pPr>
        <w:ind w:left="6753" w:hanging="360"/>
      </w:pPr>
      <w:rPr>
        <w:rFonts w:ascii="Wingdings" w:hAnsi="Wingdings" w:hint="default"/>
      </w:rPr>
    </w:lvl>
  </w:abstractNum>
  <w:abstractNum w:abstractNumId="18"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5695783"/>
    <w:multiLevelType w:val="multilevel"/>
    <w:tmpl w:val="095EB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92A7631"/>
    <w:multiLevelType w:val="hybridMultilevel"/>
    <w:tmpl w:val="93B029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7561941"/>
    <w:multiLevelType w:val="hybridMultilevel"/>
    <w:tmpl w:val="9EA244C4"/>
    <w:lvl w:ilvl="0" w:tplc="31DC17FA">
      <w:numFmt w:val="bullet"/>
      <w:lvlText w:val="•"/>
      <w:lvlJc w:val="left"/>
      <w:pPr>
        <w:ind w:left="720" w:hanging="360"/>
      </w:pPr>
      <w:rPr>
        <w:rFonts w:ascii="Calibri" w:eastAsia="Times New Roman" w:hAnsi="Calibri" w:cs="Times New Roman" w:hint="default"/>
        <w: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E893E60"/>
    <w:multiLevelType w:val="hybridMultilevel"/>
    <w:tmpl w:val="425E76EA"/>
    <w:lvl w:ilvl="0" w:tplc="31DC17FA">
      <w:numFmt w:val="bullet"/>
      <w:lvlText w:val="•"/>
      <w:lvlJc w:val="left"/>
      <w:pPr>
        <w:ind w:left="720" w:hanging="360"/>
      </w:pPr>
      <w:rPr>
        <w:rFonts w:ascii="Calibri" w:eastAsia="Times New Roman" w:hAnsi="Calibri" w:cs="Times New Roman" w:hint="default"/>
        <w: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115139B"/>
    <w:multiLevelType w:val="hybridMultilevel"/>
    <w:tmpl w:val="B6DEF2B8"/>
    <w:lvl w:ilvl="0" w:tplc="31DC17FA">
      <w:numFmt w:val="bullet"/>
      <w:lvlText w:val="•"/>
      <w:lvlJc w:val="left"/>
      <w:pPr>
        <w:ind w:left="1080" w:hanging="360"/>
      </w:pPr>
      <w:rPr>
        <w:rFonts w:ascii="Calibri" w:eastAsia="Times New Roman" w:hAnsi="Calibri" w:cs="Times New Roman" w:hint="default"/>
        <w:i/>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7784443C"/>
    <w:multiLevelType w:val="multilevel"/>
    <w:tmpl w:val="F17E1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C85510"/>
    <w:multiLevelType w:val="hybridMultilevel"/>
    <w:tmpl w:val="35FE99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8"/>
  </w:num>
  <w:num w:numId="2">
    <w:abstractNumId w:val="24"/>
  </w:num>
  <w:num w:numId="3">
    <w:abstractNumId w:val="2"/>
  </w:num>
  <w:num w:numId="4">
    <w:abstractNumId w:val="13"/>
  </w:num>
  <w:num w:numId="5">
    <w:abstractNumId w:val="12"/>
  </w:num>
  <w:num w:numId="6">
    <w:abstractNumId w:val="7"/>
  </w:num>
  <w:num w:numId="7">
    <w:abstractNumId w:val="11"/>
  </w:num>
  <w:num w:numId="8">
    <w:abstractNumId w:val="15"/>
  </w:num>
  <w:num w:numId="9">
    <w:abstractNumId w:val="19"/>
  </w:num>
  <w:num w:numId="10">
    <w:abstractNumId w:val="20"/>
  </w:num>
  <w:num w:numId="11">
    <w:abstractNumId w:val="3"/>
  </w:num>
  <w:num w:numId="12">
    <w:abstractNumId w:val="22"/>
  </w:num>
  <w:num w:numId="13">
    <w:abstractNumId w:val="23"/>
  </w:num>
  <w:num w:numId="14">
    <w:abstractNumId w:val="16"/>
  </w:num>
  <w:num w:numId="15">
    <w:abstractNumId w:val="14"/>
  </w:num>
  <w:num w:numId="16">
    <w:abstractNumId w:val="17"/>
  </w:num>
  <w:num w:numId="17">
    <w:abstractNumId w:val="4"/>
  </w:num>
  <w:num w:numId="18">
    <w:abstractNumId w:val="10"/>
  </w:num>
  <w:num w:numId="19">
    <w:abstractNumId w:val="8"/>
  </w:num>
  <w:num w:numId="20">
    <w:abstractNumId w:val="1"/>
  </w:num>
  <w:num w:numId="21">
    <w:abstractNumId w:val="21"/>
  </w:num>
  <w:num w:numId="22">
    <w:abstractNumId w:val="0"/>
  </w:num>
  <w:num w:numId="23">
    <w:abstractNumId w:val="9"/>
  </w:num>
  <w:num w:numId="24">
    <w:abstractNumId w:val="25"/>
  </w:num>
  <w:num w:numId="25">
    <w:abstractNumId w:val="6"/>
  </w:num>
  <w:num w:numId="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16760"/>
    <w:rsid w:val="00034831"/>
    <w:rsid w:val="00035CDD"/>
    <w:rsid w:val="00040083"/>
    <w:rsid w:val="00055992"/>
    <w:rsid w:val="00064A7B"/>
    <w:rsid w:val="000820E8"/>
    <w:rsid w:val="0009176E"/>
    <w:rsid w:val="000B378A"/>
    <w:rsid w:val="001175EE"/>
    <w:rsid w:val="001510A9"/>
    <w:rsid w:val="00157CF6"/>
    <w:rsid w:val="00176DCC"/>
    <w:rsid w:val="00182416"/>
    <w:rsid w:val="00187EB4"/>
    <w:rsid w:val="001F0481"/>
    <w:rsid w:val="0020451E"/>
    <w:rsid w:val="00206B9D"/>
    <w:rsid w:val="0023259C"/>
    <w:rsid w:val="00252DA8"/>
    <w:rsid w:val="00266564"/>
    <w:rsid w:val="002B0BD7"/>
    <w:rsid w:val="002B573D"/>
    <w:rsid w:val="002C5CB2"/>
    <w:rsid w:val="002F0F45"/>
    <w:rsid w:val="002F340A"/>
    <w:rsid w:val="002F779F"/>
    <w:rsid w:val="00371885"/>
    <w:rsid w:val="003C3AD3"/>
    <w:rsid w:val="003E2B87"/>
    <w:rsid w:val="00405895"/>
    <w:rsid w:val="004058DF"/>
    <w:rsid w:val="00407E04"/>
    <w:rsid w:val="004323C1"/>
    <w:rsid w:val="00452244"/>
    <w:rsid w:val="00477B28"/>
    <w:rsid w:val="00486F1A"/>
    <w:rsid w:val="004873EC"/>
    <w:rsid w:val="00490CB9"/>
    <w:rsid w:val="004A2CE2"/>
    <w:rsid w:val="004E3CDA"/>
    <w:rsid w:val="004F4B4D"/>
    <w:rsid w:val="0050216D"/>
    <w:rsid w:val="00503D7E"/>
    <w:rsid w:val="0050778F"/>
    <w:rsid w:val="00517626"/>
    <w:rsid w:val="005250DD"/>
    <w:rsid w:val="00535F31"/>
    <w:rsid w:val="00574D64"/>
    <w:rsid w:val="00591365"/>
    <w:rsid w:val="005B31E4"/>
    <w:rsid w:val="005E07FC"/>
    <w:rsid w:val="005E7C09"/>
    <w:rsid w:val="005F33B0"/>
    <w:rsid w:val="005F4231"/>
    <w:rsid w:val="006034F6"/>
    <w:rsid w:val="00607874"/>
    <w:rsid w:val="00607E77"/>
    <w:rsid w:val="00617BB3"/>
    <w:rsid w:val="00625E31"/>
    <w:rsid w:val="00634017"/>
    <w:rsid w:val="00645CDD"/>
    <w:rsid w:val="00646950"/>
    <w:rsid w:val="006823A7"/>
    <w:rsid w:val="0070347F"/>
    <w:rsid w:val="0070678E"/>
    <w:rsid w:val="007115AE"/>
    <w:rsid w:val="00737422"/>
    <w:rsid w:val="00831C11"/>
    <w:rsid w:val="00836DB6"/>
    <w:rsid w:val="00870B6A"/>
    <w:rsid w:val="00892AD8"/>
    <w:rsid w:val="008A60B4"/>
    <w:rsid w:val="008B3C31"/>
    <w:rsid w:val="008B64FE"/>
    <w:rsid w:val="0091503F"/>
    <w:rsid w:val="00935BF7"/>
    <w:rsid w:val="0095442C"/>
    <w:rsid w:val="0095744C"/>
    <w:rsid w:val="00983942"/>
    <w:rsid w:val="00993105"/>
    <w:rsid w:val="009B277C"/>
    <w:rsid w:val="009C37E0"/>
    <w:rsid w:val="00A14B66"/>
    <w:rsid w:val="00A65CF7"/>
    <w:rsid w:val="00A851DA"/>
    <w:rsid w:val="00A90EA1"/>
    <w:rsid w:val="00AC7D5B"/>
    <w:rsid w:val="00AE1481"/>
    <w:rsid w:val="00B0415E"/>
    <w:rsid w:val="00B04678"/>
    <w:rsid w:val="00B71F15"/>
    <w:rsid w:val="00BC46DF"/>
    <w:rsid w:val="00BC4EB9"/>
    <w:rsid w:val="00C03577"/>
    <w:rsid w:val="00C4418E"/>
    <w:rsid w:val="00C65FEA"/>
    <w:rsid w:val="00CA0AC2"/>
    <w:rsid w:val="00CB4D0A"/>
    <w:rsid w:val="00CC2FB3"/>
    <w:rsid w:val="00CC575A"/>
    <w:rsid w:val="00CD0268"/>
    <w:rsid w:val="00CE152D"/>
    <w:rsid w:val="00D039AC"/>
    <w:rsid w:val="00D427DE"/>
    <w:rsid w:val="00D5587D"/>
    <w:rsid w:val="00D707CC"/>
    <w:rsid w:val="00D821FE"/>
    <w:rsid w:val="00DB0793"/>
    <w:rsid w:val="00E00821"/>
    <w:rsid w:val="00E04DB4"/>
    <w:rsid w:val="00E22F25"/>
    <w:rsid w:val="00E30679"/>
    <w:rsid w:val="00E4597D"/>
    <w:rsid w:val="00E54832"/>
    <w:rsid w:val="00E56A90"/>
    <w:rsid w:val="00E641CC"/>
    <w:rsid w:val="00E92CB1"/>
    <w:rsid w:val="00EA249F"/>
    <w:rsid w:val="00EA30AB"/>
    <w:rsid w:val="00EB3925"/>
    <w:rsid w:val="00F017E3"/>
    <w:rsid w:val="00FA46BC"/>
    <w:rsid w:val="00FE45E2"/>
    <w:rsid w:val="00FF1E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FAD5133-B20C-49B2-868A-6B342A795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3">
    <w:name w:val="heading 3"/>
    <w:basedOn w:val="Normal"/>
    <w:link w:val="Heading3Char"/>
    <w:uiPriority w:val="9"/>
    <w:qFormat/>
    <w:rsid w:val="00064A7B"/>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3401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634017"/>
    <w:rPr>
      <w:b/>
      <w:bCs/>
    </w:rPr>
  </w:style>
  <w:style w:type="character" w:styleId="Emphasis">
    <w:name w:val="Emphasis"/>
    <w:basedOn w:val="DefaultParagraphFont"/>
    <w:uiPriority w:val="20"/>
    <w:qFormat/>
    <w:rsid w:val="002F340A"/>
    <w:rPr>
      <w:i/>
      <w:iCs/>
    </w:rPr>
  </w:style>
  <w:style w:type="character" w:customStyle="1" w:styleId="Heading3Char">
    <w:name w:val="Heading 3 Char"/>
    <w:basedOn w:val="DefaultParagraphFont"/>
    <w:link w:val="Heading3"/>
    <w:uiPriority w:val="9"/>
    <w:rsid w:val="00064A7B"/>
    <w:rPr>
      <w:rFonts w:ascii="Times New Roman" w:eastAsia="Times New Roman" w:hAnsi="Times New Roman" w:cs="Times New Roman"/>
      <w:b/>
      <w:bCs/>
      <w:sz w:val="27"/>
      <w:szCs w:val="27"/>
      <w:lang w:eastAsia="en-GB"/>
    </w:rPr>
  </w:style>
  <w:style w:type="character" w:styleId="Hyperlink">
    <w:name w:val="Hyperlink"/>
    <w:basedOn w:val="DefaultParagraphFont"/>
    <w:uiPriority w:val="99"/>
    <w:semiHidden/>
    <w:unhideWhenUsed/>
    <w:rsid w:val="00064A7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7992632">
      <w:bodyDiv w:val="1"/>
      <w:marLeft w:val="0"/>
      <w:marRight w:val="0"/>
      <w:marTop w:val="0"/>
      <w:marBottom w:val="0"/>
      <w:divBdr>
        <w:top w:val="none" w:sz="0" w:space="0" w:color="auto"/>
        <w:left w:val="none" w:sz="0" w:space="0" w:color="auto"/>
        <w:bottom w:val="none" w:sz="0" w:space="0" w:color="auto"/>
        <w:right w:val="none" w:sz="0" w:space="0" w:color="auto"/>
      </w:divBdr>
      <w:divsChild>
        <w:div w:id="933198800">
          <w:marLeft w:val="0"/>
          <w:marRight w:val="0"/>
          <w:marTop w:val="0"/>
          <w:marBottom w:val="0"/>
          <w:divBdr>
            <w:top w:val="none" w:sz="0" w:space="0" w:color="auto"/>
            <w:left w:val="none" w:sz="0" w:space="0" w:color="auto"/>
            <w:bottom w:val="none" w:sz="0" w:space="0" w:color="auto"/>
            <w:right w:val="none" w:sz="0" w:space="0" w:color="auto"/>
          </w:divBdr>
          <w:divsChild>
            <w:div w:id="441345466">
              <w:marLeft w:val="0"/>
              <w:marRight w:val="0"/>
              <w:marTop w:val="0"/>
              <w:marBottom w:val="0"/>
              <w:divBdr>
                <w:top w:val="none" w:sz="0" w:space="0" w:color="auto"/>
                <w:left w:val="none" w:sz="0" w:space="0" w:color="auto"/>
                <w:bottom w:val="none" w:sz="0" w:space="0" w:color="auto"/>
                <w:right w:val="none" w:sz="0" w:space="0" w:color="auto"/>
              </w:divBdr>
              <w:divsChild>
                <w:div w:id="238826874">
                  <w:marLeft w:val="150"/>
                  <w:marRight w:val="0"/>
                  <w:marTop w:val="0"/>
                  <w:marBottom w:val="0"/>
                  <w:divBdr>
                    <w:top w:val="none" w:sz="0" w:space="0" w:color="auto"/>
                    <w:left w:val="none" w:sz="0" w:space="0" w:color="auto"/>
                    <w:bottom w:val="none" w:sz="0" w:space="0" w:color="auto"/>
                    <w:right w:val="none" w:sz="0" w:space="0" w:color="auto"/>
                  </w:divBdr>
                  <w:divsChild>
                    <w:div w:id="826898237">
                      <w:marLeft w:val="0"/>
                      <w:marRight w:val="0"/>
                      <w:marTop w:val="0"/>
                      <w:marBottom w:val="0"/>
                      <w:divBdr>
                        <w:top w:val="none" w:sz="0" w:space="0" w:color="auto"/>
                        <w:left w:val="none" w:sz="0" w:space="0" w:color="auto"/>
                        <w:bottom w:val="none" w:sz="0" w:space="0" w:color="auto"/>
                        <w:right w:val="none" w:sz="0" w:space="0" w:color="auto"/>
                      </w:divBdr>
                      <w:divsChild>
                        <w:div w:id="408425838">
                          <w:marLeft w:val="0"/>
                          <w:marRight w:val="0"/>
                          <w:marTop w:val="0"/>
                          <w:marBottom w:val="0"/>
                          <w:divBdr>
                            <w:top w:val="none" w:sz="0" w:space="0" w:color="auto"/>
                            <w:left w:val="none" w:sz="0" w:space="0" w:color="auto"/>
                            <w:bottom w:val="none" w:sz="0" w:space="0" w:color="auto"/>
                            <w:right w:val="none" w:sz="0" w:space="0" w:color="auto"/>
                          </w:divBdr>
                          <w:divsChild>
                            <w:div w:id="1630471259">
                              <w:marLeft w:val="0"/>
                              <w:marRight w:val="0"/>
                              <w:marTop w:val="0"/>
                              <w:marBottom w:val="0"/>
                              <w:divBdr>
                                <w:top w:val="none" w:sz="0" w:space="0" w:color="auto"/>
                                <w:left w:val="none" w:sz="0" w:space="0" w:color="auto"/>
                                <w:bottom w:val="none" w:sz="0" w:space="0" w:color="auto"/>
                                <w:right w:val="none" w:sz="0" w:space="0" w:color="auto"/>
                              </w:divBdr>
                              <w:divsChild>
                                <w:div w:id="1016687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7050614">
      <w:bodyDiv w:val="1"/>
      <w:marLeft w:val="0"/>
      <w:marRight w:val="0"/>
      <w:marTop w:val="0"/>
      <w:marBottom w:val="0"/>
      <w:divBdr>
        <w:top w:val="none" w:sz="0" w:space="0" w:color="auto"/>
        <w:left w:val="none" w:sz="0" w:space="0" w:color="auto"/>
        <w:bottom w:val="none" w:sz="0" w:space="0" w:color="auto"/>
        <w:right w:val="none" w:sz="0" w:space="0" w:color="auto"/>
      </w:divBdr>
      <w:divsChild>
        <w:div w:id="2033264204">
          <w:marLeft w:val="0"/>
          <w:marRight w:val="0"/>
          <w:marTop w:val="0"/>
          <w:marBottom w:val="0"/>
          <w:divBdr>
            <w:top w:val="none" w:sz="0" w:space="0" w:color="auto"/>
            <w:left w:val="none" w:sz="0" w:space="0" w:color="auto"/>
            <w:bottom w:val="none" w:sz="0" w:space="0" w:color="auto"/>
            <w:right w:val="none" w:sz="0" w:space="0" w:color="auto"/>
          </w:divBdr>
          <w:divsChild>
            <w:div w:id="532351780">
              <w:marLeft w:val="0"/>
              <w:marRight w:val="0"/>
              <w:marTop w:val="0"/>
              <w:marBottom w:val="0"/>
              <w:divBdr>
                <w:top w:val="none" w:sz="0" w:space="0" w:color="auto"/>
                <w:left w:val="none" w:sz="0" w:space="0" w:color="auto"/>
                <w:bottom w:val="none" w:sz="0" w:space="0" w:color="auto"/>
                <w:right w:val="none" w:sz="0" w:space="0" w:color="auto"/>
              </w:divBdr>
              <w:divsChild>
                <w:div w:id="340280506">
                  <w:marLeft w:val="0"/>
                  <w:marRight w:val="0"/>
                  <w:marTop w:val="0"/>
                  <w:marBottom w:val="0"/>
                  <w:divBdr>
                    <w:top w:val="none" w:sz="0" w:space="0" w:color="auto"/>
                    <w:left w:val="none" w:sz="0" w:space="0" w:color="auto"/>
                    <w:bottom w:val="none" w:sz="0" w:space="0" w:color="auto"/>
                    <w:right w:val="none" w:sz="0" w:space="0" w:color="auto"/>
                  </w:divBdr>
                  <w:divsChild>
                    <w:div w:id="1130051371">
                      <w:marLeft w:val="0"/>
                      <w:marRight w:val="0"/>
                      <w:marTop w:val="0"/>
                      <w:marBottom w:val="0"/>
                      <w:divBdr>
                        <w:top w:val="none" w:sz="0" w:space="0" w:color="auto"/>
                        <w:left w:val="none" w:sz="0" w:space="0" w:color="auto"/>
                        <w:bottom w:val="none" w:sz="0" w:space="0" w:color="auto"/>
                        <w:right w:val="none" w:sz="0" w:space="0" w:color="auto"/>
                      </w:divBdr>
                      <w:divsChild>
                        <w:div w:id="2030175481">
                          <w:marLeft w:val="0"/>
                          <w:marRight w:val="0"/>
                          <w:marTop w:val="0"/>
                          <w:marBottom w:val="0"/>
                          <w:divBdr>
                            <w:top w:val="none" w:sz="0" w:space="0" w:color="auto"/>
                            <w:left w:val="none" w:sz="0" w:space="0" w:color="auto"/>
                            <w:bottom w:val="none" w:sz="0" w:space="0" w:color="auto"/>
                            <w:right w:val="none" w:sz="0" w:space="0" w:color="auto"/>
                          </w:divBdr>
                          <w:divsChild>
                            <w:div w:id="992442660">
                              <w:marLeft w:val="0"/>
                              <w:marRight w:val="0"/>
                              <w:marTop w:val="0"/>
                              <w:marBottom w:val="0"/>
                              <w:divBdr>
                                <w:top w:val="none" w:sz="0" w:space="0" w:color="auto"/>
                                <w:left w:val="none" w:sz="0" w:space="0" w:color="auto"/>
                                <w:bottom w:val="none" w:sz="0" w:space="0" w:color="auto"/>
                                <w:right w:val="none" w:sz="0" w:space="0" w:color="auto"/>
                              </w:divBdr>
                              <w:divsChild>
                                <w:div w:id="1502551060">
                                  <w:marLeft w:val="0"/>
                                  <w:marRight w:val="0"/>
                                  <w:marTop w:val="0"/>
                                  <w:marBottom w:val="0"/>
                                  <w:divBdr>
                                    <w:top w:val="none" w:sz="0" w:space="0" w:color="auto"/>
                                    <w:left w:val="none" w:sz="0" w:space="0" w:color="auto"/>
                                    <w:bottom w:val="none" w:sz="0" w:space="0" w:color="auto"/>
                                    <w:right w:val="none" w:sz="0" w:space="0" w:color="auto"/>
                                  </w:divBdr>
                                  <w:divsChild>
                                    <w:div w:id="498544489">
                                      <w:marLeft w:val="0"/>
                                      <w:marRight w:val="0"/>
                                      <w:marTop w:val="0"/>
                                      <w:marBottom w:val="0"/>
                                      <w:divBdr>
                                        <w:top w:val="none" w:sz="0" w:space="0" w:color="auto"/>
                                        <w:left w:val="none" w:sz="0" w:space="0" w:color="auto"/>
                                        <w:bottom w:val="none" w:sz="0" w:space="0" w:color="auto"/>
                                        <w:right w:val="none" w:sz="0" w:space="0" w:color="auto"/>
                                      </w:divBdr>
                                      <w:divsChild>
                                        <w:div w:id="223878250">
                                          <w:marLeft w:val="0"/>
                                          <w:marRight w:val="0"/>
                                          <w:marTop w:val="0"/>
                                          <w:marBottom w:val="0"/>
                                          <w:divBdr>
                                            <w:top w:val="none" w:sz="0" w:space="0" w:color="auto"/>
                                            <w:left w:val="none" w:sz="0" w:space="0" w:color="auto"/>
                                            <w:bottom w:val="none" w:sz="0" w:space="0" w:color="auto"/>
                                            <w:right w:val="none" w:sz="0" w:space="0" w:color="auto"/>
                                          </w:divBdr>
                                          <w:divsChild>
                                            <w:div w:id="248202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1766013">
      <w:bodyDiv w:val="1"/>
      <w:marLeft w:val="0"/>
      <w:marRight w:val="0"/>
      <w:marTop w:val="0"/>
      <w:marBottom w:val="0"/>
      <w:divBdr>
        <w:top w:val="none" w:sz="0" w:space="0" w:color="auto"/>
        <w:left w:val="none" w:sz="0" w:space="0" w:color="auto"/>
        <w:bottom w:val="none" w:sz="0" w:space="0" w:color="auto"/>
        <w:right w:val="none" w:sz="0" w:space="0" w:color="auto"/>
      </w:divBdr>
      <w:divsChild>
        <w:div w:id="188497146">
          <w:marLeft w:val="0"/>
          <w:marRight w:val="0"/>
          <w:marTop w:val="0"/>
          <w:marBottom w:val="0"/>
          <w:divBdr>
            <w:top w:val="none" w:sz="0" w:space="0" w:color="auto"/>
            <w:left w:val="none" w:sz="0" w:space="0" w:color="auto"/>
            <w:bottom w:val="none" w:sz="0" w:space="0" w:color="auto"/>
            <w:right w:val="none" w:sz="0" w:space="0" w:color="auto"/>
          </w:divBdr>
          <w:divsChild>
            <w:div w:id="1567835221">
              <w:marLeft w:val="0"/>
              <w:marRight w:val="0"/>
              <w:marTop w:val="0"/>
              <w:marBottom w:val="0"/>
              <w:divBdr>
                <w:top w:val="none" w:sz="0" w:space="0" w:color="auto"/>
                <w:left w:val="none" w:sz="0" w:space="0" w:color="auto"/>
                <w:bottom w:val="none" w:sz="0" w:space="0" w:color="auto"/>
                <w:right w:val="none" w:sz="0" w:space="0" w:color="auto"/>
              </w:divBdr>
              <w:divsChild>
                <w:div w:id="1548954793">
                  <w:marLeft w:val="0"/>
                  <w:marRight w:val="0"/>
                  <w:marTop w:val="0"/>
                  <w:marBottom w:val="0"/>
                  <w:divBdr>
                    <w:top w:val="none" w:sz="0" w:space="0" w:color="auto"/>
                    <w:left w:val="none" w:sz="0" w:space="0" w:color="auto"/>
                    <w:bottom w:val="none" w:sz="0" w:space="0" w:color="auto"/>
                    <w:right w:val="none" w:sz="0" w:space="0" w:color="auto"/>
                  </w:divBdr>
                  <w:divsChild>
                    <w:div w:id="1279876315">
                      <w:marLeft w:val="0"/>
                      <w:marRight w:val="0"/>
                      <w:marTop w:val="0"/>
                      <w:marBottom w:val="0"/>
                      <w:divBdr>
                        <w:top w:val="none" w:sz="0" w:space="0" w:color="auto"/>
                        <w:left w:val="none" w:sz="0" w:space="0" w:color="auto"/>
                        <w:bottom w:val="none" w:sz="0" w:space="0" w:color="auto"/>
                        <w:right w:val="none" w:sz="0" w:space="0" w:color="auto"/>
                      </w:divBdr>
                      <w:divsChild>
                        <w:div w:id="1575386867">
                          <w:marLeft w:val="0"/>
                          <w:marRight w:val="0"/>
                          <w:marTop w:val="0"/>
                          <w:marBottom w:val="0"/>
                          <w:divBdr>
                            <w:top w:val="none" w:sz="0" w:space="0" w:color="auto"/>
                            <w:left w:val="none" w:sz="0" w:space="0" w:color="auto"/>
                            <w:bottom w:val="none" w:sz="0" w:space="0" w:color="auto"/>
                            <w:right w:val="none" w:sz="0" w:space="0" w:color="auto"/>
                          </w:divBdr>
                          <w:divsChild>
                            <w:div w:id="1947274994">
                              <w:marLeft w:val="0"/>
                              <w:marRight w:val="0"/>
                              <w:marTop w:val="0"/>
                              <w:marBottom w:val="0"/>
                              <w:divBdr>
                                <w:top w:val="none" w:sz="0" w:space="0" w:color="auto"/>
                                <w:left w:val="none" w:sz="0" w:space="0" w:color="auto"/>
                                <w:bottom w:val="none" w:sz="0" w:space="0" w:color="auto"/>
                                <w:right w:val="none" w:sz="0" w:space="0" w:color="auto"/>
                              </w:divBdr>
                              <w:divsChild>
                                <w:div w:id="581447409">
                                  <w:marLeft w:val="0"/>
                                  <w:marRight w:val="0"/>
                                  <w:marTop w:val="0"/>
                                  <w:marBottom w:val="0"/>
                                  <w:divBdr>
                                    <w:top w:val="none" w:sz="0" w:space="0" w:color="auto"/>
                                    <w:left w:val="none" w:sz="0" w:space="0" w:color="auto"/>
                                    <w:bottom w:val="none" w:sz="0" w:space="0" w:color="auto"/>
                                    <w:right w:val="none" w:sz="0" w:space="0" w:color="auto"/>
                                  </w:divBdr>
                                  <w:divsChild>
                                    <w:div w:id="1147013722">
                                      <w:marLeft w:val="0"/>
                                      <w:marRight w:val="0"/>
                                      <w:marTop w:val="0"/>
                                      <w:marBottom w:val="0"/>
                                      <w:divBdr>
                                        <w:top w:val="none" w:sz="0" w:space="0" w:color="auto"/>
                                        <w:left w:val="none" w:sz="0" w:space="0" w:color="auto"/>
                                        <w:bottom w:val="none" w:sz="0" w:space="0" w:color="auto"/>
                                        <w:right w:val="none" w:sz="0" w:space="0" w:color="auto"/>
                                      </w:divBdr>
                                      <w:divsChild>
                                        <w:div w:id="2142066012">
                                          <w:marLeft w:val="0"/>
                                          <w:marRight w:val="0"/>
                                          <w:marTop w:val="0"/>
                                          <w:marBottom w:val="0"/>
                                          <w:divBdr>
                                            <w:top w:val="none" w:sz="0" w:space="0" w:color="auto"/>
                                            <w:left w:val="none" w:sz="0" w:space="0" w:color="auto"/>
                                            <w:bottom w:val="none" w:sz="0" w:space="0" w:color="auto"/>
                                            <w:right w:val="none" w:sz="0" w:space="0" w:color="auto"/>
                                          </w:divBdr>
                                          <w:divsChild>
                                            <w:div w:id="149148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84602488">
      <w:bodyDiv w:val="1"/>
      <w:marLeft w:val="0"/>
      <w:marRight w:val="0"/>
      <w:marTop w:val="0"/>
      <w:marBottom w:val="0"/>
      <w:divBdr>
        <w:top w:val="none" w:sz="0" w:space="0" w:color="auto"/>
        <w:left w:val="none" w:sz="0" w:space="0" w:color="auto"/>
        <w:bottom w:val="none" w:sz="0" w:space="0" w:color="auto"/>
        <w:right w:val="none" w:sz="0" w:space="0" w:color="auto"/>
      </w:divBdr>
      <w:divsChild>
        <w:div w:id="692264995">
          <w:marLeft w:val="0"/>
          <w:marRight w:val="0"/>
          <w:marTop w:val="0"/>
          <w:marBottom w:val="0"/>
          <w:divBdr>
            <w:top w:val="none" w:sz="0" w:space="0" w:color="auto"/>
            <w:left w:val="none" w:sz="0" w:space="0" w:color="auto"/>
            <w:bottom w:val="none" w:sz="0" w:space="0" w:color="auto"/>
            <w:right w:val="none" w:sz="0" w:space="0" w:color="auto"/>
          </w:divBdr>
          <w:divsChild>
            <w:div w:id="608389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846770">
      <w:bodyDiv w:val="1"/>
      <w:marLeft w:val="0"/>
      <w:marRight w:val="0"/>
      <w:marTop w:val="0"/>
      <w:marBottom w:val="0"/>
      <w:divBdr>
        <w:top w:val="none" w:sz="0" w:space="0" w:color="auto"/>
        <w:left w:val="none" w:sz="0" w:space="0" w:color="auto"/>
        <w:bottom w:val="none" w:sz="0" w:space="0" w:color="auto"/>
        <w:right w:val="none" w:sz="0" w:space="0" w:color="auto"/>
      </w:divBdr>
      <w:divsChild>
        <w:div w:id="1168251048">
          <w:marLeft w:val="0"/>
          <w:marRight w:val="0"/>
          <w:marTop w:val="0"/>
          <w:marBottom w:val="0"/>
          <w:divBdr>
            <w:top w:val="none" w:sz="0" w:space="0" w:color="auto"/>
            <w:left w:val="none" w:sz="0" w:space="0" w:color="auto"/>
            <w:bottom w:val="none" w:sz="0" w:space="0" w:color="auto"/>
            <w:right w:val="none" w:sz="0" w:space="0" w:color="auto"/>
          </w:divBdr>
          <w:divsChild>
            <w:div w:id="1720132072">
              <w:marLeft w:val="0"/>
              <w:marRight w:val="0"/>
              <w:marTop w:val="0"/>
              <w:marBottom w:val="0"/>
              <w:divBdr>
                <w:top w:val="none" w:sz="0" w:space="0" w:color="auto"/>
                <w:left w:val="none" w:sz="0" w:space="0" w:color="auto"/>
                <w:bottom w:val="none" w:sz="0" w:space="0" w:color="auto"/>
                <w:right w:val="none" w:sz="0" w:space="0" w:color="auto"/>
              </w:divBdr>
              <w:divsChild>
                <w:div w:id="323972890">
                  <w:marLeft w:val="0"/>
                  <w:marRight w:val="0"/>
                  <w:marTop w:val="0"/>
                  <w:marBottom w:val="0"/>
                  <w:divBdr>
                    <w:top w:val="none" w:sz="0" w:space="0" w:color="auto"/>
                    <w:left w:val="none" w:sz="0" w:space="0" w:color="auto"/>
                    <w:bottom w:val="none" w:sz="0" w:space="0" w:color="auto"/>
                    <w:right w:val="none" w:sz="0" w:space="0" w:color="auto"/>
                  </w:divBdr>
                  <w:divsChild>
                    <w:div w:id="69279206">
                      <w:marLeft w:val="0"/>
                      <w:marRight w:val="0"/>
                      <w:marTop w:val="0"/>
                      <w:marBottom w:val="0"/>
                      <w:divBdr>
                        <w:top w:val="none" w:sz="0" w:space="0" w:color="auto"/>
                        <w:left w:val="none" w:sz="0" w:space="0" w:color="auto"/>
                        <w:bottom w:val="none" w:sz="0" w:space="0" w:color="auto"/>
                        <w:right w:val="none" w:sz="0" w:space="0" w:color="auto"/>
                      </w:divBdr>
                      <w:divsChild>
                        <w:div w:id="1411847286">
                          <w:marLeft w:val="0"/>
                          <w:marRight w:val="0"/>
                          <w:marTop w:val="0"/>
                          <w:marBottom w:val="0"/>
                          <w:divBdr>
                            <w:top w:val="none" w:sz="0" w:space="0" w:color="auto"/>
                            <w:left w:val="none" w:sz="0" w:space="0" w:color="auto"/>
                            <w:bottom w:val="none" w:sz="0" w:space="0" w:color="auto"/>
                            <w:right w:val="none" w:sz="0" w:space="0" w:color="auto"/>
                          </w:divBdr>
                          <w:divsChild>
                            <w:div w:id="702708733">
                              <w:marLeft w:val="0"/>
                              <w:marRight w:val="0"/>
                              <w:marTop w:val="204"/>
                              <w:marBottom w:val="0"/>
                              <w:divBdr>
                                <w:top w:val="none" w:sz="0" w:space="0" w:color="auto"/>
                                <w:left w:val="none" w:sz="0" w:space="0" w:color="auto"/>
                                <w:bottom w:val="none" w:sz="0" w:space="0" w:color="auto"/>
                                <w:right w:val="none" w:sz="0" w:space="0" w:color="auto"/>
                              </w:divBdr>
                              <w:divsChild>
                                <w:div w:id="842209169">
                                  <w:blockQuote w:val="1"/>
                                  <w:marLeft w:val="450"/>
                                  <w:marRight w:val="450"/>
                                  <w:marTop w:val="0"/>
                                  <w:marBottom w:val="408"/>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3308264">
      <w:bodyDiv w:val="1"/>
      <w:marLeft w:val="0"/>
      <w:marRight w:val="0"/>
      <w:marTop w:val="0"/>
      <w:marBottom w:val="0"/>
      <w:divBdr>
        <w:top w:val="none" w:sz="0" w:space="0" w:color="auto"/>
        <w:left w:val="none" w:sz="0" w:space="0" w:color="auto"/>
        <w:bottom w:val="none" w:sz="0" w:space="0" w:color="auto"/>
        <w:right w:val="none" w:sz="0" w:space="0" w:color="auto"/>
      </w:divBdr>
      <w:divsChild>
        <w:div w:id="900749948">
          <w:marLeft w:val="0"/>
          <w:marRight w:val="0"/>
          <w:marTop w:val="0"/>
          <w:marBottom w:val="0"/>
          <w:divBdr>
            <w:top w:val="none" w:sz="0" w:space="0" w:color="auto"/>
            <w:left w:val="none" w:sz="0" w:space="0" w:color="auto"/>
            <w:bottom w:val="none" w:sz="0" w:space="0" w:color="auto"/>
            <w:right w:val="none" w:sz="0" w:space="0" w:color="auto"/>
          </w:divBdr>
          <w:divsChild>
            <w:div w:id="572085675">
              <w:marLeft w:val="0"/>
              <w:marRight w:val="0"/>
              <w:marTop w:val="0"/>
              <w:marBottom w:val="0"/>
              <w:divBdr>
                <w:top w:val="none" w:sz="0" w:space="0" w:color="auto"/>
                <w:left w:val="none" w:sz="0" w:space="0" w:color="auto"/>
                <w:bottom w:val="none" w:sz="0" w:space="0" w:color="auto"/>
                <w:right w:val="none" w:sz="0" w:space="0" w:color="auto"/>
              </w:divBdr>
              <w:divsChild>
                <w:div w:id="225536909">
                  <w:marLeft w:val="0"/>
                  <w:marRight w:val="0"/>
                  <w:marTop w:val="0"/>
                  <w:marBottom w:val="0"/>
                  <w:divBdr>
                    <w:top w:val="none" w:sz="0" w:space="0" w:color="auto"/>
                    <w:left w:val="none" w:sz="0" w:space="0" w:color="auto"/>
                    <w:bottom w:val="none" w:sz="0" w:space="0" w:color="auto"/>
                    <w:right w:val="none" w:sz="0" w:space="0" w:color="auto"/>
                  </w:divBdr>
                  <w:divsChild>
                    <w:div w:id="1014183550">
                      <w:marLeft w:val="0"/>
                      <w:marRight w:val="0"/>
                      <w:marTop w:val="0"/>
                      <w:marBottom w:val="0"/>
                      <w:divBdr>
                        <w:top w:val="none" w:sz="0" w:space="0" w:color="auto"/>
                        <w:left w:val="none" w:sz="0" w:space="0" w:color="auto"/>
                        <w:bottom w:val="none" w:sz="0" w:space="0" w:color="auto"/>
                        <w:right w:val="none" w:sz="0" w:space="0" w:color="auto"/>
                      </w:divBdr>
                      <w:divsChild>
                        <w:div w:id="743913474">
                          <w:marLeft w:val="0"/>
                          <w:marRight w:val="0"/>
                          <w:marTop w:val="0"/>
                          <w:marBottom w:val="0"/>
                          <w:divBdr>
                            <w:top w:val="none" w:sz="0" w:space="0" w:color="auto"/>
                            <w:left w:val="none" w:sz="0" w:space="0" w:color="auto"/>
                            <w:bottom w:val="none" w:sz="0" w:space="0" w:color="auto"/>
                            <w:right w:val="none" w:sz="0" w:space="0" w:color="auto"/>
                          </w:divBdr>
                          <w:divsChild>
                            <w:div w:id="97069667">
                              <w:marLeft w:val="0"/>
                              <w:marRight w:val="0"/>
                              <w:marTop w:val="0"/>
                              <w:marBottom w:val="0"/>
                              <w:divBdr>
                                <w:top w:val="none" w:sz="0" w:space="0" w:color="auto"/>
                                <w:left w:val="none" w:sz="0" w:space="0" w:color="auto"/>
                                <w:bottom w:val="none" w:sz="0" w:space="0" w:color="auto"/>
                                <w:right w:val="none" w:sz="0" w:space="0" w:color="auto"/>
                              </w:divBdr>
                              <w:divsChild>
                                <w:div w:id="1714234107">
                                  <w:marLeft w:val="0"/>
                                  <w:marRight w:val="0"/>
                                  <w:marTop w:val="0"/>
                                  <w:marBottom w:val="0"/>
                                  <w:divBdr>
                                    <w:top w:val="none" w:sz="0" w:space="0" w:color="auto"/>
                                    <w:left w:val="none" w:sz="0" w:space="0" w:color="auto"/>
                                    <w:bottom w:val="none" w:sz="0" w:space="0" w:color="auto"/>
                                    <w:right w:val="none" w:sz="0" w:space="0" w:color="auto"/>
                                  </w:divBdr>
                                  <w:divsChild>
                                    <w:div w:id="940529482">
                                      <w:marLeft w:val="0"/>
                                      <w:marRight w:val="0"/>
                                      <w:marTop w:val="0"/>
                                      <w:marBottom w:val="0"/>
                                      <w:divBdr>
                                        <w:top w:val="none" w:sz="0" w:space="0" w:color="auto"/>
                                        <w:left w:val="none" w:sz="0" w:space="0" w:color="auto"/>
                                        <w:bottom w:val="none" w:sz="0" w:space="0" w:color="auto"/>
                                        <w:right w:val="none" w:sz="0" w:space="0" w:color="auto"/>
                                      </w:divBdr>
                                      <w:divsChild>
                                        <w:div w:id="1359431226">
                                          <w:marLeft w:val="0"/>
                                          <w:marRight w:val="0"/>
                                          <w:marTop w:val="0"/>
                                          <w:marBottom w:val="0"/>
                                          <w:divBdr>
                                            <w:top w:val="none" w:sz="0" w:space="0" w:color="auto"/>
                                            <w:left w:val="none" w:sz="0" w:space="0" w:color="auto"/>
                                            <w:bottom w:val="none" w:sz="0" w:space="0" w:color="auto"/>
                                            <w:right w:val="none" w:sz="0" w:space="0" w:color="auto"/>
                                          </w:divBdr>
                                          <w:divsChild>
                                            <w:div w:id="918978488">
                                              <w:marLeft w:val="0"/>
                                              <w:marRight w:val="0"/>
                                              <w:marTop w:val="0"/>
                                              <w:marBottom w:val="0"/>
                                              <w:divBdr>
                                                <w:top w:val="none" w:sz="0" w:space="0" w:color="auto"/>
                                                <w:left w:val="none" w:sz="0" w:space="0" w:color="auto"/>
                                                <w:bottom w:val="none" w:sz="0" w:space="0" w:color="auto"/>
                                                <w:right w:val="none" w:sz="0" w:space="0" w:color="auto"/>
                                              </w:divBdr>
                                              <w:divsChild>
                                                <w:div w:id="1905873630">
                                                  <w:marLeft w:val="0"/>
                                                  <w:marRight w:val="0"/>
                                                  <w:marTop w:val="0"/>
                                                  <w:marBottom w:val="0"/>
                                                  <w:divBdr>
                                                    <w:top w:val="none" w:sz="0" w:space="0" w:color="auto"/>
                                                    <w:left w:val="none" w:sz="0" w:space="0" w:color="auto"/>
                                                    <w:bottom w:val="none" w:sz="0" w:space="0" w:color="auto"/>
                                                    <w:right w:val="none" w:sz="0" w:space="0" w:color="auto"/>
                                                  </w:divBdr>
                                                  <w:divsChild>
                                                    <w:div w:id="671682951">
                                                      <w:marLeft w:val="0"/>
                                                      <w:marRight w:val="0"/>
                                                      <w:marTop w:val="0"/>
                                                      <w:marBottom w:val="0"/>
                                                      <w:divBdr>
                                                        <w:top w:val="none" w:sz="0" w:space="0" w:color="auto"/>
                                                        <w:left w:val="none" w:sz="0" w:space="0" w:color="auto"/>
                                                        <w:bottom w:val="none" w:sz="0" w:space="0" w:color="auto"/>
                                                        <w:right w:val="none" w:sz="0" w:space="0" w:color="auto"/>
                                                      </w:divBdr>
                                                      <w:divsChild>
                                                        <w:div w:id="1945654025">
                                                          <w:marLeft w:val="0"/>
                                                          <w:marRight w:val="0"/>
                                                          <w:marTop w:val="0"/>
                                                          <w:marBottom w:val="0"/>
                                                          <w:divBdr>
                                                            <w:top w:val="none" w:sz="0" w:space="0" w:color="auto"/>
                                                            <w:left w:val="none" w:sz="0" w:space="0" w:color="auto"/>
                                                            <w:bottom w:val="none" w:sz="0" w:space="0" w:color="auto"/>
                                                            <w:right w:val="none" w:sz="0" w:space="0" w:color="auto"/>
                                                          </w:divBdr>
                                                          <w:divsChild>
                                                            <w:div w:id="1352604221">
                                                              <w:marLeft w:val="0"/>
                                                              <w:marRight w:val="0"/>
                                                              <w:marTop w:val="0"/>
                                                              <w:marBottom w:val="0"/>
                                                              <w:divBdr>
                                                                <w:top w:val="none" w:sz="0" w:space="0" w:color="auto"/>
                                                                <w:left w:val="none" w:sz="0" w:space="0" w:color="auto"/>
                                                                <w:bottom w:val="none" w:sz="0" w:space="0" w:color="auto"/>
                                                                <w:right w:val="none" w:sz="0" w:space="0" w:color="auto"/>
                                                              </w:divBdr>
                                                            </w:div>
                                                            <w:div w:id="2098819355">
                                                              <w:marLeft w:val="0"/>
                                                              <w:marRight w:val="0"/>
                                                              <w:marTop w:val="0"/>
                                                              <w:marBottom w:val="0"/>
                                                              <w:divBdr>
                                                                <w:top w:val="none" w:sz="0" w:space="0" w:color="auto"/>
                                                                <w:left w:val="none" w:sz="0" w:space="0" w:color="auto"/>
                                                                <w:bottom w:val="none" w:sz="0" w:space="0" w:color="auto"/>
                                                                <w:right w:val="none" w:sz="0" w:space="0" w:color="auto"/>
                                                              </w:divBdr>
                                                            </w:div>
                                                            <w:div w:id="1475945400">
                                                              <w:marLeft w:val="0"/>
                                                              <w:marRight w:val="0"/>
                                                              <w:marTop w:val="0"/>
                                                              <w:marBottom w:val="0"/>
                                                              <w:divBdr>
                                                                <w:top w:val="none" w:sz="0" w:space="0" w:color="auto"/>
                                                                <w:left w:val="none" w:sz="0" w:space="0" w:color="auto"/>
                                                                <w:bottom w:val="none" w:sz="0" w:space="0" w:color="auto"/>
                                                                <w:right w:val="none" w:sz="0" w:space="0" w:color="auto"/>
                                                              </w:divBdr>
                                                            </w:div>
                                                            <w:div w:id="196484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google.co.uk/imgres?imgurl=http://ddot.dc.gov/sites/default/files/styles/medium/public/dc/sites/ddot/page_content/images/environmental_management_system_ems_lead_image.jpg?itok%3DM7Yq8uYx&amp;imgrefurl=http://ddot.dc.gov/page/environmental-management-system&amp;h=155&amp;w=206&amp;tbnid=-mJUTunlLMlqAM:&amp;zoom=1&amp;docid=rLsjxFzw_Fgu1M&amp;ei=pPRZVdTCJ8bzUqXrgKgO&amp;tbm=isch&amp;ved=0CCMQMygEMAQ" TargetMode="External"/><Relationship Id="rId18" Type="http://schemas.openxmlformats.org/officeDocument/2006/relationships/image" Target="media/image6.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google.co.uk/imgres?imgurl=http://www.unosd.org/content/images/image18_265.jpg&amp;imgrefurl=http://www.unosd.org/index.php?menu%3D244&amp;docid=isHN_Ggd-6DVgM&amp;tbnid=peHP7SsZ2liaTM:&amp;w=300&amp;h=298&amp;ei=Yf5dVb3xGMXrUvW5gMAJ&amp;ved=0CAIQxiAwAA&amp;iact=c" TargetMode="Externa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yperlink" Target="https://www.google.co.uk/imgres?imgurl=http://www.excellence-in-insulation.eu/site/uploads/RTEmagicC_illu_3_pillars_sustainable_development.jpg.jpg&amp;imgrefurl=http://www.excellence-in-insulation.eu/site/index.php?id%3D64&amp;docid=fy_6hqM8mpO9BM&amp;tbnid=D2cBFPztuudJeM:&amp;w=641&amp;h=344&amp;ei=BvJdVfHdB4fxUs3NgdgN&amp;ved=0CAIQxiAwAA&amp;iact=c"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ogle.co.uk/imgres?imgurl=http://certificationeurope.com/wp-content/uploads/2013/09/shutterstock_64762882.jpg&amp;imgrefurl=http://certificationeurope.com/ireland-has-never-been-cleaner-why-should-we-care-about-environmental-management/&amp;docid=XZ08Zlk3k-yqIM&amp;tbnid=7iT-OrcZUh30GM:&amp;w=1000&amp;h=1000&amp;ei=7_dZVfLUOLCR7AbhxYC4Aw&amp;ved=0CAIQxiAwAA&amp;iact=c" TargetMode="External"/><Relationship Id="rId24" Type="http://schemas.openxmlformats.org/officeDocument/2006/relationships/image" Target="media/image9.jpeg"/><Relationship Id="rId5" Type="http://schemas.openxmlformats.org/officeDocument/2006/relationships/webSettings" Target="webSettings.xml"/><Relationship Id="rId15" Type="http://schemas.openxmlformats.org/officeDocument/2006/relationships/hyperlink" Target="https://www.google.co.uk/imgres?imgurl=http://www.sp.edu.sg/greenpage/ISO14001/Images/WhatisISO14001.jpg&amp;imgrefurl=http://www.sp.edu.sg/greenpage/ISO14001/ISO14001_whatisISO14001.html&amp;docid=BMxSZ_zvoAMLRM&amp;tbnid=l_pXxEJ7_298KM:&amp;w=566&amp;h=425&amp;ei=_fRZVYC2Juuy7Qa1poPYAw&amp;ved=0CAIQxiAwAA&amp;iact=c" TargetMode="External"/><Relationship Id="rId23" Type="http://schemas.openxmlformats.org/officeDocument/2006/relationships/hyperlink" Target="https://www.google.co.uk/imgres?imgurl=http%3A%2F%2Fwww.offshoreenergytoday.com%2Fwp-content%2Fuploads%2F2014%2F06%2FLamprell-to-deliver-modules-for-Upper-Zakum-field-in-UAE.jpg&amp;imgrefurl=http%3A%2F%2Fwww.offshoreenergytoday.com%2Flamprell-to-deliver-modules-for-upper-zakum-field-in-uae%2F&amp;docid=b9XkmQ42R1jDIM&amp;tbnid=vlYBNN3zHnR95M%3A&amp;w=790&amp;h=477&amp;ei=EzpfVdiwG8awUaP5gIgL&amp;ved=0CAIQxiAwAA&amp;iact=c" TargetMode="External"/><Relationship Id="rId10" Type="http://schemas.openxmlformats.org/officeDocument/2006/relationships/image" Target="media/image2.jpeg"/><Relationship Id="rId19" Type="http://schemas.openxmlformats.org/officeDocument/2006/relationships/hyperlink" Target="https://www.google.co.uk/imgres?imgurl=http://www.alamosgold.com/files/design/susThumb2.jpg&amp;imgrefurl=http://www.alamosgold.com/&amp;docid=w-_YHWpG9g2GuM&amp;tbnid=u0ETgCHyBvCOwM:&amp;w=313&amp;h=207&amp;ei=undefined&amp;ved=undefined&amp;iact=c" TargetMode="External"/><Relationship Id="rId4" Type="http://schemas.openxmlformats.org/officeDocument/2006/relationships/settings" Target="settings.xml"/><Relationship Id="rId9" Type="http://schemas.openxmlformats.org/officeDocument/2006/relationships/hyperlink" Target="https://www.google.co.uk/imgres?imgurl=http://digangi.net/Images/environmental-innovation.jpg&amp;imgrefurl=http://digangi.net/management_systems.html&amp;docid=diQaQd5wXILvlM&amp;tbnid=oiZ3DB08260SuM:&amp;w=425&amp;h=282&amp;ei=FfhZVeqCBOGe7gauwYGACQ&amp;ved=0CAIQxiAwAA&amp;iact=c" TargetMode="External"/><Relationship Id="rId14" Type="http://schemas.openxmlformats.org/officeDocument/2006/relationships/image" Target="media/image4.jpeg"/><Relationship Id="rId22"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DB18B7-BC0A-4621-917A-C20DA8AB20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316</TotalTime>
  <Pages>12</Pages>
  <Words>3701</Words>
  <Characters>21099</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Ray Wilson</cp:lastModifiedBy>
  <cp:revision>23</cp:revision>
  <dcterms:created xsi:type="dcterms:W3CDTF">2013-06-24T13:12:00Z</dcterms:created>
  <dcterms:modified xsi:type="dcterms:W3CDTF">2015-05-22T15:11:00Z</dcterms:modified>
</cp:coreProperties>
</file>