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1541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B34ACB">
            <w:pPr>
              <w:pStyle w:val="Default"/>
              <w:rPr>
                <w:rFonts w:ascii="Arial" w:hAnsi="Arial" w:cs="Arial"/>
              </w:rPr>
            </w:pPr>
            <w:r w:rsidRPr="00280A56">
              <w:rPr>
                <w:rFonts w:ascii="Arial" w:hAnsi="Arial" w:cs="Arial"/>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80A56" w:rsidRDefault="00280A56">
            <w:pPr>
              <w:pStyle w:val="Default"/>
              <w:rPr>
                <w:rFonts w:ascii="Arial" w:hAnsi="Arial" w:cs="Arial"/>
              </w:rPr>
            </w:pPr>
            <w:r>
              <w:rPr>
                <w:rFonts w:ascii="Arial" w:hAnsi="Arial" w:cs="Arial"/>
              </w:rPr>
              <w:t>1466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280A56">
            <w:pPr>
              <w:pStyle w:val="Default"/>
              <w:rPr>
                <w:rFonts w:ascii="Arial" w:hAnsi="Arial" w:cs="Arial"/>
              </w:rPr>
            </w:pPr>
            <w:r>
              <w:rPr>
                <w:rFonts w:ascii="Arial" w:hAnsi="Arial" w:cs="Arial"/>
              </w:rPr>
              <w:t>Diploma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326741">
            <w:pPr>
              <w:rPr>
                <w:rFonts w:ascii="Arial" w:hAnsi="Arial" w:cs="Arial"/>
              </w:rPr>
            </w:pPr>
            <w:r>
              <w:rPr>
                <w:rFonts w:ascii="Arial" w:hAnsi="Arial" w:cs="Arial"/>
              </w:rP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090D3B" w:rsidTr="00AE45B9">
        <w:tc>
          <w:tcPr>
            <w:tcW w:w="9242" w:type="dxa"/>
          </w:tcPr>
          <w:p w:rsidR="004B26F0" w:rsidRPr="006836BD" w:rsidRDefault="00B20EAA" w:rsidP="0071684F">
            <w:pPr>
              <w:jc w:val="both"/>
            </w:pPr>
            <w:r>
              <w:rPr>
                <w:b/>
              </w:rPr>
              <w:t>1 – I –</w:t>
            </w:r>
            <w:r w:rsidR="006836BD">
              <w:rPr>
                <w:b/>
              </w:rPr>
              <w:t xml:space="preserve"> </w:t>
            </w:r>
            <w:r w:rsidR="006836BD">
              <w:t xml:space="preserve">The main benefits of conducting events in a hotel include: large range of locations and styles, different calibers fit different budgets, parking on location, accommodation for outside guests, includes trained staff and catering facilities, access to technology, </w:t>
            </w:r>
            <w:r w:rsidR="006F5AE8">
              <w:t xml:space="preserve">may provide transport from the airport, </w:t>
            </w:r>
            <w:r w:rsidR="006836BD">
              <w:t>and a vast array of amenities all included in the same space as the event.</w:t>
            </w:r>
          </w:p>
          <w:p w:rsidR="00B20EAA" w:rsidRDefault="00B20EAA" w:rsidP="0071684F">
            <w:pPr>
              <w:jc w:val="both"/>
              <w:rPr>
                <w:b/>
              </w:rPr>
            </w:pPr>
          </w:p>
          <w:p w:rsidR="00B20EAA" w:rsidRPr="00EB2BAF" w:rsidRDefault="00B20EAA" w:rsidP="0071684F">
            <w:pPr>
              <w:jc w:val="both"/>
            </w:pPr>
            <w:r>
              <w:rPr>
                <w:b/>
              </w:rPr>
              <w:t xml:space="preserve">1 – II – </w:t>
            </w:r>
            <w:r w:rsidR="00EB2BAF">
              <w:t xml:space="preserve">The basic steps in developing a site plan include: deciding the site requirements of the event (identifying what facilities and type of space is necessary), identifying possible venues, compare them and select the venue that best suits the requirements of the event, </w:t>
            </w:r>
            <w:r w:rsidR="00B269EA">
              <w:t xml:space="preserve">acquiring a site plan to scale, </w:t>
            </w:r>
            <w:r w:rsidR="008A313F">
              <w:t xml:space="preserve">deciding on placement of the different activities and facilities, refining the plan according to the client’s needs, </w:t>
            </w:r>
            <w:r w:rsidR="00CC7A75">
              <w:t>and using the plan as a key planning and communication tool.</w:t>
            </w:r>
          </w:p>
          <w:p w:rsidR="00B20EAA" w:rsidRDefault="00B20EAA" w:rsidP="0071684F">
            <w:pPr>
              <w:jc w:val="both"/>
              <w:rPr>
                <w:b/>
              </w:rPr>
            </w:pPr>
          </w:p>
          <w:p w:rsidR="00B710DF" w:rsidRDefault="00B20EAA" w:rsidP="0071684F">
            <w:pPr>
              <w:jc w:val="both"/>
            </w:pPr>
            <w:r>
              <w:rPr>
                <w:b/>
              </w:rPr>
              <w:t xml:space="preserve">1 – III – </w:t>
            </w:r>
            <w:r w:rsidR="00B710DF">
              <w:t xml:space="preserve">The main factors to consider when selecting a venue include: </w:t>
            </w:r>
            <w:r w:rsidR="003C0D6E">
              <w:t xml:space="preserve">Reputation (perception of the site and contribution to the atmosphere of the event), </w:t>
            </w:r>
            <w:r w:rsidR="00B710DF">
              <w:t>Location (accessible, easy to find, safe area), Facilities (</w:t>
            </w:r>
            <w:r w:rsidR="003C0D6E">
              <w:t xml:space="preserve">space, </w:t>
            </w:r>
            <w:r w:rsidR="00B710DF">
              <w:t xml:space="preserve">catering, staging, </w:t>
            </w:r>
            <w:r w:rsidR="003C0D6E">
              <w:t xml:space="preserve">and </w:t>
            </w:r>
            <w:r w:rsidR="00B710DF">
              <w:t>power and water</w:t>
            </w:r>
            <w:r w:rsidR="003C0D6E">
              <w:t xml:space="preserve"> requirements</w:t>
            </w:r>
            <w:r w:rsidR="00B710DF">
              <w:t>)</w:t>
            </w:r>
            <w:r w:rsidR="003C0D6E">
              <w:t>, Transportation (parking and access to transportation) Availability, Accessibility (disabled persons, deliveries, emergency services), Weather, and Security.</w:t>
            </w:r>
          </w:p>
          <w:p w:rsidR="00B710DF" w:rsidRDefault="00B710DF" w:rsidP="00B710DF">
            <w:pPr>
              <w:jc w:val="both"/>
              <w:rPr>
                <w:b/>
              </w:rPr>
            </w:pPr>
          </w:p>
          <w:p w:rsidR="00B20EAA" w:rsidRPr="00F23420" w:rsidRDefault="00B20EAA" w:rsidP="0071684F">
            <w:pPr>
              <w:jc w:val="both"/>
            </w:pPr>
            <w:r>
              <w:rPr>
                <w:b/>
              </w:rPr>
              <w:t xml:space="preserve">2 – A – </w:t>
            </w:r>
            <w:r w:rsidR="00F23420">
              <w:t>Restaurant with a very good reputation</w:t>
            </w:r>
          </w:p>
          <w:p w:rsidR="00B20EAA" w:rsidRPr="0032381E" w:rsidRDefault="00B20EAA" w:rsidP="0071684F">
            <w:pPr>
              <w:jc w:val="both"/>
            </w:pPr>
            <w:r>
              <w:rPr>
                <w:b/>
              </w:rPr>
              <w:t xml:space="preserve">2 – B – </w:t>
            </w:r>
            <w:r w:rsidR="0032381E">
              <w:t xml:space="preserve">Selecting a date, selecting the venue, visit venue, send invitations, </w:t>
            </w:r>
            <w:r w:rsidR="0094288C">
              <w:t xml:space="preserve">select menu, </w:t>
            </w:r>
            <w:r w:rsidR="0032381E">
              <w:t>organize seating, organize decorations, selecting and booking entertainment.</w:t>
            </w:r>
          </w:p>
          <w:p w:rsidR="00B20EAA" w:rsidRPr="0032381E" w:rsidRDefault="00B20EAA" w:rsidP="0071684F">
            <w:pPr>
              <w:jc w:val="both"/>
            </w:pPr>
            <w:r>
              <w:rPr>
                <w:b/>
              </w:rPr>
              <w:t xml:space="preserve">2 – C – </w:t>
            </w:r>
            <w:r w:rsidR="0032381E">
              <w:t>Private room, parking facilities</w:t>
            </w:r>
            <w:r w:rsidR="00995DC0">
              <w:t xml:space="preserve"> or valet parking</w:t>
            </w:r>
            <w:r w:rsidR="0032381E">
              <w:t xml:space="preserve">, </w:t>
            </w:r>
            <w:r w:rsidR="00995DC0">
              <w:t>staging for entertainment</w:t>
            </w:r>
            <w:r w:rsidR="00777467">
              <w:t>.</w:t>
            </w:r>
          </w:p>
          <w:p w:rsidR="00B20EAA" w:rsidRPr="00777467" w:rsidRDefault="00B20EAA" w:rsidP="0071684F">
            <w:pPr>
              <w:jc w:val="both"/>
            </w:pPr>
            <w:r>
              <w:rPr>
                <w:b/>
              </w:rPr>
              <w:t xml:space="preserve">2 – D – </w:t>
            </w:r>
            <w:r w:rsidR="00777467">
              <w:t>Small private concert with possibility of dancing, or a performance artist such as a comedian or a magician.</w:t>
            </w:r>
          </w:p>
          <w:p w:rsidR="00B20EAA" w:rsidRDefault="00B20EAA" w:rsidP="0071684F">
            <w:pPr>
              <w:jc w:val="both"/>
              <w:rPr>
                <w:b/>
              </w:rPr>
            </w:pPr>
          </w:p>
          <w:p w:rsidR="00B20EAA" w:rsidRPr="00CE5F77" w:rsidRDefault="00B20EAA" w:rsidP="0071684F">
            <w:pPr>
              <w:jc w:val="both"/>
            </w:pPr>
            <w:r>
              <w:rPr>
                <w:b/>
              </w:rPr>
              <w:t xml:space="preserve">3 – A – </w:t>
            </w:r>
            <w:r w:rsidR="00CE5F77">
              <w:t>Hotel with conference center</w:t>
            </w:r>
          </w:p>
          <w:p w:rsidR="00B20EAA" w:rsidRPr="000743E9" w:rsidRDefault="00B20EAA" w:rsidP="0071684F">
            <w:pPr>
              <w:jc w:val="both"/>
            </w:pPr>
            <w:r>
              <w:rPr>
                <w:b/>
              </w:rPr>
              <w:t xml:space="preserve">3 – B – </w:t>
            </w:r>
            <w:r w:rsidR="000743E9">
              <w:t>Audio and Visual equipment (microphones, speakers, projectors and screens, etc.), technology facilities (Wi-Fi, power supply, etc.), catering and entertainment facilities, accommodation and parking facilities.</w:t>
            </w:r>
          </w:p>
          <w:p w:rsidR="00B20EAA" w:rsidRPr="00B56CC9" w:rsidRDefault="00B20EAA" w:rsidP="0071684F">
            <w:pPr>
              <w:jc w:val="both"/>
            </w:pPr>
            <w:r>
              <w:rPr>
                <w:b/>
              </w:rPr>
              <w:lastRenderedPageBreak/>
              <w:t xml:space="preserve">3 – C – </w:t>
            </w:r>
            <w:r w:rsidR="00B56CC9">
              <w:t>Theater layout for the conference and banquet layout for entertainment and dinner.</w:t>
            </w:r>
          </w:p>
          <w:p w:rsidR="00B20EAA" w:rsidRPr="0017672B" w:rsidRDefault="00B20EAA" w:rsidP="0071684F">
            <w:pPr>
              <w:jc w:val="both"/>
            </w:pPr>
            <w:r>
              <w:rPr>
                <w:b/>
              </w:rPr>
              <w:t>3 – D –</w:t>
            </w:r>
            <w:r w:rsidR="0017672B">
              <w:t xml:space="preserve"> Chairman and Vice President of the company on a main table with ot</w:t>
            </w:r>
            <w:r w:rsidR="00307AA4">
              <w:t xml:space="preserve">her key members of the company </w:t>
            </w:r>
            <w:r w:rsidR="0017672B">
              <w:t>and free sea</w:t>
            </w:r>
            <w:bookmarkStart w:id="0" w:name="_GoBack"/>
            <w:bookmarkEnd w:id="0"/>
            <w:r w:rsidR="0017672B">
              <w:t xml:space="preserve">ting for the remaining attendees </w:t>
            </w:r>
            <w:r w:rsidR="00307AA4">
              <w:t xml:space="preserve">to promote networking, and a </w:t>
            </w:r>
            <w:r w:rsidR="007217AB">
              <w:t>buffet</w:t>
            </w:r>
            <w:r w:rsidR="00307AA4">
              <w:t xml:space="preserve"> with different options according to special dietary requirements.</w:t>
            </w:r>
          </w:p>
          <w:p w:rsidR="00B20EAA" w:rsidRPr="00336C4B" w:rsidRDefault="00B20EAA" w:rsidP="00EB2D84">
            <w:pPr>
              <w:jc w:val="both"/>
            </w:pPr>
            <w:r>
              <w:rPr>
                <w:b/>
              </w:rPr>
              <w:t xml:space="preserve">3 – E – </w:t>
            </w:r>
            <w:r w:rsidR="00EB2D84">
              <w:t>One hour.</w:t>
            </w:r>
          </w:p>
        </w:tc>
      </w:tr>
    </w:tbl>
    <w:p w:rsidR="004B631B" w:rsidRPr="004217B0" w:rsidRDefault="004B631B" w:rsidP="00A851DA">
      <w:pPr>
        <w:autoSpaceDE w:val="0"/>
        <w:autoSpaceDN w:val="0"/>
        <w:adjustRightInd w:val="0"/>
        <w:spacing w:after="0" w:line="240" w:lineRule="auto"/>
        <w:rPr>
          <w:rFonts w:cs="CalvertMT-Bold"/>
          <w:bCs/>
          <w:color w:val="002060"/>
          <w:sz w:val="2"/>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4217B0" w:rsidRDefault="00A851DA" w:rsidP="00A851DA">
      <w:pPr>
        <w:autoSpaceDE w:val="0"/>
        <w:autoSpaceDN w:val="0"/>
        <w:adjustRightInd w:val="0"/>
        <w:spacing w:after="0" w:line="240" w:lineRule="auto"/>
        <w:rPr>
          <w:rFonts w:cs="CalvertMT-Bold"/>
          <w:b/>
          <w:bCs/>
          <w:color w:val="001AE6"/>
          <w:sz w:val="2"/>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90D3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8308A" w:rsidP="009E5441">
            <w:pPr>
              <w:rPr>
                <w:rFonts w:cs="Bliss-Regular"/>
                <w:color w:val="000000"/>
              </w:rPr>
            </w:pPr>
            <w:r>
              <w:rPr>
                <w:rFonts w:cs="Bliss-Regular"/>
                <w:color w:val="000000"/>
              </w:rPr>
              <w:t>09</w:t>
            </w:r>
            <w:r w:rsidR="00090D3B">
              <w:rPr>
                <w:rFonts w:cs="Bliss-Regular"/>
                <w:color w:val="000000"/>
              </w:rPr>
              <w:t>/</w:t>
            </w:r>
            <w:r w:rsidR="009E5441">
              <w:rPr>
                <w:rFonts w:cs="Bliss-Regular"/>
                <w:color w:val="000000"/>
              </w:rPr>
              <w:t>10</w:t>
            </w:r>
            <w:r w:rsidR="00090D3B">
              <w:rPr>
                <w:rFonts w:cs="Bliss-Regular"/>
                <w:color w:val="000000"/>
              </w:rPr>
              <w:t>/2015</w:t>
            </w:r>
          </w:p>
        </w:tc>
      </w:tr>
    </w:tbl>
    <w:p w:rsidR="00090D3B" w:rsidRPr="00090D3B" w:rsidRDefault="00090D3B" w:rsidP="00090D3B">
      <w:pPr>
        <w:autoSpaceDE w:val="0"/>
        <w:autoSpaceDN w:val="0"/>
        <w:adjustRightInd w:val="0"/>
        <w:spacing w:after="0" w:line="240" w:lineRule="auto"/>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541E" w:rsidRDefault="00B1541E" w:rsidP="00CB4D0A">
      <w:pPr>
        <w:spacing w:after="0" w:line="240" w:lineRule="auto"/>
      </w:pPr>
      <w:r>
        <w:separator/>
      </w:r>
    </w:p>
  </w:endnote>
  <w:endnote w:type="continuationSeparator" w:id="0">
    <w:p w:rsidR="00B1541E" w:rsidRDefault="00B1541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541E" w:rsidRDefault="00B1541E" w:rsidP="00CB4D0A">
      <w:pPr>
        <w:spacing w:after="0" w:line="240" w:lineRule="auto"/>
      </w:pPr>
      <w:r>
        <w:separator/>
      </w:r>
    </w:p>
  </w:footnote>
  <w:footnote w:type="continuationSeparator" w:id="0">
    <w:p w:rsidR="00B1541E" w:rsidRDefault="00B1541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64563E"/>
    <w:multiLevelType w:val="hybridMultilevel"/>
    <w:tmpl w:val="763C7A5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200D40D3"/>
    <w:multiLevelType w:val="hybridMultilevel"/>
    <w:tmpl w:val="90A20640"/>
    <w:lvl w:ilvl="0" w:tplc="07964C5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5636D69"/>
    <w:multiLevelType w:val="hybridMultilevel"/>
    <w:tmpl w:val="77CC38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F5A45A2"/>
    <w:multiLevelType w:val="hybridMultilevel"/>
    <w:tmpl w:val="153859C8"/>
    <w:lvl w:ilvl="0" w:tplc="07964C5A">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34001E51"/>
    <w:multiLevelType w:val="hybridMultilevel"/>
    <w:tmpl w:val="7E449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854F11"/>
    <w:multiLevelType w:val="hybridMultilevel"/>
    <w:tmpl w:val="E4320A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6BE218ED"/>
    <w:multiLevelType w:val="hybridMultilevel"/>
    <w:tmpl w:val="D0086E02"/>
    <w:lvl w:ilvl="0" w:tplc="07964C5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0"/>
  </w:num>
  <w:num w:numId="4">
    <w:abstractNumId w:val="7"/>
  </w:num>
  <w:num w:numId="5">
    <w:abstractNumId w:val="2"/>
  </w:num>
  <w:num w:numId="6">
    <w:abstractNumId w:val="4"/>
  </w:num>
  <w:num w:numId="7">
    <w:abstractNumId w:val="1"/>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37B"/>
    <w:rsid w:val="000109AA"/>
    <w:rsid w:val="000158F9"/>
    <w:rsid w:val="00026DFA"/>
    <w:rsid w:val="00035CDD"/>
    <w:rsid w:val="00040083"/>
    <w:rsid w:val="00041A09"/>
    <w:rsid w:val="00047913"/>
    <w:rsid w:val="00055992"/>
    <w:rsid w:val="000665CD"/>
    <w:rsid w:val="00070965"/>
    <w:rsid w:val="000743E9"/>
    <w:rsid w:val="000820E8"/>
    <w:rsid w:val="00087726"/>
    <w:rsid w:val="00087B24"/>
    <w:rsid w:val="00090483"/>
    <w:rsid w:val="00090D3B"/>
    <w:rsid w:val="000A3452"/>
    <w:rsid w:val="000B1A33"/>
    <w:rsid w:val="000B5A83"/>
    <w:rsid w:val="000C097A"/>
    <w:rsid w:val="000D3915"/>
    <w:rsid w:val="000E55D0"/>
    <w:rsid w:val="000F1223"/>
    <w:rsid w:val="001112CC"/>
    <w:rsid w:val="0011712A"/>
    <w:rsid w:val="001175EE"/>
    <w:rsid w:val="00122864"/>
    <w:rsid w:val="00131D0C"/>
    <w:rsid w:val="00132FC6"/>
    <w:rsid w:val="0013530F"/>
    <w:rsid w:val="00135943"/>
    <w:rsid w:val="001406E4"/>
    <w:rsid w:val="0014548C"/>
    <w:rsid w:val="00157CF6"/>
    <w:rsid w:val="0017672B"/>
    <w:rsid w:val="0017759F"/>
    <w:rsid w:val="00182416"/>
    <w:rsid w:val="0018308A"/>
    <w:rsid w:val="0018395E"/>
    <w:rsid w:val="00187EB4"/>
    <w:rsid w:val="001A6A96"/>
    <w:rsid w:val="001C2173"/>
    <w:rsid w:val="001C5724"/>
    <w:rsid w:val="001D10FC"/>
    <w:rsid w:val="001E508F"/>
    <w:rsid w:val="001F0481"/>
    <w:rsid w:val="00200C92"/>
    <w:rsid w:val="00203A9B"/>
    <w:rsid w:val="0020451E"/>
    <w:rsid w:val="00206B9D"/>
    <w:rsid w:val="0021061E"/>
    <w:rsid w:val="00210D05"/>
    <w:rsid w:val="00211459"/>
    <w:rsid w:val="00215BBC"/>
    <w:rsid w:val="00217D65"/>
    <w:rsid w:val="0023259C"/>
    <w:rsid w:val="00280A56"/>
    <w:rsid w:val="00290CCC"/>
    <w:rsid w:val="002A3FCB"/>
    <w:rsid w:val="002B0BD7"/>
    <w:rsid w:val="002B3842"/>
    <w:rsid w:val="002B573D"/>
    <w:rsid w:val="002C5CB2"/>
    <w:rsid w:val="002F231C"/>
    <w:rsid w:val="002F779F"/>
    <w:rsid w:val="00303575"/>
    <w:rsid w:val="00307AA4"/>
    <w:rsid w:val="0031460F"/>
    <w:rsid w:val="00316E0B"/>
    <w:rsid w:val="0032381E"/>
    <w:rsid w:val="00326741"/>
    <w:rsid w:val="00336C4B"/>
    <w:rsid w:val="00371885"/>
    <w:rsid w:val="003738F6"/>
    <w:rsid w:val="003949F4"/>
    <w:rsid w:val="003B3E47"/>
    <w:rsid w:val="003C0D6E"/>
    <w:rsid w:val="003C1A52"/>
    <w:rsid w:val="003D759A"/>
    <w:rsid w:val="003E2B87"/>
    <w:rsid w:val="003E5849"/>
    <w:rsid w:val="003F0460"/>
    <w:rsid w:val="003F0C7C"/>
    <w:rsid w:val="00400FE7"/>
    <w:rsid w:val="00402786"/>
    <w:rsid w:val="00402BDF"/>
    <w:rsid w:val="0040384C"/>
    <w:rsid w:val="00405895"/>
    <w:rsid w:val="004058DF"/>
    <w:rsid w:val="004153B3"/>
    <w:rsid w:val="00420E08"/>
    <w:rsid w:val="004217B0"/>
    <w:rsid w:val="00424B1B"/>
    <w:rsid w:val="00443E6F"/>
    <w:rsid w:val="00450235"/>
    <w:rsid w:val="00452F14"/>
    <w:rsid w:val="004555BD"/>
    <w:rsid w:val="00465471"/>
    <w:rsid w:val="00477639"/>
    <w:rsid w:val="00482F23"/>
    <w:rsid w:val="00483934"/>
    <w:rsid w:val="00486F1A"/>
    <w:rsid w:val="00490CB9"/>
    <w:rsid w:val="0049154F"/>
    <w:rsid w:val="004A2CE2"/>
    <w:rsid w:val="004A41F9"/>
    <w:rsid w:val="004B1F4D"/>
    <w:rsid w:val="004B26F0"/>
    <w:rsid w:val="004B50AF"/>
    <w:rsid w:val="004B5DCA"/>
    <w:rsid w:val="004B631B"/>
    <w:rsid w:val="004E1C68"/>
    <w:rsid w:val="004E3CDA"/>
    <w:rsid w:val="004F4B4D"/>
    <w:rsid w:val="0050216D"/>
    <w:rsid w:val="00502822"/>
    <w:rsid w:val="00503D7E"/>
    <w:rsid w:val="0050778F"/>
    <w:rsid w:val="00513506"/>
    <w:rsid w:val="0052350F"/>
    <w:rsid w:val="00527C11"/>
    <w:rsid w:val="00535F31"/>
    <w:rsid w:val="005551D0"/>
    <w:rsid w:val="005610AE"/>
    <w:rsid w:val="00571D53"/>
    <w:rsid w:val="00574D64"/>
    <w:rsid w:val="00591365"/>
    <w:rsid w:val="00597F76"/>
    <w:rsid w:val="005B31E4"/>
    <w:rsid w:val="005B6F55"/>
    <w:rsid w:val="005C7FED"/>
    <w:rsid w:val="006034F6"/>
    <w:rsid w:val="00607874"/>
    <w:rsid w:val="00607E77"/>
    <w:rsid w:val="00610D19"/>
    <w:rsid w:val="00617BB3"/>
    <w:rsid w:val="0062350F"/>
    <w:rsid w:val="00631340"/>
    <w:rsid w:val="006359FC"/>
    <w:rsid w:val="00645CDD"/>
    <w:rsid w:val="00651E8F"/>
    <w:rsid w:val="00652CE5"/>
    <w:rsid w:val="00673D91"/>
    <w:rsid w:val="00676E63"/>
    <w:rsid w:val="006823A7"/>
    <w:rsid w:val="006836BD"/>
    <w:rsid w:val="00687EE8"/>
    <w:rsid w:val="006C13C8"/>
    <w:rsid w:val="006D7C67"/>
    <w:rsid w:val="006E79B4"/>
    <w:rsid w:val="006F5AE8"/>
    <w:rsid w:val="0070347F"/>
    <w:rsid w:val="0070678E"/>
    <w:rsid w:val="00714528"/>
    <w:rsid w:val="00715B2D"/>
    <w:rsid w:val="0071684F"/>
    <w:rsid w:val="007217AB"/>
    <w:rsid w:val="00727C23"/>
    <w:rsid w:val="00736748"/>
    <w:rsid w:val="00737660"/>
    <w:rsid w:val="007508D5"/>
    <w:rsid w:val="00754957"/>
    <w:rsid w:val="00755552"/>
    <w:rsid w:val="00757A81"/>
    <w:rsid w:val="007601B7"/>
    <w:rsid w:val="00760F17"/>
    <w:rsid w:val="007657FB"/>
    <w:rsid w:val="00775892"/>
    <w:rsid w:val="00777467"/>
    <w:rsid w:val="007A76E3"/>
    <w:rsid w:val="007A76E5"/>
    <w:rsid w:val="007C2FEC"/>
    <w:rsid w:val="007E2711"/>
    <w:rsid w:val="007E4D63"/>
    <w:rsid w:val="007E5430"/>
    <w:rsid w:val="0080140B"/>
    <w:rsid w:val="00810066"/>
    <w:rsid w:val="00816C40"/>
    <w:rsid w:val="00827170"/>
    <w:rsid w:val="00831C11"/>
    <w:rsid w:val="008329C0"/>
    <w:rsid w:val="00833189"/>
    <w:rsid w:val="00846B20"/>
    <w:rsid w:val="0087266A"/>
    <w:rsid w:val="008743EB"/>
    <w:rsid w:val="00882BB7"/>
    <w:rsid w:val="008A0117"/>
    <w:rsid w:val="008A313F"/>
    <w:rsid w:val="008A60B4"/>
    <w:rsid w:val="008B2399"/>
    <w:rsid w:val="008B3C31"/>
    <w:rsid w:val="008B64FE"/>
    <w:rsid w:val="008C1083"/>
    <w:rsid w:val="008C5E11"/>
    <w:rsid w:val="008C6051"/>
    <w:rsid w:val="008C7746"/>
    <w:rsid w:val="008D0604"/>
    <w:rsid w:val="008D0657"/>
    <w:rsid w:val="008D4049"/>
    <w:rsid w:val="008F4AE5"/>
    <w:rsid w:val="00901D36"/>
    <w:rsid w:val="00902521"/>
    <w:rsid w:val="00924DED"/>
    <w:rsid w:val="00935BF7"/>
    <w:rsid w:val="0094288C"/>
    <w:rsid w:val="009512F0"/>
    <w:rsid w:val="00952602"/>
    <w:rsid w:val="0095412C"/>
    <w:rsid w:val="0095442C"/>
    <w:rsid w:val="00983942"/>
    <w:rsid w:val="00995DC0"/>
    <w:rsid w:val="009B0EF6"/>
    <w:rsid w:val="009C37E0"/>
    <w:rsid w:val="009C6DF3"/>
    <w:rsid w:val="009E3E11"/>
    <w:rsid w:val="009E41F4"/>
    <w:rsid w:val="009E5441"/>
    <w:rsid w:val="009F43BA"/>
    <w:rsid w:val="00A14B66"/>
    <w:rsid w:val="00A169E4"/>
    <w:rsid w:val="00A26703"/>
    <w:rsid w:val="00A271A1"/>
    <w:rsid w:val="00A4227C"/>
    <w:rsid w:val="00A604E1"/>
    <w:rsid w:val="00A65CF7"/>
    <w:rsid w:val="00A711B7"/>
    <w:rsid w:val="00A81AB4"/>
    <w:rsid w:val="00A8282D"/>
    <w:rsid w:val="00A851DA"/>
    <w:rsid w:val="00A97D4F"/>
    <w:rsid w:val="00AA1FEC"/>
    <w:rsid w:val="00AA564D"/>
    <w:rsid w:val="00AC4DBA"/>
    <w:rsid w:val="00AC7D5B"/>
    <w:rsid w:val="00AE1481"/>
    <w:rsid w:val="00AE45B9"/>
    <w:rsid w:val="00AE4CD0"/>
    <w:rsid w:val="00AF2882"/>
    <w:rsid w:val="00AF3999"/>
    <w:rsid w:val="00AF469F"/>
    <w:rsid w:val="00AF508A"/>
    <w:rsid w:val="00AF5822"/>
    <w:rsid w:val="00B0415E"/>
    <w:rsid w:val="00B04678"/>
    <w:rsid w:val="00B13E58"/>
    <w:rsid w:val="00B1541E"/>
    <w:rsid w:val="00B16CD0"/>
    <w:rsid w:val="00B20EAA"/>
    <w:rsid w:val="00B269EA"/>
    <w:rsid w:val="00B34ACB"/>
    <w:rsid w:val="00B36B91"/>
    <w:rsid w:val="00B56CC9"/>
    <w:rsid w:val="00B61CEE"/>
    <w:rsid w:val="00B62321"/>
    <w:rsid w:val="00B710DF"/>
    <w:rsid w:val="00B720BF"/>
    <w:rsid w:val="00B80AB6"/>
    <w:rsid w:val="00B83D64"/>
    <w:rsid w:val="00B84994"/>
    <w:rsid w:val="00BA0461"/>
    <w:rsid w:val="00BA2524"/>
    <w:rsid w:val="00BA5688"/>
    <w:rsid w:val="00BC46DF"/>
    <w:rsid w:val="00BE3C50"/>
    <w:rsid w:val="00C00AD3"/>
    <w:rsid w:val="00C03577"/>
    <w:rsid w:val="00C117DA"/>
    <w:rsid w:val="00C17B17"/>
    <w:rsid w:val="00C3102C"/>
    <w:rsid w:val="00C336EA"/>
    <w:rsid w:val="00C53029"/>
    <w:rsid w:val="00C558ED"/>
    <w:rsid w:val="00C6428B"/>
    <w:rsid w:val="00C65FEA"/>
    <w:rsid w:val="00C7566F"/>
    <w:rsid w:val="00C87BB6"/>
    <w:rsid w:val="00C909BC"/>
    <w:rsid w:val="00C940F4"/>
    <w:rsid w:val="00CA0AC2"/>
    <w:rsid w:val="00CB4D0A"/>
    <w:rsid w:val="00CC03A1"/>
    <w:rsid w:val="00CC2FB3"/>
    <w:rsid w:val="00CC575A"/>
    <w:rsid w:val="00CC7A75"/>
    <w:rsid w:val="00CD406A"/>
    <w:rsid w:val="00CE46E0"/>
    <w:rsid w:val="00CE5F77"/>
    <w:rsid w:val="00CF123B"/>
    <w:rsid w:val="00D039AC"/>
    <w:rsid w:val="00D1132B"/>
    <w:rsid w:val="00D141B2"/>
    <w:rsid w:val="00D24A76"/>
    <w:rsid w:val="00D326A1"/>
    <w:rsid w:val="00D427DE"/>
    <w:rsid w:val="00D5587D"/>
    <w:rsid w:val="00D5782F"/>
    <w:rsid w:val="00D604EB"/>
    <w:rsid w:val="00D707CC"/>
    <w:rsid w:val="00D821FE"/>
    <w:rsid w:val="00D83E9B"/>
    <w:rsid w:val="00D84744"/>
    <w:rsid w:val="00D90DD3"/>
    <w:rsid w:val="00D96047"/>
    <w:rsid w:val="00DA04CF"/>
    <w:rsid w:val="00DA5861"/>
    <w:rsid w:val="00DB0793"/>
    <w:rsid w:val="00DB1198"/>
    <w:rsid w:val="00DB5B3A"/>
    <w:rsid w:val="00DB7CD2"/>
    <w:rsid w:val="00DD01C8"/>
    <w:rsid w:val="00DD682D"/>
    <w:rsid w:val="00DE65F1"/>
    <w:rsid w:val="00DF5146"/>
    <w:rsid w:val="00E00821"/>
    <w:rsid w:val="00E04DB4"/>
    <w:rsid w:val="00E14C74"/>
    <w:rsid w:val="00E172FF"/>
    <w:rsid w:val="00E30679"/>
    <w:rsid w:val="00E4597D"/>
    <w:rsid w:val="00E531CF"/>
    <w:rsid w:val="00E54832"/>
    <w:rsid w:val="00E56A90"/>
    <w:rsid w:val="00E575BB"/>
    <w:rsid w:val="00E641CC"/>
    <w:rsid w:val="00E646E2"/>
    <w:rsid w:val="00E7076C"/>
    <w:rsid w:val="00E74D8D"/>
    <w:rsid w:val="00EA30AB"/>
    <w:rsid w:val="00EB2BAF"/>
    <w:rsid w:val="00EB2D84"/>
    <w:rsid w:val="00EB3925"/>
    <w:rsid w:val="00EB3AE6"/>
    <w:rsid w:val="00EC71C0"/>
    <w:rsid w:val="00ED0029"/>
    <w:rsid w:val="00ED1C30"/>
    <w:rsid w:val="00EE17CE"/>
    <w:rsid w:val="00EF1533"/>
    <w:rsid w:val="00F035E0"/>
    <w:rsid w:val="00F1297D"/>
    <w:rsid w:val="00F2156C"/>
    <w:rsid w:val="00F23420"/>
    <w:rsid w:val="00F25143"/>
    <w:rsid w:val="00F42058"/>
    <w:rsid w:val="00F71AF6"/>
    <w:rsid w:val="00F74516"/>
    <w:rsid w:val="00F765BE"/>
    <w:rsid w:val="00F779B3"/>
    <w:rsid w:val="00F96EB3"/>
    <w:rsid w:val="00F97B2B"/>
    <w:rsid w:val="00FA608D"/>
    <w:rsid w:val="00FB5AE0"/>
    <w:rsid w:val="00FD3686"/>
    <w:rsid w:val="00FD640E"/>
    <w:rsid w:val="00FE2AA1"/>
    <w:rsid w:val="00FE2BD8"/>
    <w:rsid w:val="00FE458E"/>
    <w:rsid w:val="00FE45E2"/>
    <w:rsid w:val="00FE7DF9"/>
    <w:rsid w:val="00FF5ABE"/>
    <w:rsid w:val="00FF62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0CD93-58F7-4D88-BD66-2E698B04C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1673</TotalTime>
  <Pages>2</Pages>
  <Words>458</Words>
  <Characters>2613</Characters>
  <Application>Microsoft Office Word</Application>
  <DocSecurity>0</DocSecurity>
  <Lines>21</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238</cp:revision>
  <dcterms:created xsi:type="dcterms:W3CDTF">2015-01-26T12:24:00Z</dcterms:created>
  <dcterms:modified xsi:type="dcterms:W3CDTF">2015-10-09T15:50:00Z</dcterms:modified>
</cp:coreProperties>
</file>