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DF52F" w14:textId="77777777" w:rsidR="003E52B5" w:rsidRPr="00B0415E" w:rsidRDefault="003E52B5" w:rsidP="003E52B5">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60288" behindDoc="0" locked="0" layoutInCell="1" allowOverlap="1" wp14:anchorId="5D9A2659" wp14:editId="7DBE0A9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1B3D6C8" w14:textId="77777777" w:rsidR="003E52B5" w:rsidRDefault="003E52B5" w:rsidP="003E52B5">
      <w:pPr>
        <w:rPr>
          <w:lang w:val="en-US"/>
        </w:rPr>
      </w:pPr>
      <w:r>
        <w:rPr>
          <w:noProof/>
          <w:lang w:eastAsia="en-MY"/>
        </w:rPr>
        <mc:AlternateContent>
          <mc:Choice Requires="wps">
            <w:drawing>
              <wp:anchor distT="0" distB="0" distL="114300" distR="114300" simplePos="0" relativeHeight="251659264" behindDoc="0" locked="0" layoutInCell="1" allowOverlap="1" wp14:anchorId="7EA9DA2F" wp14:editId="552443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9E3EF" w14:textId="77777777" w:rsidR="003E52B5" w:rsidRDefault="003E52B5" w:rsidP="003E52B5">
                            <w:pPr>
                              <w:jc w:val="center"/>
                              <w:rPr>
                                <w:b/>
                                <w:bCs/>
                                <w:color w:val="002060"/>
                                <w:sz w:val="44"/>
                                <w:szCs w:val="40"/>
                              </w:rPr>
                            </w:pPr>
                            <w:r>
                              <w:rPr>
                                <w:sz w:val="24"/>
                              </w:rPr>
                              <w:t xml:space="preserve">   </w:t>
                            </w:r>
                            <w:r>
                              <w:rPr>
                                <w:b/>
                                <w:bCs/>
                                <w:color w:val="002060"/>
                                <w:sz w:val="44"/>
                                <w:szCs w:val="40"/>
                              </w:rPr>
                              <w:t>Assignment Cover Sheet</w:t>
                            </w:r>
                          </w:p>
                          <w:p w14:paraId="117A28A2" w14:textId="77777777" w:rsidR="003E52B5" w:rsidRDefault="003E52B5" w:rsidP="003E52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A9DA2F"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3709E3EF" w14:textId="77777777" w:rsidR="003E52B5" w:rsidRDefault="003E52B5" w:rsidP="003E52B5">
                      <w:pPr>
                        <w:jc w:val="center"/>
                        <w:rPr>
                          <w:b/>
                          <w:bCs/>
                          <w:color w:val="002060"/>
                          <w:sz w:val="44"/>
                          <w:szCs w:val="40"/>
                        </w:rPr>
                      </w:pPr>
                      <w:r>
                        <w:rPr>
                          <w:sz w:val="24"/>
                        </w:rPr>
                        <w:t xml:space="preserve">   </w:t>
                      </w:r>
                      <w:r>
                        <w:rPr>
                          <w:b/>
                          <w:bCs/>
                          <w:color w:val="002060"/>
                          <w:sz w:val="44"/>
                          <w:szCs w:val="40"/>
                        </w:rPr>
                        <w:t>Assignment Cover Sheet</w:t>
                      </w:r>
                    </w:p>
                    <w:p w14:paraId="117A28A2" w14:textId="77777777" w:rsidR="003E52B5" w:rsidRDefault="003E52B5" w:rsidP="003E52B5"/>
                  </w:txbxContent>
                </v:textbox>
              </v:shape>
            </w:pict>
          </mc:Fallback>
        </mc:AlternateContent>
      </w:r>
    </w:p>
    <w:p w14:paraId="6B436DCD" w14:textId="77777777" w:rsidR="003E52B5" w:rsidRDefault="003E52B5" w:rsidP="003E52B5">
      <w:pPr>
        <w:rPr>
          <w:lang w:val="en-US"/>
        </w:rPr>
      </w:pPr>
    </w:p>
    <w:p w14:paraId="14D845B1" w14:textId="77777777" w:rsidR="003E52B5" w:rsidRDefault="003E52B5" w:rsidP="003E52B5">
      <w:pPr>
        <w:rPr>
          <w:lang w:val="en-US"/>
        </w:rPr>
      </w:pPr>
    </w:p>
    <w:p w14:paraId="47F65737" w14:textId="77777777" w:rsidR="003E52B5" w:rsidRDefault="003E52B5" w:rsidP="003E52B5">
      <w:pPr>
        <w:rPr>
          <w:lang w:val="en-US"/>
        </w:rPr>
      </w:pPr>
    </w:p>
    <w:tbl>
      <w:tblPr>
        <w:tblStyle w:val="TableGrid"/>
        <w:tblW w:w="0" w:type="auto"/>
        <w:tblLook w:val="04A0" w:firstRow="1" w:lastRow="0" w:firstColumn="1" w:lastColumn="0" w:noHBand="0" w:noVBand="1"/>
      </w:tblPr>
      <w:tblGrid>
        <w:gridCol w:w="2521"/>
        <w:gridCol w:w="6495"/>
      </w:tblGrid>
      <w:tr w:rsidR="003E52B5" w:rsidRPr="00B0415E" w14:paraId="41E92B25" w14:textId="77777777" w:rsidTr="00FC48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7CB07F" w14:textId="77777777" w:rsidR="003E52B5" w:rsidRPr="00B0415E" w:rsidRDefault="003E52B5" w:rsidP="00FC480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8BD7F8" w14:textId="77777777" w:rsidR="003E52B5" w:rsidRPr="00B0415E" w:rsidRDefault="003E52B5" w:rsidP="00FC480B">
            <w:pPr>
              <w:pStyle w:val="Default"/>
              <w:rPr>
                <w:rFonts w:asciiTheme="minorHAnsi" w:hAnsiTheme="minorHAnsi"/>
              </w:rPr>
            </w:pPr>
            <w:r>
              <w:rPr>
                <w:rFonts w:asciiTheme="minorHAnsi" w:hAnsiTheme="minorHAnsi"/>
              </w:rPr>
              <w:t>LYSABETH KAREN AUGUSTINE</w:t>
            </w:r>
          </w:p>
        </w:tc>
      </w:tr>
      <w:tr w:rsidR="003E52B5" w:rsidRPr="00B0415E" w14:paraId="0C799F53" w14:textId="77777777" w:rsidTr="00FC48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29136B" w14:textId="77777777" w:rsidR="003E52B5" w:rsidRPr="00B0415E" w:rsidRDefault="003E52B5" w:rsidP="00FC480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7DAB5B5" w14:textId="77777777" w:rsidR="003E52B5" w:rsidRPr="00B0415E" w:rsidRDefault="003E52B5" w:rsidP="00FC480B">
            <w:pPr>
              <w:pStyle w:val="Default"/>
              <w:rPr>
                <w:rFonts w:asciiTheme="minorHAnsi" w:hAnsiTheme="minorHAnsi"/>
              </w:rPr>
            </w:pPr>
            <w:r>
              <w:rPr>
                <w:rFonts w:asciiTheme="minorHAnsi" w:hAnsiTheme="minorHAnsi"/>
              </w:rPr>
              <w:t>1200</w:t>
            </w:r>
          </w:p>
        </w:tc>
      </w:tr>
      <w:tr w:rsidR="003E52B5" w:rsidRPr="00B0415E" w14:paraId="691A96C2" w14:textId="77777777" w:rsidTr="00FC48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E1D9F7" w14:textId="77777777" w:rsidR="003E52B5" w:rsidRPr="00B0415E" w:rsidRDefault="003E52B5" w:rsidP="00FC480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73B604" w14:textId="77777777" w:rsidR="003E52B5" w:rsidRPr="00B0415E" w:rsidRDefault="003E52B5" w:rsidP="00FC480B">
            <w:pPr>
              <w:pStyle w:val="Default"/>
              <w:rPr>
                <w:rFonts w:asciiTheme="minorHAnsi" w:hAnsiTheme="minorHAnsi"/>
              </w:rPr>
            </w:pPr>
            <w:r>
              <w:rPr>
                <w:rFonts w:asciiTheme="minorHAnsi" w:hAnsiTheme="minorHAnsi"/>
              </w:rPr>
              <w:t>DIPLOMA IN FORENSIC ACCOUNTING</w:t>
            </w:r>
          </w:p>
        </w:tc>
      </w:tr>
      <w:tr w:rsidR="003E52B5" w:rsidRPr="00B0415E" w14:paraId="5AC888DE" w14:textId="77777777" w:rsidTr="00FC48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16927A" w14:textId="77777777" w:rsidR="003E52B5" w:rsidRPr="00B0415E" w:rsidRDefault="003E52B5" w:rsidP="00FC480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FE31C7" w14:textId="3AC7531C" w:rsidR="003E52B5" w:rsidRPr="00B0415E" w:rsidRDefault="003E52B5" w:rsidP="00FC480B">
            <w:r>
              <w:t>ASSESSMENT 2</w:t>
            </w:r>
          </w:p>
        </w:tc>
      </w:tr>
    </w:tbl>
    <w:p w14:paraId="5A3783DD" w14:textId="77777777" w:rsidR="003E52B5" w:rsidRPr="00B0415E" w:rsidRDefault="003E52B5" w:rsidP="003E52B5">
      <w:pPr>
        <w:rPr>
          <w:b/>
          <w:lang w:val="en-US"/>
        </w:rPr>
      </w:pPr>
    </w:p>
    <w:p w14:paraId="1ECA9F9C" w14:textId="77777777" w:rsidR="003E52B5" w:rsidRPr="00B0415E" w:rsidRDefault="003E52B5" w:rsidP="003E52B5">
      <w:pPr>
        <w:autoSpaceDE w:val="0"/>
        <w:autoSpaceDN w:val="0"/>
        <w:adjustRightInd w:val="0"/>
        <w:spacing w:after="0" w:line="240" w:lineRule="auto"/>
        <w:rPr>
          <w:rFonts w:cs="CalvertMT-Bold"/>
          <w:b/>
          <w:bCs/>
          <w:color w:val="002060"/>
          <w:sz w:val="28"/>
          <w:lang w:val="en-US"/>
        </w:rPr>
      </w:pPr>
    </w:p>
    <w:p w14:paraId="5E59F3D8" w14:textId="77777777" w:rsidR="003E52B5" w:rsidRPr="00B0415E" w:rsidRDefault="003E52B5" w:rsidP="003E52B5">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3BEC8CF2" w14:textId="77777777" w:rsidR="003E52B5" w:rsidRPr="00B0415E" w:rsidRDefault="003E52B5" w:rsidP="003E52B5">
      <w:pPr>
        <w:autoSpaceDE w:val="0"/>
        <w:autoSpaceDN w:val="0"/>
        <w:adjustRightInd w:val="0"/>
        <w:spacing w:after="0" w:line="240" w:lineRule="auto"/>
        <w:rPr>
          <w:rFonts w:cs="CalvertMT-Bold"/>
          <w:b/>
          <w:bCs/>
          <w:color w:val="001AE6"/>
          <w:lang w:val="en-US"/>
        </w:rPr>
      </w:pPr>
    </w:p>
    <w:p w14:paraId="7CE7F3D5" w14:textId="77777777" w:rsidR="003E52B5" w:rsidRPr="00B0415E" w:rsidRDefault="003E52B5" w:rsidP="003E52B5">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821D00" w14:textId="77777777" w:rsidR="003E52B5" w:rsidRPr="00B0415E" w:rsidRDefault="003E52B5" w:rsidP="003E52B5">
      <w:pPr>
        <w:autoSpaceDE w:val="0"/>
        <w:autoSpaceDN w:val="0"/>
        <w:adjustRightInd w:val="0"/>
        <w:spacing w:after="0" w:line="240" w:lineRule="auto"/>
        <w:rPr>
          <w:rFonts w:cs="Bliss-Regular"/>
          <w:color w:val="000000"/>
          <w:lang w:val="en-US"/>
        </w:rPr>
      </w:pPr>
      <w:bookmarkStart w:id="0" w:name="_GoBack"/>
      <w:bookmarkEnd w:id="0"/>
    </w:p>
    <w:p w14:paraId="3F9F751F" w14:textId="77777777" w:rsidR="003E52B5" w:rsidRPr="00B0415E" w:rsidRDefault="003E52B5" w:rsidP="003E52B5">
      <w:pPr>
        <w:autoSpaceDE w:val="0"/>
        <w:autoSpaceDN w:val="0"/>
        <w:adjustRightInd w:val="0"/>
        <w:spacing w:after="0" w:line="240" w:lineRule="auto"/>
        <w:rPr>
          <w:rFonts w:cs="Bliss-Regular"/>
          <w:color w:val="000000"/>
          <w:lang w:val="en-US"/>
        </w:rPr>
      </w:pPr>
    </w:p>
    <w:p w14:paraId="635D0438" w14:textId="77777777" w:rsidR="003E52B5" w:rsidRPr="00B0415E" w:rsidRDefault="003E52B5" w:rsidP="003E52B5">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5"/>
        <w:gridCol w:w="1252"/>
        <w:gridCol w:w="1596"/>
      </w:tblGrid>
      <w:tr w:rsidR="003E52B5" w:rsidRPr="00B0415E" w14:paraId="639EFD4D" w14:textId="77777777" w:rsidTr="00FC480B">
        <w:tc>
          <w:tcPr>
            <w:tcW w:w="2310" w:type="dxa"/>
            <w:shd w:val="clear" w:color="auto" w:fill="D9D9D9" w:themeFill="background1" w:themeFillShade="D9"/>
          </w:tcPr>
          <w:p w14:paraId="0277D002" w14:textId="77777777" w:rsidR="003E52B5" w:rsidRPr="00B0415E" w:rsidRDefault="003E52B5" w:rsidP="00FC480B">
            <w:pPr>
              <w:rPr>
                <w:rFonts w:cs="Bliss-Regular"/>
                <w:color w:val="000000"/>
              </w:rPr>
            </w:pPr>
            <w:r w:rsidRPr="00B0415E">
              <w:rPr>
                <w:rFonts w:cs="Bliss-Regular"/>
                <w:color w:val="000000"/>
              </w:rPr>
              <w:t>Student Signature</w:t>
            </w:r>
          </w:p>
        </w:tc>
        <w:tc>
          <w:tcPr>
            <w:tcW w:w="4035" w:type="dxa"/>
          </w:tcPr>
          <w:p w14:paraId="49739346" w14:textId="77777777" w:rsidR="003E52B5" w:rsidRPr="00B0415E" w:rsidRDefault="003E52B5" w:rsidP="00FC480B">
            <w:pPr>
              <w:rPr>
                <w:rFonts w:cs="Bliss-Regular"/>
                <w:color w:val="000000"/>
              </w:rPr>
            </w:pPr>
            <w:r>
              <w:rPr>
                <w:rFonts w:cs="Bliss-Regular"/>
                <w:color w:val="000000"/>
              </w:rPr>
              <w:t>LYSA K.</w:t>
            </w:r>
          </w:p>
        </w:tc>
        <w:tc>
          <w:tcPr>
            <w:tcW w:w="1276" w:type="dxa"/>
            <w:shd w:val="clear" w:color="auto" w:fill="D9D9D9" w:themeFill="background1" w:themeFillShade="D9"/>
          </w:tcPr>
          <w:p w14:paraId="71E5C742" w14:textId="77777777" w:rsidR="003E52B5" w:rsidRPr="00B0415E" w:rsidRDefault="003E52B5" w:rsidP="00FC480B">
            <w:pPr>
              <w:rPr>
                <w:rFonts w:cs="Bliss-Regular"/>
                <w:color w:val="000000"/>
              </w:rPr>
            </w:pPr>
            <w:r w:rsidRPr="00B0415E">
              <w:rPr>
                <w:rFonts w:cs="Bliss-Regular"/>
                <w:color w:val="000000"/>
              </w:rPr>
              <w:t>Date</w:t>
            </w:r>
          </w:p>
        </w:tc>
        <w:tc>
          <w:tcPr>
            <w:tcW w:w="1621" w:type="dxa"/>
          </w:tcPr>
          <w:p w14:paraId="171A363A" w14:textId="1424AB06" w:rsidR="003E52B5" w:rsidRPr="00B0415E" w:rsidRDefault="003E52B5" w:rsidP="00FC480B">
            <w:pPr>
              <w:rPr>
                <w:rFonts w:cs="Bliss-Regular"/>
                <w:color w:val="000000"/>
              </w:rPr>
            </w:pPr>
            <w:r>
              <w:rPr>
                <w:rFonts w:cs="Bliss-Regular"/>
                <w:color w:val="000000"/>
              </w:rPr>
              <w:t>20 AUGUST</w:t>
            </w:r>
            <w:r>
              <w:rPr>
                <w:rFonts w:cs="Bliss-Regular"/>
                <w:color w:val="000000"/>
              </w:rPr>
              <w:t xml:space="preserve"> 2014</w:t>
            </w:r>
          </w:p>
        </w:tc>
      </w:tr>
    </w:tbl>
    <w:p w14:paraId="65684F95" w14:textId="77777777" w:rsidR="003E52B5" w:rsidRPr="00B0415E" w:rsidRDefault="003E52B5" w:rsidP="003E52B5">
      <w:pPr>
        <w:rPr>
          <w:rFonts w:cs="Bliss-Regular"/>
          <w:color w:val="000000"/>
          <w:lang w:val="en-US"/>
        </w:rPr>
      </w:pPr>
    </w:p>
    <w:p w14:paraId="6DC1F472" w14:textId="77777777" w:rsidR="003E52B5" w:rsidRPr="00B0415E" w:rsidRDefault="003E52B5" w:rsidP="003E52B5">
      <w:pPr>
        <w:rPr>
          <w:rFonts w:cs="Bliss-Regular"/>
          <w:color w:val="000000"/>
          <w:lang w:val="en-US"/>
        </w:rPr>
      </w:pPr>
    </w:p>
    <w:p w14:paraId="44CBBA24" w14:textId="77777777" w:rsidR="003E52B5" w:rsidRPr="00B0415E" w:rsidRDefault="003E52B5" w:rsidP="003E52B5">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3E52B5" w:rsidRPr="00B0415E" w14:paraId="300850E3" w14:textId="77777777" w:rsidTr="00FC480B">
        <w:trPr>
          <w:trHeight w:val="249"/>
        </w:trPr>
        <w:tc>
          <w:tcPr>
            <w:tcW w:w="4621" w:type="dxa"/>
            <w:shd w:val="clear" w:color="auto" w:fill="D9D9D9" w:themeFill="background1" w:themeFillShade="D9"/>
          </w:tcPr>
          <w:p w14:paraId="56B0D350" w14:textId="77777777" w:rsidR="003E52B5" w:rsidRPr="00B0415E" w:rsidRDefault="003E52B5" w:rsidP="00FC480B">
            <w:pPr>
              <w:rPr>
                <w:b/>
                <w:color w:val="002060"/>
              </w:rPr>
            </w:pPr>
            <w:r w:rsidRPr="00B0415E">
              <w:rPr>
                <w:b/>
                <w:color w:val="002060"/>
              </w:rPr>
              <w:t>Total Marks</w:t>
            </w:r>
          </w:p>
        </w:tc>
        <w:tc>
          <w:tcPr>
            <w:tcW w:w="4621" w:type="dxa"/>
          </w:tcPr>
          <w:p w14:paraId="58A794E7" w14:textId="77777777" w:rsidR="003E52B5" w:rsidRPr="00B0415E" w:rsidRDefault="003E52B5" w:rsidP="00FC480B">
            <w:pPr>
              <w:rPr>
                <w:rFonts w:cs="Times New Roman"/>
                <w:szCs w:val="32"/>
              </w:rPr>
            </w:pPr>
          </w:p>
        </w:tc>
      </w:tr>
      <w:tr w:rsidR="003E52B5" w:rsidRPr="00B0415E" w14:paraId="2FFC4F92" w14:textId="77777777" w:rsidTr="00FC480B">
        <w:tc>
          <w:tcPr>
            <w:tcW w:w="4621" w:type="dxa"/>
            <w:shd w:val="clear" w:color="auto" w:fill="D9D9D9" w:themeFill="background1" w:themeFillShade="D9"/>
          </w:tcPr>
          <w:p w14:paraId="4A13EEAE" w14:textId="77777777" w:rsidR="003E52B5" w:rsidRPr="00B0415E" w:rsidRDefault="003E52B5" w:rsidP="00FC480B">
            <w:pPr>
              <w:rPr>
                <w:b/>
                <w:color w:val="002060"/>
              </w:rPr>
            </w:pPr>
            <w:r w:rsidRPr="00B0415E">
              <w:rPr>
                <w:b/>
                <w:color w:val="002060"/>
              </w:rPr>
              <w:t>Marks Obtained</w:t>
            </w:r>
          </w:p>
        </w:tc>
        <w:tc>
          <w:tcPr>
            <w:tcW w:w="4621" w:type="dxa"/>
          </w:tcPr>
          <w:p w14:paraId="79B8575C" w14:textId="77777777" w:rsidR="003E52B5" w:rsidRPr="00B0415E" w:rsidRDefault="003E52B5" w:rsidP="00FC480B">
            <w:pPr>
              <w:rPr>
                <w:rFonts w:cs="Times New Roman"/>
                <w:szCs w:val="32"/>
              </w:rPr>
            </w:pPr>
          </w:p>
        </w:tc>
      </w:tr>
      <w:tr w:rsidR="003E52B5" w:rsidRPr="00B0415E" w14:paraId="2260FDAE" w14:textId="77777777" w:rsidTr="00FC480B">
        <w:tc>
          <w:tcPr>
            <w:tcW w:w="4621" w:type="dxa"/>
            <w:shd w:val="clear" w:color="auto" w:fill="D9D9D9" w:themeFill="background1" w:themeFillShade="D9"/>
          </w:tcPr>
          <w:p w14:paraId="7D856449" w14:textId="77777777" w:rsidR="003E52B5" w:rsidRPr="00B0415E" w:rsidRDefault="003E52B5" w:rsidP="00FC480B">
            <w:pPr>
              <w:rPr>
                <w:b/>
                <w:color w:val="002060"/>
              </w:rPr>
            </w:pPr>
            <w:r w:rsidRPr="00B0415E">
              <w:rPr>
                <w:b/>
                <w:color w:val="002060"/>
              </w:rPr>
              <w:t>Percentage / Grade</w:t>
            </w:r>
          </w:p>
        </w:tc>
        <w:tc>
          <w:tcPr>
            <w:tcW w:w="4621" w:type="dxa"/>
          </w:tcPr>
          <w:p w14:paraId="016532F8" w14:textId="77777777" w:rsidR="003E52B5" w:rsidRPr="00B0415E" w:rsidRDefault="003E52B5" w:rsidP="00FC480B">
            <w:pPr>
              <w:rPr>
                <w:rFonts w:cs="Times New Roman"/>
                <w:szCs w:val="32"/>
              </w:rPr>
            </w:pPr>
          </w:p>
        </w:tc>
      </w:tr>
    </w:tbl>
    <w:p w14:paraId="7DF0CEC8" w14:textId="77777777" w:rsidR="003E52B5" w:rsidRDefault="003E52B5" w:rsidP="003E52B5">
      <w:pPr>
        <w:rPr>
          <w:rFonts w:cs="Times New Roman"/>
          <w:sz w:val="24"/>
          <w:szCs w:val="32"/>
        </w:rPr>
      </w:pPr>
    </w:p>
    <w:p w14:paraId="1A39BA71" w14:textId="77777777" w:rsidR="003E52B5" w:rsidRDefault="003E52B5" w:rsidP="003E52B5">
      <w:pPr>
        <w:rPr>
          <w:rFonts w:cs="Times New Roman"/>
          <w:sz w:val="24"/>
          <w:szCs w:val="32"/>
        </w:rPr>
      </w:pPr>
    </w:p>
    <w:p w14:paraId="33B252F3" w14:textId="77777777" w:rsidR="003E52B5" w:rsidRDefault="003E52B5" w:rsidP="003E52B5">
      <w:pPr>
        <w:rPr>
          <w:rFonts w:cs="Times New Roman"/>
          <w:sz w:val="24"/>
          <w:szCs w:val="32"/>
        </w:rPr>
      </w:pPr>
    </w:p>
    <w:p w14:paraId="5B24FC35" w14:textId="77777777" w:rsidR="003E52B5" w:rsidRDefault="003E52B5" w:rsidP="003E52B5">
      <w:pPr>
        <w:rPr>
          <w:rFonts w:cs="Times New Roman"/>
          <w:sz w:val="24"/>
          <w:szCs w:val="32"/>
        </w:rPr>
      </w:pPr>
    </w:p>
    <w:p w14:paraId="34EC657B" w14:textId="77777777" w:rsidR="003E52B5" w:rsidRDefault="003E52B5" w:rsidP="003E52B5">
      <w:pPr>
        <w:rPr>
          <w:rFonts w:cs="Times New Roman"/>
          <w:sz w:val="24"/>
          <w:szCs w:val="32"/>
        </w:rPr>
      </w:pPr>
    </w:p>
    <w:p w14:paraId="6BFDEC8F" w14:textId="77777777" w:rsidR="003E52B5" w:rsidRDefault="003E52B5" w:rsidP="003E52B5">
      <w:pPr>
        <w:rPr>
          <w:rFonts w:cs="Times New Roman"/>
          <w:sz w:val="24"/>
          <w:szCs w:val="32"/>
        </w:rPr>
      </w:pPr>
    </w:p>
    <w:p w14:paraId="076911BB" w14:textId="77777777" w:rsidR="003E52B5" w:rsidRDefault="003E52B5" w:rsidP="003E52B5">
      <w:pPr>
        <w:rPr>
          <w:rFonts w:cs="Times New Roman"/>
          <w:sz w:val="24"/>
          <w:szCs w:val="32"/>
        </w:rPr>
      </w:pPr>
    </w:p>
    <w:p w14:paraId="64D9D613" w14:textId="77777777" w:rsidR="003E52B5" w:rsidRDefault="003E52B5" w:rsidP="003E52B5">
      <w:pPr>
        <w:rPr>
          <w:rFonts w:cs="Times New Roman"/>
          <w:sz w:val="24"/>
          <w:szCs w:val="32"/>
        </w:rPr>
      </w:pPr>
    </w:p>
    <w:p w14:paraId="13F67803" w14:textId="77777777" w:rsidR="003E52B5" w:rsidRDefault="003E52B5" w:rsidP="003E52B5">
      <w:pPr>
        <w:rPr>
          <w:rFonts w:cs="Times New Roman"/>
          <w:sz w:val="24"/>
          <w:szCs w:val="32"/>
        </w:rPr>
      </w:pPr>
    </w:p>
    <w:p w14:paraId="7166CE26" w14:textId="77777777" w:rsidR="003E52B5" w:rsidRDefault="003E52B5" w:rsidP="003E52B5">
      <w:pPr>
        <w:rPr>
          <w:rFonts w:cs="Times New Roman"/>
          <w:sz w:val="24"/>
          <w:szCs w:val="32"/>
        </w:rPr>
      </w:pPr>
    </w:p>
    <w:p w14:paraId="5E8184B5" w14:textId="77777777" w:rsidR="003E52B5" w:rsidRDefault="003E52B5" w:rsidP="003E52B5">
      <w:pPr>
        <w:rPr>
          <w:rFonts w:cs="Times New Roman"/>
          <w:sz w:val="24"/>
          <w:szCs w:val="32"/>
        </w:rPr>
      </w:pPr>
    </w:p>
    <w:p w14:paraId="29CCFFBA" w14:textId="77777777" w:rsidR="003E52B5" w:rsidRDefault="003E52B5" w:rsidP="003E52B5">
      <w:pPr>
        <w:rPr>
          <w:rFonts w:cs="Times New Roman"/>
          <w:sz w:val="24"/>
          <w:szCs w:val="32"/>
        </w:rPr>
      </w:pPr>
    </w:p>
    <w:p w14:paraId="464A52D2" w14:textId="23C88420" w:rsidR="00FE3E4C" w:rsidRPr="00EB50FF" w:rsidRDefault="002F4AEF" w:rsidP="003E52B5">
      <w:pPr>
        <w:jc w:val="center"/>
        <w:rPr>
          <w:rFonts w:ascii="Arial" w:hAnsi="Arial" w:cs="Arial"/>
          <w:b/>
          <w:sz w:val="24"/>
          <w:szCs w:val="24"/>
        </w:rPr>
      </w:pPr>
      <w:r w:rsidRPr="00EB50FF">
        <w:rPr>
          <w:rFonts w:ascii="Arial" w:hAnsi="Arial" w:cs="Arial"/>
          <w:b/>
          <w:sz w:val="24"/>
          <w:szCs w:val="24"/>
        </w:rPr>
        <w:t>CRIME AND ECONOMY</w:t>
      </w:r>
    </w:p>
    <w:p w14:paraId="464A52D3" w14:textId="77777777" w:rsidR="002F4AEF" w:rsidRDefault="002F4AEF" w:rsidP="002F4AEF">
      <w:pPr>
        <w:jc w:val="center"/>
        <w:rPr>
          <w:rFonts w:ascii="Arial" w:hAnsi="Arial" w:cs="Arial"/>
          <w:b/>
          <w:sz w:val="28"/>
          <w:szCs w:val="28"/>
        </w:rPr>
      </w:pPr>
    </w:p>
    <w:p w14:paraId="464A52D4" w14:textId="77777777" w:rsidR="00EB50FF" w:rsidRDefault="00EB50FF" w:rsidP="00EB50FF">
      <w:pPr>
        <w:spacing w:line="360" w:lineRule="auto"/>
        <w:jc w:val="both"/>
        <w:rPr>
          <w:rFonts w:ascii="Arial" w:hAnsi="Arial" w:cs="Arial"/>
          <w:sz w:val="24"/>
          <w:szCs w:val="24"/>
        </w:rPr>
      </w:pPr>
      <w:r>
        <w:rPr>
          <w:rFonts w:ascii="Arial" w:hAnsi="Arial" w:cs="Arial"/>
          <w:sz w:val="24"/>
          <w:szCs w:val="24"/>
        </w:rPr>
        <w:t>ASSESSMENT 2</w:t>
      </w:r>
    </w:p>
    <w:p w14:paraId="464A52D5" w14:textId="77777777" w:rsidR="00EB50FF" w:rsidRDefault="00EB50FF" w:rsidP="00EB50FF">
      <w:pPr>
        <w:spacing w:line="360" w:lineRule="auto"/>
        <w:jc w:val="both"/>
        <w:rPr>
          <w:rFonts w:ascii="Arial" w:hAnsi="Arial" w:cs="Arial"/>
          <w:sz w:val="24"/>
          <w:szCs w:val="24"/>
        </w:rPr>
      </w:pPr>
      <w:r>
        <w:rPr>
          <w:rFonts w:ascii="Arial" w:hAnsi="Arial" w:cs="Arial"/>
          <w:sz w:val="24"/>
          <w:szCs w:val="24"/>
        </w:rPr>
        <w:t>Q1. Give short answers to the following questions:</w:t>
      </w:r>
    </w:p>
    <w:p w14:paraId="464A52D6" w14:textId="77777777" w:rsidR="00EB50FF" w:rsidRDefault="00EB50FF" w:rsidP="00EB50FF">
      <w:pPr>
        <w:spacing w:line="360" w:lineRule="auto"/>
        <w:jc w:val="both"/>
        <w:rPr>
          <w:rFonts w:ascii="Arial" w:hAnsi="Arial" w:cs="Arial"/>
          <w:sz w:val="24"/>
          <w:szCs w:val="24"/>
        </w:rPr>
      </w:pPr>
    </w:p>
    <w:p w14:paraId="464A52D7" w14:textId="77777777" w:rsidR="0051025C" w:rsidRDefault="00EB50FF" w:rsidP="0051025C">
      <w:pPr>
        <w:pStyle w:val="ListParagraph"/>
        <w:numPr>
          <w:ilvl w:val="0"/>
          <w:numId w:val="2"/>
        </w:numPr>
        <w:spacing w:line="360" w:lineRule="auto"/>
        <w:jc w:val="both"/>
        <w:rPr>
          <w:rFonts w:ascii="Arial" w:hAnsi="Arial" w:cs="Arial"/>
          <w:sz w:val="24"/>
          <w:szCs w:val="24"/>
        </w:rPr>
      </w:pPr>
      <w:r>
        <w:rPr>
          <w:rFonts w:ascii="Arial" w:hAnsi="Arial" w:cs="Arial"/>
          <w:sz w:val="24"/>
          <w:szCs w:val="24"/>
        </w:rPr>
        <w:t>In what way do the effects of crime influence economy?</w:t>
      </w:r>
    </w:p>
    <w:p w14:paraId="464A52D8" w14:textId="77777777" w:rsidR="0051025C" w:rsidRDefault="0051025C" w:rsidP="0051025C">
      <w:pPr>
        <w:pStyle w:val="ListParagraph"/>
        <w:spacing w:line="360" w:lineRule="auto"/>
        <w:ind w:left="1080"/>
        <w:jc w:val="both"/>
        <w:rPr>
          <w:rFonts w:ascii="Arial" w:hAnsi="Arial" w:cs="Arial"/>
          <w:sz w:val="24"/>
          <w:szCs w:val="24"/>
        </w:rPr>
      </w:pPr>
    </w:p>
    <w:p w14:paraId="464A52D9" w14:textId="77777777" w:rsidR="00485EBF" w:rsidRDefault="0051025C" w:rsidP="00485EBF">
      <w:pPr>
        <w:pStyle w:val="ListParagraph"/>
        <w:spacing w:line="360" w:lineRule="auto"/>
        <w:ind w:left="1080"/>
        <w:jc w:val="both"/>
        <w:rPr>
          <w:rFonts w:ascii="Arial" w:hAnsi="Arial" w:cs="Arial"/>
          <w:sz w:val="24"/>
          <w:szCs w:val="24"/>
        </w:rPr>
      </w:pPr>
      <w:r>
        <w:rPr>
          <w:rFonts w:ascii="Arial" w:hAnsi="Arial" w:cs="Arial"/>
          <w:sz w:val="24"/>
          <w:szCs w:val="24"/>
        </w:rPr>
        <w:t xml:space="preserve">The effects </w:t>
      </w:r>
      <w:r w:rsidR="000F04C1">
        <w:rPr>
          <w:rFonts w:ascii="Arial" w:hAnsi="Arial" w:cs="Arial"/>
          <w:sz w:val="24"/>
          <w:szCs w:val="24"/>
        </w:rPr>
        <w:t xml:space="preserve">of crime that influence the economy can be studied in two major ways, that is, Microeconomics </w:t>
      </w:r>
      <w:r w:rsidR="008969AE">
        <w:rPr>
          <w:rFonts w:ascii="Arial" w:hAnsi="Arial" w:cs="Arial"/>
          <w:sz w:val="24"/>
          <w:szCs w:val="24"/>
        </w:rPr>
        <w:t>and Macroeconomics</w:t>
      </w:r>
      <w:r w:rsidR="00485EBF">
        <w:rPr>
          <w:rFonts w:ascii="Arial" w:hAnsi="Arial" w:cs="Arial"/>
          <w:sz w:val="24"/>
          <w:szCs w:val="24"/>
        </w:rPr>
        <w:t>. Mi</w:t>
      </w:r>
      <w:r w:rsidR="008969AE">
        <w:rPr>
          <w:rFonts w:ascii="Arial" w:hAnsi="Arial" w:cs="Arial"/>
          <w:sz w:val="24"/>
          <w:szCs w:val="24"/>
        </w:rPr>
        <w:t>croeconomics</w:t>
      </w:r>
      <w:r w:rsidR="00485EBF">
        <w:rPr>
          <w:rFonts w:ascii="Arial" w:hAnsi="Arial" w:cs="Arial"/>
          <w:sz w:val="24"/>
          <w:szCs w:val="24"/>
        </w:rPr>
        <w:t xml:space="preserve"> study the effects </w:t>
      </w:r>
      <w:r w:rsidR="000F04C1">
        <w:rPr>
          <w:rFonts w:ascii="Arial" w:hAnsi="Arial" w:cs="Arial"/>
          <w:sz w:val="24"/>
          <w:szCs w:val="24"/>
        </w:rPr>
        <w:t>of crime on in</w:t>
      </w:r>
      <w:r w:rsidR="008969AE">
        <w:rPr>
          <w:rFonts w:ascii="Arial" w:hAnsi="Arial" w:cs="Arial"/>
          <w:sz w:val="24"/>
          <w:szCs w:val="24"/>
        </w:rPr>
        <w:t>dividual consumers and companies; whilst</w:t>
      </w:r>
      <w:r w:rsidR="00485EBF">
        <w:rPr>
          <w:rFonts w:ascii="Arial" w:hAnsi="Arial" w:cs="Arial"/>
          <w:sz w:val="24"/>
          <w:szCs w:val="24"/>
        </w:rPr>
        <w:t xml:space="preserve"> Macroeconomics analyses the influence of crime on local communities, at regional, national and international levels</w:t>
      </w:r>
    </w:p>
    <w:p w14:paraId="464A52DA" w14:textId="77777777" w:rsidR="00485EBF" w:rsidRDefault="00485EBF" w:rsidP="00485EBF">
      <w:pPr>
        <w:spacing w:line="360" w:lineRule="auto"/>
        <w:jc w:val="both"/>
        <w:rPr>
          <w:rFonts w:ascii="Arial" w:hAnsi="Arial" w:cs="Arial"/>
          <w:sz w:val="24"/>
          <w:szCs w:val="24"/>
        </w:rPr>
      </w:pPr>
    </w:p>
    <w:p w14:paraId="464A52DB" w14:textId="77777777" w:rsidR="00485EBF" w:rsidRDefault="00485EBF" w:rsidP="00485EBF">
      <w:pPr>
        <w:pStyle w:val="ListParagraph"/>
        <w:numPr>
          <w:ilvl w:val="0"/>
          <w:numId w:val="2"/>
        </w:numPr>
        <w:spacing w:line="360" w:lineRule="auto"/>
        <w:jc w:val="both"/>
        <w:rPr>
          <w:rFonts w:ascii="Arial" w:hAnsi="Arial" w:cs="Arial"/>
          <w:sz w:val="24"/>
          <w:szCs w:val="24"/>
        </w:rPr>
      </w:pPr>
      <w:r>
        <w:rPr>
          <w:rFonts w:ascii="Arial" w:hAnsi="Arial" w:cs="Arial"/>
          <w:sz w:val="24"/>
          <w:szCs w:val="24"/>
        </w:rPr>
        <w:t>How does crime costs the economy and tax payers?</w:t>
      </w:r>
    </w:p>
    <w:p w14:paraId="464A52DC" w14:textId="77777777" w:rsidR="008911C9" w:rsidRDefault="008911C9" w:rsidP="008911C9">
      <w:pPr>
        <w:pStyle w:val="ListParagraph"/>
        <w:spacing w:line="360" w:lineRule="auto"/>
        <w:ind w:left="1080"/>
        <w:jc w:val="both"/>
        <w:rPr>
          <w:rFonts w:ascii="Arial" w:hAnsi="Arial" w:cs="Arial"/>
          <w:sz w:val="24"/>
          <w:szCs w:val="24"/>
        </w:rPr>
      </w:pPr>
    </w:p>
    <w:p w14:paraId="464A52DD" w14:textId="1ECAAD1D" w:rsidR="00A06929" w:rsidRDefault="008911C9" w:rsidP="008911C9">
      <w:pPr>
        <w:pStyle w:val="ListParagraph"/>
        <w:spacing w:line="360" w:lineRule="auto"/>
        <w:ind w:left="1080"/>
        <w:jc w:val="both"/>
        <w:rPr>
          <w:rFonts w:ascii="Arial" w:hAnsi="Arial" w:cs="Arial"/>
          <w:sz w:val="24"/>
          <w:szCs w:val="24"/>
        </w:rPr>
      </w:pPr>
      <w:r>
        <w:rPr>
          <w:rFonts w:ascii="Arial" w:hAnsi="Arial" w:cs="Arial"/>
          <w:sz w:val="24"/>
          <w:szCs w:val="24"/>
        </w:rPr>
        <w:t xml:space="preserve">When a crime was done, the crime-doers must be charged and put to jail. </w:t>
      </w:r>
      <w:r w:rsidR="00A06929">
        <w:rPr>
          <w:rFonts w:ascii="Arial" w:hAnsi="Arial" w:cs="Arial"/>
          <w:sz w:val="24"/>
          <w:szCs w:val="24"/>
        </w:rPr>
        <w:t>In this case, the cost of housing the crime doers in jail needs funding</w:t>
      </w:r>
      <w:r>
        <w:rPr>
          <w:rFonts w:ascii="Arial" w:hAnsi="Arial" w:cs="Arial"/>
          <w:sz w:val="24"/>
          <w:szCs w:val="24"/>
        </w:rPr>
        <w:t>,</w:t>
      </w:r>
      <w:r w:rsidR="00A06929">
        <w:rPr>
          <w:rFonts w:ascii="Arial" w:hAnsi="Arial" w:cs="Arial"/>
          <w:sz w:val="24"/>
          <w:szCs w:val="24"/>
        </w:rPr>
        <w:t xml:space="preserve"> hence</w:t>
      </w:r>
      <w:r>
        <w:rPr>
          <w:rFonts w:ascii="Arial" w:hAnsi="Arial" w:cs="Arial"/>
          <w:sz w:val="24"/>
          <w:szCs w:val="24"/>
        </w:rPr>
        <w:t xml:space="preserve"> public funds are needed for facilities of</w:t>
      </w:r>
      <w:r w:rsidR="00A06929">
        <w:rPr>
          <w:rFonts w:ascii="Arial" w:hAnsi="Arial" w:cs="Arial"/>
          <w:sz w:val="24"/>
          <w:szCs w:val="24"/>
        </w:rPr>
        <w:t xml:space="preserve"> </w:t>
      </w:r>
      <w:r>
        <w:rPr>
          <w:rFonts w:ascii="Arial" w:hAnsi="Arial" w:cs="Arial"/>
          <w:sz w:val="24"/>
          <w:szCs w:val="24"/>
        </w:rPr>
        <w:t>h</w:t>
      </w:r>
      <w:r w:rsidR="00A06929">
        <w:rPr>
          <w:rFonts w:ascii="Arial" w:hAnsi="Arial" w:cs="Arial"/>
          <w:sz w:val="24"/>
          <w:szCs w:val="24"/>
        </w:rPr>
        <w:t>ous</w:t>
      </w:r>
      <w:r>
        <w:rPr>
          <w:rFonts w:ascii="Arial" w:hAnsi="Arial" w:cs="Arial"/>
          <w:sz w:val="24"/>
          <w:szCs w:val="24"/>
        </w:rPr>
        <w:t xml:space="preserve">ing the crime doers. </w:t>
      </w:r>
      <w:r w:rsidR="00A06929">
        <w:rPr>
          <w:rFonts w:ascii="Arial" w:hAnsi="Arial" w:cs="Arial"/>
          <w:sz w:val="24"/>
          <w:szCs w:val="24"/>
        </w:rPr>
        <w:t xml:space="preserve">Public funds obtained by tax payers need to pay for the inmates’ clothing, food and medical. The detention facilities also need fund from tax payers. They need to bear the cost of jailers and correction officer.  </w:t>
      </w:r>
      <w:r>
        <w:rPr>
          <w:rFonts w:ascii="Arial" w:hAnsi="Arial" w:cs="Arial"/>
          <w:sz w:val="24"/>
          <w:szCs w:val="24"/>
        </w:rPr>
        <w:t xml:space="preserve">This </w:t>
      </w:r>
      <w:r w:rsidR="00A06929">
        <w:rPr>
          <w:rFonts w:ascii="Arial" w:hAnsi="Arial" w:cs="Arial"/>
          <w:sz w:val="24"/>
          <w:szCs w:val="24"/>
        </w:rPr>
        <w:t xml:space="preserve">also </w:t>
      </w:r>
      <w:r>
        <w:rPr>
          <w:rFonts w:ascii="Arial" w:hAnsi="Arial" w:cs="Arial"/>
          <w:sz w:val="24"/>
          <w:szCs w:val="24"/>
        </w:rPr>
        <w:t xml:space="preserve">includes </w:t>
      </w:r>
      <w:r w:rsidR="00A06929">
        <w:rPr>
          <w:rFonts w:ascii="Arial" w:hAnsi="Arial" w:cs="Arial"/>
          <w:sz w:val="24"/>
          <w:szCs w:val="24"/>
        </w:rPr>
        <w:t>judges and staff salary, if there is a trial in court. So this is how crime</w:t>
      </w:r>
      <w:r w:rsidR="009B50B0">
        <w:rPr>
          <w:rFonts w:ascii="Arial" w:hAnsi="Arial" w:cs="Arial"/>
          <w:sz w:val="24"/>
          <w:szCs w:val="24"/>
        </w:rPr>
        <w:t xml:space="preserve"> costs the economy and tax payers. It effects society,</w:t>
      </w:r>
      <w:r w:rsidR="00D825E8">
        <w:rPr>
          <w:rFonts w:ascii="Arial" w:hAnsi="Arial" w:cs="Arial"/>
          <w:sz w:val="24"/>
          <w:szCs w:val="24"/>
        </w:rPr>
        <w:t xml:space="preserve"> that is , the tax payers,</w:t>
      </w:r>
      <w:r w:rsidR="009B50B0">
        <w:rPr>
          <w:rFonts w:ascii="Arial" w:hAnsi="Arial" w:cs="Arial"/>
          <w:sz w:val="24"/>
          <w:szCs w:val="24"/>
        </w:rPr>
        <w:t xml:space="preserve"> which is not only a</w:t>
      </w:r>
      <w:r w:rsidR="00A06929">
        <w:rPr>
          <w:rFonts w:ascii="Arial" w:hAnsi="Arial" w:cs="Arial"/>
          <w:sz w:val="24"/>
          <w:szCs w:val="24"/>
        </w:rPr>
        <w:t xml:space="preserve"> social burden but also in monetary terms.</w:t>
      </w:r>
    </w:p>
    <w:p w14:paraId="464A52DE" w14:textId="77777777" w:rsidR="00A06929" w:rsidRDefault="00A06929" w:rsidP="00A06929">
      <w:pPr>
        <w:spacing w:line="360" w:lineRule="auto"/>
        <w:jc w:val="both"/>
        <w:rPr>
          <w:rFonts w:ascii="Arial" w:hAnsi="Arial" w:cs="Arial"/>
          <w:sz w:val="24"/>
          <w:szCs w:val="24"/>
        </w:rPr>
      </w:pPr>
    </w:p>
    <w:p w14:paraId="464A52DF" w14:textId="77777777" w:rsidR="00A06929" w:rsidRDefault="00A06929" w:rsidP="00A06929">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is “Arson”?</w:t>
      </w:r>
    </w:p>
    <w:p w14:paraId="464A52E0" w14:textId="77777777" w:rsidR="00A06929" w:rsidRDefault="00A06929" w:rsidP="00A06929">
      <w:pPr>
        <w:pStyle w:val="ListParagraph"/>
        <w:spacing w:line="360" w:lineRule="auto"/>
        <w:ind w:left="1080"/>
        <w:jc w:val="both"/>
        <w:rPr>
          <w:rFonts w:ascii="Arial" w:hAnsi="Arial" w:cs="Arial"/>
          <w:sz w:val="24"/>
          <w:szCs w:val="24"/>
        </w:rPr>
      </w:pPr>
    </w:p>
    <w:p w14:paraId="464A52E1" w14:textId="77777777" w:rsidR="008911C9" w:rsidRDefault="00A06929" w:rsidP="00A06929">
      <w:pPr>
        <w:pStyle w:val="ListParagraph"/>
        <w:spacing w:line="360" w:lineRule="auto"/>
        <w:ind w:left="1080"/>
        <w:jc w:val="both"/>
        <w:rPr>
          <w:rFonts w:ascii="Arial" w:hAnsi="Arial" w:cs="Arial"/>
          <w:sz w:val="24"/>
          <w:szCs w:val="24"/>
        </w:rPr>
      </w:pPr>
      <w:r>
        <w:rPr>
          <w:rFonts w:ascii="Arial" w:hAnsi="Arial" w:cs="Arial"/>
          <w:sz w:val="24"/>
          <w:szCs w:val="24"/>
        </w:rPr>
        <w:t xml:space="preserve">Arson is defined as malicious and intentional burning of another person’s dwelling; according to the law. </w:t>
      </w:r>
      <w:r w:rsidR="00B34EC1">
        <w:rPr>
          <w:rFonts w:ascii="Arial" w:hAnsi="Arial" w:cs="Arial"/>
          <w:sz w:val="24"/>
          <w:szCs w:val="24"/>
        </w:rPr>
        <w:t xml:space="preserve">A dwelling can be defined as any building. </w:t>
      </w:r>
      <w:r w:rsidR="00B34EC1">
        <w:rPr>
          <w:rFonts w:ascii="Arial" w:hAnsi="Arial" w:cs="Arial"/>
          <w:sz w:val="24"/>
          <w:szCs w:val="24"/>
        </w:rPr>
        <w:lastRenderedPageBreak/>
        <w:t>To set fire to timberlands, grasslands or plain is also a statutory offense. If a person illegally breaks into a building and accidently or unintentionally caused fire to a dwelling is still guilty of arson. Arson is a type of crime that is concerned with the resulting damage of a property by burning, and also concerned with the threat to the occupants.</w:t>
      </w:r>
    </w:p>
    <w:p w14:paraId="464A52E2" w14:textId="77777777" w:rsidR="00B34EC1" w:rsidRDefault="00B34EC1" w:rsidP="00B34EC1">
      <w:pPr>
        <w:spacing w:line="360" w:lineRule="auto"/>
        <w:jc w:val="both"/>
        <w:rPr>
          <w:rFonts w:ascii="Arial" w:hAnsi="Arial" w:cs="Arial"/>
          <w:sz w:val="24"/>
          <w:szCs w:val="24"/>
        </w:rPr>
      </w:pPr>
    </w:p>
    <w:p w14:paraId="464A52E3" w14:textId="77777777" w:rsidR="00B34EC1" w:rsidRDefault="00B34EC1" w:rsidP="00B34EC1">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is money laundering? Point out some activities which could encompass money laundering.</w:t>
      </w:r>
    </w:p>
    <w:p w14:paraId="464A52E4" w14:textId="77777777" w:rsidR="003245A4" w:rsidRDefault="003245A4" w:rsidP="003245A4">
      <w:pPr>
        <w:pStyle w:val="ListParagraph"/>
        <w:spacing w:line="360" w:lineRule="auto"/>
        <w:ind w:left="1080"/>
        <w:jc w:val="both"/>
        <w:rPr>
          <w:rFonts w:ascii="Arial" w:hAnsi="Arial" w:cs="Arial"/>
          <w:sz w:val="24"/>
          <w:szCs w:val="24"/>
        </w:rPr>
      </w:pPr>
    </w:p>
    <w:p w14:paraId="464A52E5" w14:textId="77777777" w:rsidR="003245A4" w:rsidRDefault="003245A4" w:rsidP="003245A4">
      <w:pPr>
        <w:pStyle w:val="ListParagraph"/>
        <w:spacing w:line="360" w:lineRule="auto"/>
        <w:ind w:left="1080"/>
        <w:jc w:val="both"/>
        <w:rPr>
          <w:rFonts w:ascii="Arial" w:hAnsi="Arial" w:cs="Arial"/>
          <w:sz w:val="24"/>
          <w:szCs w:val="24"/>
        </w:rPr>
      </w:pPr>
      <w:r>
        <w:rPr>
          <w:rFonts w:ascii="Arial" w:hAnsi="Arial" w:cs="Arial"/>
          <w:sz w:val="24"/>
          <w:szCs w:val="24"/>
        </w:rPr>
        <w:t>Money laundering happens when persons or business entities conceal the gains from unlawful or illegal activities through various schemes and methods.</w:t>
      </w:r>
    </w:p>
    <w:p w14:paraId="464A52E6" w14:textId="77777777" w:rsidR="003245A4" w:rsidRDefault="003245A4" w:rsidP="003245A4">
      <w:pPr>
        <w:pStyle w:val="ListParagraph"/>
        <w:spacing w:line="360" w:lineRule="auto"/>
        <w:ind w:left="1080"/>
        <w:jc w:val="both"/>
        <w:rPr>
          <w:rFonts w:ascii="Arial" w:hAnsi="Arial" w:cs="Arial"/>
          <w:sz w:val="24"/>
          <w:szCs w:val="24"/>
        </w:rPr>
      </w:pPr>
    </w:p>
    <w:p w14:paraId="464A52E7" w14:textId="77777777" w:rsidR="003245A4" w:rsidRDefault="003245A4" w:rsidP="003245A4">
      <w:pPr>
        <w:pStyle w:val="ListParagraph"/>
        <w:spacing w:line="360" w:lineRule="auto"/>
        <w:ind w:left="1080"/>
        <w:jc w:val="both"/>
        <w:rPr>
          <w:rFonts w:ascii="Arial" w:hAnsi="Arial" w:cs="Arial"/>
          <w:sz w:val="24"/>
          <w:szCs w:val="24"/>
        </w:rPr>
      </w:pPr>
      <w:r>
        <w:rPr>
          <w:rFonts w:ascii="Arial" w:hAnsi="Arial" w:cs="Arial"/>
          <w:sz w:val="24"/>
          <w:szCs w:val="24"/>
        </w:rPr>
        <w:t>Some activities which encompasses money laundering would be transfer of money and other monetary instruments to and from overseas, buying various tangible and intangible properties with large amounts of cash, depositing large amounts of money into different financial organisations, maintaining offshore bank accounts with huge balances, transmitting money on the public’s behalf, whether overseas or within the country, and also any money derived from unlawful activities.</w:t>
      </w:r>
    </w:p>
    <w:p w14:paraId="464A52E8" w14:textId="77777777" w:rsidR="003245A4" w:rsidRDefault="003245A4" w:rsidP="003245A4">
      <w:pPr>
        <w:spacing w:line="360" w:lineRule="auto"/>
        <w:jc w:val="both"/>
        <w:rPr>
          <w:rFonts w:ascii="Arial" w:hAnsi="Arial" w:cs="Arial"/>
          <w:sz w:val="24"/>
          <w:szCs w:val="24"/>
        </w:rPr>
      </w:pPr>
    </w:p>
    <w:p w14:paraId="464A52E9" w14:textId="77777777" w:rsidR="003245A4" w:rsidRDefault="003245A4" w:rsidP="003245A4">
      <w:pPr>
        <w:spacing w:line="360" w:lineRule="auto"/>
        <w:jc w:val="both"/>
        <w:rPr>
          <w:rFonts w:ascii="Arial" w:hAnsi="Arial" w:cs="Arial"/>
          <w:sz w:val="24"/>
          <w:szCs w:val="24"/>
        </w:rPr>
      </w:pPr>
      <w:r>
        <w:rPr>
          <w:rFonts w:ascii="Arial" w:hAnsi="Arial" w:cs="Arial"/>
          <w:sz w:val="24"/>
          <w:szCs w:val="24"/>
        </w:rPr>
        <w:t>Q2. What do you understand by the term “Embezzlement”? Why is it considered a            financial crime?</w:t>
      </w:r>
      <w:r w:rsidRPr="003245A4">
        <w:rPr>
          <w:rFonts w:ascii="Arial" w:hAnsi="Arial" w:cs="Arial"/>
          <w:sz w:val="24"/>
          <w:szCs w:val="24"/>
        </w:rPr>
        <w:t xml:space="preserve"> </w:t>
      </w:r>
    </w:p>
    <w:p w14:paraId="464A52EA" w14:textId="77777777" w:rsidR="00294BAF" w:rsidRDefault="00294BAF" w:rsidP="003245A4">
      <w:pPr>
        <w:spacing w:line="360" w:lineRule="auto"/>
        <w:jc w:val="both"/>
        <w:rPr>
          <w:rFonts w:ascii="Arial" w:hAnsi="Arial" w:cs="Arial"/>
          <w:sz w:val="24"/>
          <w:szCs w:val="24"/>
        </w:rPr>
      </w:pPr>
    </w:p>
    <w:p w14:paraId="464A52EB" w14:textId="77777777" w:rsidR="002D34FD" w:rsidRDefault="00307EBA" w:rsidP="003245A4">
      <w:pPr>
        <w:spacing w:line="360" w:lineRule="auto"/>
        <w:jc w:val="both"/>
        <w:rPr>
          <w:rFonts w:ascii="Arial" w:hAnsi="Arial" w:cs="Arial"/>
          <w:sz w:val="24"/>
          <w:szCs w:val="24"/>
        </w:rPr>
      </w:pPr>
      <w:r>
        <w:rPr>
          <w:rFonts w:ascii="Arial" w:hAnsi="Arial" w:cs="Arial"/>
          <w:sz w:val="24"/>
          <w:szCs w:val="24"/>
        </w:rPr>
        <w:t>Embezzlement is normally done by the staffs of a company or business. It involves diverting business income or cash to own personal use. For example, a cashier of a restaurant might</w:t>
      </w:r>
      <w:r w:rsidR="002D34FD">
        <w:rPr>
          <w:rFonts w:ascii="Arial" w:hAnsi="Arial" w:cs="Arial"/>
          <w:sz w:val="24"/>
          <w:szCs w:val="24"/>
        </w:rPr>
        <w:t xml:space="preserve"> collect money from the patrons’ bills </w:t>
      </w:r>
      <w:r>
        <w:rPr>
          <w:rFonts w:ascii="Arial" w:hAnsi="Arial" w:cs="Arial"/>
          <w:sz w:val="24"/>
          <w:szCs w:val="24"/>
        </w:rPr>
        <w:t>but then put it in his ow</w:t>
      </w:r>
      <w:r w:rsidR="002D34FD">
        <w:rPr>
          <w:rFonts w:ascii="Arial" w:hAnsi="Arial" w:cs="Arial"/>
          <w:sz w:val="24"/>
          <w:szCs w:val="24"/>
        </w:rPr>
        <w:t>n account or pocket, failing to</w:t>
      </w:r>
      <w:r>
        <w:rPr>
          <w:rFonts w:ascii="Arial" w:hAnsi="Arial" w:cs="Arial"/>
          <w:sz w:val="24"/>
          <w:szCs w:val="24"/>
        </w:rPr>
        <w:t xml:space="preserve"> report the income to the business.</w:t>
      </w:r>
      <w:r w:rsidR="002D34FD">
        <w:rPr>
          <w:rFonts w:ascii="Arial" w:hAnsi="Arial" w:cs="Arial"/>
          <w:sz w:val="24"/>
          <w:szCs w:val="24"/>
        </w:rPr>
        <w:t xml:space="preserve"> </w:t>
      </w:r>
    </w:p>
    <w:p w14:paraId="464A52EC" w14:textId="77777777" w:rsidR="002D34FD" w:rsidRDefault="002D34FD" w:rsidP="003245A4">
      <w:pPr>
        <w:spacing w:line="360" w:lineRule="auto"/>
        <w:jc w:val="both"/>
        <w:rPr>
          <w:rFonts w:ascii="Arial" w:hAnsi="Arial" w:cs="Arial"/>
          <w:sz w:val="24"/>
          <w:szCs w:val="24"/>
        </w:rPr>
      </w:pPr>
      <w:r>
        <w:rPr>
          <w:rFonts w:ascii="Arial" w:hAnsi="Arial" w:cs="Arial"/>
          <w:sz w:val="24"/>
          <w:szCs w:val="24"/>
        </w:rPr>
        <w:t>The act of Embezzlement is similar to stealing from the business</w:t>
      </w:r>
      <w:r w:rsidR="00294BAF">
        <w:rPr>
          <w:rFonts w:ascii="Arial" w:hAnsi="Arial" w:cs="Arial"/>
          <w:sz w:val="24"/>
          <w:szCs w:val="24"/>
        </w:rPr>
        <w:t xml:space="preserve">. If this keep occurring the business will suffer losses if this act is not found out immediately. </w:t>
      </w:r>
    </w:p>
    <w:p w14:paraId="464A52ED" w14:textId="77777777" w:rsidR="00294BAF" w:rsidRDefault="00294BAF" w:rsidP="003245A4">
      <w:pPr>
        <w:spacing w:line="360" w:lineRule="auto"/>
        <w:jc w:val="both"/>
        <w:rPr>
          <w:rFonts w:ascii="Arial" w:hAnsi="Arial" w:cs="Arial"/>
          <w:sz w:val="24"/>
          <w:szCs w:val="24"/>
        </w:rPr>
      </w:pPr>
    </w:p>
    <w:p w14:paraId="464A52EE" w14:textId="77777777" w:rsidR="009B50B0" w:rsidRDefault="009B50B0" w:rsidP="003245A4">
      <w:pPr>
        <w:spacing w:line="360" w:lineRule="auto"/>
        <w:jc w:val="both"/>
        <w:rPr>
          <w:rFonts w:ascii="Arial" w:hAnsi="Arial" w:cs="Arial"/>
          <w:sz w:val="24"/>
          <w:szCs w:val="24"/>
        </w:rPr>
      </w:pPr>
    </w:p>
    <w:p w14:paraId="464A52EF" w14:textId="77777777" w:rsidR="00294BAF" w:rsidRDefault="00294BAF" w:rsidP="003245A4">
      <w:pPr>
        <w:spacing w:line="360" w:lineRule="auto"/>
        <w:jc w:val="both"/>
        <w:rPr>
          <w:rFonts w:ascii="Arial" w:hAnsi="Arial" w:cs="Arial"/>
          <w:sz w:val="24"/>
          <w:szCs w:val="24"/>
        </w:rPr>
      </w:pPr>
      <w:r>
        <w:rPr>
          <w:rFonts w:ascii="Arial" w:hAnsi="Arial" w:cs="Arial"/>
          <w:sz w:val="24"/>
          <w:szCs w:val="24"/>
        </w:rPr>
        <w:t>Q3. What is forgery? And what is the difference between forgery and uttering?</w:t>
      </w:r>
    </w:p>
    <w:p w14:paraId="464A52F0" w14:textId="77777777" w:rsidR="009B50B0" w:rsidRDefault="009B50B0" w:rsidP="003245A4">
      <w:pPr>
        <w:spacing w:line="360" w:lineRule="auto"/>
        <w:jc w:val="both"/>
        <w:rPr>
          <w:rFonts w:ascii="Arial" w:hAnsi="Arial" w:cs="Arial"/>
          <w:sz w:val="24"/>
          <w:szCs w:val="24"/>
        </w:rPr>
      </w:pPr>
    </w:p>
    <w:p w14:paraId="464A52F1" w14:textId="28AC51A6" w:rsidR="009B50B0" w:rsidRDefault="006B67CD" w:rsidP="003245A4">
      <w:pPr>
        <w:spacing w:line="360" w:lineRule="auto"/>
        <w:jc w:val="both"/>
        <w:rPr>
          <w:rFonts w:ascii="Arial" w:hAnsi="Arial" w:cs="Arial"/>
          <w:sz w:val="24"/>
          <w:szCs w:val="24"/>
        </w:rPr>
      </w:pPr>
      <w:r>
        <w:rPr>
          <w:rFonts w:ascii="Arial" w:hAnsi="Arial" w:cs="Arial"/>
          <w:sz w:val="24"/>
          <w:szCs w:val="24"/>
        </w:rPr>
        <w:t xml:space="preserve">The difference of Forgery and Uttering can be explained in several ways. Forgery would be the act of producing the false document, material, artefact, instruments or even modification of the above said. Ways to commit such crime would be writing with pencil or ink, typewriter, carving, printing, or even pasting one name over another. Mostly crime such as these are done by persons who tries to produce false passport. </w:t>
      </w:r>
      <w:r w:rsidR="009B50B0">
        <w:rPr>
          <w:rFonts w:ascii="Arial" w:hAnsi="Arial" w:cs="Arial"/>
          <w:sz w:val="24"/>
          <w:szCs w:val="24"/>
        </w:rPr>
        <w:t xml:space="preserve">Forgery is </w:t>
      </w:r>
      <w:r>
        <w:rPr>
          <w:rFonts w:ascii="Arial" w:hAnsi="Arial" w:cs="Arial"/>
          <w:sz w:val="24"/>
          <w:szCs w:val="24"/>
        </w:rPr>
        <w:t>committed</w:t>
      </w:r>
      <w:r w:rsidR="009B50B0">
        <w:rPr>
          <w:rFonts w:ascii="Arial" w:hAnsi="Arial" w:cs="Arial"/>
          <w:sz w:val="24"/>
          <w:szCs w:val="24"/>
        </w:rPr>
        <w:t xml:space="preserve"> with the intention to deceive or harm another person’s right. This also includes deceitful making and modification of any writing. The initial intention</w:t>
      </w:r>
      <w:r w:rsidR="00D825E8">
        <w:rPr>
          <w:rFonts w:ascii="Arial" w:hAnsi="Arial" w:cs="Arial"/>
          <w:sz w:val="24"/>
          <w:szCs w:val="24"/>
        </w:rPr>
        <w:t xml:space="preserve"> to</w:t>
      </w:r>
      <w:r w:rsidR="009B50B0">
        <w:rPr>
          <w:rFonts w:ascii="Arial" w:hAnsi="Arial" w:cs="Arial"/>
          <w:sz w:val="24"/>
          <w:szCs w:val="24"/>
        </w:rPr>
        <w:t xml:space="preserve"> deceive is the basis of the crime of forgery. Ex</w:t>
      </w:r>
      <w:r w:rsidR="009633E3">
        <w:rPr>
          <w:rFonts w:ascii="Arial" w:hAnsi="Arial" w:cs="Arial"/>
          <w:sz w:val="24"/>
          <w:szCs w:val="24"/>
        </w:rPr>
        <w:t xml:space="preserve">ample of forgery is copying someone’s signature, or to sign a document or cheque under a fictitious name. </w:t>
      </w:r>
      <w:r w:rsidR="00B35BE5">
        <w:rPr>
          <w:rFonts w:ascii="Arial" w:hAnsi="Arial" w:cs="Arial"/>
          <w:sz w:val="24"/>
          <w:szCs w:val="24"/>
        </w:rPr>
        <w:t>The description of the crime of forgery are featured below:</w:t>
      </w:r>
    </w:p>
    <w:p w14:paraId="464A52F2" w14:textId="77777777" w:rsidR="00B35BE5" w:rsidRDefault="00B35BE5" w:rsidP="00B35BE5">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signature was not made by the person meant to be</w:t>
      </w:r>
    </w:p>
    <w:p w14:paraId="464A52F3" w14:textId="77777777" w:rsidR="00B35BE5" w:rsidRPr="00B35BE5" w:rsidRDefault="00B35BE5" w:rsidP="00B35BE5">
      <w:pPr>
        <w:pStyle w:val="ListParagraph"/>
        <w:numPr>
          <w:ilvl w:val="0"/>
          <w:numId w:val="3"/>
        </w:numPr>
        <w:spacing w:line="360" w:lineRule="auto"/>
        <w:jc w:val="both"/>
        <w:rPr>
          <w:rFonts w:ascii="Arial" w:hAnsi="Arial" w:cs="Arial"/>
          <w:sz w:val="24"/>
          <w:szCs w:val="24"/>
        </w:rPr>
      </w:pPr>
      <w:r>
        <w:rPr>
          <w:rFonts w:ascii="Arial" w:hAnsi="Arial" w:cs="Arial"/>
          <w:sz w:val="24"/>
          <w:szCs w:val="24"/>
        </w:rPr>
        <w:t>Someone made the signature illegally</w:t>
      </w:r>
    </w:p>
    <w:p w14:paraId="464A52F4" w14:textId="30233C1E" w:rsidR="009633E3" w:rsidRDefault="009633E3" w:rsidP="003245A4">
      <w:pPr>
        <w:spacing w:line="360" w:lineRule="auto"/>
        <w:jc w:val="both"/>
        <w:rPr>
          <w:rFonts w:ascii="Arial" w:hAnsi="Arial" w:cs="Arial"/>
          <w:sz w:val="24"/>
          <w:szCs w:val="24"/>
        </w:rPr>
      </w:pPr>
      <w:r>
        <w:rPr>
          <w:rFonts w:ascii="Arial" w:hAnsi="Arial" w:cs="Arial"/>
          <w:sz w:val="24"/>
          <w:szCs w:val="24"/>
        </w:rPr>
        <w:t>.</w:t>
      </w:r>
    </w:p>
    <w:p w14:paraId="464A52F5" w14:textId="77777777" w:rsidR="009633E3" w:rsidRDefault="009633E3" w:rsidP="003245A4">
      <w:pPr>
        <w:spacing w:line="360" w:lineRule="auto"/>
        <w:jc w:val="both"/>
        <w:rPr>
          <w:rFonts w:ascii="Arial" w:hAnsi="Arial" w:cs="Arial"/>
          <w:sz w:val="24"/>
          <w:szCs w:val="24"/>
        </w:rPr>
      </w:pPr>
      <w:r>
        <w:rPr>
          <w:rFonts w:ascii="Arial" w:hAnsi="Arial" w:cs="Arial"/>
          <w:sz w:val="24"/>
          <w:szCs w:val="24"/>
        </w:rPr>
        <w:t xml:space="preserve">Uttering is the act of presenting </w:t>
      </w:r>
      <w:r w:rsidR="00B35BE5">
        <w:rPr>
          <w:rFonts w:ascii="Arial" w:hAnsi="Arial" w:cs="Arial"/>
          <w:sz w:val="24"/>
          <w:szCs w:val="24"/>
        </w:rPr>
        <w:t>a forged item or instrument with the intention to deceive.</w:t>
      </w:r>
    </w:p>
    <w:p w14:paraId="464A52F6" w14:textId="77777777" w:rsidR="00B35BE5" w:rsidRDefault="00B35BE5" w:rsidP="003245A4">
      <w:pPr>
        <w:spacing w:line="360" w:lineRule="auto"/>
        <w:jc w:val="both"/>
        <w:rPr>
          <w:rFonts w:ascii="Arial" w:hAnsi="Arial" w:cs="Arial"/>
          <w:sz w:val="24"/>
          <w:szCs w:val="24"/>
        </w:rPr>
      </w:pPr>
      <w:r>
        <w:rPr>
          <w:rFonts w:ascii="Arial" w:hAnsi="Arial" w:cs="Arial"/>
          <w:sz w:val="24"/>
          <w:szCs w:val="24"/>
        </w:rPr>
        <w:t>The examples of uttering are:</w:t>
      </w:r>
    </w:p>
    <w:p w14:paraId="464A52F7" w14:textId="77777777" w:rsidR="00B35BE5" w:rsidRDefault="00B35BE5" w:rsidP="00B35BE5">
      <w:pPr>
        <w:pStyle w:val="ListParagraph"/>
        <w:numPr>
          <w:ilvl w:val="0"/>
          <w:numId w:val="4"/>
        </w:numPr>
        <w:spacing w:line="360" w:lineRule="auto"/>
        <w:jc w:val="both"/>
        <w:rPr>
          <w:rFonts w:ascii="Arial" w:hAnsi="Arial" w:cs="Arial"/>
          <w:sz w:val="24"/>
          <w:szCs w:val="24"/>
        </w:rPr>
      </w:pPr>
      <w:r>
        <w:rPr>
          <w:rFonts w:ascii="Arial" w:hAnsi="Arial" w:cs="Arial"/>
          <w:sz w:val="24"/>
          <w:szCs w:val="24"/>
        </w:rPr>
        <w:t>Presenting a fake license as evidence to receive compensation</w:t>
      </w:r>
    </w:p>
    <w:p w14:paraId="464A52F8" w14:textId="77777777" w:rsidR="00B35BE5" w:rsidRDefault="00B35BE5" w:rsidP="00B35BE5">
      <w:pPr>
        <w:pStyle w:val="ListParagraph"/>
        <w:numPr>
          <w:ilvl w:val="0"/>
          <w:numId w:val="4"/>
        </w:numPr>
        <w:spacing w:line="360" w:lineRule="auto"/>
        <w:jc w:val="both"/>
        <w:rPr>
          <w:rFonts w:ascii="Arial" w:hAnsi="Arial" w:cs="Arial"/>
          <w:sz w:val="24"/>
          <w:szCs w:val="24"/>
        </w:rPr>
      </w:pPr>
      <w:r>
        <w:rPr>
          <w:rFonts w:ascii="Arial" w:hAnsi="Arial" w:cs="Arial"/>
          <w:sz w:val="24"/>
          <w:szCs w:val="24"/>
        </w:rPr>
        <w:t>Depositing a fake cheque</w:t>
      </w:r>
    </w:p>
    <w:p w14:paraId="464A52F9" w14:textId="77777777" w:rsidR="00B35BE5" w:rsidRDefault="00B35BE5" w:rsidP="00B35BE5">
      <w:pPr>
        <w:pStyle w:val="ListParagraph"/>
        <w:numPr>
          <w:ilvl w:val="0"/>
          <w:numId w:val="4"/>
        </w:numPr>
        <w:spacing w:line="360" w:lineRule="auto"/>
        <w:jc w:val="both"/>
        <w:rPr>
          <w:rFonts w:ascii="Arial" w:hAnsi="Arial" w:cs="Arial"/>
          <w:sz w:val="24"/>
          <w:szCs w:val="24"/>
        </w:rPr>
      </w:pPr>
      <w:r>
        <w:rPr>
          <w:rFonts w:ascii="Arial" w:hAnsi="Arial" w:cs="Arial"/>
          <w:sz w:val="24"/>
          <w:szCs w:val="24"/>
        </w:rPr>
        <w:t>Delivering a forge note</w:t>
      </w:r>
    </w:p>
    <w:p w14:paraId="464A52FA" w14:textId="77777777" w:rsidR="00B35BE5" w:rsidRDefault="00B35BE5" w:rsidP="00B35BE5">
      <w:pPr>
        <w:pStyle w:val="ListParagraph"/>
        <w:numPr>
          <w:ilvl w:val="0"/>
          <w:numId w:val="4"/>
        </w:numPr>
        <w:spacing w:line="360" w:lineRule="auto"/>
        <w:jc w:val="both"/>
        <w:rPr>
          <w:rFonts w:ascii="Arial" w:hAnsi="Arial" w:cs="Arial"/>
          <w:sz w:val="24"/>
          <w:szCs w:val="24"/>
        </w:rPr>
      </w:pPr>
      <w:r>
        <w:rPr>
          <w:rFonts w:ascii="Arial" w:hAnsi="Arial" w:cs="Arial"/>
          <w:sz w:val="24"/>
          <w:szCs w:val="24"/>
        </w:rPr>
        <w:t>Getting certification of a forge will</w:t>
      </w:r>
    </w:p>
    <w:p w14:paraId="464A52FB" w14:textId="77777777" w:rsidR="00B35BE5" w:rsidRDefault="00B35BE5" w:rsidP="00B35BE5">
      <w:pPr>
        <w:pStyle w:val="ListParagraph"/>
        <w:numPr>
          <w:ilvl w:val="0"/>
          <w:numId w:val="4"/>
        </w:numPr>
        <w:spacing w:line="360" w:lineRule="auto"/>
        <w:jc w:val="both"/>
        <w:rPr>
          <w:rFonts w:ascii="Arial" w:hAnsi="Arial" w:cs="Arial"/>
          <w:sz w:val="24"/>
          <w:szCs w:val="24"/>
        </w:rPr>
      </w:pPr>
      <w:r>
        <w:rPr>
          <w:rFonts w:ascii="Arial" w:hAnsi="Arial" w:cs="Arial"/>
          <w:sz w:val="24"/>
          <w:szCs w:val="24"/>
        </w:rPr>
        <w:t>Using a forge instrument in court</w:t>
      </w:r>
    </w:p>
    <w:p w14:paraId="464A52FC" w14:textId="77777777" w:rsidR="00294BAF" w:rsidRDefault="00294BAF" w:rsidP="003245A4">
      <w:pPr>
        <w:spacing w:line="360" w:lineRule="auto"/>
        <w:jc w:val="both"/>
        <w:rPr>
          <w:rFonts w:ascii="Arial" w:hAnsi="Arial" w:cs="Arial"/>
          <w:sz w:val="24"/>
          <w:szCs w:val="24"/>
        </w:rPr>
      </w:pPr>
    </w:p>
    <w:p w14:paraId="464A52FD" w14:textId="77777777" w:rsidR="00B35BE5" w:rsidRDefault="00B35BE5" w:rsidP="003245A4">
      <w:pPr>
        <w:spacing w:line="360" w:lineRule="auto"/>
        <w:jc w:val="both"/>
        <w:rPr>
          <w:rFonts w:ascii="Arial" w:hAnsi="Arial" w:cs="Arial"/>
          <w:sz w:val="24"/>
          <w:szCs w:val="24"/>
        </w:rPr>
      </w:pPr>
    </w:p>
    <w:p w14:paraId="464A52FE" w14:textId="77777777" w:rsidR="00B35BE5" w:rsidRDefault="00B35BE5" w:rsidP="003245A4">
      <w:pPr>
        <w:spacing w:line="360" w:lineRule="auto"/>
        <w:jc w:val="both"/>
        <w:rPr>
          <w:rFonts w:ascii="Arial" w:hAnsi="Arial" w:cs="Arial"/>
          <w:sz w:val="24"/>
          <w:szCs w:val="24"/>
        </w:rPr>
      </w:pPr>
    </w:p>
    <w:p w14:paraId="464A52FF" w14:textId="77777777" w:rsidR="00B35BE5" w:rsidRDefault="00B35BE5" w:rsidP="003245A4">
      <w:pPr>
        <w:spacing w:line="360" w:lineRule="auto"/>
        <w:jc w:val="both"/>
        <w:rPr>
          <w:rFonts w:ascii="Arial" w:hAnsi="Arial" w:cs="Arial"/>
          <w:sz w:val="24"/>
          <w:szCs w:val="24"/>
        </w:rPr>
      </w:pPr>
    </w:p>
    <w:p w14:paraId="464A5300" w14:textId="77777777" w:rsidR="00B35BE5" w:rsidRDefault="00B35BE5" w:rsidP="003245A4">
      <w:pPr>
        <w:spacing w:line="360" w:lineRule="auto"/>
        <w:jc w:val="both"/>
        <w:rPr>
          <w:rFonts w:ascii="Arial" w:hAnsi="Arial" w:cs="Arial"/>
          <w:sz w:val="24"/>
          <w:szCs w:val="24"/>
        </w:rPr>
      </w:pPr>
    </w:p>
    <w:p w14:paraId="464A5301" w14:textId="77777777" w:rsidR="00B35BE5" w:rsidRDefault="00B35BE5" w:rsidP="003245A4">
      <w:pPr>
        <w:spacing w:line="360" w:lineRule="auto"/>
        <w:jc w:val="both"/>
        <w:rPr>
          <w:rFonts w:ascii="Arial" w:hAnsi="Arial" w:cs="Arial"/>
          <w:sz w:val="24"/>
          <w:szCs w:val="24"/>
        </w:rPr>
      </w:pPr>
    </w:p>
    <w:p w14:paraId="464A5302" w14:textId="77777777" w:rsidR="00B35BE5" w:rsidRDefault="00B35BE5" w:rsidP="003245A4">
      <w:pPr>
        <w:spacing w:line="360" w:lineRule="auto"/>
        <w:jc w:val="both"/>
        <w:rPr>
          <w:rFonts w:ascii="Arial" w:hAnsi="Arial" w:cs="Arial"/>
          <w:b/>
          <w:sz w:val="24"/>
          <w:szCs w:val="24"/>
          <w:u w:val="single"/>
        </w:rPr>
      </w:pPr>
      <w:r w:rsidRPr="00B35BE5">
        <w:rPr>
          <w:rFonts w:ascii="Arial" w:hAnsi="Arial" w:cs="Arial"/>
          <w:b/>
          <w:sz w:val="24"/>
          <w:szCs w:val="24"/>
          <w:u w:val="single"/>
        </w:rPr>
        <w:t>Case Study</w:t>
      </w:r>
    </w:p>
    <w:p w14:paraId="464A5303" w14:textId="77777777" w:rsidR="00B35BE5" w:rsidRDefault="00B35BE5" w:rsidP="003245A4">
      <w:pPr>
        <w:spacing w:line="360" w:lineRule="auto"/>
        <w:jc w:val="both"/>
        <w:rPr>
          <w:rFonts w:ascii="Arial" w:hAnsi="Arial" w:cs="Arial"/>
          <w:sz w:val="24"/>
          <w:szCs w:val="24"/>
        </w:rPr>
      </w:pPr>
    </w:p>
    <w:p w14:paraId="464A5304" w14:textId="77777777" w:rsidR="00B35BE5" w:rsidRDefault="00B35BE5" w:rsidP="003245A4">
      <w:pPr>
        <w:spacing w:line="360" w:lineRule="auto"/>
        <w:jc w:val="both"/>
        <w:rPr>
          <w:rFonts w:ascii="Arial" w:hAnsi="Arial" w:cs="Arial"/>
          <w:sz w:val="24"/>
          <w:szCs w:val="24"/>
        </w:rPr>
      </w:pPr>
      <w:r>
        <w:rPr>
          <w:rFonts w:ascii="Arial" w:hAnsi="Arial" w:cs="Arial"/>
          <w:sz w:val="24"/>
          <w:szCs w:val="24"/>
        </w:rPr>
        <w:t>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w:t>
      </w:r>
    </w:p>
    <w:p w14:paraId="464A5305" w14:textId="77777777" w:rsidR="00B35BE5" w:rsidRDefault="00B35BE5" w:rsidP="003245A4">
      <w:pPr>
        <w:spacing w:line="360" w:lineRule="auto"/>
        <w:jc w:val="both"/>
        <w:rPr>
          <w:rFonts w:ascii="Arial" w:hAnsi="Arial" w:cs="Arial"/>
          <w:sz w:val="24"/>
          <w:szCs w:val="24"/>
        </w:rPr>
      </w:pPr>
    </w:p>
    <w:p w14:paraId="464A5306" w14:textId="77777777" w:rsidR="00E6455A" w:rsidRDefault="00B35BE5" w:rsidP="003245A4">
      <w:pPr>
        <w:spacing w:line="360" w:lineRule="auto"/>
        <w:jc w:val="both"/>
        <w:rPr>
          <w:rFonts w:ascii="Arial" w:hAnsi="Arial" w:cs="Arial"/>
          <w:sz w:val="24"/>
          <w:szCs w:val="24"/>
        </w:rPr>
      </w:pPr>
      <w:r>
        <w:rPr>
          <w:rFonts w:ascii="Arial" w:hAnsi="Arial" w:cs="Arial"/>
          <w:sz w:val="24"/>
          <w:szCs w:val="24"/>
        </w:rPr>
        <w:t xml:space="preserve">The defendants’ solicitors obtained accountant’s report which concluded that the monies had indeed come from legitimate savings. Forensic Accountant was instructed by the police </w:t>
      </w:r>
      <w:r w:rsidR="00E6455A">
        <w:rPr>
          <w:rFonts w:ascii="Arial" w:hAnsi="Arial" w:cs="Arial"/>
          <w:sz w:val="24"/>
          <w:szCs w:val="24"/>
        </w:rPr>
        <w:t>to review that report’s findings. He was able to show that the couple had spent considerably more cash than apparently received and concluded that the husband and wife must have had access to unidentified sources of income.</w:t>
      </w:r>
    </w:p>
    <w:p w14:paraId="464A5307" w14:textId="77777777" w:rsidR="00E6455A" w:rsidRDefault="00E6455A" w:rsidP="003245A4">
      <w:pPr>
        <w:spacing w:line="360" w:lineRule="auto"/>
        <w:jc w:val="both"/>
        <w:rPr>
          <w:rFonts w:ascii="Arial" w:hAnsi="Arial" w:cs="Arial"/>
          <w:sz w:val="24"/>
          <w:szCs w:val="24"/>
        </w:rPr>
      </w:pPr>
    </w:p>
    <w:p w14:paraId="464A5308" w14:textId="77777777" w:rsidR="00E6455A" w:rsidRDefault="00E6455A" w:rsidP="003245A4">
      <w:pPr>
        <w:spacing w:line="360" w:lineRule="auto"/>
        <w:jc w:val="both"/>
        <w:rPr>
          <w:rFonts w:ascii="Arial" w:hAnsi="Arial" w:cs="Arial"/>
          <w:sz w:val="24"/>
          <w:szCs w:val="24"/>
        </w:rPr>
      </w:pPr>
      <w:r>
        <w:rPr>
          <w:rFonts w:ascii="Arial" w:hAnsi="Arial" w:cs="Arial"/>
          <w:sz w:val="24"/>
          <w:szCs w:val="24"/>
        </w:rPr>
        <w:t>The couple refused to provide an explanation for the unidentified income so the Court granted the application to confiscate the monies discovered by the police.</w:t>
      </w:r>
    </w:p>
    <w:p w14:paraId="464A5309" w14:textId="77777777" w:rsidR="00E6455A" w:rsidRDefault="00E6455A" w:rsidP="003245A4">
      <w:pPr>
        <w:spacing w:line="360" w:lineRule="auto"/>
        <w:jc w:val="both"/>
        <w:rPr>
          <w:rFonts w:ascii="Arial" w:hAnsi="Arial" w:cs="Arial"/>
          <w:sz w:val="24"/>
          <w:szCs w:val="24"/>
        </w:rPr>
      </w:pPr>
    </w:p>
    <w:p w14:paraId="464A530A" w14:textId="77777777" w:rsidR="00B35BE5" w:rsidRDefault="00E6455A" w:rsidP="003245A4">
      <w:pPr>
        <w:spacing w:line="360" w:lineRule="auto"/>
        <w:jc w:val="both"/>
        <w:rPr>
          <w:rFonts w:ascii="Arial" w:hAnsi="Arial" w:cs="Arial"/>
          <w:b/>
          <w:sz w:val="24"/>
          <w:szCs w:val="24"/>
        </w:rPr>
      </w:pPr>
      <w:r w:rsidRPr="00E6455A">
        <w:rPr>
          <w:rFonts w:ascii="Arial" w:hAnsi="Arial" w:cs="Arial"/>
          <w:b/>
          <w:sz w:val="24"/>
          <w:szCs w:val="24"/>
        </w:rPr>
        <w:t>Question</w:t>
      </w:r>
      <w:r w:rsidR="00B35BE5" w:rsidRPr="00E6455A">
        <w:rPr>
          <w:rFonts w:ascii="Arial" w:hAnsi="Arial" w:cs="Arial"/>
          <w:b/>
          <w:sz w:val="24"/>
          <w:szCs w:val="24"/>
        </w:rPr>
        <w:t xml:space="preserve"> </w:t>
      </w:r>
    </w:p>
    <w:p w14:paraId="464A530B" w14:textId="77777777" w:rsidR="00E6455A" w:rsidRDefault="00E6455A" w:rsidP="003245A4">
      <w:pPr>
        <w:spacing w:line="360" w:lineRule="auto"/>
        <w:jc w:val="both"/>
        <w:rPr>
          <w:rFonts w:ascii="Arial" w:hAnsi="Arial" w:cs="Arial"/>
          <w:b/>
          <w:sz w:val="24"/>
          <w:szCs w:val="24"/>
        </w:rPr>
      </w:pPr>
    </w:p>
    <w:p w14:paraId="464A530C" w14:textId="77777777" w:rsidR="00E6455A" w:rsidRDefault="00E6455A" w:rsidP="003245A4">
      <w:pPr>
        <w:spacing w:line="360" w:lineRule="auto"/>
        <w:jc w:val="both"/>
        <w:rPr>
          <w:rFonts w:ascii="Arial" w:hAnsi="Arial" w:cs="Arial"/>
          <w:sz w:val="24"/>
          <w:szCs w:val="24"/>
        </w:rPr>
      </w:pPr>
      <w:r>
        <w:rPr>
          <w:rFonts w:ascii="Arial" w:hAnsi="Arial" w:cs="Arial"/>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14:paraId="75C50FD7" w14:textId="6909ED09" w:rsidR="006B67CD" w:rsidRDefault="006B67CD" w:rsidP="003245A4">
      <w:pPr>
        <w:spacing w:line="360" w:lineRule="auto"/>
        <w:jc w:val="both"/>
        <w:rPr>
          <w:rFonts w:ascii="Arial" w:hAnsi="Arial" w:cs="Arial"/>
          <w:sz w:val="24"/>
          <w:szCs w:val="24"/>
        </w:rPr>
      </w:pPr>
    </w:p>
    <w:p w14:paraId="27685823" w14:textId="77777777" w:rsidR="006B67CD" w:rsidRDefault="006B67CD" w:rsidP="003245A4">
      <w:pPr>
        <w:spacing w:line="360" w:lineRule="auto"/>
        <w:jc w:val="both"/>
        <w:rPr>
          <w:rFonts w:ascii="Arial" w:hAnsi="Arial" w:cs="Arial"/>
          <w:sz w:val="24"/>
          <w:szCs w:val="24"/>
        </w:rPr>
      </w:pPr>
    </w:p>
    <w:p w14:paraId="5319C0E1" w14:textId="74502C94" w:rsidR="006B67CD" w:rsidRDefault="006B67CD" w:rsidP="003245A4">
      <w:pPr>
        <w:spacing w:line="360" w:lineRule="auto"/>
        <w:jc w:val="both"/>
        <w:rPr>
          <w:rFonts w:ascii="Arial" w:hAnsi="Arial" w:cs="Arial"/>
          <w:sz w:val="24"/>
          <w:szCs w:val="24"/>
        </w:rPr>
      </w:pPr>
      <w:r>
        <w:rPr>
          <w:rFonts w:ascii="Arial" w:hAnsi="Arial" w:cs="Arial"/>
          <w:sz w:val="24"/>
          <w:szCs w:val="24"/>
        </w:rPr>
        <w:lastRenderedPageBreak/>
        <w:t>Answer:</w:t>
      </w:r>
      <w:r w:rsidR="00F57434">
        <w:rPr>
          <w:rFonts w:ascii="Arial" w:hAnsi="Arial" w:cs="Arial"/>
          <w:sz w:val="24"/>
          <w:szCs w:val="24"/>
        </w:rPr>
        <w:t xml:space="preserve"> The Forensic A</w:t>
      </w:r>
      <w:r>
        <w:rPr>
          <w:rFonts w:ascii="Arial" w:hAnsi="Arial" w:cs="Arial"/>
          <w:sz w:val="24"/>
          <w:szCs w:val="24"/>
        </w:rPr>
        <w:t xml:space="preserve">ccountant should use his power ultimately to obtain the most of evidence from transactions, receipts, and cheques that was being cashed out if any. He should also investigate or interview the couple’s accountant this to make sure whether accountant has actually given a true and fair view of the account report. Even if there is a legitimate saving account it does not mean that there is no fraud or monetary crime being committed here. </w:t>
      </w:r>
    </w:p>
    <w:p w14:paraId="660172A5" w14:textId="77777777" w:rsidR="006B67CD" w:rsidRDefault="006B67CD" w:rsidP="003245A4">
      <w:pPr>
        <w:spacing w:line="360" w:lineRule="auto"/>
        <w:jc w:val="both"/>
        <w:rPr>
          <w:rFonts w:ascii="Arial" w:hAnsi="Arial" w:cs="Arial"/>
          <w:sz w:val="24"/>
          <w:szCs w:val="24"/>
        </w:rPr>
      </w:pPr>
    </w:p>
    <w:p w14:paraId="51262FB9" w14:textId="56ECFE17" w:rsidR="006B67CD" w:rsidRPr="00E6455A" w:rsidRDefault="006B67CD" w:rsidP="003245A4">
      <w:pPr>
        <w:spacing w:line="360" w:lineRule="auto"/>
        <w:jc w:val="both"/>
        <w:rPr>
          <w:rFonts w:ascii="Arial" w:hAnsi="Arial" w:cs="Arial"/>
          <w:sz w:val="24"/>
          <w:szCs w:val="24"/>
        </w:rPr>
      </w:pPr>
      <w:r>
        <w:rPr>
          <w:rFonts w:ascii="Arial" w:hAnsi="Arial" w:cs="Arial"/>
          <w:sz w:val="24"/>
          <w:szCs w:val="24"/>
        </w:rPr>
        <w:t xml:space="preserve">The Forensic </w:t>
      </w:r>
      <w:r w:rsidR="00F57434">
        <w:rPr>
          <w:rFonts w:ascii="Arial" w:hAnsi="Arial" w:cs="Arial"/>
          <w:sz w:val="24"/>
          <w:szCs w:val="24"/>
        </w:rPr>
        <w:t>A</w:t>
      </w:r>
      <w:r>
        <w:rPr>
          <w:rFonts w:ascii="Arial" w:hAnsi="Arial" w:cs="Arial"/>
          <w:sz w:val="24"/>
          <w:szCs w:val="24"/>
        </w:rPr>
        <w:t>ccountant can assessed the couple’s expenditure and income</w:t>
      </w:r>
      <w:r w:rsidR="00F57434">
        <w:rPr>
          <w:rFonts w:ascii="Arial" w:hAnsi="Arial" w:cs="Arial"/>
          <w:sz w:val="24"/>
          <w:szCs w:val="24"/>
        </w:rPr>
        <w:t xml:space="preserve"> information through the transaction reports obtained.</w:t>
      </w:r>
      <w:r>
        <w:rPr>
          <w:rFonts w:ascii="Arial" w:hAnsi="Arial" w:cs="Arial"/>
          <w:sz w:val="24"/>
          <w:szCs w:val="24"/>
        </w:rPr>
        <w:t xml:space="preserve"> </w:t>
      </w:r>
      <w:r w:rsidR="00F57434">
        <w:rPr>
          <w:rFonts w:ascii="Arial" w:hAnsi="Arial" w:cs="Arial"/>
          <w:sz w:val="24"/>
          <w:szCs w:val="24"/>
        </w:rPr>
        <w:t>A trial balance could be a way to detect some unusual transactions. Also, large amounts of money could also be compared against Materiality. Any suspicious information then can be used by the Forensic Accountant to question the couple through conducting an interview. The said Accountant who had prepared the couple’s report should also be interviewed.</w:t>
      </w:r>
    </w:p>
    <w:sectPr w:rsidR="006B67CD" w:rsidRPr="00E645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E4818"/>
    <w:multiLevelType w:val="hybridMultilevel"/>
    <w:tmpl w:val="64800950"/>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2DE4CD5"/>
    <w:multiLevelType w:val="hybridMultilevel"/>
    <w:tmpl w:val="7C0A11E6"/>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5DB82BB5"/>
    <w:multiLevelType w:val="hybridMultilevel"/>
    <w:tmpl w:val="BCAA7C9E"/>
    <w:lvl w:ilvl="0" w:tplc="DAFEBC1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6EA15CD8"/>
    <w:multiLevelType w:val="hybridMultilevel"/>
    <w:tmpl w:val="EF1CB8B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AEF"/>
    <w:rsid w:val="000F04C1"/>
    <w:rsid w:val="00294BAF"/>
    <w:rsid w:val="002D34FD"/>
    <w:rsid w:val="002F4AEF"/>
    <w:rsid w:val="00307EBA"/>
    <w:rsid w:val="003245A4"/>
    <w:rsid w:val="003E52B5"/>
    <w:rsid w:val="00421F30"/>
    <w:rsid w:val="00485EBF"/>
    <w:rsid w:val="004C71A6"/>
    <w:rsid w:val="0051025C"/>
    <w:rsid w:val="006B67CD"/>
    <w:rsid w:val="007D57E9"/>
    <w:rsid w:val="008911C9"/>
    <w:rsid w:val="008969AE"/>
    <w:rsid w:val="009633E3"/>
    <w:rsid w:val="009B50B0"/>
    <w:rsid w:val="00A06929"/>
    <w:rsid w:val="00B34EC1"/>
    <w:rsid w:val="00B35BE5"/>
    <w:rsid w:val="00D825E8"/>
    <w:rsid w:val="00DF5E6E"/>
    <w:rsid w:val="00E270FE"/>
    <w:rsid w:val="00E57895"/>
    <w:rsid w:val="00E6455A"/>
    <w:rsid w:val="00EB50FF"/>
    <w:rsid w:val="00F57434"/>
    <w:rsid w:val="00F8624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A52D2"/>
  <w15:chartTrackingRefBased/>
  <w15:docId w15:val="{328857E8-8717-440A-ADAE-6F5B47C8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5EBF"/>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FF"/>
    <w:pPr>
      <w:ind w:left="720"/>
      <w:contextualSpacing/>
    </w:pPr>
  </w:style>
  <w:style w:type="character" w:customStyle="1" w:styleId="Heading1Char">
    <w:name w:val="Heading 1 Char"/>
    <w:basedOn w:val="DefaultParagraphFont"/>
    <w:link w:val="Heading1"/>
    <w:uiPriority w:val="9"/>
    <w:rsid w:val="00485EBF"/>
    <w:rPr>
      <w:rFonts w:asciiTheme="majorHAnsi" w:eastAsiaTheme="majorEastAsia" w:hAnsiTheme="majorHAnsi" w:cstheme="majorBidi"/>
      <w:color w:val="2E74B5" w:themeColor="accent1" w:themeShade="BF"/>
      <w:sz w:val="32"/>
      <w:szCs w:val="32"/>
      <w:lang w:val="en-US"/>
    </w:rPr>
  </w:style>
  <w:style w:type="paragraph" w:customStyle="1" w:styleId="Default">
    <w:name w:val="Default"/>
    <w:rsid w:val="003E52B5"/>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E52B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3EE6C-0C28-43D1-BADF-35C49B270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6</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Augustine</dc:creator>
  <cp:keywords/>
  <dc:description/>
  <cp:lastModifiedBy>Karen Augustine</cp:lastModifiedBy>
  <cp:revision>11</cp:revision>
  <dcterms:created xsi:type="dcterms:W3CDTF">2014-07-31T04:12:00Z</dcterms:created>
  <dcterms:modified xsi:type="dcterms:W3CDTF">2014-08-25T06:11:00Z</dcterms:modified>
</cp:coreProperties>
</file>