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566C2C"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B72C0">
            <w:pPr>
              <w:pStyle w:val="Default"/>
              <w:rPr>
                <w:rFonts w:asciiTheme="minorHAnsi" w:hAnsiTheme="minorHAnsi"/>
              </w:rPr>
            </w:pPr>
            <w:r>
              <w:rPr>
                <w:rFonts w:asciiTheme="minorHAnsi" w:hAnsiTheme="minorHAnsi"/>
              </w:rPr>
              <w:t>Mrs Clare Annear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EB72C0">
            <w:pPr>
              <w:pStyle w:val="Default"/>
              <w:rPr>
                <w:rFonts w:asciiTheme="minorHAnsi" w:hAnsiTheme="minorHAnsi"/>
              </w:rPr>
            </w:pPr>
            <w:r>
              <w:rPr>
                <w:rFonts w:asciiTheme="minorHAnsi" w:hAnsiTheme="minorHAnsi"/>
              </w:rPr>
              <w:t>1383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B72C0">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52B14">
            <w:r>
              <w:t>5</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bookmarkStart w:id="0" w:name="_GoBack"/>
            <w:bookmarkEnd w:id="0"/>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EB72C0" w:rsidP="00A851DA">
            <w:pPr>
              <w:rPr>
                <w:rFonts w:cs="Bliss-Regular"/>
                <w:color w:val="000000"/>
              </w:rPr>
            </w:pPr>
            <w:r>
              <w:rPr>
                <w:rFonts w:cs="Bliss-Regular"/>
                <w:color w:val="000000"/>
              </w:rPr>
              <w:t>Clare Annear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10EE9" w:rsidP="00BB6A94">
            <w:pPr>
              <w:rPr>
                <w:rFonts w:cs="Bliss-Regular"/>
                <w:color w:val="000000"/>
              </w:rPr>
            </w:pPr>
            <w:r>
              <w:rPr>
                <w:rFonts w:cs="Bliss-Regular"/>
                <w:color w:val="000000"/>
              </w:rPr>
              <w:t>11</w:t>
            </w:r>
            <w:r w:rsidR="00646FEF">
              <w:rPr>
                <w:rFonts w:cs="Bliss-Regular"/>
                <w:color w:val="000000"/>
              </w:rPr>
              <w:t>/0</w:t>
            </w:r>
            <w:r w:rsidR="00BB6A94">
              <w:rPr>
                <w:rFonts w:cs="Bliss-Regular"/>
                <w:color w:val="000000"/>
              </w:rPr>
              <w:t>3</w:t>
            </w:r>
            <w:r w:rsidR="00646FEF">
              <w:rPr>
                <w:rFonts w:cs="Bliss-Regular"/>
                <w:color w:val="000000"/>
              </w:rPr>
              <w:t>/2015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lastRenderedPageBreak/>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B72C0" w:rsidRDefault="00EB72C0" w:rsidP="00503D7E">
      <w:pPr>
        <w:rPr>
          <w:rFonts w:cs="Times New Roman"/>
          <w:sz w:val="24"/>
          <w:szCs w:val="32"/>
        </w:rPr>
      </w:pPr>
    </w:p>
    <w:p w:rsidR="00EB72C0" w:rsidRDefault="00EB72C0" w:rsidP="00503D7E">
      <w:pPr>
        <w:rPr>
          <w:rFonts w:cs="Times New Roman"/>
          <w:sz w:val="24"/>
          <w:szCs w:val="32"/>
        </w:rPr>
      </w:pPr>
    </w:p>
    <w:p w:rsidR="00EB72C0" w:rsidRDefault="00EB72C0" w:rsidP="00503D7E">
      <w:pPr>
        <w:rPr>
          <w:rFonts w:cs="Times New Roman"/>
          <w:sz w:val="24"/>
          <w:szCs w:val="32"/>
        </w:rPr>
      </w:pPr>
    </w:p>
    <w:p w:rsidR="00EB72C0" w:rsidRDefault="00EB72C0" w:rsidP="00503D7E">
      <w:pPr>
        <w:rPr>
          <w:rFonts w:cs="Times New Roman"/>
          <w:sz w:val="24"/>
          <w:szCs w:val="32"/>
        </w:rPr>
      </w:pPr>
    </w:p>
    <w:p w:rsidR="00EB72C0" w:rsidRDefault="00EB72C0" w:rsidP="00503D7E">
      <w:pPr>
        <w:rPr>
          <w:rFonts w:cs="Times New Roman"/>
          <w:sz w:val="24"/>
          <w:szCs w:val="32"/>
        </w:rPr>
      </w:pPr>
    </w:p>
    <w:p w:rsidR="00EB72C0" w:rsidRDefault="00EB72C0" w:rsidP="00503D7E">
      <w:pPr>
        <w:rPr>
          <w:rFonts w:cs="Times New Roman"/>
          <w:sz w:val="24"/>
          <w:szCs w:val="32"/>
        </w:rPr>
      </w:pPr>
    </w:p>
    <w:p w:rsidR="00EB72C0" w:rsidRDefault="00EB72C0" w:rsidP="00503D7E">
      <w:pPr>
        <w:rPr>
          <w:rFonts w:cs="Times New Roman"/>
          <w:sz w:val="24"/>
          <w:szCs w:val="32"/>
        </w:rPr>
      </w:pPr>
    </w:p>
    <w:p w:rsidR="00EB72C0" w:rsidRDefault="00EB72C0" w:rsidP="00503D7E">
      <w:pPr>
        <w:rPr>
          <w:rFonts w:cs="Times New Roman"/>
          <w:sz w:val="24"/>
          <w:szCs w:val="32"/>
        </w:rPr>
      </w:pPr>
    </w:p>
    <w:p w:rsidR="00EB72C0" w:rsidRDefault="00EB72C0" w:rsidP="00503D7E">
      <w:pPr>
        <w:rPr>
          <w:rFonts w:cs="Times New Roman"/>
          <w:sz w:val="24"/>
          <w:szCs w:val="32"/>
        </w:rPr>
      </w:pPr>
    </w:p>
    <w:p w:rsidR="00EB72C0" w:rsidRDefault="00EB72C0" w:rsidP="00503D7E">
      <w:pPr>
        <w:rPr>
          <w:rFonts w:cs="Times New Roman"/>
          <w:sz w:val="24"/>
          <w:szCs w:val="32"/>
        </w:rPr>
      </w:pPr>
    </w:p>
    <w:p w:rsidR="00EB72C0" w:rsidRDefault="00EB72C0" w:rsidP="00503D7E">
      <w:pPr>
        <w:rPr>
          <w:rFonts w:cs="Times New Roman"/>
          <w:sz w:val="24"/>
          <w:szCs w:val="32"/>
        </w:rPr>
      </w:pPr>
    </w:p>
    <w:p w:rsidR="00EB72C0" w:rsidRDefault="00EB72C0" w:rsidP="00503D7E">
      <w:pPr>
        <w:rPr>
          <w:rFonts w:cs="Times New Roman"/>
          <w:sz w:val="24"/>
          <w:szCs w:val="32"/>
        </w:rPr>
      </w:pPr>
    </w:p>
    <w:p w:rsidR="00EB72C0" w:rsidRDefault="00352B14" w:rsidP="00503D7E">
      <w:pPr>
        <w:rPr>
          <w:rFonts w:cs="Times New Roman"/>
          <w:b/>
        </w:rPr>
      </w:pPr>
      <w:r>
        <w:rPr>
          <w:rFonts w:cs="Times New Roman"/>
          <w:b/>
        </w:rPr>
        <w:lastRenderedPageBreak/>
        <w:t>The Investigative Process</w:t>
      </w:r>
    </w:p>
    <w:p w:rsidR="00EB72C0" w:rsidRDefault="00EB72C0" w:rsidP="00503D7E">
      <w:pPr>
        <w:rPr>
          <w:rFonts w:cs="Times New Roman"/>
          <w:b/>
        </w:rPr>
      </w:pPr>
    </w:p>
    <w:p w:rsidR="00EB72C0" w:rsidRDefault="00352B14" w:rsidP="00503D7E">
      <w:pPr>
        <w:rPr>
          <w:rFonts w:cs="Times New Roman"/>
          <w:b/>
        </w:rPr>
      </w:pPr>
      <w:r>
        <w:rPr>
          <w:rFonts w:cs="Times New Roman"/>
          <w:b/>
        </w:rPr>
        <w:t>Assessment 5</w:t>
      </w:r>
    </w:p>
    <w:p w:rsidR="007B1DFD" w:rsidRDefault="00EC7F1C" w:rsidP="00352B14">
      <w:pPr>
        <w:pStyle w:val="ListParagraph"/>
        <w:numPr>
          <w:ilvl w:val="0"/>
          <w:numId w:val="2"/>
        </w:numPr>
      </w:pPr>
      <w:r w:rsidRPr="008D16C0">
        <w:rPr>
          <w:b/>
        </w:rPr>
        <w:t>i.</w:t>
      </w:r>
      <w:r w:rsidRPr="008D16C0">
        <w:t xml:space="preserve"> </w:t>
      </w:r>
      <w:r w:rsidR="008A6112">
        <w:t xml:space="preserve">The difference between proactive and reactive investigations is basically the timing of when an investigation takes place.  </w:t>
      </w:r>
    </w:p>
    <w:p w:rsidR="007B1DFD" w:rsidRDefault="008A6112" w:rsidP="007B1DFD">
      <w:pPr>
        <w:pStyle w:val="ListParagraph"/>
      </w:pPr>
      <w:r>
        <w:t>A proactive investigation is therefore done before a crim</w:t>
      </w:r>
      <w:r w:rsidR="00410EE9">
        <w:t>e is committed and actions are p</w:t>
      </w:r>
      <w:r>
        <w:t xml:space="preserve">ut in place in order to prevent a crime.  The auditor or investigator begins the investigation due to information that they have discovered of possible fraudulent activity through other information they have been gathering or they have the suspicion that a fraud is being committed. </w:t>
      </w:r>
    </w:p>
    <w:p w:rsidR="004E4B5E" w:rsidRDefault="008A6112" w:rsidP="007B1DFD">
      <w:pPr>
        <w:pStyle w:val="ListParagraph"/>
      </w:pPr>
      <w:r>
        <w:t xml:space="preserve"> A reactive investigation is where the crime has already been committed and therefore reacting to the situation.  The investigator </w:t>
      </w:r>
      <w:r w:rsidR="004E4B5E">
        <w:t>will be asked to investigate a fraud as the crime has been reported by a company.</w:t>
      </w:r>
    </w:p>
    <w:p w:rsidR="00A26BFC" w:rsidRDefault="00A26BFC" w:rsidP="004E4B5E">
      <w:pPr>
        <w:pStyle w:val="ListParagraph"/>
        <w:rPr>
          <w:b/>
        </w:rPr>
      </w:pPr>
    </w:p>
    <w:p w:rsidR="007B1DFD" w:rsidRDefault="002C1154" w:rsidP="004E4B5E">
      <w:pPr>
        <w:pStyle w:val="ListParagraph"/>
      </w:pPr>
      <w:r>
        <w:rPr>
          <w:b/>
        </w:rPr>
        <w:t xml:space="preserve">ii. </w:t>
      </w:r>
      <w:r w:rsidR="0099619C">
        <w:t xml:space="preserve">Solvability factors are differentiated between two factors weighted solvability and un-weighted solvability.  </w:t>
      </w:r>
    </w:p>
    <w:p w:rsidR="007B1DFD" w:rsidRDefault="0099619C" w:rsidP="004E4B5E">
      <w:pPr>
        <w:pStyle w:val="ListParagraph"/>
      </w:pPr>
      <w:r>
        <w:t>Weighted solvability factors are separated and sor</w:t>
      </w:r>
      <w:r w:rsidR="00410EE9">
        <w:t>ted into what elements are more</w:t>
      </w:r>
      <w:r>
        <w:t xml:space="preserve"> </w:t>
      </w:r>
      <w:r w:rsidR="00827550">
        <w:t>solvable and more important than</w:t>
      </w:r>
      <w:r>
        <w:t xml:space="preserve"> other elements in a fraud case.  It is a weighted system in what will give a better result of a conviction and what areas have more important information.  </w:t>
      </w:r>
    </w:p>
    <w:p w:rsidR="00A26BFC" w:rsidRDefault="0099619C" w:rsidP="004E4B5E">
      <w:pPr>
        <w:pStyle w:val="ListParagraph"/>
      </w:pPr>
      <w:r>
        <w:t xml:space="preserve">Un-weighted solvability factors do not make such </w:t>
      </w:r>
      <w:r w:rsidR="003B6B94">
        <w:t>separations</w:t>
      </w:r>
      <w:r>
        <w:t xml:space="preserve"> and all areas or elements of an investigation are treated as equally important.</w:t>
      </w:r>
      <w:r w:rsidR="00194783">
        <w:t xml:space="preserve">  Therefore a far greater area of investigation however some factors may not be as </w:t>
      </w:r>
      <w:r w:rsidR="003B6B94">
        <w:t>relevant</w:t>
      </w:r>
      <w:r w:rsidR="00194783">
        <w:t xml:space="preserve"> and a lot of time could be wasted investigating things that are not going to make a great deal of </w:t>
      </w:r>
      <w:r w:rsidR="003B6B94">
        <w:t>difference</w:t>
      </w:r>
      <w:r w:rsidR="00194783">
        <w:t xml:space="preserve"> to the case as a whole.</w:t>
      </w:r>
    </w:p>
    <w:p w:rsidR="007B1DFD" w:rsidRDefault="007B1DFD" w:rsidP="004E4B5E">
      <w:pPr>
        <w:pStyle w:val="ListParagraph"/>
      </w:pPr>
    </w:p>
    <w:p w:rsidR="007B1DFD" w:rsidRDefault="002C1154" w:rsidP="004E4B5E">
      <w:pPr>
        <w:pStyle w:val="ListParagraph"/>
      </w:pPr>
      <w:r>
        <w:rPr>
          <w:b/>
        </w:rPr>
        <w:t xml:space="preserve">iii. </w:t>
      </w:r>
      <w:r w:rsidR="007B1DFD">
        <w:t>It is important to set goals so that you have a clear outline of what you as the investigator want to achieve.  The client will have re</w:t>
      </w:r>
      <w:r w:rsidR="00827550">
        <w:t>quested what result they would expect</w:t>
      </w:r>
      <w:r w:rsidR="007B1DFD">
        <w:t xml:space="preserve"> so it is important for the client and the investigators own reputation that they get the desired outcome.  They also need something to aim towards if they have no goals the investigation could become an aimless task.  </w:t>
      </w:r>
    </w:p>
    <w:p w:rsidR="0001049A" w:rsidRDefault="007B1DFD" w:rsidP="004E4B5E">
      <w:pPr>
        <w:pStyle w:val="ListParagraph"/>
      </w:pPr>
      <w:r>
        <w:t xml:space="preserve">Planning is a very important part of the investigative process so that tasks get done in a timely manner and are completed efficiently.  A clear plan needs to be done so that you know what information you are going to need in order to complete the </w:t>
      </w:r>
      <w:r w:rsidR="0001049A">
        <w:t>i</w:t>
      </w:r>
      <w:r>
        <w:t xml:space="preserve">nvestigation and receive </w:t>
      </w:r>
      <w:r w:rsidR="0001049A">
        <w:t>the information when required in order to meet the investigators time lines and clients deadlines.  If the investigator has a team of people it needs to be in the plan what is required of them and that they stick to the deadline.  The plan needs to run efficiently in order to get a conviction quickly and that things don’t drag on for not only the investigator but for the client so that they recommend you for other jobs.  Also if tasks overrun it starts to incur costs and takes up time that could be used doing other tasks.  There should be a contingency plan built into the plan in order to tackle any issues that had not been thought about</w:t>
      </w:r>
      <w:r w:rsidR="00827550">
        <w:t xml:space="preserve"> at the start</w:t>
      </w:r>
      <w:r w:rsidR="0001049A">
        <w:t xml:space="preserve"> but do not impact the overall investigation.</w:t>
      </w:r>
    </w:p>
    <w:p w:rsidR="0001049A" w:rsidRDefault="0001049A" w:rsidP="004E4B5E">
      <w:pPr>
        <w:pStyle w:val="ListParagraph"/>
      </w:pPr>
    </w:p>
    <w:p w:rsidR="007B1DFD" w:rsidRDefault="0001049A" w:rsidP="004E4B5E">
      <w:pPr>
        <w:pStyle w:val="ListParagraph"/>
      </w:pPr>
      <w:r>
        <w:rPr>
          <w:b/>
        </w:rPr>
        <w:t>iv.</w:t>
      </w:r>
      <w:r w:rsidR="002C1154">
        <w:t xml:space="preserve"> The main goal of investigative planning is to get criminal action brought against the staff member committing the fraud and reaching the clients goal.  The goals are to make the plan </w:t>
      </w:r>
      <w:r w:rsidR="002C1154">
        <w:lastRenderedPageBreak/>
        <w:t>more manageable and to assist in communicating goals and information to the team wo</w:t>
      </w:r>
      <w:r w:rsidR="005B39DD">
        <w:t xml:space="preserve">rking on the investigation.  Another goal is if the investigator requires a team of experts they need proper training and a clear understanding of what is required of them and what end result is required from the client.  A goal that is of great importance is making sure that everything is done in a timely manner, so that the investigation can run smoothly.  The investigator needs to stress to the client whether the result is obtainable or come to an acceptable outcome.  An obtainable result is what result can be expected so it important that the client does not have higher expectations so will be disappointed in the result the investigator achieves.  An acceptable outcome is an outcome that the client is happy </w:t>
      </w:r>
      <w:r w:rsidR="00FB03F0">
        <w:t xml:space="preserve">with and that is achievable by the investigator, as sometimes the client has higher expectations that are actually achievable.  </w:t>
      </w:r>
    </w:p>
    <w:p w:rsidR="00111201" w:rsidRDefault="00111201" w:rsidP="004E4B5E">
      <w:pPr>
        <w:pStyle w:val="ListParagraph"/>
        <w:rPr>
          <w:b/>
        </w:rPr>
      </w:pPr>
    </w:p>
    <w:p w:rsidR="008C706A" w:rsidRDefault="00111201" w:rsidP="004E4B5E">
      <w:pPr>
        <w:pStyle w:val="ListParagraph"/>
      </w:pPr>
      <w:r>
        <w:rPr>
          <w:b/>
        </w:rPr>
        <w:t xml:space="preserve">v. </w:t>
      </w:r>
      <w:r w:rsidR="008C706A">
        <w:t xml:space="preserve">Planning an investigation is a way of making sure that the investigation is done in an effective, efficient manner.  It is to make sure all possible scenarios are covered so that there will be no surprises in the investigation that </w:t>
      </w:r>
      <w:r w:rsidR="003B6B94">
        <w:t>cannot</w:t>
      </w:r>
      <w:r w:rsidR="008C706A">
        <w:t xml:space="preserve"> be covered.  The plan needs to have a contingency in case things do go wrong and another line of inquiry needs to be followed.  </w:t>
      </w:r>
    </w:p>
    <w:p w:rsidR="00111201" w:rsidRDefault="008C706A" w:rsidP="004E4B5E">
      <w:pPr>
        <w:pStyle w:val="ListParagraph"/>
      </w:pPr>
      <w:r w:rsidRPr="008C706A">
        <w:t>The f</w:t>
      </w:r>
      <w:r>
        <w:t>i</w:t>
      </w:r>
      <w:r w:rsidRPr="008C706A">
        <w:t>rst stage of the plan</w:t>
      </w:r>
      <w:r>
        <w:t xml:space="preserve"> is to make sure the investigator has a sound background of the company.  This includes the </w:t>
      </w:r>
      <w:r w:rsidR="003B6B94">
        <w:t>market</w:t>
      </w:r>
      <w:r>
        <w:t xml:space="preserve"> they are in, the employees who work there and the sort of financial results they </w:t>
      </w:r>
      <w:r w:rsidR="003B6B94">
        <w:t>usually</w:t>
      </w:r>
      <w:r>
        <w:t xml:space="preserve"> achieve.</w:t>
      </w:r>
      <w:r w:rsidRPr="008C706A">
        <w:t xml:space="preserve"> </w:t>
      </w:r>
    </w:p>
    <w:p w:rsidR="008C706A" w:rsidRDefault="008C706A" w:rsidP="004E4B5E">
      <w:pPr>
        <w:pStyle w:val="ListParagraph"/>
      </w:pPr>
      <w:r>
        <w:t xml:space="preserve">The next step is </w:t>
      </w:r>
      <w:r w:rsidR="003B6B94">
        <w:t>understanding</w:t>
      </w:r>
      <w:r>
        <w:t xml:space="preserve"> the case that the investigator is </w:t>
      </w:r>
      <w:r w:rsidR="003B6B94">
        <w:t>investigating</w:t>
      </w:r>
      <w:r>
        <w:t xml:space="preserve"> e.g. who is involved, what sort of fraud is it, who has access to what systems and who does what roles in the company.</w:t>
      </w:r>
    </w:p>
    <w:p w:rsidR="008C706A" w:rsidRDefault="008C706A" w:rsidP="004E4B5E">
      <w:pPr>
        <w:pStyle w:val="ListParagraph"/>
      </w:pPr>
      <w:r>
        <w:t xml:space="preserve">Financial planning is important to make sure the money is there in case experts need to be employed and there is spare cash in case something goes wrong and extra work is needed to be done. They also need to stay within their budget and costs should be kept to a minimum so that it does not work out to be costly for the client, this may mean they do not recommend the </w:t>
      </w:r>
      <w:r w:rsidR="003B6B94">
        <w:t>investigator</w:t>
      </w:r>
      <w:r>
        <w:t xml:space="preserve"> for other jobs as they are too expensive.</w:t>
      </w:r>
    </w:p>
    <w:p w:rsidR="008C706A" w:rsidRDefault="008C706A" w:rsidP="004E4B5E">
      <w:pPr>
        <w:pStyle w:val="ListParagraph"/>
      </w:pPr>
      <w:r>
        <w:t xml:space="preserve">The investigator needs to make sure they have enough staff to take on the investigation and staff with the </w:t>
      </w:r>
      <w:r w:rsidR="003B6B94">
        <w:t>relevant</w:t>
      </w:r>
      <w:r>
        <w:t xml:space="preserve"> skills.</w:t>
      </w:r>
      <w:r w:rsidR="00A47D7C">
        <w:t xml:space="preserve">  If they do need people with expertise in specific areas it is important to hire them early so that no time is wasted in the </w:t>
      </w:r>
      <w:r w:rsidR="003B6B94">
        <w:t>investigation</w:t>
      </w:r>
      <w:r w:rsidR="00A47D7C">
        <w:t>.</w:t>
      </w:r>
    </w:p>
    <w:p w:rsidR="00A47D7C" w:rsidRDefault="00A47D7C" w:rsidP="004E4B5E">
      <w:pPr>
        <w:pStyle w:val="ListParagraph"/>
      </w:pPr>
      <w:r>
        <w:t xml:space="preserve">Finally technical planning is required that the investigator has access to the latest technology or software required to help with the investigation.  The more technology the investigator has the quicker the investigation, as they are a faster way of getting information and technology is so advanced nowadays that you can get what you need at the touch of a button.  Also the investigator needs to know they have the funds to invest in this technology and that their current technology is </w:t>
      </w:r>
      <w:r w:rsidR="003B6B94">
        <w:t>compatible</w:t>
      </w:r>
      <w:r>
        <w:t xml:space="preserve"> with any new future purchases.</w:t>
      </w:r>
    </w:p>
    <w:p w:rsidR="00A47D7C" w:rsidRDefault="00A47D7C" w:rsidP="004E4B5E">
      <w:pPr>
        <w:pStyle w:val="ListParagraph"/>
      </w:pPr>
    </w:p>
    <w:p w:rsidR="00A47D7C" w:rsidRDefault="00A47D7C" w:rsidP="004E4B5E">
      <w:pPr>
        <w:pStyle w:val="ListParagraph"/>
      </w:pPr>
      <w:r>
        <w:rPr>
          <w:b/>
        </w:rPr>
        <w:t>vi.</w:t>
      </w:r>
      <w:r>
        <w:t xml:space="preserve"> </w:t>
      </w:r>
      <w:r w:rsidR="00BF720B">
        <w:t>The three main areas of intelligence gathering are surveillance, database searches and trash collection.</w:t>
      </w:r>
    </w:p>
    <w:p w:rsidR="00BF720B" w:rsidRDefault="00BF720B" w:rsidP="004E4B5E">
      <w:pPr>
        <w:pStyle w:val="ListParagraph"/>
      </w:pPr>
      <w:r>
        <w:t xml:space="preserve">Surveillance of the possible suspect is watching the person to get an idea of their habits, lifestyle and acquaintances.  This could be through actually following the person on their day to day life, so you could see where they live, is their house in an affluent area, do they drive an expensive car or own other large expensive assets.  Another option would be to set up CCTV cameras, this would be particularly useful for someone who worked in a shop and was stealing from the till, </w:t>
      </w:r>
      <w:r w:rsidR="003B6B94">
        <w:t>cameras</w:t>
      </w:r>
      <w:r>
        <w:t xml:space="preserve"> can be set up over tills and can be </w:t>
      </w:r>
      <w:r w:rsidR="003B6B94">
        <w:t>constantly</w:t>
      </w:r>
      <w:r>
        <w:t xml:space="preserve"> watched by </w:t>
      </w:r>
      <w:r>
        <w:lastRenderedPageBreak/>
        <w:t xml:space="preserve">security </w:t>
      </w:r>
      <w:r w:rsidR="003B6B94">
        <w:t>guards</w:t>
      </w:r>
      <w:r>
        <w:t>.  Tapping a suspects phone to trace calls to see who they deal with and what sort of transactions are discussed.  However with all surveillance the investigator needs to be careful not to go beyond privacy laws.</w:t>
      </w:r>
    </w:p>
    <w:p w:rsidR="00BF720B" w:rsidRDefault="00BF720B" w:rsidP="004E4B5E">
      <w:pPr>
        <w:pStyle w:val="ListParagraph"/>
      </w:pPr>
      <w:r>
        <w:t xml:space="preserve">Databases are available to search a suspects actions e.g. their spending habits so bank statements or credit card statements.  </w:t>
      </w:r>
      <w:r w:rsidR="003B6B94">
        <w:t xml:space="preserve">Experian can also be used to check out someone’s credit history and see savings accounts etc.  </w:t>
      </w:r>
      <w:r w:rsidR="007853CB">
        <w:t xml:space="preserve">Databases are also available to look at </w:t>
      </w:r>
      <w:r w:rsidR="003B6B94">
        <w:t>people’s</w:t>
      </w:r>
      <w:r w:rsidR="007853CB">
        <w:t xml:space="preserve"> tax returns to see that they are following tax laws and land registry to see what property people own.  Some databases are free and information is freely available on the internet however some information needs to be paid for and only people from th</w:t>
      </w:r>
      <w:r w:rsidR="000968CF">
        <w:t>e legal profession or law enfor</w:t>
      </w:r>
      <w:r w:rsidR="007853CB">
        <w:t>cement may only be allowed access to this.</w:t>
      </w:r>
    </w:p>
    <w:p w:rsidR="007853CB" w:rsidRDefault="007853CB" w:rsidP="004E4B5E">
      <w:pPr>
        <w:pStyle w:val="ListParagraph"/>
      </w:pPr>
      <w:r>
        <w:t xml:space="preserve">The final area of intelligence gathering is trash collection this is actually looking through a </w:t>
      </w:r>
      <w:r w:rsidR="003B6B94">
        <w:t>suspect’s</w:t>
      </w:r>
      <w:r>
        <w:t xml:space="preserve"> rubbish.  As not everyone is security conscience and shreds or disposes of bank statements, bills etc. safely, the investigator can find such information in their dustbin.  Again privacy laws come into play and this </w:t>
      </w:r>
      <w:r w:rsidR="003B6B94">
        <w:t>cannot</w:t>
      </w:r>
      <w:r>
        <w:t xml:space="preserve"> be done on the </w:t>
      </w:r>
      <w:r w:rsidR="003B6B94">
        <w:t>person’s</w:t>
      </w:r>
      <w:r>
        <w:t xml:space="preserve"> premises as this is classed as trespass, so it would need to be done once bins are off the </w:t>
      </w:r>
      <w:r w:rsidR="003B6B94">
        <w:t>person’s</w:t>
      </w:r>
      <w:r>
        <w:t xml:space="preserve"> property.  </w:t>
      </w:r>
    </w:p>
    <w:p w:rsidR="008D44AF" w:rsidRDefault="008D44AF" w:rsidP="004E4B5E">
      <w:pPr>
        <w:pStyle w:val="ListParagraph"/>
      </w:pPr>
    </w:p>
    <w:p w:rsidR="008D44AF" w:rsidRPr="00693D42" w:rsidRDefault="008D44AF" w:rsidP="008D44AF">
      <w:pPr>
        <w:pStyle w:val="ListParagraph"/>
        <w:numPr>
          <w:ilvl w:val="0"/>
          <w:numId w:val="2"/>
        </w:numPr>
        <w:rPr>
          <w:b/>
        </w:rPr>
      </w:pPr>
      <w:r w:rsidRPr="008D44AF">
        <w:rPr>
          <w:b/>
        </w:rPr>
        <w:t>a)</w:t>
      </w:r>
      <w:r w:rsidR="00693D42">
        <w:t xml:space="preserve">  Private databases hold private information about a person and in order to use them and retrieve the information the user has to pay a fee.  An example of a private database is Experian this holds credit information about a person.  It will show bank accounts, credit cards, mortgages and loans, it will give a credit score which will indicate how credit worthy the individual is.  Banks and credit card companies will have databases that show customers financial positions and for credit cards in particular a </w:t>
      </w:r>
      <w:r w:rsidR="003B6B94">
        <w:t>customer’s</w:t>
      </w:r>
      <w:r w:rsidR="00693D42">
        <w:t xml:space="preserve"> spending habits.  It will give an indication into risk, if they have a lot of debt it would suggest they are not worried </w:t>
      </w:r>
      <w:r w:rsidR="003B6B94">
        <w:t>about</w:t>
      </w:r>
      <w:r w:rsidR="00693D42">
        <w:t xml:space="preserve"> paying back this money.</w:t>
      </w:r>
    </w:p>
    <w:p w:rsidR="00D049E9" w:rsidRDefault="00693D42" w:rsidP="00E12B35">
      <w:pPr>
        <w:pStyle w:val="ListParagraph"/>
      </w:pPr>
      <w:r w:rsidRPr="00693D42">
        <w:rPr>
          <w:b/>
        </w:rPr>
        <w:t xml:space="preserve">b) </w:t>
      </w:r>
      <w:r>
        <w:t>Public databases are databases that again hold information about a person but are generally government ow</w:t>
      </w:r>
      <w:r w:rsidR="00E12B35">
        <w:t>n</w:t>
      </w:r>
      <w:r>
        <w:t>ed.  They hold private informa</w:t>
      </w:r>
      <w:r w:rsidR="002A3FB2">
        <w:t xml:space="preserve">tion but are </w:t>
      </w:r>
      <w:r>
        <w:t>usually</w:t>
      </w:r>
      <w:r w:rsidR="002A3FB2">
        <w:t xml:space="preserve"> only accessible by </w:t>
      </w:r>
      <w:r>
        <w:t>police officers, legal persons or forensic accou</w:t>
      </w:r>
      <w:r w:rsidR="00E12B35">
        <w:t>n</w:t>
      </w:r>
      <w:r>
        <w:t>tants</w:t>
      </w:r>
      <w:r w:rsidR="002A3FB2">
        <w:t>, th</w:t>
      </w:r>
      <w:r w:rsidR="00E12B35">
        <w:t>ose who are doing criminal inve</w:t>
      </w:r>
      <w:r w:rsidR="002A3FB2">
        <w:t xml:space="preserve">stigations.  </w:t>
      </w:r>
      <w:r w:rsidR="00E12B35">
        <w:t xml:space="preserve">If an investigator wants to find out if the person they are investigating has property they could go to the Land Registry who can give them details of property or land owned by an individual.  If the investigator wanted to check salaries or that an individual had paid the correct tax into the system the investigator could use databases of HMRC.  Public databases are usually free but have far more complex systems as they will hold a lot of information.  The investigator may have to dig deeper into the system to find the information they require and it may take them longer as </w:t>
      </w:r>
      <w:r w:rsidR="00984408">
        <w:t>they are</w:t>
      </w:r>
      <w:r w:rsidR="00E12B35">
        <w:t xml:space="preserve"> systems they are unfamiliar with.</w:t>
      </w:r>
      <w:r w:rsidR="00D049E9">
        <w:t xml:space="preserve">  The internet is another source of free databases and information widely available to anyone.  The investigator could simply put the information they require into a search engine e.g. Google and links will come up with relevant information for your search.  </w:t>
      </w:r>
      <w:r w:rsidR="003B6B94">
        <w:t>A lot of companies also have websites with information about employees, directors, executives, turnover, sites etc. so this can also assist the investigator when researching a client or company.</w:t>
      </w:r>
    </w:p>
    <w:p w:rsidR="00D049E9" w:rsidRDefault="00D049E9" w:rsidP="00E12B35">
      <w:pPr>
        <w:pStyle w:val="ListParagraph"/>
      </w:pPr>
    </w:p>
    <w:p w:rsidR="00F76952" w:rsidRDefault="00950F6D" w:rsidP="00D049E9">
      <w:pPr>
        <w:pStyle w:val="ListParagraph"/>
        <w:numPr>
          <w:ilvl w:val="0"/>
          <w:numId w:val="2"/>
        </w:numPr>
      </w:pPr>
      <w:r>
        <w:t>Financial crime investigations</w:t>
      </w:r>
      <w:r w:rsidR="0062057D">
        <w:t xml:space="preserve"> generally have higher volumes of evidence than non-financial crime due to the amount of financial reports that can be produced.  The investigator will need as much information as possible in order to get a secure conviction so this will mean looking at a lot of reports.  Most companies prepare month end accounts so as well as </w:t>
      </w:r>
      <w:r w:rsidR="0062057D">
        <w:lastRenderedPageBreak/>
        <w:t>producing a profit and loss account and balance sheet many companies have their own month end reports that directors like to see.  This gives them the information with which they base futures decisions on and so they can see the full picture of the business.  Therefore an investigator would also need these to see if there are any irregularities.  As many fraudsters are educated people they</w:t>
      </w:r>
      <w:r w:rsidR="00F76952">
        <w:t xml:space="preserve"> will know how to hide tran</w:t>
      </w:r>
      <w:r w:rsidR="0062057D">
        <w:t>sactions so the investigator may have to drill deeper down therefore requiring more report</w:t>
      </w:r>
      <w:r w:rsidR="00F76952">
        <w:t>s</w:t>
      </w:r>
      <w:r w:rsidR="0062057D">
        <w:t xml:space="preserve"> and information.  They may create false accounts so again these accounts need to be investigated in order to catch the offender.  </w:t>
      </w:r>
    </w:p>
    <w:p w:rsidR="00693D42" w:rsidRDefault="00F76952" w:rsidP="00F76952">
      <w:pPr>
        <w:pStyle w:val="ListParagraph"/>
      </w:pPr>
      <w:r>
        <w:t xml:space="preserve">Most companies have more than one system, as well as Excel and Word so reports from all these systems will then produce more evidence.  Also companies can change the way they report or amend </w:t>
      </w:r>
      <w:r w:rsidR="003B6B94">
        <w:t>their</w:t>
      </w:r>
      <w:r>
        <w:t xml:space="preserve"> reports so the investigator will need to possibly compare old and new reports again cre</w:t>
      </w:r>
      <w:r w:rsidR="00984408">
        <w:t>a</w:t>
      </w:r>
      <w:r>
        <w:t xml:space="preserve">ting more evidence.  </w:t>
      </w:r>
      <w:r w:rsidR="0062057D">
        <w:t xml:space="preserve">  </w:t>
      </w:r>
    </w:p>
    <w:p w:rsidR="00F76952" w:rsidRDefault="00F76952" w:rsidP="00F76952">
      <w:pPr>
        <w:pStyle w:val="ListParagraph"/>
      </w:pPr>
      <w:r>
        <w:t xml:space="preserve">Those employed </w:t>
      </w:r>
      <w:r w:rsidR="00984408">
        <w:t>within finance have to follow</w:t>
      </w:r>
      <w:r>
        <w:t xml:space="preserve"> accounting rules and procedures e.g. FRS’s (Financial Reporting Standards) and SSAP’s (Statements of Standard Accounting Practice).  If these change it means reports may have to be redone in order to follow procedures therefore more new reports for the investigator to examine.</w:t>
      </w:r>
    </w:p>
    <w:p w:rsidR="00400DF4" w:rsidRDefault="00400DF4" w:rsidP="00F76952">
      <w:pPr>
        <w:pStyle w:val="ListParagraph"/>
      </w:pPr>
    </w:p>
    <w:p w:rsidR="00A264ED" w:rsidRDefault="00527D7F" w:rsidP="00527D7F">
      <w:pPr>
        <w:pStyle w:val="ListParagraph"/>
        <w:rPr>
          <w:b/>
        </w:rPr>
      </w:pPr>
      <w:r>
        <w:rPr>
          <w:b/>
        </w:rPr>
        <w:t>Case Study</w:t>
      </w:r>
    </w:p>
    <w:p w:rsidR="00527D7F" w:rsidRPr="00527D7F" w:rsidRDefault="00527D7F" w:rsidP="00527D7F">
      <w:pPr>
        <w:pStyle w:val="ListParagraph"/>
        <w:rPr>
          <w:b/>
        </w:rPr>
      </w:pPr>
    </w:p>
    <w:p w:rsidR="00AD1385" w:rsidRPr="00D37B53" w:rsidRDefault="00527D7F" w:rsidP="00527D7F">
      <w:pPr>
        <w:pStyle w:val="ListParagraph"/>
        <w:numPr>
          <w:ilvl w:val="0"/>
          <w:numId w:val="18"/>
        </w:numPr>
        <w:rPr>
          <w:b/>
        </w:rPr>
      </w:pPr>
      <w:r>
        <w:t>The pub owners accounting system may not have been set up properly, as the pub owner probably does not have an accounting background</w:t>
      </w:r>
      <w:r w:rsidR="00984408">
        <w:t>.</w:t>
      </w:r>
      <w:r>
        <w:t xml:space="preserve"> </w:t>
      </w:r>
      <w:r w:rsidR="00984408">
        <w:t>A</w:t>
      </w:r>
      <w:r>
        <w:t>ccounts may not be set up properly and VAT codes not set up properly on the system.  The pub owner may not have trained Byron properly therefore with his lack of</w:t>
      </w:r>
      <w:r w:rsidR="00AD1385">
        <w:t xml:space="preserve"> book keeping knowledge may </w:t>
      </w:r>
      <w:r>
        <w:t>have accidentally wrongly posted invo</w:t>
      </w:r>
      <w:r w:rsidR="00AD1385">
        <w:t>i</w:t>
      </w:r>
      <w:r>
        <w:t>ces or posted them to the wrong accounts.</w:t>
      </w:r>
      <w:r w:rsidR="00AD1385">
        <w:t xml:space="preserve">  Byron may not have </w:t>
      </w:r>
      <w:r w:rsidR="00984408">
        <w:t>been sure where to post</w:t>
      </w:r>
      <w:r w:rsidR="00AD1385">
        <w:t xml:space="preserve"> some invoices and instead of asking or leaving them until the owner was there he is posted them incorrectly.  Byron could have p</w:t>
      </w:r>
      <w:r w:rsidR="00152B06">
        <w:t>osted the invoices using the gross amount not the net</w:t>
      </w:r>
      <w:r w:rsidR="00AD1385">
        <w:t xml:space="preserve"> amount and he may have not posted VAT to the right account or the pub owner may not have set up a separate VAT account.  There could be a lack of controls in the system therefore it allows the user to post things incorrectly without throwing up an error message.</w:t>
      </w:r>
      <w:r w:rsidR="008A6112" w:rsidRPr="008C706A">
        <w:t xml:space="preserve"> </w:t>
      </w:r>
      <w:r w:rsidR="00AD1385">
        <w:t xml:space="preserve">  There may also be a lack of passwords into the systems allowing anyone to use them.  Someone else may have used the accounting system unbeknown to Byron and perhaps done fraudulent transactions and there would be no way of tracing them.  Things could have got on top of Byron being new to the pub managers role and he’s trained another member of staff to use the accounting system but with his limited knowledge the training has been inadequate and they have made mistakes.</w:t>
      </w:r>
    </w:p>
    <w:p w:rsidR="00D37B53" w:rsidRPr="00AD1385" w:rsidRDefault="00D37B53" w:rsidP="00D37B53">
      <w:pPr>
        <w:pStyle w:val="ListParagraph"/>
        <w:rPr>
          <w:b/>
        </w:rPr>
      </w:pPr>
    </w:p>
    <w:p w:rsidR="00840B76" w:rsidRPr="00527D7F" w:rsidRDefault="00D37B53" w:rsidP="00527D7F">
      <w:pPr>
        <w:pStyle w:val="ListParagraph"/>
        <w:numPr>
          <w:ilvl w:val="0"/>
          <w:numId w:val="18"/>
        </w:numPr>
        <w:rPr>
          <w:b/>
        </w:rPr>
      </w:pPr>
      <w:r>
        <w:t>Possible causes of the shortfall</w:t>
      </w:r>
      <w:r w:rsidR="00AD1385">
        <w:t xml:space="preserve"> </w:t>
      </w:r>
      <w:r>
        <w:t>could be that if Byron has not understood the system or invoices properly he may have pos</w:t>
      </w:r>
      <w:r w:rsidR="00152B06">
        <w:t>ted the invoices using the net amount instead of the gross</w:t>
      </w:r>
      <w:r>
        <w:t xml:space="preserve"> amount so obviously a lower value in the system.  Also when Byron has cashed up he has noted down the wrong value for example the till could have contained a £200 float and that day the till could have taken £1000 therefore a total of £1200.  Byron has recorded £1200 in the books but only banked the £1000 as the £200 float therefore it looks like the pub has lost £200 but the £200 should not have been included in the daily accounts as this was the float.  Another possible short fall could be if invoices have included discounts and Byron has posted the invoice using the wrong line so entered the total value instead of the discounted </w:t>
      </w:r>
      <w:r>
        <w:lastRenderedPageBreak/>
        <w:t>value therefore again it looks like there is a shortfall when in actual fact the invoice has simply been posted at greater value than it is for.</w:t>
      </w:r>
      <w:r w:rsidR="00420CB8">
        <w:t xml:space="preserve">  Another possibility could be that another member of the bar staff has been stealing cash from the till so the till roll will not match with what is in the till. </w:t>
      </w:r>
    </w:p>
    <w:sectPr w:rsidR="00840B76" w:rsidRPr="00527D7F"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16CC3" w:rsidRDefault="00A16CC3" w:rsidP="00CB4D0A">
      <w:pPr>
        <w:spacing w:after="0" w:line="240" w:lineRule="auto"/>
      </w:pPr>
      <w:r>
        <w:separator/>
      </w:r>
    </w:p>
  </w:endnote>
  <w:endnote w:type="continuationSeparator" w:id="0">
    <w:p w:rsidR="00A16CC3" w:rsidRDefault="00A16CC3"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16CC3" w:rsidRDefault="00A16CC3" w:rsidP="00CB4D0A">
      <w:pPr>
        <w:spacing w:after="0" w:line="240" w:lineRule="auto"/>
      </w:pPr>
      <w:r>
        <w:separator/>
      </w:r>
    </w:p>
  </w:footnote>
  <w:footnote w:type="continuationSeparator" w:id="0">
    <w:p w:rsidR="00A16CC3" w:rsidRDefault="00A16CC3"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0C42EF"/>
    <w:multiLevelType w:val="hybridMultilevel"/>
    <w:tmpl w:val="662E9356"/>
    <w:lvl w:ilvl="0" w:tplc="744AB3C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nsid w:val="0AD3796F"/>
    <w:multiLevelType w:val="hybridMultilevel"/>
    <w:tmpl w:val="C6D6B81C"/>
    <w:lvl w:ilvl="0" w:tplc="ABFC67E8">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nsid w:val="0D7B5D8F"/>
    <w:multiLevelType w:val="hybridMultilevel"/>
    <w:tmpl w:val="11BA8AA6"/>
    <w:lvl w:ilvl="0" w:tplc="5B9264F2">
      <w:start w:val="1"/>
      <w:numFmt w:val="decimal"/>
      <w:lvlText w:val="%1."/>
      <w:lvlJc w:val="left"/>
      <w:pPr>
        <w:ind w:left="720" w:hanging="360"/>
      </w:pPr>
      <w:rPr>
        <w:rFonts w:hint="default"/>
        <w:b/>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1B925BC7"/>
    <w:multiLevelType w:val="hybridMultilevel"/>
    <w:tmpl w:val="3E107284"/>
    <w:lvl w:ilvl="0" w:tplc="2712573E">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nsid w:val="33F333F6"/>
    <w:multiLevelType w:val="hybridMultilevel"/>
    <w:tmpl w:val="36E09F74"/>
    <w:lvl w:ilvl="0" w:tplc="9DCC14FA">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nsid w:val="377F40A7"/>
    <w:multiLevelType w:val="hybridMultilevel"/>
    <w:tmpl w:val="6450DC7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3F9C0102"/>
    <w:multiLevelType w:val="hybridMultilevel"/>
    <w:tmpl w:val="C31A7950"/>
    <w:lvl w:ilvl="0" w:tplc="81C4CDF4">
      <w:start w:val="1"/>
      <w:numFmt w:val="decimal"/>
      <w:lvlText w:val="%1."/>
      <w:lvlJc w:val="left"/>
      <w:pPr>
        <w:ind w:left="720" w:hanging="360"/>
      </w:pPr>
      <w:rPr>
        <w:rFonts w:ascii="Calibri" w:eastAsia="Calibri" w:hAnsi="Calibri"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4A5D078E"/>
    <w:multiLevelType w:val="hybridMultilevel"/>
    <w:tmpl w:val="7BBC78BA"/>
    <w:lvl w:ilvl="0" w:tplc="61AEBFAA">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nsid w:val="4B147433"/>
    <w:multiLevelType w:val="hybridMultilevel"/>
    <w:tmpl w:val="896C9F8A"/>
    <w:lvl w:ilvl="0" w:tplc="293688FA">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0C44563"/>
    <w:multiLevelType w:val="hybridMultilevel"/>
    <w:tmpl w:val="330E1172"/>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54161E54"/>
    <w:multiLevelType w:val="hybridMultilevel"/>
    <w:tmpl w:val="A4A00200"/>
    <w:lvl w:ilvl="0" w:tplc="1D2A283A">
      <w:start w:val="1"/>
      <w:numFmt w:val="decimal"/>
      <w:lvlText w:val="%1."/>
      <w:lvlJc w:val="left"/>
      <w:pPr>
        <w:ind w:left="1080" w:hanging="360"/>
      </w:pPr>
      <w:rPr>
        <w:rFonts w:hint="default"/>
        <w:b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nsid w:val="54824AC6"/>
    <w:multiLevelType w:val="hybridMultilevel"/>
    <w:tmpl w:val="36862FFC"/>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56455539"/>
    <w:multiLevelType w:val="hybridMultilevel"/>
    <w:tmpl w:val="53CC3190"/>
    <w:lvl w:ilvl="0" w:tplc="C9B4AF7C">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5EBD4BF8"/>
    <w:multiLevelType w:val="hybridMultilevel"/>
    <w:tmpl w:val="988A7F00"/>
    <w:lvl w:ilvl="0" w:tplc="964C45D0">
      <w:start w:val="1"/>
      <w:numFmt w:val="decimal"/>
      <w:lvlText w:val="%1."/>
      <w:lvlJc w:val="left"/>
      <w:pPr>
        <w:ind w:left="1080" w:hanging="360"/>
      </w:pPr>
      <w:rPr>
        <w:rFonts w:hint="default"/>
        <w:b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nsid w:val="5EF0725A"/>
    <w:multiLevelType w:val="hybridMultilevel"/>
    <w:tmpl w:val="357E6F90"/>
    <w:lvl w:ilvl="0" w:tplc="F3BAEF8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nsid w:val="6CEC58EC"/>
    <w:multiLevelType w:val="hybridMultilevel"/>
    <w:tmpl w:val="E7E6147A"/>
    <w:lvl w:ilvl="0" w:tplc="1F9E4C50">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7">
    <w:nsid w:val="7A99001F"/>
    <w:multiLevelType w:val="hybridMultilevel"/>
    <w:tmpl w:val="039CCE76"/>
    <w:lvl w:ilvl="0" w:tplc="4ABC7AAE">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9"/>
  </w:num>
  <w:num w:numId="2">
    <w:abstractNumId w:val="2"/>
  </w:num>
  <w:num w:numId="3">
    <w:abstractNumId w:val="0"/>
  </w:num>
  <w:num w:numId="4">
    <w:abstractNumId w:val="5"/>
  </w:num>
  <w:num w:numId="5">
    <w:abstractNumId w:val="7"/>
  </w:num>
  <w:num w:numId="6">
    <w:abstractNumId w:val="13"/>
  </w:num>
  <w:num w:numId="7">
    <w:abstractNumId w:val="1"/>
  </w:num>
  <w:num w:numId="8">
    <w:abstractNumId w:val="16"/>
  </w:num>
  <w:num w:numId="9">
    <w:abstractNumId w:val="10"/>
  </w:num>
  <w:num w:numId="10">
    <w:abstractNumId w:val="14"/>
  </w:num>
  <w:num w:numId="11">
    <w:abstractNumId w:val="3"/>
  </w:num>
  <w:num w:numId="12">
    <w:abstractNumId w:val="11"/>
  </w:num>
  <w:num w:numId="13">
    <w:abstractNumId w:val="17"/>
  </w:num>
  <w:num w:numId="14">
    <w:abstractNumId w:val="8"/>
  </w:num>
  <w:num w:numId="15">
    <w:abstractNumId w:val="15"/>
  </w:num>
  <w:num w:numId="16">
    <w:abstractNumId w:val="12"/>
  </w:num>
  <w:num w:numId="17">
    <w:abstractNumId w:val="4"/>
  </w:num>
  <w:num w:numId="1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71681">
      <o:colormenu v:ext="edit" strokecolor="none"/>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049A"/>
    <w:rsid w:val="000158F9"/>
    <w:rsid w:val="00035CDD"/>
    <w:rsid w:val="00040083"/>
    <w:rsid w:val="000421E7"/>
    <w:rsid w:val="0005575F"/>
    <w:rsid w:val="00055992"/>
    <w:rsid w:val="00063A82"/>
    <w:rsid w:val="000820E8"/>
    <w:rsid w:val="000911BC"/>
    <w:rsid w:val="000968CF"/>
    <w:rsid w:val="000C3A89"/>
    <w:rsid w:val="000F0DC1"/>
    <w:rsid w:val="00111201"/>
    <w:rsid w:val="0011633C"/>
    <w:rsid w:val="001175EE"/>
    <w:rsid w:val="00152B06"/>
    <w:rsid w:val="00157CF6"/>
    <w:rsid w:val="00182416"/>
    <w:rsid w:val="00187EB4"/>
    <w:rsid w:val="00194783"/>
    <w:rsid w:val="001958AA"/>
    <w:rsid w:val="001C61DE"/>
    <w:rsid w:val="001D04AE"/>
    <w:rsid w:val="001F0481"/>
    <w:rsid w:val="001F4571"/>
    <w:rsid w:val="00200C92"/>
    <w:rsid w:val="0020451E"/>
    <w:rsid w:val="00206B9D"/>
    <w:rsid w:val="0023259C"/>
    <w:rsid w:val="002623C2"/>
    <w:rsid w:val="00290360"/>
    <w:rsid w:val="002A1A57"/>
    <w:rsid w:val="002A3FB2"/>
    <w:rsid w:val="002B0BD7"/>
    <w:rsid w:val="002B573D"/>
    <w:rsid w:val="002C1154"/>
    <w:rsid w:val="002C5CB2"/>
    <w:rsid w:val="002F779F"/>
    <w:rsid w:val="00324261"/>
    <w:rsid w:val="00352B14"/>
    <w:rsid w:val="00371885"/>
    <w:rsid w:val="003B6B94"/>
    <w:rsid w:val="003E2B87"/>
    <w:rsid w:val="00400DF4"/>
    <w:rsid w:val="00402786"/>
    <w:rsid w:val="00405895"/>
    <w:rsid w:val="004058DF"/>
    <w:rsid w:val="00407C88"/>
    <w:rsid w:val="00410EE9"/>
    <w:rsid w:val="0041531E"/>
    <w:rsid w:val="00420CB8"/>
    <w:rsid w:val="00443E6F"/>
    <w:rsid w:val="004664E0"/>
    <w:rsid w:val="00486F1A"/>
    <w:rsid w:val="00487A49"/>
    <w:rsid w:val="00490CB9"/>
    <w:rsid w:val="00492DFF"/>
    <w:rsid w:val="00496CAE"/>
    <w:rsid w:val="004A2CE2"/>
    <w:rsid w:val="004E3CDA"/>
    <w:rsid w:val="004E4B5E"/>
    <w:rsid w:val="004F22B6"/>
    <w:rsid w:val="004F4B4D"/>
    <w:rsid w:val="004F798E"/>
    <w:rsid w:val="0050216D"/>
    <w:rsid w:val="00503D7E"/>
    <w:rsid w:val="0050778F"/>
    <w:rsid w:val="00527C11"/>
    <w:rsid w:val="00527D7F"/>
    <w:rsid w:val="00535F31"/>
    <w:rsid w:val="00566C2C"/>
    <w:rsid w:val="00574D64"/>
    <w:rsid w:val="00586E3D"/>
    <w:rsid w:val="00591365"/>
    <w:rsid w:val="005A61C6"/>
    <w:rsid w:val="005B31E4"/>
    <w:rsid w:val="005B39DD"/>
    <w:rsid w:val="006034F6"/>
    <w:rsid w:val="00607874"/>
    <w:rsid w:val="00607E77"/>
    <w:rsid w:val="0061258F"/>
    <w:rsid w:val="00617BB3"/>
    <w:rsid w:val="0062057D"/>
    <w:rsid w:val="00645CDD"/>
    <w:rsid w:val="00646FEF"/>
    <w:rsid w:val="0065035D"/>
    <w:rsid w:val="006823A7"/>
    <w:rsid w:val="00687EE8"/>
    <w:rsid w:val="00693D42"/>
    <w:rsid w:val="00697359"/>
    <w:rsid w:val="006977A3"/>
    <w:rsid w:val="006D0835"/>
    <w:rsid w:val="006D4A6E"/>
    <w:rsid w:val="006D4FE5"/>
    <w:rsid w:val="006E1811"/>
    <w:rsid w:val="006F3468"/>
    <w:rsid w:val="0070347F"/>
    <w:rsid w:val="0070678E"/>
    <w:rsid w:val="00711DAD"/>
    <w:rsid w:val="00726D74"/>
    <w:rsid w:val="0073222E"/>
    <w:rsid w:val="007853CB"/>
    <w:rsid w:val="00785DF7"/>
    <w:rsid w:val="00794CB9"/>
    <w:rsid w:val="007A1000"/>
    <w:rsid w:val="007B1DFD"/>
    <w:rsid w:val="007B3961"/>
    <w:rsid w:val="007B7C20"/>
    <w:rsid w:val="007C7657"/>
    <w:rsid w:val="00806EA0"/>
    <w:rsid w:val="00827550"/>
    <w:rsid w:val="00831C11"/>
    <w:rsid w:val="00840B76"/>
    <w:rsid w:val="0086695B"/>
    <w:rsid w:val="00871D76"/>
    <w:rsid w:val="00880E0A"/>
    <w:rsid w:val="00892ED4"/>
    <w:rsid w:val="008A60B4"/>
    <w:rsid w:val="008A6112"/>
    <w:rsid w:val="008B3C31"/>
    <w:rsid w:val="008B64FE"/>
    <w:rsid w:val="008C4AA8"/>
    <w:rsid w:val="008C706A"/>
    <w:rsid w:val="008C7E71"/>
    <w:rsid w:val="008D16C0"/>
    <w:rsid w:val="008D44AF"/>
    <w:rsid w:val="008E0899"/>
    <w:rsid w:val="008E7F48"/>
    <w:rsid w:val="00916148"/>
    <w:rsid w:val="00931D67"/>
    <w:rsid w:val="00935BF7"/>
    <w:rsid w:val="00950F6D"/>
    <w:rsid w:val="0095442C"/>
    <w:rsid w:val="00983942"/>
    <w:rsid w:val="00984408"/>
    <w:rsid w:val="009858EB"/>
    <w:rsid w:val="00990DBE"/>
    <w:rsid w:val="0099619C"/>
    <w:rsid w:val="009A48A0"/>
    <w:rsid w:val="009C37E0"/>
    <w:rsid w:val="009C7FA7"/>
    <w:rsid w:val="009E41F4"/>
    <w:rsid w:val="00A07084"/>
    <w:rsid w:val="00A14B66"/>
    <w:rsid w:val="00A16CC3"/>
    <w:rsid w:val="00A264ED"/>
    <w:rsid w:val="00A26BFC"/>
    <w:rsid w:val="00A27F0E"/>
    <w:rsid w:val="00A424EB"/>
    <w:rsid w:val="00A47D7C"/>
    <w:rsid w:val="00A65CF7"/>
    <w:rsid w:val="00A75DD9"/>
    <w:rsid w:val="00A81AB4"/>
    <w:rsid w:val="00A851DA"/>
    <w:rsid w:val="00AB5570"/>
    <w:rsid w:val="00AC7D5B"/>
    <w:rsid w:val="00AD1385"/>
    <w:rsid w:val="00AE1481"/>
    <w:rsid w:val="00AE3E22"/>
    <w:rsid w:val="00B008B7"/>
    <w:rsid w:val="00B0415E"/>
    <w:rsid w:val="00B04678"/>
    <w:rsid w:val="00B16C80"/>
    <w:rsid w:val="00B17265"/>
    <w:rsid w:val="00B53C11"/>
    <w:rsid w:val="00B8142D"/>
    <w:rsid w:val="00B81EC9"/>
    <w:rsid w:val="00BB6A94"/>
    <w:rsid w:val="00BC46DF"/>
    <w:rsid w:val="00BF720B"/>
    <w:rsid w:val="00C03577"/>
    <w:rsid w:val="00C33AF0"/>
    <w:rsid w:val="00C37D35"/>
    <w:rsid w:val="00C53029"/>
    <w:rsid w:val="00C632B1"/>
    <w:rsid w:val="00C65FEA"/>
    <w:rsid w:val="00C676CA"/>
    <w:rsid w:val="00C77E3B"/>
    <w:rsid w:val="00C9414E"/>
    <w:rsid w:val="00CA0AC2"/>
    <w:rsid w:val="00CA7BB2"/>
    <w:rsid w:val="00CB4D0A"/>
    <w:rsid w:val="00CC2FB3"/>
    <w:rsid w:val="00CC4506"/>
    <w:rsid w:val="00CC575A"/>
    <w:rsid w:val="00CF123B"/>
    <w:rsid w:val="00CF440B"/>
    <w:rsid w:val="00D00EF8"/>
    <w:rsid w:val="00D039AC"/>
    <w:rsid w:val="00D0478D"/>
    <w:rsid w:val="00D049E9"/>
    <w:rsid w:val="00D37B53"/>
    <w:rsid w:val="00D427DE"/>
    <w:rsid w:val="00D515D3"/>
    <w:rsid w:val="00D5587D"/>
    <w:rsid w:val="00D6767E"/>
    <w:rsid w:val="00D707CC"/>
    <w:rsid w:val="00D821FE"/>
    <w:rsid w:val="00DA4FC6"/>
    <w:rsid w:val="00DB0793"/>
    <w:rsid w:val="00E00821"/>
    <w:rsid w:val="00E04DB4"/>
    <w:rsid w:val="00E07CA8"/>
    <w:rsid w:val="00E12B35"/>
    <w:rsid w:val="00E30679"/>
    <w:rsid w:val="00E36218"/>
    <w:rsid w:val="00E4597D"/>
    <w:rsid w:val="00E52802"/>
    <w:rsid w:val="00E54832"/>
    <w:rsid w:val="00E56003"/>
    <w:rsid w:val="00E56A90"/>
    <w:rsid w:val="00E641CC"/>
    <w:rsid w:val="00E667A9"/>
    <w:rsid w:val="00EA30AB"/>
    <w:rsid w:val="00EB3925"/>
    <w:rsid w:val="00EB72C0"/>
    <w:rsid w:val="00EC7F1C"/>
    <w:rsid w:val="00F1655C"/>
    <w:rsid w:val="00F2066A"/>
    <w:rsid w:val="00F63028"/>
    <w:rsid w:val="00F64D16"/>
    <w:rsid w:val="00F76952"/>
    <w:rsid w:val="00F77488"/>
    <w:rsid w:val="00F90353"/>
    <w:rsid w:val="00F96EB3"/>
    <w:rsid w:val="00FA032B"/>
    <w:rsid w:val="00FB03F0"/>
    <w:rsid w:val="00FD2AA5"/>
    <w:rsid w:val="00FD7548"/>
    <w:rsid w:val="00FE3930"/>
    <w:rsid w:val="00FE45E2"/>
    <w:rsid w:val="00FF65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681">
      <o:colormenu v:ext="edit"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42306F-E6AE-4EDE-AD57-99729E46B1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604</TotalTime>
  <Pages>7</Pages>
  <Words>2234</Words>
  <Characters>12735</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sanofi-aventis</Company>
  <LinksUpToDate>false</LinksUpToDate>
  <CharactersWithSpaces>14940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Annear, Clare PH/GB</cp:lastModifiedBy>
  <cp:revision>13</cp:revision>
  <dcterms:created xsi:type="dcterms:W3CDTF">2015-03-09T13:23:00Z</dcterms:created>
  <dcterms:modified xsi:type="dcterms:W3CDTF">2015-03-11T08:41:00Z</dcterms:modified>
</cp:coreProperties>
</file>