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EC8" w:rsidRPr="00B0415E" w:rsidRDefault="00A01EC8"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A01EC8" w:rsidRDefault="00A01EC8"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A01EC8" w:rsidRDefault="00A01EC8" w:rsidP="00405895">
                  <w:pPr>
                    <w:jc w:val="center"/>
                    <w:rPr>
                      <w:b/>
                      <w:bCs/>
                      <w:color w:val="002060"/>
                      <w:sz w:val="44"/>
                      <w:szCs w:val="40"/>
                    </w:rPr>
                  </w:pPr>
                  <w:r>
                    <w:rPr>
                      <w:sz w:val="24"/>
                    </w:rPr>
                    <w:t xml:space="preserve">   </w:t>
                  </w:r>
                  <w:r>
                    <w:rPr>
                      <w:b/>
                      <w:bCs/>
                      <w:color w:val="002060"/>
                      <w:sz w:val="44"/>
                      <w:szCs w:val="40"/>
                    </w:rPr>
                    <w:t>Assignment Cover Sheet</w:t>
                  </w:r>
                </w:p>
                <w:p w:rsidR="00A01EC8" w:rsidRDefault="00A01EC8"/>
              </w:txbxContent>
            </v:textbox>
          </v:shape>
        </w:pict>
      </w:r>
    </w:p>
    <w:p w:rsidR="00A01EC8" w:rsidRDefault="00A01EC8" w:rsidP="00A851DA">
      <w:pPr>
        <w:rPr>
          <w:lang w:val="en-US"/>
        </w:rPr>
      </w:pPr>
    </w:p>
    <w:p w:rsidR="00A01EC8" w:rsidRDefault="00A01EC8" w:rsidP="00A851DA">
      <w:pPr>
        <w:rPr>
          <w:lang w:val="en-US"/>
        </w:rPr>
      </w:pPr>
    </w:p>
    <w:p w:rsidR="00A01EC8" w:rsidRDefault="00A01EC8"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A01EC8" w:rsidRPr="005E0467" w:rsidTr="005E0467">
        <w:tc>
          <w:tcPr>
            <w:tcW w:w="2566" w:type="dxa"/>
            <w:shd w:val="clear" w:color="auto" w:fill="D9D9D9"/>
          </w:tcPr>
          <w:p w:rsidR="00A01EC8" w:rsidRPr="005E0467" w:rsidRDefault="00A01EC8" w:rsidP="005E0467">
            <w:pPr>
              <w:spacing w:after="0" w:line="240" w:lineRule="auto"/>
              <w:rPr>
                <w:b/>
                <w:color w:val="002060"/>
                <w:lang w:val="en-US"/>
              </w:rPr>
            </w:pPr>
            <w:r w:rsidRPr="005E0467">
              <w:rPr>
                <w:b/>
                <w:color w:val="002060"/>
                <w:lang w:val="en-US"/>
              </w:rPr>
              <w:t>Student Name:</w:t>
            </w:r>
          </w:p>
        </w:tc>
        <w:tc>
          <w:tcPr>
            <w:tcW w:w="6676" w:type="dxa"/>
          </w:tcPr>
          <w:p w:rsidR="00A01EC8" w:rsidRPr="005E0467" w:rsidRDefault="00A01EC8">
            <w:pPr>
              <w:pStyle w:val="Default"/>
            </w:pPr>
            <w:r>
              <w:t>Cornel Simons</w:t>
            </w:r>
          </w:p>
        </w:tc>
      </w:tr>
      <w:tr w:rsidR="00A01EC8" w:rsidRPr="005E0467" w:rsidTr="005E0467">
        <w:tc>
          <w:tcPr>
            <w:tcW w:w="2566" w:type="dxa"/>
            <w:shd w:val="clear" w:color="auto" w:fill="D9D9D9"/>
          </w:tcPr>
          <w:p w:rsidR="00A01EC8" w:rsidRPr="005E0467" w:rsidRDefault="00A01EC8" w:rsidP="005E0467">
            <w:pPr>
              <w:spacing w:after="0" w:line="240" w:lineRule="auto"/>
              <w:rPr>
                <w:b/>
                <w:color w:val="002060"/>
                <w:lang w:val="en-US"/>
              </w:rPr>
            </w:pPr>
            <w:r w:rsidRPr="005E0467">
              <w:rPr>
                <w:b/>
                <w:color w:val="002060"/>
                <w:lang w:val="en-US"/>
              </w:rPr>
              <w:t>Student Number:</w:t>
            </w:r>
          </w:p>
        </w:tc>
        <w:tc>
          <w:tcPr>
            <w:tcW w:w="6676" w:type="dxa"/>
          </w:tcPr>
          <w:p w:rsidR="00A01EC8" w:rsidRPr="005E0467" w:rsidRDefault="00A01EC8">
            <w:pPr>
              <w:pStyle w:val="Default"/>
            </w:pPr>
            <w:r>
              <w:t>1311</w:t>
            </w:r>
          </w:p>
        </w:tc>
      </w:tr>
      <w:tr w:rsidR="00A01EC8" w:rsidRPr="005E0467" w:rsidTr="005E0467">
        <w:tc>
          <w:tcPr>
            <w:tcW w:w="2566" w:type="dxa"/>
            <w:shd w:val="clear" w:color="auto" w:fill="D9D9D9"/>
          </w:tcPr>
          <w:p w:rsidR="00A01EC8" w:rsidRPr="005E0467" w:rsidRDefault="00A01EC8" w:rsidP="005E0467">
            <w:pPr>
              <w:spacing w:after="0" w:line="240" w:lineRule="auto"/>
              <w:rPr>
                <w:b/>
                <w:color w:val="002060"/>
                <w:lang w:val="en-US"/>
              </w:rPr>
            </w:pPr>
            <w:r w:rsidRPr="005E0467">
              <w:rPr>
                <w:b/>
                <w:color w:val="002060"/>
                <w:lang w:val="en-US"/>
              </w:rPr>
              <w:t>Course:</w:t>
            </w:r>
          </w:p>
        </w:tc>
        <w:tc>
          <w:tcPr>
            <w:tcW w:w="6676" w:type="dxa"/>
          </w:tcPr>
          <w:p w:rsidR="00A01EC8" w:rsidRPr="005E0467" w:rsidRDefault="00A01EC8">
            <w:pPr>
              <w:pStyle w:val="Default"/>
            </w:pPr>
            <w:r>
              <w:rPr>
                <w:rFonts w:ascii="ArialMT" w:hAnsi="ArialMT" w:cs="ArialMT"/>
                <w:sz w:val="20"/>
                <w:szCs w:val="20"/>
                <w:lang w:eastAsia="en-GB"/>
              </w:rPr>
              <w:t>Diploma in Construction Management</w:t>
            </w:r>
          </w:p>
        </w:tc>
      </w:tr>
      <w:tr w:rsidR="00A01EC8" w:rsidRPr="005E0467" w:rsidTr="005E0467">
        <w:tc>
          <w:tcPr>
            <w:tcW w:w="2566" w:type="dxa"/>
            <w:shd w:val="clear" w:color="auto" w:fill="D9D9D9"/>
          </w:tcPr>
          <w:p w:rsidR="00A01EC8" w:rsidRPr="005E0467" w:rsidRDefault="00A01EC8" w:rsidP="005E0467">
            <w:pPr>
              <w:spacing w:after="0" w:line="240" w:lineRule="auto"/>
              <w:rPr>
                <w:b/>
                <w:color w:val="002060"/>
                <w:lang w:val="en-US"/>
              </w:rPr>
            </w:pPr>
            <w:r w:rsidRPr="005E0467">
              <w:rPr>
                <w:b/>
                <w:color w:val="002060"/>
                <w:lang w:val="en-US"/>
              </w:rPr>
              <w:t>Assignment NO:</w:t>
            </w:r>
          </w:p>
        </w:tc>
        <w:tc>
          <w:tcPr>
            <w:tcW w:w="6676" w:type="dxa"/>
          </w:tcPr>
          <w:p w:rsidR="00A01EC8" w:rsidRPr="005E0467" w:rsidRDefault="00A01EC8" w:rsidP="005E0467">
            <w:pPr>
              <w:spacing w:after="0" w:line="240" w:lineRule="auto"/>
              <w:rPr>
                <w:lang w:val="en-US"/>
              </w:rPr>
            </w:pPr>
            <w:r>
              <w:rPr>
                <w:lang w:val="en-US"/>
              </w:rPr>
              <w:t>3</w:t>
            </w:r>
          </w:p>
        </w:tc>
      </w:tr>
    </w:tbl>
    <w:p w:rsidR="00A01EC8" w:rsidRDefault="00A01EC8"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A01EC8" w:rsidRPr="005E0467" w:rsidTr="005E0467">
        <w:tc>
          <w:tcPr>
            <w:tcW w:w="9242" w:type="dxa"/>
          </w:tcPr>
          <w:p w:rsidR="00A01EC8" w:rsidRDefault="00A01EC8" w:rsidP="007323FB">
            <w:pPr>
              <w:rPr>
                <w:rFonts w:ascii="Arial" w:hAnsi="Arial" w:cs="Arial"/>
                <w:b/>
              </w:rPr>
            </w:pPr>
          </w:p>
          <w:p w:rsidR="00A01EC8" w:rsidRPr="007323FB" w:rsidRDefault="00A01EC8" w:rsidP="007323FB">
            <w:pPr>
              <w:rPr>
                <w:rFonts w:ascii="Arial" w:hAnsi="Arial" w:cs="Arial"/>
                <w:b/>
              </w:rPr>
            </w:pPr>
            <w:r w:rsidRPr="007323FB">
              <w:rPr>
                <w:rFonts w:ascii="Arial" w:hAnsi="Arial" w:cs="Arial"/>
                <w:b/>
              </w:rPr>
              <w:t>SECTION 1</w:t>
            </w:r>
          </w:p>
          <w:p w:rsidR="00A01EC8" w:rsidRDefault="00A01EC8" w:rsidP="007323FB">
            <w:pPr>
              <w:numPr>
                <w:ilvl w:val="0"/>
                <w:numId w:val="2"/>
              </w:numPr>
              <w:spacing w:after="0" w:line="240" w:lineRule="auto"/>
              <w:rPr>
                <w:rFonts w:ascii="Arial" w:hAnsi="Arial" w:cs="Arial"/>
                <w:b/>
              </w:rPr>
            </w:pPr>
            <w:r w:rsidRPr="00976939">
              <w:rPr>
                <w:rFonts w:ascii="Arial" w:hAnsi="Arial" w:cs="Arial"/>
                <w:b/>
              </w:rPr>
              <w:t>What is meant by estimating and why are estimates necessary?</w:t>
            </w:r>
          </w:p>
          <w:p w:rsidR="00A01EC8" w:rsidRPr="007323FB" w:rsidRDefault="00A01EC8" w:rsidP="007323FB">
            <w:pPr>
              <w:spacing w:after="0" w:line="240" w:lineRule="auto"/>
              <w:ind w:left="540"/>
              <w:rPr>
                <w:rFonts w:ascii="Arial" w:hAnsi="Arial" w:cs="Arial"/>
                <w:b/>
              </w:rPr>
            </w:pPr>
          </w:p>
          <w:p w:rsidR="00A01EC8" w:rsidRDefault="00A01EC8" w:rsidP="007323FB">
            <w:pPr>
              <w:ind w:left="540"/>
              <w:rPr>
                <w:rFonts w:ascii="Arial" w:hAnsi="Arial" w:cs="Arial"/>
              </w:rPr>
            </w:pPr>
            <w:r>
              <w:rPr>
                <w:rFonts w:ascii="Arial" w:hAnsi="Arial" w:cs="Arial"/>
              </w:rPr>
              <w:t>Estimating is the act of predicting the cost of a structure/development by consideration of the proposals and working out what the cost will be in relation to materials, labour, equipment and time. Estimates of varying detail can be required at various stages of a project. An estimate at the start can determine whether or not a project is viable and can give a project the green light to continue further, once a project can be shown to be broadly profitable/affordable. Estimates will provide the costs to allow developers to approach interested parties to provide funding / investment. Estimates will be used by companies tendering for work so that a comparison can be made of who's price may be most competitive (although other criteria will also affect final selection). On-going estimates will help to confirm that a project is progressing in budget and that cash-flow continues to be available as required.</w:t>
            </w:r>
            <w:r>
              <w:rPr>
                <w:rFonts w:ascii="Arial" w:hAnsi="Arial" w:cs="Arial"/>
              </w:rPr>
              <w:br/>
              <w:t>It is important that estimating is carried out as accurately as possible. It can mean the difference between a contractor making a profit or not, or a project failing part way through due to insufficient funds for additional/unplanned for expenses.</w:t>
            </w:r>
          </w:p>
          <w:p w:rsidR="00A01EC8" w:rsidRPr="00976939" w:rsidRDefault="00A01EC8" w:rsidP="007323FB">
            <w:pPr>
              <w:numPr>
                <w:ilvl w:val="0"/>
                <w:numId w:val="2"/>
              </w:numPr>
              <w:rPr>
                <w:rFonts w:ascii="Arial" w:hAnsi="Arial" w:cs="Arial"/>
                <w:b/>
              </w:rPr>
            </w:pPr>
            <w:r w:rsidRPr="00976939">
              <w:rPr>
                <w:rFonts w:ascii="Arial" w:hAnsi="Arial" w:cs="Arial"/>
                <w:b/>
              </w:rPr>
              <w:t>What is bill of quantities?</w:t>
            </w:r>
          </w:p>
          <w:p w:rsidR="00A01EC8" w:rsidRPr="007323FB" w:rsidRDefault="00A01EC8" w:rsidP="007323FB">
            <w:pPr>
              <w:ind w:left="540"/>
              <w:rPr>
                <w:rFonts w:ascii="Arial" w:hAnsi="Arial" w:cs="Arial"/>
              </w:rPr>
            </w:pPr>
            <w:r>
              <w:rPr>
                <w:rFonts w:ascii="Arial" w:hAnsi="Arial" w:cs="Arial"/>
              </w:rPr>
              <w:t>A bill of quantities is a list of all of the items and activities required within a project, with their associated quantities and units of measurement. A bill of quantities will be prepared by the client often using a designer or quantity surveyor (QS) and can be used to assist the tendering process, the ordering process, construction planning and practical issues such as making space available for material storage. Tenderers will often also prepare their own bill of quantities so that they are satisfied that the figures quoted are adequate and suit their work methods.</w:t>
            </w:r>
            <w:r>
              <w:rPr>
                <w:rFonts w:ascii="Arial" w:hAnsi="Arial" w:cs="Arial"/>
              </w:rPr>
              <w:br/>
              <w:t>A bill of quantities will be prepared using pre-construction information such as drawings, specifications and knowledge of site location/conditions.</w:t>
            </w:r>
          </w:p>
          <w:p w:rsidR="00A01EC8" w:rsidRDefault="00A01EC8" w:rsidP="00543428">
            <w:pPr>
              <w:numPr>
                <w:ilvl w:val="0"/>
                <w:numId w:val="2"/>
              </w:numPr>
              <w:autoSpaceDE w:val="0"/>
              <w:autoSpaceDN w:val="0"/>
              <w:adjustRightInd w:val="0"/>
              <w:spacing w:after="0" w:line="240" w:lineRule="auto"/>
              <w:rPr>
                <w:rFonts w:ascii="Arial" w:hAnsi="Arial" w:cs="Arial"/>
                <w:b/>
              </w:rPr>
            </w:pPr>
            <w:r w:rsidRPr="00976939">
              <w:rPr>
                <w:rFonts w:ascii="Arial" w:hAnsi="Arial" w:cs="Arial"/>
                <w:b/>
              </w:rPr>
              <w:t>Explain the term approximate estimates and how they are prepared?</w:t>
            </w:r>
          </w:p>
          <w:p w:rsidR="00A01EC8" w:rsidRPr="00543428" w:rsidRDefault="00A01EC8" w:rsidP="00543428">
            <w:pPr>
              <w:autoSpaceDE w:val="0"/>
              <w:autoSpaceDN w:val="0"/>
              <w:adjustRightInd w:val="0"/>
              <w:spacing w:after="0" w:line="240" w:lineRule="auto"/>
              <w:ind w:left="540"/>
              <w:rPr>
                <w:rFonts w:ascii="Arial" w:hAnsi="Arial" w:cs="Arial"/>
                <w:b/>
              </w:rPr>
            </w:pPr>
          </w:p>
          <w:p w:rsidR="00A01EC8" w:rsidRDefault="00A01EC8" w:rsidP="00C83C72">
            <w:pPr>
              <w:ind w:left="567"/>
              <w:rPr>
                <w:rFonts w:ascii="Arial" w:hAnsi="Arial" w:cs="Arial"/>
              </w:rPr>
            </w:pPr>
            <w:r>
              <w:rPr>
                <w:rFonts w:ascii="Arial" w:hAnsi="Arial" w:cs="Arial"/>
              </w:rPr>
              <w:t>The term approximate estimate refers to estimates that are carried out very quickly using knowledge of previous similar construction projects and a suitable 'cost per unit'. For example if previous developments of a similar type cost £500 per square meter of floor space, then it should be possible to predict the cost of another development just knowing the size. These estimates are by their nature (and name) approximate and will often be carried out at the start of a project when options are being considered and will be followed by more detailed estimates later on. They can be carried out using any know unit with an associated cost such as area of building, length of road, number of windmills in a wind farm etc.</w:t>
            </w:r>
          </w:p>
          <w:p w:rsidR="00A01EC8" w:rsidRDefault="00A01EC8" w:rsidP="007323FB">
            <w:pPr>
              <w:numPr>
                <w:ilvl w:val="0"/>
                <w:numId w:val="2"/>
              </w:numPr>
              <w:spacing w:after="0" w:line="240" w:lineRule="auto"/>
              <w:rPr>
                <w:rFonts w:ascii="Arial" w:hAnsi="Arial" w:cs="Arial"/>
                <w:b/>
              </w:rPr>
            </w:pPr>
            <w:r w:rsidRPr="00976939">
              <w:rPr>
                <w:rFonts w:ascii="Arial" w:hAnsi="Arial" w:cs="Arial"/>
                <w:b/>
              </w:rPr>
              <w:t>What is meant by project budget? How it is prepared?</w:t>
            </w:r>
          </w:p>
          <w:p w:rsidR="00A01EC8" w:rsidRPr="007323FB" w:rsidRDefault="00A01EC8" w:rsidP="00543428">
            <w:pPr>
              <w:spacing w:after="0" w:line="240" w:lineRule="auto"/>
              <w:ind w:left="540"/>
              <w:rPr>
                <w:rFonts w:ascii="Arial" w:hAnsi="Arial" w:cs="Arial"/>
                <w:b/>
              </w:rPr>
            </w:pPr>
          </w:p>
          <w:p w:rsidR="00A01EC8" w:rsidRDefault="00A01EC8" w:rsidP="00C83C72">
            <w:pPr>
              <w:ind w:left="567"/>
              <w:rPr>
                <w:rFonts w:ascii="Arial" w:hAnsi="Arial" w:cs="Arial"/>
              </w:rPr>
            </w:pPr>
            <w:r>
              <w:rPr>
                <w:rFonts w:ascii="Arial" w:hAnsi="Arial" w:cs="Arial"/>
              </w:rPr>
              <w:t>The Project Budget is all of the projected costs throughout the life of the project. The construction programme will list all of the activities in the order that they occur. It will also show the dependencies i.e. which activities depend of the proceeding activities to be complete before they can commence and which activates can begin following their completion. Using this programme it is possible to budget for all the costs that will be required at different times such as the purchase of labour and materials. It is important that the programme is updated continually as this will affect the project budget going forward. For example a 2 week delay will affect the project budget as activities will occur later than originally planned, until the contractor can get the project back on track.</w:t>
            </w:r>
          </w:p>
          <w:p w:rsidR="00A01EC8" w:rsidRDefault="00A01EC8" w:rsidP="007323FB">
            <w:pPr>
              <w:numPr>
                <w:ilvl w:val="0"/>
                <w:numId w:val="2"/>
              </w:numPr>
              <w:spacing w:after="0" w:line="240" w:lineRule="auto"/>
              <w:rPr>
                <w:rFonts w:ascii="Arial" w:hAnsi="Arial" w:cs="Arial"/>
                <w:b/>
              </w:rPr>
            </w:pPr>
            <w:r w:rsidRPr="00976939">
              <w:rPr>
                <w:rFonts w:ascii="Arial" w:hAnsi="Arial" w:cs="Arial"/>
                <w:b/>
              </w:rPr>
              <w:t>Explain the term administrative approval and technical sanction.</w:t>
            </w:r>
            <w:r w:rsidRPr="007323FB">
              <w:rPr>
                <w:rFonts w:ascii="Arial" w:hAnsi="Arial" w:cs="Arial"/>
                <w:b/>
              </w:rPr>
              <w:tab/>
            </w:r>
          </w:p>
          <w:p w:rsidR="00A01EC8" w:rsidRPr="007323FB" w:rsidRDefault="00A01EC8" w:rsidP="00543428">
            <w:pPr>
              <w:spacing w:after="0" w:line="240" w:lineRule="auto"/>
              <w:ind w:left="540"/>
              <w:rPr>
                <w:rFonts w:ascii="Arial" w:hAnsi="Arial" w:cs="Arial"/>
                <w:b/>
              </w:rPr>
            </w:pPr>
          </w:p>
          <w:p w:rsidR="00A01EC8" w:rsidRDefault="00A01EC8" w:rsidP="00C83C72">
            <w:pPr>
              <w:ind w:left="567"/>
              <w:rPr>
                <w:rFonts w:ascii="Arial" w:hAnsi="Arial" w:cs="Arial"/>
              </w:rPr>
            </w:pPr>
            <w:r>
              <w:rPr>
                <w:rFonts w:ascii="Arial" w:hAnsi="Arial" w:cs="Arial"/>
              </w:rPr>
              <w:t>One of the processes in the estimation procedure is Project Approval. This is the process whereby a competent authority can approve the Project Report and Estimate Of Cost. The two types of approval are:</w:t>
            </w:r>
          </w:p>
          <w:p w:rsidR="00A01EC8" w:rsidRDefault="00A01EC8" w:rsidP="00C83C72">
            <w:pPr>
              <w:ind w:left="567"/>
              <w:rPr>
                <w:rFonts w:ascii="Arial" w:hAnsi="Arial" w:cs="Arial"/>
              </w:rPr>
            </w:pPr>
            <w:r>
              <w:rPr>
                <w:rFonts w:ascii="Arial" w:hAnsi="Arial" w:cs="Arial"/>
              </w:rPr>
              <w:t>Administrative Approval - This is the first stage approval and is obtained from the relevant authority relating to the project type. For example approval for a new road would be sort from a user department to the Public Works Department who would carry out the feasibility studies, estimates, drawings etc. These documents would be sent back to the user department for approval, other wise known as administrative approval. This shows that the user department is satisfied with the proposals as detailed and that they will make funds available as required.</w:t>
            </w:r>
          </w:p>
          <w:p w:rsidR="00A01EC8" w:rsidRDefault="00A01EC8" w:rsidP="00C83C72">
            <w:pPr>
              <w:ind w:left="567"/>
              <w:rPr>
                <w:rFonts w:ascii="Arial" w:hAnsi="Arial" w:cs="Arial"/>
              </w:rPr>
            </w:pPr>
            <w:r>
              <w:rPr>
                <w:rFonts w:ascii="Arial" w:hAnsi="Arial" w:cs="Arial"/>
              </w:rPr>
              <w:t>Technical Sanction - Once administrative approval has been received, in this example the Public Works Department would begin production of detailed drawings, specifications &amp; estimates which would have to be approved by the competent authority of the Public Works Department. This is known as Technical Sanction</w:t>
            </w:r>
          </w:p>
          <w:p w:rsidR="00A01EC8" w:rsidRPr="007323FB" w:rsidRDefault="00A01EC8" w:rsidP="007323FB">
            <w:pPr>
              <w:rPr>
                <w:rFonts w:ascii="Arial" w:hAnsi="Arial" w:cs="Arial"/>
                <w:b/>
              </w:rPr>
            </w:pPr>
            <w:r w:rsidRPr="007323FB">
              <w:rPr>
                <w:rFonts w:ascii="Arial" w:hAnsi="Arial" w:cs="Arial"/>
                <w:b/>
              </w:rPr>
              <w:t>SECTION 2</w:t>
            </w:r>
          </w:p>
          <w:p w:rsidR="00A01EC8" w:rsidRPr="00976939" w:rsidRDefault="00A01EC8" w:rsidP="007323FB">
            <w:pPr>
              <w:ind w:left="540"/>
              <w:rPr>
                <w:rFonts w:ascii="Arial" w:hAnsi="Arial" w:cs="Arial"/>
                <w:b/>
              </w:rPr>
            </w:pPr>
            <w:r w:rsidRPr="00976939">
              <w:rPr>
                <w:rFonts w:ascii="Arial" w:hAnsi="Arial" w:cs="Arial"/>
                <w:b/>
              </w:rPr>
              <w:t>How are the estimates made for the following?</w:t>
            </w:r>
          </w:p>
          <w:p w:rsidR="00A01EC8" w:rsidRDefault="00A01EC8" w:rsidP="00976939">
            <w:pPr>
              <w:autoSpaceDE w:val="0"/>
              <w:autoSpaceDN w:val="0"/>
              <w:adjustRightInd w:val="0"/>
              <w:spacing w:after="0" w:line="240" w:lineRule="auto"/>
              <w:ind w:left="709"/>
              <w:rPr>
                <w:rFonts w:ascii="Arial" w:hAnsi="Arial" w:cs="Arial"/>
                <w:b/>
              </w:rPr>
            </w:pPr>
            <w:r>
              <w:rPr>
                <w:rFonts w:ascii="Arial" w:hAnsi="Arial" w:cs="Arial"/>
                <w:b/>
              </w:rPr>
              <w:t>How are the estimates made for the following?</w:t>
            </w:r>
          </w:p>
          <w:p w:rsidR="00A01EC8" w:rsidRDefault="00A01EC8" w:rsidP="00976939">
            <w:pPr>
              <w:autoSpaceDE w:val="0"/>
              <w:autoSpaceDN w:val="0"/>
              <w:adjustRightInd w:val="0"/>
              <w:spacing w:after="0" w:line="240" w:lineRule="auto"/>
              <w:ind w:left="709"/>
              <w:rPr>
                <w:rFonts w:ascii="Arial" w:hAnsi="Arial" w:cs="Arial"/>
                <w:b/>
              </w:rPr>
            </w:pPr>
          </w:p>
          <w:p w:rsidR="00A01EC8" w:rsidRDefault="00A01EC8" w:rsidP="00976939">
            <w:pPr>
              <w:autoSpaceDE w:val="0"/>
              <w:autoSpaceDN w:val="0"/>
              <w:adjustRightInd w:val="0"/>
              <w:spacing w:after="0" w:line="240" w:lineRule="auto"/>
              <w:ind w:left="709"/>
              <w:rPr>
                <w:rFonts w:ascii="Arial" w:hAnsi="Arial" w:cs="Arial"/>
                <w:b/>
              </w:rPr>
            </w:pPr>
            <w:r>
              <w:rPr>
                <w:rFonts w:ascii="Arial" w:hAnsi="Arial" w:cs="Arial"/>
                <w:b/>
              </w:rPr>
              <w:t>a) M</w:t>
            </w:r>
            <w:r w:rsidRPr="00976939">
              <w:rPr>
                <w:rFonts w:ascii="Arial" w:hAnsi="Arial" w:cs="Arial"/>
                <w:b/>
              </w:rPr>
              <w:t>aterial rate</w:t>
            </w:r>
          </w:p>
          <w:p w:rsidR="00A01EC8" w:rsidRDefault="00A01EC8" w:rsidP="00976939">
            <w:pPr>
              <w:autoSpaceDE w:val="0"/>
              <w:autoSpaceDN w:val="0"/>
              <w:adjustRightInd w:val="0"/>
              <w:spacing w:after="0" w:line="240" w:lineRule="auto"/>
              <w:ind w:left="709"/>
              <w:rPr>
                <w:rFonts w:ascii="Arial" w:hAnsi="Arial" w:cs="Arial"/>
                <w:b/>
              </w:rPr>
            </w:pPr>
          </w:p>
          <w:p w:rsidR="00A01EC8" w:rsidRDefault="00A01EC8" w:rsidP="00976939">
            <w:pPr>
              <w:autoSpaceDE w:val="0"/>
              <w:autoSpaceDN w:val="0"/>
              <w:adjustRightInd w:val="0"/>
              <w:spacing w:after="0" w:line="240" w:lineRule="auto"/>
              <w:ind w:left="709"/>
              <w:rPr>
                <w:rFonts w:ascii="Arial" w:hAnsi="Arial" w:cs="Arial"/>
              </w:rPr>
            </w:pPr>
            <w:r>
              <w:rPr>
                <w:rFonts w:ascii="Arial" w:hAnsi="Arial" w:cs="Arial"/>
              </w:rPr>
              <w:t>Knowing the quantities of all of the different material types, allows an estimate to be prepared of all of the costs associated with the materials. This should not only be the cost of the materials but also cost of transporting, loading/unloading, handling, storing and wastage from breakage or theft.</w:t>
            </w:r>
          </w:p>
          <w:p w:rsidR="00A01EC8" w:rsidRPr="00663C09" w:rsidRDefault="00A01EC8" w:rsidP="00976939">
            <w:pPr>
              <w:autoSpaceDE w:val="0"/>
              <w:autoSpaceDN w:val="0"/>
              <w:adjustRightInd w:val="0"/>
              <w:spacing w:after="0" w:line="240" w:lineRule="auto"/>
              <w:ind w:left="709"/>
              <w:rPr>
                <w:rFonts w:ascii="Arial" w:hAnsi="Arial" w:cs="Arial"/>
              </w:rPr>
            </w:pPr>
            <w:r>
              <w:rPr>
                <w:rFonts w:ascii="Arial" w:hAnsi="Arial" w:cs="Arial"/>
              </w:rPr>
              <w:t>The estimator can determine the quantities from the drawings and specifications and then can go to market to determine all of the associated costs.</w:t>
            </w:r>
          </w:p>
          <w:p w:rsidR="00A01EC8" w:rsidRPr="00976939" w:rsidRDefault="00A01EC8" w:rsidP="00976939">
            <w:pPr>
              <w:autoSpaceDE w:val="0"/>
              <w:autoSpaceDN w:val="0"/>
              <w:adjustRightInd w:val="0"/>
              <w:spacing w:after="0" w:line="240" w:lineRule="auto"/>
              <w:ind w:left="709"/>
              <w:rPr>
                <w:rFonts w:ascii="Arial" w:hAnsi="Arial" w:cs="Arial"/>
                <w:b/>
              </w:rPr>
            </w:pPr>
          </w:p>
          <w:p w:rsidR="00A01EC8" w:rsidRDefault="00A01EC8" w:rsidP="00976939">
            <w:pPr>
              <w:autoSpaceDE w:val="0"/>
              <w:autoSpaceDN w:val="0"/>
              <w:adjustRightInd w:val="0"/>
              <w:spacing w:after="0" w:line="240" w:lineRule="auto"/>
              <w:ind w:left="709"/>
              <w:rPr>
                <w:rFonts w:ascii="Arial" w:hAnsi="Arial" w:cs="Arial"/>
                <w:b/>
              </w:rPr>
            </w:pPr>
            <w:r w:rsidRPr="00976939">
              <w:rPr>
                <w:rFonts w:ascii="Arial" w:hAnsi="Arial" w:cs="Arial"/>
                <w:b/>
              </w:rPr>
              <w:t>b) Labour rate</w:t>
            </w:r>
          </w:p>
          <w:p w:rsidR="00A01EC8" w:rsidRDefault="00A01EC8" w:rsidP="00976939">
            <w:pPr>
              <w:autoSpaceDE w:val="0"/>
              <w:autoSpaceDN w:val="0"/>
              <w:adjustRightInd w:val="0"/>
              <w:spacing w:after="0" w:line="240" w:lineRule="auto"/>
              <w:ind w:left="709"/>
              <w:rPr>
                <w:rFonts w:ascii="Arial" w:hAnsi="Arial" w:cs="Arial"/>
                <w:b/>
              </w:rPr>
            </w:pPr>
          </w:p>
          <w:p w:rsidR="00A01EC8" w:rsidRDefault="00A01EC8" w:rsidP="00976939">
            <w:pPr>
              <w:autoSpaceDE w:val="0"/>
              <w:autoSpaceDN w:val="0"/>
              <w:adjustRightInd w:val="0"/>
              <w:spacing w:after="0" w:line="240" w:lineRule="auto"/>
              <w:ind w:left="709"/>
              <w:rPr>
                <w:rFonts w:ascii="Arial" w:hAnsi="Arial" w:cs="Arial"/>
              </w:rPr>
            </w:pPr>
            <w:r w:rsidRPr="004C686D">
              <w:rPr>
                <w:rFonts w:ascii="Arial" w:hAnsi="Arial" w:cs="Arial"/>
              </w:rPr>
              <w:t>This is the estimate of the cost of all of the employed labour to carry out the work on the project. It can be calculated from experience as man-days but also needs to take into account the rates for the different trades e.g. plasterer, steel fixer</w:t>
            </w:r>
            <w:r>
              <w:rPr>
                <w:rFonts w:ascii="Arial" w:hAnsi="Arial" w:cs="Arial"/>
              </w:rPr>
              <w:t xml:space="preserve"> etc. These rates may vary depending on the supply of labour in the labour market. When there is little work around, rates may drop, but will also increase as the building sector improves and contractors are in demand.</w:t>
            </w:r>
          </w:p>
          <w:p w:rsidR="00A01EC8" w:rsidRPr="004C686D" w:rsidRDefault="00A01EC8" w:rsidP="00976939">
            <w:pPr>
              <w:autoSpaceDE w:val="0"/>
              <w:autoSpaceDN w:val="0"/>
              <w:adjustRightInd w:val="0"/>
              <w:spacing w:after="0" w:line="240" w:lineRule="auto"/>
              <w:ind w:left="709"/>
              <w:rPr>
                <w:rFonts w:ascii="Arial" w:hAnsi="Arial" w:cs="Arial"/>
              </w:rPr>
            </w:pPr>
            <w:r>
              <w:rPr>
                <w:rFonts w:ascii="Arial" w:hAnsi="Arial" w:cs="Arial"/>
              </w:rPr>
              <w:br/>
              <w:t>When calculating the labour required for a project and its cost, consideration has to be given to hourly rates, allowance for weather slowing or stopping construction, conveyance of labour. Other considerations that may apply to permanent staff, but not necessarily to contract staff are paid holidays, travel expenditure, overtime and sickness benefit.</w:t>
            </w:r>
          </w:p>
          <w:p w:rsidR="00A01EC8" w:rsidRDefault="00A01EC8" w:rsidP="00976939">
            <w:pPr>
              <w:autoSpaceDE w:val="0"/>
              <w:autoSpaceDN w:val="0"/>
              <w:adjustRightInd w:val="0"/>
              <w:spacing w:after="0" w:line="240" w:lineRule="auto"/>
              <w:ind w:left="709"/>
              <w:rPr>
                <w:rFonts w:ascii="Arial" w:hAnsi="Arial" w:cs="Arial"/>
                <w:b/>
              </w:rPr>
            </w:pPr>
          </w:p>
          <w:p w:rsidR="00A01EC8" w:rsidRPr="00976939" w:rsidRDefault="00A01EC8" w:rsidP="00976939">
            <w:pPr>
              <w:autoSpaceDE w:val="0"/>
              <w:autoSpaceDN w:val="0"/>
              <w:adjustRightInd w:val="0"/>
              <w:spacing w:after="0" w:line="240" w:lineRule="auto"/>
              <w:ind w:left="709"/>
              <w:rPr>
                <w:rFonts w:ascii="Arial" w:hAnsi="Arial" w:cs="Arial"/>
                <w:b/>
              </w:rPr>
            </w:pPr>
          </w:p>
          <w:p w:rsidR="00A01EC8" w:rsidRDefault="00A01EC8" w:rsidP="00976939">
            <w:pPr>
              <w:ind w:left="709"/>
              <w:rPr>
                <w:rFonts w:ascii="Arial" w:hAnsi="Arial" w:cs="Arial"/>
                <w:b/>
              </w:rPr>
            </w:pPr>
            <w:r w:rsidRPr="00976939">
              <w:rPr>
                <w:rFonts w:ascii="Arial" w:hAnsi="Arial" w:cs="Arial"/>
                <w:b/>
              </w:rPr>
              <w:t>c) Equipment rate</w:t>
            </w:r>
          </w:p>
          <w:p w:rsidR="00A01EC8" w:rsidRPr="00840F00" w:rsidRDefault="00A01EC8" w:rsidP="00976939">
            <w:pPr>
              <w:ind w:left="709"/>
              <w:rPr>
                <w:rFonts w:ascii="Arial" w:hAnsi="Arial" w:cs="Arial"/>
              </w:rPr>
            </w:pPr>
            <w:r w:rsidRPr="00840F00">
              <w:rPr>
                <w:rFonts w:ascii="Arial" w:hAnsi="Arial" w:cs="Arial"/>
              </w:rPr>
              <w:t xml:space="preserve">Equipment rates are also required to determine the cost of the equipment required for a project. </w:t>
            </w:r>
            <w:r>
              <w:rPr>
                <w:rFonts w:ascii="Arial" w:hAnsi="Arial" w:cs="Arial"/>
              </w:rPr>
              <w:t xml:space="preserve">The equipment rate can be worked out based on equipment  hours or the unit output or the piece of equipment. To calculate the equipment rate, many factors need to be considered such as cost of capital investment, depreciation, cost of fuel &amp; lubricants, repairs &amp; maintenance, salaries of operators/helpers, allowance for idle time &amp; insurance. </w:t>
            </w:r>
            <w:r w:rsidRPr="00840F00">
              <w:rPr>
                <w:rFonts w:ascii="Arial" w:hAnsi="Arial" w:cs="Arial"/>
              </w:rPr>
              <w:t>This can be equipment owned by the contractors or equipment hired specifically for the project in question.</w:t>
            </w:r>
            <w:r>
              <w:rPr>
                <w:rFonts w:ascii="Arial" w:hAnsi="Arial" w:cs="Arial"/>
              </w:rPr>
              <w:br/>
              <w:t>Additional costs may be added to the above work portion i.e. expenditure on surveys/data collection/design/drawings and estimating, land acquisition, site establishment, site expenses and an allowance for unforeseen works.</w:t>
            </w:r>
          </w:p>
          <w:p w:rsidR="00A01EC8" w:rsidRDefault="00A01EC8" w:rsidP="00976939">
            <w:pPr>
              <w:rPr>
                <w:rFonts w:ascii="Arial" w:hAnsi="Arial" w:cs="Arial"/>
                <w:b/>
              </w:rPr>
            </w:pPr>
          </w:p>
          <w:p w:rsidR="00A01EC8" w:rsidRPr="007323FB" w:rsidRDefault="00A01EC8" w:rsidP="00976939">
            <w:pPr>
              <w:rPr>
                <w:rFonts w:ascii="Arial" w:hAnsi="Arial" w:cs="Arial"/>
                <w:b/>
              </w:rPr>
            </w:pPr>
            <w:r w:rsidRPr="007323FB">
              <w:rPr>
                <w:rFonts w:ascii="Arial" w:hAnsi="Arial" w:cs="Arial"/>
                <w:b/>
              </w:rPr>
              <w:t xml:space="preserve">SECTION </w:t>
            </w:r>
            <w:r>
              <w:rPr>
                <w:rFonts w:ascii="Arial" w:hAnsi="Arial" w:cs="Arial"/>
                <w:b/>
              </w:rPr>
              <w:t>3</w:t>
            </w:r>
          </w:p>
          <w:p w:rsidR="00A01EC8" w:rsidRDefault="00A01EC8" w:rsidP="00976939">
            <w:pPr>
              <w:ind w:left="540"/>
              <w:rPr>
                <w:rFonts w:cs="Calibri"/>
                <w:b/>
                <w:sz w:val="24"/>
                <w:szCs w:val="24"/>
                <w:lang w:eastAsia="en-GB"/>
              </w:rPr>
            </w:pPr>
            <w:r w:rsidRPr="00976939">
              <w:rPr>
                <w:rFonts w:cs="Calibri"/>
                <w:b/>
                <w:sz w:val="24"/>
                <w:szCs w:val="24"/>
                <w:lang w:eastAsia="en-GB"/>
              </w:rPr>
              <w:t>Discuss estimating procedure in details.</w:t>
            </w:r>
          </w:p>
          <w:p w:rsidR="00A01EC8" w:rsidRDefault="00A01EC8" w:rsidP="00976939">
            <w:pPr>
              <w:ind w:left="540"/>
              <w:rPr>
                <w:rFonts w:ascii="Arial" w:hAnsi="Arial" w:cs="Arial"/>
              </w:rPr>
            </w:pPr>
            <w:r>
              <w:rPr>
                <w:rFonts w:ascii="Arial" w:hAnsi="Arial" w:cs="Arial"/>
              </w:rPr>
              <w:t>There are a number of elements to the estimating procedure.</w:t>
            </w:r>
          </w:p>
          <w:p w:rsidR="00A01EC8" w:rsidRDefault="00A01EC8" w:rsidP="00976939">
            <w:pPr>
              <w:ind w:left="540"/>
              <w:rPr>
                <w:rFonts w:ascii="Arial" w:hAnsi="Arial" w:cs="Arial"/>
              </w:rPr>
            </w:pPr>
            <w:r w:rsidRPr="0057539D">
              <w:rPr>
                <w:rFonts w:ascii="Arial" w:hAnsi="Arial" w:cs="Arial"/>
                <w:b/>
              </w:rPr>
              <w:t>Items &amp; Units</w:t>
            </w:r>
            <w:r>
              <w:rPr>
                <w:rFonts w:ascii="Arial" w:hAnsi="Arial" w:cs="Arial"/>
              </w:rPr>
              <w:br/>
              <w:t>The estimator will study the drawings and specifications and will make a list of all of the activities that will need to take place. Each one of these activities will be divided into suitable units.</w:t>
            </w:r>
          </w:p>
          <w:p w:rsidR="00A01EC8" w:rsidRDefault="00A01EC8" w:rsidP="00976939">
            <w:pPr>
              <w:ind w:left="540"/>
              <w:rPr>
                <w:rFonts w:ascii="Arial" w:hAnsi="Arial" w:cs="Arial"/>
              </w:rPr>
            </w:pPr>
            <w:r>
              <w:rPr>
                <w:rFonts w:ascii="Arial" w:hAnsi="Arial" w:cs="Arial"/>
              </w:rPr>
              <w:t>Typical items for consideration for a house or office with suitable units may be may be:</w:t>
            </w:r>
          </w:p>
          <w:p w:rsidR="00A01EC8" w:rsidRDefault="00A01EC8" w:rsidP="00946160">
            <w:pPr>
              <w:numPr>
                <w:ilvl w:val="0"/>
                <w:numId w:val="14"/>
              </w:numPr>
              <w:rPr>
                <w:rFonts w:ascii="Arial" w:hAnsi="Arial" w:cs="Arial"/>
              </w:rPr>
            </w:pPr>
            <w:r>
              <w:rPr>
                <w:rFonts w:ascii="Arial" w:hAnsi="Arial" w:cs="Arial"/>
              </w:rPr>
              <w:t>Excavation for the foundation (volume of earth to be removed)</w:t>
            </w:r>
          </w:p>
          <w:p w:rsidR="00A01EC8" w:rsidRDefault="00A01EC8" w:rsidP="00946160">
            <w:pPr>
              <w:numPr>
                <w:ilvl w:val="0"/>
                <w:numId w:val="14"/>
              </w:numPr>
              <w:rPr>
                <w:rFonts w:ascii="Arial" w:hAnsi="Arial" w:cs="Arial"/>
              </w:rPr>
            </w:pPr>
            <w:r>
              <w:rPr>
                <w:rFonts w:ascii="Arial" w:hAnsi="Arial" w:cs="Arial"/>
              </w:rPr>
              <w:t>Foundation concrete (length/depth)</w:t>
            </w:r>
          </w:p>
          <w:p w:rsidR="00A01EC8" w:rsidRDefault="00A01EC8" w:rsidP="00946160">
            <w:pPr>
              <w:numPr>
                <w:ilvl w:val="0"/>
                <w:numId w:val="14"/>
              </w:numPr>
              <w:rPr>
                <w:rFonts w:ascii="Arial" w:hAnsi="Arial" w:cs="Arial"/>
              </w:rPr>
            </w:pPr>
            <w:r>
              <w:rPr>
                <w:rFonts w:ascii="Arial" w:hAnsi="Arial" w:cs="Arial"/>
              </w:rPr>
              <w:t>Masonry (area)</w:t>
            </w:r>
          </w:p>
          <w:p w:rsidR="00A01EC8" w:rsidRDefault="00A01EC8" w:rsidP="00946160">
            <w:pPr>
              <w:numPr>
                <w:ilvl w:val="0"/>
                <w:numId w:val="14"/>
              </w:numPr>
              <w:rPr>
                <w:rFonts w:ascii="Arial" w:hAnsi="Arial" w:cs="Arial"/>
              </w:rPr>
            </w:pPr>
            <w:r>
              <w:rPr>
                <w:rFonts w:ascii="Arial" w:hAnsi="Arial" w:cs="Arial"/>
              </w:rPr>
              <w:t>Windows &amp; Doors (no.)</w:t>
            </w:r>
          </w:p>
          <w:p w:rsidR="00A01EC8" w:rsidRDefault="00A01EC8" w:rsidP="00946160">
            <w:pPr>
              <w:numPr>
                <w:ilvl w:val="0"/>
                <w:numId w:val="14"/>
              </w:numPr>
              <w:rPr>
                <w:rFonts w:ascii="Arial" w:hAnsi="Arial" w:cs="Arial"/>
              </w:rPr>
            </w:pPr>
            <w:r>
              <w:rPr>
                <w:rFonts w:ascii="Arial" w:hAnsi="Arial" w:cs="Arial"/>
              </w:rPr>
              <w:t>Floor / Ceiling joists (no.)</w:t>
            </w:r>
          </w:p>
          <w:p w:rsidR="00A01EC8" w:rsidRDefault="00A01EC8" w:rsidP="00946160">
            <w:pPr>
              <w:numPr>
                <w:ilvl w:val="0"/>
                <w:numId w:val="14"/>
              </w:numPr>
              <w:rPr>
                <w:rFonts w:ascii="Arial" w:hAnsi="Arial" w:cs="Arial"/>
              </w:rPr>
            </w:pPr>
            <w:r>
              <w:rPr>
                <w:rFonts w:ascii="Arial" w:hAnsi="Arial" w:cs="Arial"/>
              </w:rPr>
              <w:t>Trussed rafters (no.)</w:t>
            </w:r>
          </w:p>
          <w:p w:rsidR="00A01EC8" w:rsidRDefault="00A01EC8" w:rsidP="00946160">
            <w:pPr>
              <w:numPr>
                <w:ilvl w:val="0"/>
                <w:numId w:val="14"/>
              </w:numPr>
              <w:rPr>
                <w:rFonts w:ascii="Arial" w:hAnsi="Arial" w:cs="Arial"/>
              </w:rPr>
            </w:pPr>
            <w:r>
              <w:rPr>
                <w:rFonts w:ascii="Arial" w:hAnsi="Arial" w:cs="Arial"/>
              </w:rPr>
              <w:t>Roof tiles(no.)</w:t>
            </w:r>
          </w:p>
          <w:p w:rsidR="00A01EC8" w:rsidRDefault="00A01EC8" w:rsidP="001F0A8D">
            <w:pPr>
              <w:ind w:left="567"/>
              <w:rPr>
                <w:rFonts w:ascii="Arial" w:hAnsi="Arial" w:cs="Arial"/>
              </w:rPr>
            </w:pPr>
            <w:r>
              <w:rPr>
                <w:rFonts w:ascii="Arial" w:hAnsi="Arial" w:cs="Arial"/>
              </w:rPr>
              <w:t>Obviously this list is not exhaustive and would vary depending on the nature of the building project.</w:t>
            </w:r>
          </w:p>
          <w:p w:rsidR="00A01EC8" w:rsidRDefault="00A01EC8" w:rsidP="001F0A8D">
            <w:pPr>
              <w:ind w:left="567"/>
              <w:rPr>
                <w:rFonts w:ascii="Arial" w:hAnsi="Arial" w:cs="Arial"/>
                <w:b/>
              </w:rPr>
            </w:pPr>
            <w:r w:rsidRPr="0057539D">
              <w:rPr>
                <w:rFonts w:ascii="Arial" w:hAnsi="Arial" w:cs="Arial"/>
                <w:b/>
              </w:rPr>
              <w:t>Taking Off Dimensions</w:t>
            </w:r>
          </w:p>
          <w:p w:rsidR="00A01EC8" w:rsidRPr="0057539D" w:rsidRDefault="00A01EC8" w:rsidP="001F0A8D">
            <w:pPr>
              <w:ind w:left="567"/>
              <w:rPr>
                <w:rFonts w:ascii="Arial" w:hAnsi="Arial" w:cs="Arial"/>
              </w:rPr>
            </w:pPr>
            <w:r w:rsidRPr="0057539D">
              <w:rPr>
                <w:rFonts w:ascii="Arial" w:hAnsi="Arial" w:cs="Arial"/>
              </w:rPr>
              <w:t>For all of the items listed above, dimensions are taken off to determine the correct lengths, areas, volumes required.</w:t>
            </w:r>
            <w:r>
              <w:rPr>
                <w:rFonts w:ascii="Arial" w:hAnsi="Arial" w:cs="Arial"/>
              </w:rPr>
              <w:t xml:space="preserve"> The whole geometry of the structure has to be considered, including voids in areas such as roof lights, doors or windows. Good plans should have a all major dimensions indicated however the estimator may need to scale from drawings, using a scale ruler, first ensuring that the drawing is printed to scale. Many drawings will have 'Do Not Scale' as a standard note however this may not be an issue for estimating purposes. Scale bars are often on the drawings to assist.</w:t>
            </w:r>
          </w:p>
          <w:p w:rsidR="00A01EC8" w:rsidRDefault="00A01EC8" w:rsidP="001F0A8D">
            <w:pPr>
              <w:ind w:left="567"/>
              <w:rPr>
                <w:rFonts w:ascii="Arial" w:hAnsi="Arial" w:cs="Arial"/>
                <w:b/>
              </w:rPr>
            </w:pPr>
            <w:r>
              <w:rPr>
                <w:rFonts w:ascii="Arial" w:hAnsi="Arial" w:cs="Arial"/>
                <w:b/>
              </w:rPr>
              <w:t>Materials Rate</w:t>
            </w:r>
          </w:p>
          <w:p w:rsidR="00A01EC8" w:rsidRDefault="00A01EC8" w:rsidP="001F0A8D">
            <w:pPr>
              <w:autoSpaceDE w:val="0"/>
              <w:autoSpaceDN w:val="0"/>
              <w:adjustRightInd w:val="0"/>
              <w:spacing w:after="0" w:line="240" w:lineRule="auto"/>
              <w:ind w:left="567"/>
              <w:rPr>
                <w:rFonts w:ascii="Arial" w:hAnsi="Arial" w:cs="Arial"/>
              </w:rPr>
            </w:pPr>
            <w:r w:rsidRPr="00696539">
              <w:rPr>
                <w:rFonts w:ascii="Arial" w:hAnsi="Arial" w:cs="Arial"/>
              </w:rPr>
              <w:t xml:space="preserve">The cost of the materials is required such that the estimator can cost the project. </w:t>
            </w:r>
            <w:r>
              <w:rPr>
                <w:rFonts w:ascii="Arial" w:hAnsi="Arial" w:cs="Arial"/>
              </w:rPr>
              <w:t>These costs can be acquired from suppliers as required including transporting costs, storage etc</w:t>
            </w:r>
          </w:p>
          <w:p w:rsidR="00A01EC8" w:rsidRDefault="00A01EC8" w:rsidP="001F0A8D">
            <w:pPr>
              <w:ind w:left="567"/>
              <w:rPr>
                <w:rFonts w:ascii="Arial" w:hAnsi="Arial" w:cs="Arial"/>
              </w:rPr>
            </w:pPr>
            <w:r>
              <w:rPr>
                <w:rFonts w:ascii="Arial" w:hAnsi="Arial" w:cs="Arial"/>
              </w:rPr>
              <w:br/>
              <w:t>Total c</w:t>
            </w:r>
            <w:r w:rsidRPr="00696539">
              <w:rPr>
                <w:rFonts w:ascii="Arial" w:hAnsi="Arial" w:cs="Arial"/>
              </w:rPr>
              <w:t xml:space="preserve">osts can be </w:t>
            </w:r>
            <w:r>
              <w:rPr>
                <w:rFonts w:ascii="Arial" w:hAnsi="Arial" w:cs="Arial"/>
              </w:rPr>
              <w:t>built up</w:t>
            </w:r>
            <w:r w:rsidRPr="00696539">
              <w:rPr>
                <w:rFonts w:ascii="Arial" w:hAnsi="Arial" w:cs="Arial"/>
              </w:rPr>
              <w:t xml:space="preserve"> using</w:t>
            </w:r>
            <w:r>
              <w:rPr>
                <w:rFonts w:ascii="Arial" w:hAnsi="Arial" w:cs="Arial"/>
              </w:rPr>
              <w:t xml:space="preserve"> </w:t>
            </w:r>
            <w:r w:rsidRPr="00696539">
              <w:rPr>
                <w:rFonts w:ascii="Arial" w:hAnsi="Arial" w:cs="Arial"/>
              </w:rPr>
              <w:t>Items &amp; Units / Dimensions</w:t>
            </w:r>
            <w:r>
              <w:rPr>
                <w:rFonts w:ascii="Arial" w:hAnsi="Arial" w:cs="Arial"/>
              </w:rPr>
              <w:t xml:space="preserve"> / </w:t>
            </w:r>
            <w:r w:rsidRPr="00696539">
              <w:rPr>
                <w:rFonts w:ascii="Arial" w:hAnsi="Arial" w:cs="Arial"/>
              </w:rPr>
              <w:t>Materials Rate. So for example if the estimator knows that brickwork has a cost of £</w:t>
            </w:r>
            <w:r>
              <w:rPr>
                <w:rFonts w:ascii="Arial" w:hAnsi="Arial" w:cs="Arial"/>
                <w:b/>
              </w:rPr>
              <w:t>X</w:t>
            </w:r>
            <w:r w:rsidRPr="00696539">
              <w:rPr>
                <w:rFonts w:ascii="Arial" w:hAnsi="Arial" w:cs="Arial"/>
              </w:rPr>
              <w:t xml:space="preserve"> per square metre and there is a total of </w:t>
            </w:r>
            <w:r>
              <w:rPr>
                <w:rFonts w:ascii="Arial" w:hAnsi="Arial" w:cs="Arial"/>
                <w:b/>
              </w:rPr>
              <w:t>Y</w:t>
            </w:r>
            <w:r w:rsidRPr="00696539">
              <w:rPr>
                <w:rFonts w:ascii="Arial" w:hAnsi="Arial" w:cs="Arial"/>
              </w:rPr>
              <w:t xml:space="preserve"> square meters of brickwork. Then the cost of the brickwork would £(</w:t>
            </w:r>
            <w:r w:rsidRPr="00696539">
              <w:rPr>
                <w:rFonts w:ascii="Arial" w:hAnsi="Arial" w:cs="Arial"/>
                <w:b/>
              </w:rPr>
              <w:t>X</w:t>
            </w:r>
            <w:r w:rsidRPr="00696539">
              <w:rPr>
                <w:rFonts w:ascii="Arial" w:hAnsi="Arial" w:cs="Arial"/>
              </w:rPr>
              <w:t xml:space="preserve"> * </w:t>
            </w:r>
            <w:r w:rsidRPr="00696539">
              <w:rPr>
                <w:rFonts w:ascii="Arial" w:hAnsi="Arial" w:cs="Arial"/>
                <w:b/>
              </w:rPr>
              <w:t>Y</w:t>
            </w:r>
            <w:r w:rsidRPr="00696539">
              <w:rPr>
                <w:rFonts w:ascii="Arial" w:hAnsi="Arial" w:cs="Arial"/>
              </w:rPr>
              <w:t>).</w:t>
            </w:r>
          </w:p>
          <w:p w:rsidR="00A01EC8" w:rsidRPr="0057539D" w:rsidRDefault="00A01EC8" w:rsidP="001F0A8D">
            <w:pPr>
              <w:ind w:left="567"/>
              <w:rPr>
                <w:rFonts w:ascii="Arial" w:hAnsi="Arial" w:cs="Arial"/>
                <w:b/>
              </w:rPr>
            </w:pPr>
            <w:r>
              <w:rPr>
                <w:rFonts w:ascii="Arial" w:hAnsi="Arial" w:cs="Arial"/>
              </w:rPr>
              <w:t>Further items for consideration are:</w:t>
            </w:r>
          </w:p>
          <w:p w:rsidR="00A01EC8" w:rsidRDefault="00A01EC8" w:rsidP="001F0A8D">
            <w:pPr>
              <w:ind w:left="567"/>
              <w:rPr>
                <w:rFonts w:ascii="Arial" w:hAnsi="Arial" w:cs="Arial"/>
                <w:b/>
              </w:rPr>
            </w:pPr>
            <w:r>
              <w:rPr>
                <w:rFonts w:ascii="Arial" w:hAnsi="Arial" w:cs="Arial"/>
                <w:b/>
              </w:rPr>
              <w:t>Labour Rate</w:t>
            </w:r>
          </w:p>
          <w:p w:rsidR="00A01EC8" w:rsidRDefault="00A01EC8" w:rsidP="001F0A8D">
            <w:pPr>
              <w:ind w:left="567"/>
              <w:rPr>
                <w:rFonts w:ascii="Arial" w:hAnsi="Arial" w:cs="Arial"/>
              </w:rPr>
            </w:pPr>
            <w:r w:rsidRPr="00AE5674">
              <w:rPr>
                <w:rFonts w:ascii="Arial" w:hAnsi="Arial" w:cs="Arial"/>
              </w:rPr>
              <w:t xml:space="preserve">All labour costs have to be considered. This can be based on experience </w:t>
            </w:r>
            <w:r>
              <w:rPr>
                <w:rFonts w:ascii="Arial" w:hAnsi="Arial" w:cs="Arial"/>
              </w:rPr>
              <w:t xml:space="preserve">with records built up during years in the business </w:t>
            </w:r>
            <w:r w:rsidRPr="00AE5674">
              <w:rPr>
                <w:rFonts w:ascii="Arial" w:hAnsi="Arial" w:cs="Arial"/>
              </w:rPr>
              <w:t>or sub-contracting companies may provided the</w:t>
            </w:r>
            <w:r>
              <w:rPr>
                <w:rFonts w:ascii="Arial" w:hAnsi="Arial" w:cs="Arial"/>
              </w:rPr>
              <w:t>ir</w:t>
            </w:r>
            <w:r w:rsidRPr="00AE5674">
              <w:rPr>
                <w:rFonts w:ascii="Arial" w:hAnsi="Arial" w:cs="Arial"/>
              </w:rPr>
              <w:t xml:space="preserve"> own estimates of  </w:t>
            </w:r>
            <w:r>
              <w:rPr>
                <w:rFonts w:ascii="Arial" w:hAnsi="Arial" w:cs="Arial"/>
              </w:rPr>
              <w:t>th</w:t>
            </w:r>
            <w:r w:rsidRPr="00AE5674">
              <w:rPr>
                <w:rFonts w:ascii="Arial" w:hAnsi="Arial" w:cs="Arial"/>
              </w:rPr>
              <w:t xml:space="preserve">e length of time certain tasks may take with </w:t>
            </w:r>
            <w:r>
              <w:rPr>
                <w:rFonts w:ascii="Arial" w:hAnsi="Arial" w:cs="Arial"/>
              </w:rPr>
              <w:t>available</w:t>
            </w:r>
            <w:r w:rsidRPr="00AE5674">
              <w:rPr>
                <w:rFonts w:ascii="Arial" w:hAnsi="Arial" w:cs="Arial"/>
              </w:rPr>
              <w:t xml:space="preserve"> skilled craf</w:t>
            </w:r>
            <w:r>
              <w:rPr>
                <w:rFonts w:ascii="Arial" w:hAnsi="Arial" w:cs="Arial"/>
              </w:rPr>
              <w:t>t</w:t>
            </w:r>
            <w:r w:rsidRPr="00AE5674">
              <w:rPr>
                <w:rFonts w:ascii="Arial" w:hAnsi="Arial" w:cs="Arial"/>
              </w:rPr>
              <w:t>smen.</w:t>
            </w:r>
            <w:r>
              <w:rPr>
                <w:rFonts w:ascii="Arial" w:hAnsi="Arial" w:cs="Arial"/>
              </w:rPr>
              <w:t xml:space="preserve"> Once the estimator knows the number of labour days per item. The estimator can then calculate the cost of the labour per head per day which is the labour rate.</w:t>
            </w:r>
            <w:r>
              <w:rPr>
                <w:rFonts w:ascii="Arial" w:hAnsi="Arial" w:cs="Arial"/>
              </w:rPr>
              <w:br/>
            </w:r>
            <w:r>
              <w:rPr>
                <w:rFonts w:ascii="Arial" w:hAnsi="Arial" w:cs="Arial"/>
              </w:rPr>
              <w:br/>
              <w:t>Consideration has to be given to hourly rates, allowance for bad weather slowing or stopping the build and travel time to site. Other considerations are paid holidays, travel expenditure, overtime and sickness benefit.</w:t>
            </w:r>
          </w:p>
          <w:p w:rsidR="00A01EC8" w:rsidRDefault="00A01EC8" w:rsidP="001F0A8D">
            <w:pPr>
              <w:ind w:left="567"/>
              <w:rPr>
                <w:rFonts w:ascii="Arial" w:hAnsi="Arial" w:cs="Arial"/>
                <w:b/>
              </w:rPr>
            </w:pPr>
            <w:r w:rsidRPr="00976939">
              <w:rPr>
                <w:rFonts w:ascii="Arial" w:hAnsi="Arial" w:cs="Arial"/>
                <w:b/>
              </w:rPr>
              <w:t>Equipment rate</w:t>
            </w:r>
          </w:p>
          <w:p w:rsidR="00A01EC8" w:rsidRDefault="00A01EC8" w:rsidP="001F0A8D">
            <w:pPr>
              <w:ind w:left="567"/>
              <w:rPr>
                <w:rFonts w:ascii="Arial" w:hAnsi="Arial" w:cs="Arial"/>
              </w:rPr>
            </w:pPr>
            <w:r w:rsidRPr="00840F00">
              <w:rPr>
                <w:rFonts w:ascii="Arial" w:hAnsi="Arial" w:cs="Arial"/>
              </w:rPr>
              <w:t xml:space="preserve">Equipment rates are also required to determine the </w:t>
            </w:r>
            <w:r>
              <w:rPr>
                <w:rFonts w:ascii="Arial" w:hAnsi="Arial" w:cs="Arial"/>
              </w:rPr>
              <w:t xml:space="preserve">total </w:t>
            </w:r>
            <w:r w:rsidRPr="00840F00">
              <w:rPr>
                <w:rFonts w:ascii="Arial" w:hAnsi="Arial" w:cs="Arial"/>
              </w:rPr>
              <w:t xml:space="preserve">cost of the equipment required </w:t>
            </w:r>
            <w:r>
              <w:rPr>
                <w:rFonts w:ascii="Arial" w:hAnsi="Arial" w:cs="Arial"/>
              </w:rPr>
              <w:t>during construction</w:t>
            </w:r>
            <w:r w:rsidRPr="00840F00">
              <w:rPr>
                <w:rFonts w:ascii="Arial" w:hAnsi="Arial" w:cs="Arial"/>
              </w:rPr>
              <w:t xml:space="preserve">. </w:t>
            </w:r>
            <w:r>
              <w:rPr>
                <w:rFonts w:ascii="Arial" w:hAnsi="Arial" w:cs="Arial"/>
              </w:rPr>
              <w:t>Equipment hours or the unit output or the piece of equipment can be used. In addition many factors need to be considered such as purchase cost, wear &amp; tear, running costs, repairs &amp; maintenance, cost of specialist operators, idle time &amp; insurance.</w:t>
            </w:r>
          </w:p>
          <w:p w:rsidR="00A01EC8" w:rsidRPr="00840F00" w:rsidRDefault="00A01EC8" w:rsidP="001F0A8D">
            <w:pPr>
              <w:ind w:left="567"/>
              <w:rPr>
                <w:rFonts w:ascii="Arial" w:hAnsi="Arial" w:cs="Arial"/>
              </w:rPr>
            </w:pPr>
            <w:r>
              <w:rPr>
                <w:rFonts w:ascii="Arial" w:hAnsi="Arial" w:cs="Arial"/>
              </w:rPr>
              <w:t>Additional costs may be added to the above work portion i.e. expenditure on GPR or laser survey investigation, estimating, land acquisition, site establishment, site expenses and an allowance for those unexpected additional costs.</w:t>
            </w:r>
          </w:p>
          <w:p w:rsidR="00A01EC8" w:rsidRPr="00181FD9" w:rsidRDefault="00A01EC8" w:rsidP="001F0A8D">
            <w:pPr>
              <w:ind w:left="567"/>
              <w:rPr>
                <w:rFonts w:ascii="Arial" w:hAnsi="Arial" w:cs="Arial"/>
                <w:b/>
              </w:rPr>
            </w:pPr>
            <w:r w:rsidRPr="00181FD9">
              <w:rPr>
                <w:rFonts w:ascii="Arial" w:hAnsi="Arial" w:cs="Arial"/>
                <w:b/>
              </w:rPr>
              <w:t>Summary</w:t>
            </w:r>
          </w:p>
          <w:p w:rsidR="00A01EC8" w:rsidRDefault="00A01EC8" w:rsidP="001F0A8D">
            <w:pPr>
              <w:ind w:left="567"/>
              <w:rPr>
                <w:rFonts w:ascii="Arial" w:hAnsi="Arial" w:cs="Arial"/>
              </w:rPr>
            </w:pPr>
            <w:r>
              <w:rPr>
                <w:rFonts w:ascii="Arial" w:hAnsi="Arial" w:cs="Arial"/>
              </w:rPr>
              <w:t>In summary, providing units, measurements and costs per unit for all of the construction items in the above sections allow the total cost of the project to be calculated.</w:t>
            </w:r>
          </w:p>
          <w:p w:rsidR="00A01EC8" w:rsidRDefault="00A01EC8" w:rsidP="001F0A8D">
            <w:pPr>
              <w:ind w:left="567"/>
              <w:rPr>
                <w:rFonts w:ascii="Arial" w:hAnsi="Arial" w:cs="Arial"/>
              </w:rPr>
            </w:pPr>
            <w:r>
              <w:rPr>
                <w:rFonts w:ascii="Arial" w:hAnsi="Arial" w:cs="Arial"/>
              </w:rPr>
              <w:t>The estimator has to be able to study the drawings to ensure that everything in the original scope is priced for. This can prevent disputes later when contractors start to ask for additional funds to cover work that they believe are extras, but the client may assume were covered in the original price. This also applies with sub contractors who may send estimates for parts of the project. The lowest price is not necessarily the one that should be selected if closer examination indicates that the sub-contractor has missed out parts of the scope or has price for sub-standard materials.</w:t>
            </w:r>
          </w:p>
          <w:p w:rsidR="00A01EC8" w:rsidRPr="00976939" w:rsidRDefault="00A01EC8" w:rsidP="001F0A8D">
            <w:pPr>
              <w:ind w:left="567"/>
              <w:rPr>
                <w:rFonts w:ascii="Arial" w:hAnsi="Arial" w:cs="Arial"/>
              </w:rPr>
            </w:pPr>
            <w:r>
              <w:rPr>
                <w:rFonts w:ascii="Arial" w:hAnsi="Arial" w:cs="Arial"/>
              </w:rPr>
              <w:t>The estimator may also factor in costs for unforeseen items. If from experience similar projects have tended to run 10% over budget for example, then this is something that should be factored in.</w:t>
            </w:r>
          </w:p>
          <w:p w:rsidR="00A01EC8" w:rsidRPr="007323FB" w:rsidRDefault="00A01EC8" w:rsidP="007323FB">
            <w:pPr>
              <w:ind w:left="540"/>
              <w:rPr>
                <w:rFonts w:ascii="Arial" w:hAnsi="Arial" w:cs="Arial"/>
              </w:rPr>
            </w:pPr>
          </w:p>
          <w:p w:rsidR="00A01EC8" w:rsidRPr="005E0467" w:rsidRDefault="00A01EC8" w:rsidP="00E309D2">
            <w:pPr>
              <w:ind w:left="540"/>
              <w:rPr>
                <w:b/>
                <w:lang w:val="en-US"/>
              </w:rPr>
            </w:pPr>
          </w:p>
        </w:tc>
      </w:tr>
    </w:tbl>
    <w:p w:rsidR="00A01EC8" w:rsidRPr="00B0415E" w:rsidRDefault="00A01EC8" w:rsidP="00A851DA">
      <w:pPr>
        <w:autoSpaceDE w:val="0"/>
        <w:autoSpaceDN w:val="0"/>
        <w:adjustRightInd w:val="0"/>
        <w:spacing w:after="0" w:line="240" w:lineRule="auto"/>
        <w:rPr>
          <w:rFonts w:cs="CalvertMT-Bold"/>
          <w:b/>
          <w:bCs/>
          <w:color w:val="002060"/>
          <w:sz w:val="28"/>
          <w:lang w:val="en-US"/>
        </w:rPr>
      </w:pPr>
    </w:p>
    <w:p w:rsidR="00A01EC8" w:rsidRPr="00B0415E" w:rsidRDefault="00A01EC8"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A01EC8" w:rsidRPr="00B0415E" w:rsidRDefault="00A01EC8" w:rsidP="00A851DA">
      <w:pPr>
        <w:autoSpaceDE w:val="0"/>
        <w:autoSpaceDN w:val="0"/>
        <w:adjustRightInd w:val="0"/>
        <w:spacing w:after="0" w:line="240" w:lineRule="auto"/>
        <w:rPr>
          <w:rFonts w:cs="CalvertMT-Bold"/>
          <w:b/>
          <w:bCs/>
          <w:color w:val="001AE6"/>
          <w:lang w:val="en-US"/>
        </w:rPr>
      </w:pPr>
    </w:p>
    <w:p w:rsidR="00A01EC8" w:rsidRPr="00B0415E" w:rsidRDefault="00A01EC8"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01EC8" w:rsidRPr="00B0415E" w:rsidRDefault="00A01EC8" w:rsidP="00A851DA">
      <w:pPr>
        <w:autoSpaceDE w:val="0"/>
        <w:autoSpaceDN w:val="0"/>
        <w:adjustRightInd w:val="0"/>
        <w:spacing w:after="0" w:line="240" w:lineRule="auto"/>
        <w:rPr>
          <w:rFonts w:cs="Bliss-Regular"/>
          <w:color w:val="000000"/>
          <w:lang w:val="en-US"/>
        </w:rPr>
      </w:pPr>
    </w:p>
    <w:p w:rsidR="00A01EC8" w:rsidRPr="00B0415E" w:rsidRDefault="00A01EC8" w:rsidP="00A851DA">
      <w:pPr>
        <w:autoSpaceDE w:val="0"/>
        <w:autoSpaceDN w:val="0"/>
        <w:adjustRightInd w:val="0"/>
        <w:spacing w:after="0" w:line="240" w:lineRule="auto"/>
        <w:rPr>
          <w:rFonts w:cs="Bliss-Regular"/>
          <w:color w:val="000000"/>
          <w:lang w:val="en-US"/>
        </w:rPr>
      </w:pPr>
    </w:p>
    <w:p w:rsidR="00A01EC8" w:rsidRPr="00B0415E" w:rsidRDefault="00A01EC8"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A01EC8" w:rsidRPr="005E0467" w:rsidTr="005E0467">
        <w:tc>
          <w:tcPr>
            <w:tcW w:w="2310" w:type="dxa"/>
            <w:shd w:val="clear" w:color="auto" w:fill="D9D9D9"/>
          </w:tcPr>
          <w:p w:rsidR="00A01EC8" w:rsidRPr="005E0467" w:rsidRDefault="00A01EC8" w:rsidP="005E0467">
            <w:pPr>
              <w:spacing w:after="0" w:line="240" w:lineRule="auto"/>
              <w:rPr>
                <w:rFonts w:cs="Bliss-Regular"/>
                <w:color w:val="000000"/>
                <w:lang w:val="en-US"/>
              </w:rPr>
            </w:pPr>
            <w:r w:rsidRPr="005E0467">
              <w:rPr>
                <w:rFonts w:cs="Bliss-Regular"/>
                <w:color w:val="000000"/>
                <w:lang w:val="en-US"/>
              </w:rPr>
              <w:t>Student Signature</w:t>
            </w:r>
          </w:p>
        </w:tc>
        <w:tc>
          <w:tcPr>
            <w:tcW w:w="4035" w:type="dxa"/>
          </w:tcPr>
          <w:p w:rsidR="00A01EC8" w:rsidRPr="005E0467" w:rsidRDefault="00A01EC8" w:rsidP="005E0467">
            <w:pPr>
              <w:spacing w:after="0" w:line="240" w:lineRule="auto"/>
              <w:rPr>
                <w:rFonts w:cs="Bliss-Regular"/>
                <w:color w:val="000000"/>
                <w:lang w:val="en-US"/>
              </w:rPr>
            </w:pPr>
            <w:r>
              <w:rPr>
                <w:rFonts w:cs="Bliss-Regular"/>
                <w:color w:val="000000"/>
                <w:lang w:val="en-US"/>
              </w:rPr>
              <w:t>Cornel Simons</w:t>
            </w:r>
          </w:p>
        </w:tc>
        <w:tc>
          <w:tcPr>
            <w:tcW w:w="1276" w:type="dxa"/>
            <w:shd w:val="clear" w:color="auto" w:fill="D9D9D9"/>
          </w:tcPr>
          <w:p w:rsidR="00A01EC8" w:rsidRPr="005E0467" w:rsidRDefault="00A01EC8" w:rsidP="005E0467">
            <w:pPr>
              <w:spacing w:after="0" w:line="240" w:lineRule="auto"/>
              <w:rPr>
                <w:rFonts w:cs="Bliss-Regular"/>
                <w:color w:val="000000"/>
                <w:lang w:val="en-US"/>
              </w:rPr>
            </w:pPr>
            <w:r w:rsidRPr="005E0467">
              <w:rPr>
                <w:rFonts w:cs="Bliss-Regular"/>
                <w:color w:val="000000"/>
                <w:lang w:val="en-US"/>
              </w:rPr>
              <w:t>Date</w:t>
            </w:r>
          </w:p>
        </w:tc>
        <w:tc>
          <w:tcPr>
            <w:tcW w:w="1621" w:type="dxa"/>
          </w:tcPr>
          <w:p w:rsidR="00A01EC8" w:rsidRPr="005E0467" w:rsidRDefault="00A01EC8" w:rsidP="005E0467">
            <w:pPr>
              <w:spacing w:after="0" w:line="240" w:lineRule="auto"/>
              <w:rPr>
                <w:rFonts w:cs="Bliss-Regular"/>
                <w:color w:val="000000"/>
                <w:lang w:val="en-US"/>
              </w:rPr>
            </w:pPr>
            <w:r>
              <w:rPr>
                <w:rFonts w:cs="Bliss-Regular"/>
                <w:color w:val="000000"/>
                <w:lang w:val="en-US"/>
              </w:rPr>
              <w:t>02.06.15</w:t>
            </w:r>
          </w:p>
        </w:tc>
      </w:tr>
    </w:tbl>
    <w:p w:rsidR="00A01EC8" w:rsidRPr="00B0415E" w:rsidRDefault="00A01EC8" w:rsidP="00A851DA">
      <w:pPr>
        <w:rPr>
          <w:rFonts w:cs="Bliss-Regular"/>
          <w:color w:val="000000"/>
          <w:lang w:val="en-US"/>
        </w:rPr>
      </w:pPr>
    </w:p>
    <w:p w:rsidR="00A01EC8" w:rsidRPr="00B0415E" w:rsidRDefault="00A01EC8" w:rsidP="00A851DA">
      <w:pPr>
        <w:rPr>
          <w:rFonts w:cs="Bliss-Regular"/>
          <w:color w:val="000000"/>
          <w:lang w:val="en-US"/>
        </w:rPr>
      </w:pPr>
    </w:p>
    <w:p w:rsidR="00A01EC8" w:rsidRPr="00B0415E" w:rsidRDefault="00A01EC8"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A01EC8" w:rsidRPr="005E0467" w:rsidTr="005E0467">
        <w:trPr>
          <w:trHeight w:val="249"/>
        </w:trPr>
        <w:tc>
          <w:tcPr>
            <w:tcW w:w="4621" w:type="dxa"/>
            <w:shd w:val="clear" w:color="auto" w:fill="D9D9D9"/>
          </w:tcPr>
          <w:p w:rsidR="00A01EC8" w:rsidRPr="005E0467" w:rsidRDefault="00A01EC8" w:rsidP="005E0467">
            <w:pPr>
              <w:spacing w:after="0" w:line="240" w:lineRule="auto"/>
              <w:rPr>
                <w:b/>
                <w:color w:val="002060"/>
                <w:lang w:val="en-US"/>
              </w:rPr>
            </w:pPr>
            <w:r w:rsidRPr="005E0467">
              <w:rPr>
                <w:b/>
                <w:color w:val="002060"/>
                <w:lang w:val="en-US"/>
              </w:rPr>
              <w:t>Total Marks</w:t>
            </w:r>
          </w:p>
        </w:tc>
        <w:tc>
          <w:tcPr>
            <w:tcW w:w="4621" w:type="dxa"/>
          </w:tcPr>
          <w:p w:rsidR="00A01EC8" w:rsidRPr="005E0467" w:rsidRDefault="00A01EC8" w:rsidP="005E0467">
            <w:pPr>
              <w:spacing w:after="0" w:line="240" w:lineRule="auto"/>
              <w:rPr>
                <w:szCs w:val="32"/>
                <w:lang w:val="en-US"/>
              </w:rPr>
            </w:pPr>
          </w:p>
        </w:tc>
      </w:tr>
      <w:tr w:rsidR="00A01EC8" w:rsidRPr="005E0467" w:rsidTr="005E0467">
        <w:tc>
          <w:tcPr>
            <w:tcW w:w="4621" w:type="dxa"/>
            <w:shd w:val="clear" w:color="auto" w:fill="D9D9D9"/>
          </w:tcPr>
          <w:p w:rsidR="00A01EC8" w:rsidRPr="005E0467" w:rsidRDefault="00A01EC8" w:rsidP="005E0467">
            <w:pPr>
              <w:spacing w:after="0" w:line="240" w:lineRule="auto"/>
              <w:rPr>
                <w:b/>
                <w:color w:val="002060"/>
                <w:lang w:val="en-US"/>
              </w:rPr>
            </w:pPr>
            <w:r w:rsidRPr="005E0467">
              <w:rPr>
                <w:b/>
                <w:color w:val="002060"/>
                <w:lang w:val="en-US"/>
              </w:rPr>
              <w:t>Marks Obtained</w:t>
            </w:r>
          </w:p>
        </w:tc>
        <w:tc>
          <w:tcPr>
            <w:tcW w:w="4621" w:type="dxa"/>
          </w:tcPr>
          <w:p w:rsidR="00A01EC8" w:rsidRPr="005E0467" w:rsidRDefault="00A01EC8" w:rsidP="005E0467">
            <w:pPr>
              <w:spacing w:after="0" w:line="240" w:lineRule="auto"/>
              <w:rPr>
                <w:szCs w:val="32"/>
                <w:lang w:val="en-US"/>
              </w:rPr>
            </w:pPr>
          </w:p>
        </w:tc>
      </w:tr>
      <w:tr w:rsidR="00A01EC8" w:rsidRPr="005E0467" w:rsidTr="005E0467">
        <w:tc>
          <w:tcPr>
            <w:tcW w:w="4621" w:type="dxa"/>
            <w:shd w:val="clear" w:color="auto" w:fill="D9D9D9"/>
          </w:tcPr>
          <w:p w:rsidR="00A01EC8" w:rsidRPr="005E0467" w:rsidRDefault="00A01EC8" w:rsidP="005E0467">
            <w:pPr>
              <w:spacing w:after="0" w:line="240" w:lineRule="auto"/>
              <w:rPr>
                <w:b/>
                <w:color w:val="002060"/>
                <w:lang w:val="en-US"/>
              </w:rPr>
            </w:pPr>
            <w:r w:rsidRPr="005E0467">
              <w:rPr>
                <w:b/>
                <w:color w:val="002060"/>
                <w:lang w:val="en-US"/>
              </w:rPr>
              <w:t>Percentage / Grade</w:t>
            </w:r>
          </w:p>
        </w:tc>
        <w:tc>
          <w:tcPr>
            <w:tcW w:w="4621" w:type="dxa"/>
          </w:tcPr>
          <w:p w:rsidR="00A01EC8" w:rsidRPr="005E0467" w:rsidRDefault="00A01EC8" w:rsidP="005E0467">
            <w:pPr>
              <w:spacing w:after="0" w:line="240" w:lineRule="auto"/>
              <w:rPr>
                <w:szCs w:val="32"/>
                <w:lang w:val="en-US"/>
              </w:rPr>
            </w:pPr>
          </w:p>
        </w:tc>
      </w:tr>
    </w:tbl>
    <w:p w:rsidR="00A01EC8" w:rsidRDefault="00A01EC8" w:rsidP="007823AB"/>
    <w:sectPr w:rsidR="00A01EC8" w:rsidSect="007323FB">
      <w:headerReference w:type="default" r:id="rId8"/>
      <w:pgSz w:w="11906" w:h="16838"/>
      <w:pgMar w:top="1335"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1EC8" w:rsidRDefault="00A01EC8" w:rsidP="00CB4D0A">
      <w:pPr>
        <w:spacing w:after="0" w:line="240" w:lineRule="auto"/>
      </w:pPr>
      <w:r>
        <w:separator/>
      </w:r>
    </w:p>
  </w:endnote>
  <w:endnote w:type="continuationSeparator" w:id="0">
    <w:p w:rsidR="00A01EC8" w:rsidRDefault="00A01EC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1EC8" w:rsidRDefault="00A01EC8" w:rsidP="00CB4D0A">
      <w:pPr>
        <w:spacing w:after="0" w:line="240" w:lineRule="auto"/>
      </w:pPr>
      <w:r>
        <w:separator/>
      </w:r>
    </w:p>
  </w:footnote>
  <w:footnote w:type="continuationSeparator" w:id="0">
    <w:p w:rsidR="00A01EC8" w:rsidRDefault="00A01EC8"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C8" w:rsidRDefault="00A01EC8" w:rsidP="007323FB">
    <w:pPr>
      <w:pStyle w:val="Header"/>
      <w:ind w:left="6237"/>
    </w:pPr>
    <w:r>
      <w:t xml:space="preserve">Student Name: </w:t>
    </w:r>
    <w:r w:rsidRPr="007323FB">
      <w:rPr>
        <w:b/>
      </w:rPr>
      <w:t>Cornel Simons</w:t>
    </w:r>
  </w:p>
  <w:p w:rsidR="00A01EC8" w:rsidRDefault="00A01EC8" w:rsidP="007323FB">
    <w:pPr>
      <w:pStyle w:val="Header"/>
      <w:ind w:left="6237"/>
    </w:pPr>
    <w:r>
      <w:t xml:space="preserve">Student Number: </w:t>
    </w:r>
    <w:r w:rsidRPr="007323FB">
      <w:rPr>
        <w:b/>
      </w:rPr>
      <w:t>1311</w:t>
    </w:r>
  </w:p>
  <w:p w:rsidR="00A01EC8" w:rsidRPr="00E309D2" w:rsidRDefault="00A01EC8" w:rsidP="007323FB">
    <w:pPr>
      <w:pStyle w:val="Header"/>
      <w:ind w:left="6237"/>
      <w:rPr>
        <w:b/>
      </w:rPr>
    </w:pPr>
    <w:r>
      <w:t xml:space="preserve">Assignment Number: </w:t>
    </w:r>
    <w:r>
      <w:rPr>
        <w:b/>
      </w:rPr>
      <w:t>3</w:t>
    </w:r>
  </w:p>
  <w:p w:rsidR="00A01EC8" w:rsidRDefault="00A01EC8" w:rsidP="007323FB">
    <w:pPr>
      <w:pStyle w:val="Header"/>
      <w:ind w:left="6237"/>
      <w:rPr>
        <w:b/>
      </w:rPr>
    </w:pPr>
    <w:r>
      <w:t xml:space="preserve">Page Number: </w:t>
    </w:r>
    <w:r w:rsidRPr="007323FB">
      <w:rPr>
        <w:b/>
      </w:rPr>
      <w:fldChar w:fldCharType="begin"/>
    </w:r>
    <w:r w:rsidRPr="007323FB">
      <w:rPr>
        <w:b/>
      </w:rPr>
      <w:instrText xml:space="preserve"> PAGE  \* Arabic  \* MERGEFORMAT </w:instrText>
    </w:r>
    <w:r w:rsidRPr="007323FB">
      <w:rPr>
        <w:b/>
      </w:rPr>
      <w:fldChar w:fldCharType="separate"/>
    </w:r>
    <w:r>
      <w:rPr>
        <w:b/>
        <w:noProof/>
      </w:rPr>
      <w:t>2</w:t>
    </w:r>
    <w:r w:rsidRPr="007323FB">
      <w:rPr>
        <w:b/>
      </w:rPr>
      <w:fldChar w:fldCharType="end"/>
    </w:r>
  </w:p>
  <w:p w:rsidR="00A01EC8" w:rsidRDefault="00A01EC8" w:rsidP="007323FB">
    <w:pPr>
      <w:pStyle w:val="Header"/>
      <w:ind w:left="623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7F00"/>
    <w:multiLevelType w:val="hybridMultilevel"/>
    <w:tmpl w:val="E52ED24C"/>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
    <w:nsid w:val="16D941A1"/>
    <w:multiLevelType w:val="hybridMultilevel"/>
    <w:tmpl w:val="0CD81BC8"/>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
    <w:nsid w:val="1A282419"/>
    <w:multiLevelType w:val="multilevel"/>
    <w:tmpl w:val="61C2B206"/>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
    <w:nsid w:val="2DA13A08"/>
    <w:multiLevelType w:val="hybridMultilevel"/>
    <w:tmpl w:val="173CB8BE"/>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4">
    <w:nsid w:val="37F97A39"/>
    <w:multiLevelType w:val="hybridMultilevel"/>
    <w:tmpl w:val="327C14D8"/>
    <w:lvl w:ilvl="0" w:tplc="08090013">
      <w:start w:val="1"/>
      <w:numFmt w:val="upperRoman"/>
      <w:lvlText w:val="%1."/>
      <w:lvlJc w:val="right"/>
      <w:pPr>
        <w:tabs>
          <w:tab w:val="num" w:pos="720"/>
        </w:tabs>
        <w:ind w:left="720" w:hanging="18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nsid w:val="3894568D"/>
    <w:multiLevelType w:val="hybridMultilevel"/>
    <w:tmpl w:val="61C2B206"/>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6">
    <w:nsid w:val="39B76422"/>
    <w:multiLevelType w:val="hybridMultilevel"/>
    <w:tmpl w:val="6F8CE762"/>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7">
    <w:nsid w:val="4D477513"/>
    <w:multiLevelType w:val="multilevel"/>
    <w:tmpl w:val="3B08035E"/>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5B104D49"/>
    <w:multiLevelType w:val="hybridMultilevel"/>
    <w:tmpl w:val="3B08035E"/>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0">
    <w:nsid w:val="5F4B17D4"/>
    <w:multiLevelType w:val="hybridMultilevel"/>
    <w:tmpl w:val="C084211A"/>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1">
    <w:nsid w:val="74BB6F01"/>
    <w:multiLevelType w:val="multilevel"/>
    <w:tmpl w:val="E52ED24C"/>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2">
    <w:nsid w:val="752264C9"/>
    <w:multiLevelType w:val="hybridMultilevel"/>
    <w:tmpl w:val="822C7B8E"/>
    <w:lvl w:ilvl="0" w:tplc="0809000F">
      <w:start w:val="1"/>
      <w:numFmt w:val="decimal"/>
      <w:lvlText w:val="%1."/>
      <w:lvlJc w:val="left"/>
      <w:pPr>
        <w:tabs>
          <w:tab w:val="num" w:pos="1260"/>
        </w:tabs>
        <w:ind w:left="1260" w:hanging="360"/>
      </w:pPr>
      <w:rPr>
        <w:rFonts w:cs="Times New Roman" w:hint="default"/>
      </w:rPr>
    </w:lvl>
    <w:lvl w:ilvl="1" w:tplc="08090001">
      <w:start w:val="1"/>
      <w:numFmt w:val="bullet"/>
      <w:lvlText w:val=""/>
      <w:lvlJc w:val="left"/>
      <w:pPr>
        <w:tabs>
          <w:tab w:val="num" w:pos="1980"/>
        </w:tabs>
        <w:ind w:left="1980" w:hanging="360"/>
      </w:pPr>
      <w:rPr>
        <w:rFonts w:ascii="Symbol" w:hAnsi="Symbol"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3">
    <w:nsid w:val="7DE04FF8"/>
    <w:multiLevelType w:val="hybridMultilevel"/>
    <w:tmpl w:val="4E8A8708"/>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num w:numId="1">
    <w:abstractNumId w:val="8"/>
  </w:num>
  <w:num w:numId="2">
    <w:abstractNumId w:val="4"/>
  </w:num>
  <w:num w:numId="3">
    <w:abstractNumId w:val="3"/>
  </w:num>
  <w:num w:numId="4">
    <w:abstractNumId w:val="1"/>
  </w:num>
  <w:num w:numId="5">
    <w:abstractNumId w:val="12"/>
  </w:num>
  <w:num w:numId="6">
    <w:abstractNumId w:val="9"/>
  </w:num>
  <w:num w:numId="7">
    <w:abstractNumId w:val="5"/>
  </w:num>
  <w:num w:numId="8">
    <w:abstractNumId w:val="0"/>
  </w:num>
  <w:num w:numId="9">
    <w:abstractNumId w:val="7"/>
  </w:num>
  <w:num w:numId="10">
    <w:abstractNumId w:val="2"/>
  </w:num>
  <w:num w:numId="11">
    <w:abstractNumId w:val="11"/>
  </w:num>
  <w:num w:numId="12">
    <w:abstractNumId w:val="6"/>
  </w:num>
  <w:num w:numId="13">
    <w:abstractNumId w:val="13"/>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1B0C"/>
    <w:rsid w:val="000158F9"/>
    <w:rsid w:val="000325E2"/>
    <w:rsid w:val="00035CDD"/>
    <w:rsid w:val="00040083"/>
    <w:rsid w:val="00055992"/>
    <w:rsid w:val="000820E8"/>
    <w:rsid w:val="00086644"/>
    <w:rsid w:val="000E17A4"/>
    <w:rsid w:val="00102128"/>
    <w:rsid w:val="001175EE"/>
    <w:rsid w:val="00157CF6"/>
    <w:rsid w:val="00181FD9"/>
    <w:rsid w:val="00182416"/>
    <w:rsid w:val="00187EB4"/>
    <w:rsid w:val="001F0481"/>
    <w:rsid w:val="001F0A8D"/>
    <w:rsid w:val="0020451E"/>
    <w:rsid w:val="00206B9D"/>
    <w:rsid w:val="00215697"/>
    <w:rsid w:val="0021792C"/>
    <w:rsid w:val="0022129F"/>
    <w:rsid w:val="00224C3D"/>
    <w:rsid w:val="0023259C"/>
    <w:rsid w:val="00251234"/>
    <w:rsid w:val="00284582"/>
    <w:rsid w:val="00291D9C"/>
    <w:rsid w:val="002A123B"/>
    <w:rsid w:val="002B0BD7"/>
    <w:rsid w:val="002B573D"/>
    <w:rsid w:val="002C5CB2"/>
    <w:rsid w:val="002F779F"/>
    <w:rsid w:val="00325E85"/>
    <w:rsid w:val="00326EF4"/>
    <w:rsid w:val="00346F83"/>
    <w:rsid w:val="003520C8"/>
    <w:rsid w:val="00371885"/>
    <w:rsid w:val="00374E19"/>
    <w:rsid w:val="003E2B87"/>
    <w:rsid w:val="00405895"/>
    <w:rsid w:val="004058DF"/>
    <w:rsid w:val="00424F41"/>
    <w:rsid w:val="00486F1A"/>
    <w:rsid w:val="00490CB9"/>
    <w:rsid w:val="004A2CE2"/>
    <w:rsid w:val="004C60FE"/>
    <w:rsid w:val="004C686D"/>
    <w:rsid w:val="004D583D"/>
    <w:rsid w:val="004E3CDA"/>
    <w:rsid w:val="004F4B4D"/>
    <w:rsid w:val="0050216D"/>
    <w:rsid w:val="00503D7E"/>
    <w:rsid w:val="0050778F"/>
    <w:rsid w:val="00526460"/>
    <w:rsid w:val="00535F31"/>
    <w:rsid w:val="00543428"/>
    <w:rsid w:val="00574D64"/>
    <w:rsid w:val="0057539D"/>
    <w:rsid w:val="00591365"/>
    <w:rsid w:val="005A013D"/>
    <w:rsid w:val="005B31E4"/>
    <w:rsid w:val="005B7E07"/>
    <w:rsid w:val="005C0D1B"/>
    <w:rsid w:val="005E0467"/>
    <w:rsid w:val="005E11E2"/>
    <w:rsid w:val="006034F6"/>
    <w:rsid w:val="00607874"/>
    <w:rsid w:val="00607E77"/>
    <w:rsid w:val="00617BB3"/>
    <w:rsid w:val="0063174C"/>
    <w:rsid w:val="00645CDD"/>
    <w:rsid w:val="00663C09"/>
    <w:rsid w:val="006823A7"/>
    <w:rsid w:val="00693C17"/>
    <w:rsid w:val="00696539"/>
    <w:rsid w:val="006D1057"/>
    <w:rsid w:val="006E58F0"/>
    <w:rsid w:val="0070347F"/>
    <w:rsid w:val="0070678E"/>
    <w:rsid w:val="007259A0"/>
    <w:rsid w:val="007323FB"/>
    <w:rsid w:val="00737959"/>
    <w:rsid w:val="007823AB"/>
    <w:rsid w:val="007903B0"/>
    <w:rsid w:val="007A5E38"/>
    <w:rsid w:val="007C30C6"/>
    <w:rsid w:val="007E1EE6"/>
    <w:rsid w:val="00831C11"/>
    <w:rsid w:val="00840F00"/>
    <w:rsid w:val="008954FA"/>
    <w:rsid w:val="00897DE0"/>
    <w:rsid w:val="008A60B4"/>
    <w:rsid w:val="008B2412"/>
    <w:rsid w:val="008B3C31"/>
    <w:rsid w:val="008B64FE"/>
    <w:rsid w:val="0090039E"/>
    <w:rsid w:val="00903559"/>
    <w:rsid w:val="00935BF7"/>
    <w:rsid w:val="00946160"/>
    <w:rsid w:val="0095442C"/>
    <w:rsid w:val="00967363"/>
    <w:rsid w:val="00976939"/>
    <w:rsid w:val="00983942"/>
    <w:rsid w:val="009A0415"/>
    <w:rsid w:val="009A3727"/>
    <w:rsid w:val="009A3F32"/>
    <w:rsid w:val="009C37E0"/>
    <w:rsid w:val="009E3B4B"/>
    <w:rsid w:val="00A01EC8"/>
    <w:rsid w:val="00A14B66"/>
    <w:rsid w:val="00A37FD4"/>
    <w:rsid w:val="00A53766"/>
    <w:rsid w:val="00A65CF7"/>
    <w:rsid w:val="00A851DA"/>
    <w:rsid w:val="00AC1DB1"/>
    <w:rsid w:val="00AC7D5B"/>
    <w:rsid w:val="00AD5BB9"/>
    <w:rsid w:val="00AE1481"/>
    <w:rsid w:val="00AE5674"/>
    <w:rsid w:val="00B0415E"/>
    <w:rsid w:val="00B04678"/>
    <w:rsid w:val="00B05695"/>
    <w:rsid w:val="00B84DF5"/>
    <w:rsid w:val="00BC46DF"/>
    <w:rsid w:val="00BF5EFB"/>
    <w:rsid w:val="00C03577"/>
    <w:rsid w:val="00C1300B"/>
    <w:rsid w:val="00C65FEA"/>
    <w:rsid w:val="00C83C72"/>
    <w:rsid w:val="00C875DD"/>
    <w:rsid w:val="00CA0AC2"/>
    <w:rsid w:val="00CB4D0A"/>
    <w:rsid w:val="00CC0EEC"/>
    <w:rsid w:val="00CC2FB3"/>
    <w:rsid w:val="00CC575A"/>
    <w:rsid w:val="00CC6E1C"/>
    <w:rsid w:val="00D039AC"/>
    <w:rsid w:val="00D33F91"/>
    <w:rsid w:val="00D427DE"/>
    <w:rsid w:val="00D50D85"/>
    <w:rsid w:val="00D52AA0"/>
    <w:rsid w:val="00D5587D"/>
    <w:rsid w:val="00D61E7F"/>
    <w:rsid w:val="00D707CC"/>
    <w:rsid w:val="00D72506"/>
    <w:rsid w:val="00D821FE"/>
    <w:rsid w:val="00D970C1"/>
    <w:rsid w:val="00DA159E"/>
    <w:rsid w:val="00DB0793"/>
    <w:rsid w:val="00E00821"/>
    <w:rsid w:val="00E04DB4"/>
    <w:rsid w:val="00E30679"/>
    <w:rsid w:val="00E309D2"/>
    <w:rsid w:val="00E321BE"/>
    <w:rsid w:val="00E447B8"/>
    <w:rsid w:val="00E4597D"/>
    <w:rsid w:val="00E54832"/>
    <w:rsid w:val="00E56A90"/>
    <w:rsid w:val="00E641CC"/>
    <w:rsid w:val="00E72CC3"/>
    <w:rsid w:val="00EA30AB"/>
    <w:rsid w:val="00EB3925"/>
    <w:rsid w:val="00EB47EF"/>
    <w:rsid w:val="00EF45BB"/>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71991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780</TotalTime>
  <Pages>6</Pages>
  <Words>1707</Words>
  <Characters>9735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CS</cp:lastModifiedBy>
  <cp:revision>12</cp:revision>
  <dcterms:created xsi:type="dcterms:W3CDTF">2015-03-05T20:41:00Z</dcterms:created>
  <dcterms:modified xsi:type="dcterms:W3CDTF">2015-06-02T19:29:00Z</dcterms:modified>
</cp:coreProperties>
</file>