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B8046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7425">
            <w:pPr>
              <w:pStyle w:val="Default"/>
              <w:rPr>
                <w:rFonts w:asciiTheme="minorHAnsi" w:hAnsiTheme="minorHAnsi"/>
              </w:rPr>
            </w:pPr>
            <w:proofErr w:type="spellStart"/>
            <w:r>
              <w:rPr>
                <w:rFonts w:asciiTheme="minorHAnsi" w:hAnsiTheme="minorHAnsi"/>
              </w:rPr>
              <w:t>Sisasenkosi</w:t>
            </w:r>
            <w:proofErr w:type="spellEnd"/>
            <w:r>
              <w:rPr>
                <w:rFonts w:asciiTheme="minorHAnsi" w:hAnsiTheme="minorHAnsi"/>
              </w:rPr>
              <w:t xml:space="preserve"> </w:t>
            </w:r>
            <w:proofErr w:type="spellStart"/>
            <w:r>
              <w:rPr>
                <w:rFonts w:asciiTheme="minorHAnsi" w:hAnsiTheme="minorHAnsi"/>
              </w:rPr>
              <w:t>Bhebhe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77425">
            <w:pPr>
              <w:pStyle w:val="Default"/>
              <w:rPr>
                <w:rFonts w:asciiTheme="minorHAnsi" w:hAnsiTheme="minorHAnsi"/>
              </w:rPr>
            </w:pPr>
            <w:r>
              <w:rPr>
                <w:rFonts w:asciiTheme="minorHAnsi" w:hAnsiTheme="minorHAnsi"/>
              </w:rPr>
              <w:t>1358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7425">
            <w:pPr>
              <w:pStyle w:val="Default"/>
              <w:rPr>
                <w:rFonts w:asciiTheme="minorHAnsi" w:hAnsiTheme="minorHAnsi"/>
              </w:rPr>
            </w:pPr>
            <w:r>
              <w:rPr>
                <w:rFonts w:asciiTheme="minorHAnsi" w:hAnsiTheme="minorHAnsi"/>
              </w:rPr>
              <w:t xml:space="preserve">Diploma in Accounting and Finance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7425">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77425" w:rsidRPr="00927F86" w:rsidRDefault="00077425" w:rsidP="00077425">
            <w:pPr>
              <w:rPr>
                <w:rFonts w:ascii="Century Gothic" w:hAnsi="Century Gothic"/>
                <w:b/>
                <w:u w:val="single"/>
              </w:rPr>
            </w:pPr>
            <w:r w:rsidRPr="00927F86">
              <w:rPr>
                <w:rFonts w:ascii="Century Gothic" w:hAnsi="Century Gothic"/>
                <w:b/>
                <w:u w:val="single"/>
              </w:rPr>
              <w:t>Journal and subsidiary books  - Assignment 4</w:t>
            </w:r>
          </w:p>
          <w:p w:rsidR="00077425" w:rsidRPr="00927F86" w:rsidRDefault="00077425" w:rsidP="00077425">
            <w:pPr>
              <w:rPr>
                <w:rFonts w:ascii="Century Gothic" w:hAnsi="Century Gothic"/>
              </w:rPr>
            </w:pPr>
            <w:r w:rsidRPr="00927F86">
              <w:rPr>
                <w:rFonts w:ascii="Century Gothic" w:hAnsi="Century Gothic"/>
              </w:rPr>
              <w:t>Q1</w:t>
            </w:r>
          </w:p>
          <w:p w:rsidR="00077425" w:rsidRPr="00927F86" w:rsidRDefault="00077425" w:rsidP="00077425">
            <w:pPr>
              <w:rPr>
                <w:rFonts w:ascii="Century Gothic" w:hAnsi="Century Gothic"/>
              </w:rPr>
            </w:pPr>
            <w:r w:rsidRPr="00927F86">
              <w:rPr>
                <w:rFonts w:ascii="Century Gothic" w:hAnsi="Century Gothic"/>
              </w:rPr>
              <w:t>A).what do you understand by subsidiary books?</w:t>
            </w:r>
          </w:p>
          <w:p w:rsidR="00077425" w:rsidRPr="00927F86" w:rsidRDefault="00077425" w:rsidP="00077425">
            <w:pPr>
              <w:rPr>
                <w:rFonts w:ascii="Century Gothic" w:hAnsi="Century Gothic"/>
              </w:rPr>
            </w:pPr>
            <w:r w:rsidRPr="00927F86">
              <w:rPr>
                <w:rFonts w:ascii="Century Gothic" w:hAnsi="Century Gothic"/>
              </w:rPr>
              <w:t>Subsidiary books are books of prime entry where first or original transactions are first recorded before being posted into their respective accounts.</w:t>
            </w:r>
          </w:p>
          <w:p w:rsidR="00077425" w:rsidRPr="00927F86" w:rsidRDefault="00077425" w:rsidP="00077425">
            <w:pPr>
              <w:rPr>
                <w:rFonts w:ascii="Century Gothic" w:hAnsi="Century Gothic"/>
              </w:rPr>
            </w:pPr>
            <w:r w:rsidRPr="00927F86">
              <w:rPr>
                <w:rFonts w:ascii="Century Gothic" w:hAnsi="Century Gothic"/>
              </w:rPr>
              <w:t>In these books the details of transactions are recorded as they take place from day to day in a classified manner.</w:t>
            </w:r>
          </w:p>
          <w:p w:rsidR="00077425" w:rsidRPr="00927F86" w:rsidRDefault="00077425" w:rsidP="00077425">
            <w:pPr>
              <w:rPr>
                <w:rFonts w:ascii="Century Gothic" w:hAnsi="Century Gothic"/>
              </w:rPr>
            </w:pPr>
            <w:r w:rsidRPr="00927F86">
              <w:rPr>
                <w:rFonts w:ascii="Century Gothic" w:hAnsi="Century Gothic"/>
              </w:rPr>
              <w:t xml:space="preserve">B).What </w:t>
            </w:r>
            <w:proofErr w:type="gramStart"/>
            <w:r w:rsidRPr="00927F86">
              <w:rPr>
                <w:rFonts w:ascii="Century Gothic" w:hAnsi="Century Gothic"/>
              </w:rPr>
              <w:t>are</w:t>
            </w:r>
            <w:proofErr w:type="gramEnd"/>
            <w:r w:rsidRPr="00927F86">
              <w:rPr>
                <w:rFonts w:ascii="Century Gothic" w:hAnsi="Century Gothic"/>
              </w:rPr>
              <w:t xml:space="preserve"> advantages of subsidiary books?</w:t>
            </w:r>
          </w:p>
          <w:p w:rsidR="00077425" w:rsidRPr="00927F86" w:rsidRDefault="00077425" w:rsidP="00077425">
            <w:pPr>
              <w:rPr>
                <w:rFonts w:ascii="Century Gothic" w:hAnsi="Century Gothic"/>
              </w:rPr>
            </w:pPr>
            <w:r w:rsidRPr="00927F86">
              <w:rPr>
                <w:rFonts w:ascii="Century Gothic" w:hAnsi="Century Gothic"/>
              </w:rPr>
              <w:t>i).division of work</w:t>
            </w:r>
          </w:p>
          <w:p w:rsidR="00077425" w:rsidRPr="00927F86" w:rsidRDefault="00077425" w:rsidP="00077425">
            <w:pPr>
              <w:rPr>
                <w:rFonts w:ascii="Century Gothic" w:hAnsi="Century Gothic"/>
              </w:rPr>
            </w:pPr>
            <w:r w:rsidRPr="00927F86">
              <w:rPr>
                <w:rFonts w:ascii="Century Gothic" w:hAnsi="Century Gothic"/>
              </w:rPr>
              <w:t>ii).facilitate posting</w:t>
            </w:r>
          </w:p>
          <w:p w:rsidR="00077425" w:rsidRPr="00927F86" w:rsidRDefault="00077425" w:rsidP="00077425">
            <w:pPr>
              <w:rPr>
                <w:rFonts w:ascii="Century Gothic" w:hAnsi="Century Gothic"/>
              </w:rPr>
            </w:pPr>
            <w:r w:rsidRPr="00927F86">
              <w:rPr>
                <w:rFonts w:ascii="Century Gothic" w:hAnsi="Century Gothic"/>
              </w:rPr>
              <w:t xml:space="preserve">iii).time saving </w:t>
            </w:r>
          </w:p>
          <w:p w:rsidR="00077425" w:rsidRPr="00927F86" w:rsidRDefault="00077425" w:rsidP="00077425">
            <w:pPr>
              <w:rPr>
                <w:rFonts w:ascii="Century Gothic" w:hAnsi="Century Gothic"/>
              </w:rPr>
            </w:pPr>
            <w:r w:rsidRPr="00927F86">
              <w:rPr>
                <w:rFonts w:ascii="Century Gothic" w:hAnsi="Century Gothic"/>
              </w:rPr>
              <w:t>iv).minimum fraud and errors</w:t>
            </w:r>
          </w:p>
          <w:p w:rsidR="00077425" w:rsidRPr="00927F86" w:rsidRDefault="00077425" w:rsidP="00077425">
            <w:pPr>
              <w:rPr>
                <w:rFonts w:ascii="Century Gothic" w:hAnsi="Century Gothic"/>
              </w:rPr>
            </w:pPr>
            <w:r w:rsidRPr="00927F86">
              <w:rPr>
                <w:rFonts w:ascii="Century Gothic" w:hAnsi="Century Gothic"/>
              </w:rPr>
              <w:t>v).better information</w:t>
            </w:r>
          </w:p>
          <w:p w:rsidR="00077425" w:rsidRPr="00927F86" w:rsidRDefault="00077425" w:rsidP="00077425">
            <w:pPr>
              <w:rPr>
                <w:rFonts w:ascii="Century Gothic" w:hAnsi="Century Gothic"/>
              </w:rPr>
            </w:pPr>
            <w:r w:rsidRPr="00927F86">
              <w:rPr>
                <w:rFonts w:ascii="Century Gothic" w:hAnsi="Century Gothic"/>
              </w:rPr>
              <w:t>vi).Management decisions facilitated</w:t>
            </w:r>
          </w:p>
          <w:p w:rsidR="00077425" w:rsidRPr="00927F86" w:rsidRDefault="00077425" w:rsidP="00077425">
            <w:pPr>
              <w:rPr>
                <w:rFonts w:ascii="Century Gothic" w:hAnsi="Century Gothic"/>
              </w:rPr>
            </w:pPr>
            <w:r w:rsidRPr="00927F86">
              <w:rPr>
                <w:rFonts w:ascii="Century Gothic" w:hAnsi="Century Gothic"/>
              </w:rPr>
              <w:t>vii).</w:t>
            </w:r>
            <w:proofErr w:type="spellStart"/>
            <w:r w:rsidRPr="00927F86">
              <w:rPr>
                <w:rFonts w:ascii="Century Gothic" w:hAnsi="Century Gothic"/>
              </w:rPr>
              <w:t>specialisation</w:t>
            </w:r>
            <w:proofErr w:type="spellEnd"/>
            <w:r w:rsidRPr="00927F86">
              <w:rPr>
                <w:rFonts w:ascii="Century Gothic" w:hAnsi="Century Gothic"/>
              </w:rPr>
              <w:t xml:space="preserve"> and enhanced efficiency</w:t>
            </w: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C) Define Purchase and Sales book</w:t>
            </w:r>
          </w:p>
          <w:p w:rsidR="00077425" w:rsidRPr="00927F86" w:rsidRDefault="00077425" w:rsidP="00077425">
            <w:pPr>
              <w:rPr>
                <w:rFonts w:ascii="Century Gothic" w:hAnsi="Century Gothic"/>
              </w:rPr>
            </w:pPr>
            <w:r w:rsidRPr="00927F86">
              <w:rPr>
                <w:rFonts w:ascii="Century Gothic" w:hAnsi="Century Gothic"/>
              </w:rPr>
              <w:t xml:space="preserve">(i).Sale book – it is a book in which non cash sales are recorded with details of customer, invoice, amount and date, these details are later posted to each customer’s account in the sales ledger also known as sales journal .It has five columns which are date, particulars , ledger folio (LF) , outward invoice number and amount. </w:t>
            </w:r>
          </w:p>
          <w:p w:rsidR="00077425" w:rsidRPr="00927F86" w:rsidRDefault="00077425" w:rsidP="00077425">
            <w:pPr>
              <w:rPr>
                <w:rFonts w:ascii="Century Gothic" w:hAnsi="Century Gothic"/>
              </w:rPr>
            </w:pPr>
            <w:r w:rsidRPr="00927F86">
              <w:rPr>
                <w:rFonts w:ascii="Century Gothic" w:hAnsi="Century Gothic"/>
              </w:rPr>
              <w:t xml:space="preserve">ii).Purchase book – keeps all the records of all credit purchases made by business. Cash purchases do not find a place in purchase day books as they are recorded in the cash book. At the end of every month the purchase day book is </w:t>
            </w:r>
            <w:proofErr w:type="spellStart"/>
            <w:r w:rsidRPr="00927F86">
              <w:rPr>
                <w:rFonts w:ascii="Century Gothic" w:hAnsi="Century Gothic"/>
              </w:rPr>
              <w:t>totalled</w:t>
            </w:r>
            <w:proofErr w:type="spellEnd"/>
            <w:r w:rsidRPr="00927F86">
              <w:rPr>
                <w:rFonts w:ascii="Century Gothic" w:hAnsi="Century Gothic"/>
              </w:rPr>
              <w:t xml:space="preserve">, the total amount shows the total goods bought on credit. </w:t>
            </w: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lastRenderedPageBreak/>
              <w:t>D).What is journal?</w:t>
            </w:r>
          </w:p>
          <w:p w:rsidR="00077425" w:rsidRPr="00927F86" w:rsidRDefault="00077425" w:rsidP="00077425">
            <w:pPr>
              <w:rPr>
                <w:rFonts w:ascii="Century Gothic" w:hAnsi="Century Gothic"/>
              </w:rPr>
            </w:pPr>
            <w:r w:rsidRPr="00927F86">
              <w:rPr>
                <w:rFonts w:ascii="Century Gothic" w:hAnsi="Century Gothic"/>
              </w:rPr>
              <w:t>A journal is a book of entry where all business transactions are recorded in chronological order by date .It details which transactions occurred and what accounts were affected and the amounts usually in a double entry bookkeeping method.</w:t>
            </w:r>
          </w:p>
          <w:p w:rsidR="00077425" w:rsidRPr="00927F86" w:rsidRDefault="00077425" w:rsidP="00077425">
            <w:pPr>
              <w:rPr>
                <w:rFonts w:ascii="Century Gothic" w:hAnsi="Century Gothic"/>
              </w:rPr>
            </w:pPr>
            <w:r w:rsidRPr="00927F86">
              <w:rPr>
                <w:rFonts w:ascii="Century Gothic" w:hAnsi="Century Gothic"/>
              </w:rPr>
              <w:t>E).What is Petty cash book?</w:t>
            </w:r>
          </w:p>
          <w:p w:rsidR="00077425" w:rsidRPr="00927F86" w:rsidRDefault="00077425" w:rsidP="00077425">
            <w:pPr>
              <w:rPr>
                <w:rFonts w:ascii="Century Gothic" w:hAnsi="Century Gothic"/>
              </w:rPr>
            </w:pPr>
            <w:r w:rsidRPr="00927F86">
              <w:rPr>
                <w:rFonts w:ascii="Century Gothic" w:hAnsi="Century Gothic"/>
              </w:rPr>
              <w:t xml:space="preserve"> It maintains a record of various items like entertainment expense, office expense, carriage, postage, telegram, stationery etc. It prevents the over burdening of the main cash book with petty items .The petty cashier is given a certain amount of money that will be required to cover petty expenses and day to day business activities. All recorded expenses are verified against the vouchers and slips at the end of the month by the chief cashier who then then re </w:t>
            </w:r>
            <w:proofErr w:type="spellStart"/>
            <w:r w:rsidRPr="00927F86">
              <w:rPr>
                <w:rFonts w:ascii="Century Gothic" w:hAnsi="Century Gothic"/>
              </w:rPr>
              <w:t>imburses</w:t>
            </w:r>
            <w:proofErr w:type="spellEnd"/>
            <w:r w:rsidRPr="00927F86">
              <w:rPr>
                <w:rFonts w:ascii="Century Gothic" w:hAnsi="Century Gothic"/>
              </w:rPr>
              <w:t xml:space="preserve"> the actual amount spent on all expenses and brings the petty cash to balance to the original amount ,that the petty cashier began with. </w:t>
            </w:r>
          </w:p>
          <w:p w:rsidR="00077425" w:rsidRPr="00927F86" w:rsidRDefault="00077425" w:rsidP="00077425">
            <w:pPr>
              <w:rPr>
                <w:rFonts w:ascii="Century Gothic" w:hAnsi="Century Gothic"/>
              </w:rPr>
            </w:pPr>
            <w:r w:rsidRPr="00927F86">
              <w:rPr>
                <w:rFonts w:ascii="Century Gothic" w:hAnsi="Century Gothic"/>
              </w:rPr>
              <w:t xml:space="preserve">F).What </w:t>
            </w:r>
            <w:proofErr w:type="gramStart"/>
            <w:r w:rsidRPr="00927F86">
              <w:rPr>
                <w:rFonts w:ascii="Century Gothic" w:hAnsi="Century Gothic"/>
              </w:rPr>
              <w:t>are</w:t>
            </w:r>
            <w:proofErr w:type="gramEnd"/>
            <w:r w:rsidRPr="00927F86">
              <w:rPr>
                <w:rFonts w:ascii="Century Gothic" w:hAnsi="Century Gothic"/>
              </w:rPr>
              <w:t xml:space="preserve"> different kinds of subsidiary books?</w:t>
            </w:r>
          </w:p>
          <w:p w:rsidR="00077425" w:rsidRPr="00927F86" w:rsidRDefault="00077425" w:rsidP="00077425">
            <w:pPr>
              <w:rPr>
                <w:rFonts w:ascii="Century Gothic" w:hAnsi="Century Gothic"/>
              </w:rPr>
            </w:pPr>
            <w:r w:rsidRPr="00927F86">
              <w:rPr>
                <w:rFonts w:ascii="Century Gothic" w:hAnsi="Century Gothic"/>
              </w:rPr>
              <w:t xml:space="preserve">Cash book </w:t>
            </w:r>
          </w:p>
          <w:p w:rsidR="00077425" w:rsidRPr="00927F86" w:rsidRDefault="00077425" w:rsidP="00077425">
            <w:pPr>
              <w:rPr>
                <w:rFonts w:ascii="Century Gothic" w:hAnsi="Century Gothic"/>
              </w:rPr>
            </w:pPr>
            <w:r w:rsidRPr="00927F86">
              <w:rPr>
                <w:rFonts w:ascii="Century Gothic" w:hAnsi="Century Gothic"/>
              </w:rPr>
              <w:t>Sales day book</w:t>
            </w:r>
          </w:p>
          <w:p w:rsidR="00077425" w:rsidRPr="00927F86" w:rsidRDefault="00077425" w:rsidP="00077425">
            <w:pPr>
              <w:rPr>
                <w:rFonts w:ascii="Century Gothic" w:hAnsi="Century Gothic"/>
              </w:rPr>
            </w:pPr>
            <w:r w:rsidRPr="00927F86">
              <w:rPr>
                <w:rFonts w:ascii="Century Gothic" w:hAnsi="Century Gothic"/>
              </w:rPr>
              <w:t>Sales returns day book</w:t>
            </w:r>
          </w:p>
          <w:p w:rsidR="00077425" w:rsidRPr="00927F86" w:rsidRDefault="00077425" w:rsidP="00077425">
            <w:pPr>
              <w:rPr>
                <w:rFonts w:ascii="Century Gothic" w:hAnsi="Century Gothic"/>
              </w:rPr>
            </w:pPr>
            <w:r w:rsidRPr="00927F86">
              <w:rPr>
                <w:rFonts w:ascii="Century Gothic" w:hAnsi="Century Gothic"/>
              </w:rPr>
              <w:t>Purchases day book</w:t>
            </w:r>
          </w:p>
          <w:p w:rsidR="00077425" w:rsidRPr="00927F86" w:rsidRDefault="00077425" w:rsidP="00077425">
            <w:pPr>
              <w:rPr>
                <w:rFonts w:ascii="Century Gothic" w:hAnsi="Century Gothic"/>
              </w:rPr>
            </w:pPr>
            <w:r w:rsidRPr="00927F86">
              <w:rPr>
                <w:rFonts w:ascii="Century Gothic" w:hAnsi="Century Gothic"/>
              </w:rPr>
              <w:t>Purchases returns day book</w:t>
            </w:r>
          </w:p>
          <w:p w:rsidR="00077425" w:rsidRPr="00927F86" w:rsidRDefault="00077425" w:rsidP="00077425">
            <w:pPr>
              <w:rPr>
                <w:rFonts w:ascii="Century Gothic" w:hAnsi="Century Gothic"/>
              </w:rPr>
            </w:pPr>
            <w:r w:rsidRPr="00927F86">
              <w:rPr>
                <w:rFonts w:ascii="Century Gothic" w:hAnsi="Century Gothic"/>
              </w:rPr>
              <w:t>Bills receivable book</w:t>
            </w:r>
          </w:p>
          <w:p w:rsidR="00077425" w:rsidRPr="00927F86" w:rsidRDefault="00077425" w:rsidP="00077425">
            <w:pPr>
              <w:rPr>
                <w:rFonts w:ascii="Century Gothic" w:hAnsi="Century Gothic"/>
              </w:rPr>
            </w:pPr>
            <w:r w:rsidRPr="00927F86">
              <w:rPr>
                <w:rFonts w:ascii="Century Gothic" w:hAnsi="Century Gothic"/>
              </w:rPr>
              <w:t>Bills payable book</w:t>
            </w:r>
          </w:p>
          <w:p w:rsidR="00077425" w:rsidRPr="00927F86" w:rsidRDefault="00077425" w:rsidP="00077425">
            <w:pPr>
              <w:rPr>
                <w:rFonts w:ascii="Century Gothic" w:hAnsi="Century Gothic"/>
              </w:rPr>
            </w:pPr>
            <w:r w:rsidRPr="00927F86">
              <w:rPr>
                <w:rFonts w:ascii="Century Gothic" w:hAnsi="Century Gothic"/>
              </w:rPr>
              <w:t>Journal proper</w:t>
            </w: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G).What   do you mean by cash book?</w:t>
            </w:r>
          </w:p>
          <w:p w:rsidR="00077425" w:rsidRPr="00927F86" w:rsidRDefault="00077425" w:rsidP="00077425">
            <w:pPr>
              <w:rPr>
                <w:rFonts w:ascii="Century Gothic" w:hAnsi="Century Gothic"/>
              </w:rPr>
            </w:pPr>
            <w:r w:rsidRPr="00927F86">
              <w:rPr>
                <w:rFonts w:ascii="Century Gothic" w:hAnsi="Century Gothic"/>
              </w:rPr>
              <w:t xml:space="preserve">A book used to record transactions held in cash or </w:t>
            </w:r>
            <w:proofErr w:type="spellStart"/>
            <w:r w:rsidRPr="00927F86">
              <w:rPr>
                <w:rFonts w:ascii="Century Gothic" w:hAnsi="Century Gothic"/>
              </w:rPr>
              <w:t>cheque</w:t>
            </w:r>
            <w:proofErr w:type="spellEnd"/>
            <w:r w:rsidRPr="00927F86">
              <w:rPr>
                <w:rFonts w:ascii="Century Gothic" w:hAnsi="Century Gothic"/>
              </w:rPr>
              <w:t>, including bank deposit and withdrawals in chronological order. Cash receipts are recorded on the debit side while payments are recorded on the credit side. Any increase in cash or bank is recorded on the debit side of the account and any decrease is recorded on the credit side.</w:t>
            </w: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 xml:space="preserve">H).What </w:t>
            </w:r>
            <w:proofErr w:type="gramStart"/>
            <w:r w:rsidRPr="00927F86">
              <w:rPr>
                <w:rFonts w:ascii="Century Gothic" w:hAnsi="Century Gothic"/>
              </w:rPr>
              <w:t>are</w:t>
            </w:r>
            <w:proofErr w:type="gramEnd"/>
            <w:r w:rsidRPr="00927F86">
              <w:rPr>
                <w:rFonts w:ascii="Century Gothic" w:hAnsi="Century Gothic"/>
              </w:rPr>
              <w:t xml:space="preserve"> the kinds of cash book?</w:t>
            </w:r>
          </w:p>
          <w:p w:rsidR="00077425" w:rsidRPr="00927F86" w:rsidRDefault="00077425" w:rsidP="00077425">
            <w:pPr>
              <w:rPr>
                <w:rFonts w:ascii="Century Gothic" w:hAnsi="Century Gothic"/>
              </w:rPr>
            </w:pPr>
            <w:r w:rsidRPr="00927F86">
              <w:rPr>
                <w:rFonts w:ascii="Century Gothic" w:hAnsi="Century Gothic"/>
              </w:rPr>
              <w:t>a).single column cash book</w:t>
            </w:r>
          </w:p>
          <w:p w:rsidR="00077425" w:rsidRPr="00927F86" w:rsidRDefault="00077425" w:rsidP="00077425">
            <w:pPr>
              <w:rPr>
                <w:rFonts w:ascii="Century Gothic" w:hAnsi="Century Gothic"/>
              </w:rPr>
            </w:pPr>
            <w:r w:rsidRPr="00927F86">
              <w:rPr>
                <w:rFonts w:ascii="Century Gothic" w:hAnsi="Century Gothic"/>
              </w:rPr>
              <w:t>b).Two column cash book or cash book with cash and discount columns.</w:t>
            </w:r>
          </w:p>
          <w:p w:rsidR="00077425" w:rsidRPr="00927F86" w:rsidRDefault="00077425" w:rsidP="00077425">
            <w:pPr>
              <w:rPr>
                <w:rFonts w:ascii="Century Gothic" w:hAnsi="Century Gothic"/>
              </w:rPr>
            </w:pPr>
            <w:r w:rsidRPr="00927F86">
              <w:rPr>
                <w:rFonts w:ascii="Century Gothic" w:hAnsi="Century Gothic"/>
              </w:rPr>
              <w:t xml:space="preserve">c).Three column cash book or cash book with cash, bank, and discount columns </w:t>
            </w:r>
          </w:p>
          <w:p w:rsidR="00077425" w:rsidRPr="00927F86" w:rsidRDefault="00077425" w:rsidP="00077425">
            <w:pPr>
              <w:rPr>
                <w:rFonts w:ascii="Century Gothic" w:hAnsi="Century Gothic"/>
              </w:rPr>
            </w:pPr>
            <w:r w:rsidRPr="00927F86">
              <w:rPr>
                <w:rFonts w:ascii="Century Gothic" w:hAnsi="Century Gothic"/>
              </w:rPr>
              <w:t xml:space="preserve">d).Bank cash book or cash book with bank and discount columns </w:t>
            </w:r>
          </w:p>
          <w:p w:rsidR="00077425" w:rsidRPr="00927F86" w:rsidRDefault="00077425" w:rsidP="00077425">
            <w:pPr>
              <w:rPr>
                <w:rFonts w:ascii="Century Gothic" w:hAnsi="Century Gothic"/>
              </w:rPr>
            </w:pPr>
            <w:r w:rsidRPr="00927F86">
              <w:rPr>
                <w:rFonts w:ascii="Century Gothic" w:hAnsi="Century Gothic"/>
              </w:rPr>
              <w:t>e).petty cash book</w:t>
            </w: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I).Define trade discount and cash discounts.</w:t>
            </w:r>
          </w:p>
          <w:p w:rsidR="00077425" w:rsidRPr="00927F86" w:rsidRDefault="00077425" w:rsidP="00077425">
            <w:pPr>
              <w:rPr>
                <w:rFonts w:ascii="Century Gothic" w:hAnsi="Century Gothic"/>
              </w:rPr>
            </w:pPr>
            <w:r w:rsidRPr="00927F86">
              <w:rPr>
                <w:rFonts w:ascii="Century Gothic" w:hAnsi="Century Gothic"/>
              </w:rPr>
              <w:t>i).Trade discount – an amount reduced from a regular customer who buys goods from a manufacturer or wholesaler with intention to resell.</w:t>
            </w:r>
          </w:p>
          <w:p w:rsidR="00077425" w:rsidRPr="00927F86" w:rsidRDefault="00077425" w:rsidP="00077425">
            <w:pPr>
              <w:rPr>
                <w:rFonts w:ascii="Century Gothic" w:hAnsi="Century Gothic"/>
              </w:rPr>
            </w:pPr>
            <w:r w:rsidRPr="00927F86">
              <w:rPr>
                <w:rFonts w:ascii="Century Gothic" w:hAnsi="Century Gothic"/>
              </w:rPr>
              <w:t>ii).Cash discount – is an incentive offered by seller to buyer for setting a bill within a period substantially shorter than the conventional period.</w:t>
            </w: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J).Distinguish between trade discount and cash discount.</w:t>
            </w:r>
          </w:p>
          <w:tbl>
            <w:tblPr>
              <w:tblStyle w:val="TableGrid"/>
              <w:tblW w:w="0" w:type="auto"/>
              <w:tblLook w:val="04A0" w:firstRow="1" w:lastRow="0" w:firstColumn="1" w:lastColumn="0" w:noHBand="0" w:noVBand="1"/>
            </w:tblPr>
            <w:tblGrid>
              <w:gridCol w:w="4540"/>
              <w:gridCol w:w="4476"/>
            </w:tblGrid>
            <w:tr w:rsidR="00077425" w:rsidRPr="00927F86" w:rsidTr="00E16312">
              <w:tc>
                <w:tcPr>
                  <w:tcW w:w="4621" w:type="dxa"/>
                </w:tcPr>
                <w:p w:rsidR="00077425" w:rsidRPr="00927F86" w:rsidRDefault="00077425" w:rsidP="00E16312">
                  <w:pPr>
                    <w:rPr>
                      <w:rFonts w:ascii="Century Gothic" w:hAnsi="Century Gothic"/>
                    </w:rPr>
                  </w:pPr>
                  <w:r w:rsidRPr="00927F86">
                    <w:rPr>
                      <w:rFonts w:ascii="Century Gothic" w:hAnsi="Century Gothic"/>
                    </w:rPr>
                    <w:t>Trade Discount</w:t>
                  </w:r>
                </w:p>
              </w:tc>
              <w:tc>
                <w:tcPr>
                  <w:tcW w:w="4621" w:type="dxa"/>
                </w:tcPr>
                <w:p w:rsidR="00077425" w:rsidRPr="00927F86" w:rsidRDefault="00077425" w:rsidP="00E16312">
                  <w:pPr>
                    <w:rPr>
                      <w:rFonts w:ascii="Century Gothic" w:hAnsi="Century Gothic"/>
                    </w:rPr>
                  </w:pPr>
                  <w:r w:rsidRPr="00927F86">
                    <w:rPr>
                      <w:rFonts w:ascii="Century Gothic" w:hAnsi="Century Gothic"/>
                    </w:rPr>
                    <w:t>Cash Discount</w:t>
                  </w:r>
                </w:p>
              </w:tc>
            </w:tr>
            <w:tr w:rsidR="00077425" w:rsidRPr="00927F86" w:rsidTr="00E16312">
              <w:tc>
                <w:tcPr>
                  <w:tcW w:w="4621" w:type="dxa"/>
                </w:tcPr>
                <w:p w:rsidR="00077425" w:rsidRPr="00927F86" w:rsidRDefault="00077425" w:rsidP="00077425">
                  <w:pPr>
                    <w:pStyle w:val="ListParagraph"/>
                    <w:numPr>
                      <w:ilvl w:val="0"/>
                      <w:numId w:val="2"/>
                    </w:numPr>
                    <w:rPr>
                      <w:rFonts w:ascii="Century Gothic" w:hAnsi="Century Gothic"/>
                    </w:rPr>
                  </w:pPr>
                  <w:r w:rsidRPr="00927F86">
                    <w:rPr>
                      <w:rFonts w:ascii="Century Gothic" w:hAnsi="Century Gothic"/>
                    </w:rPr>
                    <w:t xml:space="preserve">Discount allowed  for the purpose of increasing sales </w:t>
                  </w:r>
                </w:p>
                <w:p w:rsidR="00077425" w:rsidRPr="00927F86" w:rsidRDefault="00077425" w:rsidP="00077425">
                  <w:pPr>
                    <w:pStyle w:val="ListParagraph"/>
                    <w:numPr>
                      <w:ilvl w:val="0"/>
                      <w:numId w:val="2"/>
                    </w:numPr>
                    <w:rPr>
                      <w:rFonts w:ascii="Century Gothic" w:hAnsi="Century Gothic"/>
                    </w:rPr>
                  </w:pPr>
                  <w:r w:rsidRPr="00927F86">
                    <w:rPr>
                      <w:rFonts w:ascii="Century Gothic" w:hAnsi="Century Gothic"/>
                    </w:rPr>
                    <w:t>May be stated as information but is not recorded in the books of accounts.</w:t>
                  </w:r>
                </w:p>
                <w:p w:rsidR="00077425" w:rsidRPr="00927F86" w:rsidRDefault="00077425" w:rsidP="00077425">
                  <w:pPr>
                    <w:pStyle w:val="ListParagraph"/>
                    <w:numPr>
                      <w:ilvl w:val="0"/>
                      <w:numId w:val="2"/>
                    </w:numPr>
                    <w:rPr>
                      <w:rFonts w:ascii="Century Gothic" w:hAnsi="Century Gothic"/>
                    </w:rPr>
                  </w:pPr>
                  <w:r w:rsidRPr="00927F86">
                    <w:rPr>
                      <w:rFonts w:ascii="Century Gothic" w:hAnsi="Century Gothic"/>
                    </w:rPr>
                    <w:lastRenderedPageBreak/>
                    <w:t>iii).It is stated in the invoice.</w:t>
                  </w:r>
                </w:p>
                <w:p w:rsidR="00077425" w:rsidRPr="00927F86" w:rsidRDefault="00077425" w:rsidP="00077425">
                  <w:pPr>
                    <w:pStyle w:val="ListParagraph"/>
                    <w:numPr>
                      <w:ilvl w:val="0"/>
                      <w:numId w:val="2"/>
                    </w:numPr>
                    <w:rPr>
                      <w:rFonts w:ascii="Century Gothic" w:hAnsi="Century Gothic"/>
                    </w:rPr>
                  </w:pPr>
                  <w:r w:rsidRPr="00927F86">
                    <w:rPr>
                      <w:rFonts w:ascii="Century Gothic" w:hAnsi="Century Gothic"/>
                    </w:rPr>
                    <w:t>It is allowed to all customers whether cash or credit.</w:t>
                  </w:r>
                </w:p>
                <w:p w:rsidR="00077425" w:rsidRPr="00927F86" w:rsidRDefault="00077425" w:rsidP="00077425">
                  <w:pPr>
                    <w:pStyle w:val="ListParagraph"/>
                    <w:numPr>
                      <w:ilvl w:val="0"/>
                      <w:numId w:val="2"/>
                    </w:numPr>
                    <w:rPr>
                      <w:rFonts w:ascii="Century Gothic" w:hAnsi="Century Gothic"/>
                    </w:rPr>
                  </w:pPr>
                  <w:r w:rsidRPr="00927F86">
                    <w:rPr>
                      <w:rFonts w:ascii="Century Gothic" w:hAnsi="Century Gothic"/>
                    </w:rPr>
                    <w:t>Rate of trade discount is generally higher than the cash discount.</w:t>
                  </w:r>
                </w:p>
                <w:p w:rsidR="00077425" w:rsidRPr="00927F86" w:rsidRDefault="00077425" w:rsidP="00077425">
                  <w:pPr>
                    <w:pStyle w:val="ListParagraph"/>
                    <w:numPr>
                      <w:ilvl w:val="0"/>
                      <w:numId w:val="2"/>
                    </w:numPr>
                    <w:rPr>
                      <w:rFonts w:ascii="Century Gothic" w:hAnsi="Century Gothic"/>
                    </w:rPr>
                  </w:pPr>
                  <w:r w:rsidRPr="00927F86">
                    <w:rPr>
                      <w:rFonts w:ascii="Century Gothic" w:hAnsi="Century Gothic"/>
                    </w:rPr>
                    <w:t>Calculated on the catalogue price.</w:t>
                  </w:r>
                </w:p>
                <w:p w:rsidR="00077425" w:rsidRPr="00927F86" w:rsidRDefault="00077425" w:rsidP="00077425">
                  <w:pPr>
                    <w:pStyle w:val="ListParagraph"/>
                    <w:numPr>
                      <w:ilvl w:val="0"/>
                      <w:numId w:val="2"/>
                    </w:numPr>
                    <w:rPr>
                      <w:rFonts w:ascii="Century Gothic" w:hAnsi="Century Gothic"/>
                    </w:rPr>
                  </w:pPr>
                  <w:r w:rsidRPr="00927F86">
                    <w:rPr>
                      <w:rFonts w:ascii="Century Gothic" w:hAnsi="Century Gothic"/>
                    </w:rPr>
                    <w:t xml:space="preserve">Given by manufacturer to a retailer </w:t>
                  </w:r>
                </w:p>
                <w:p w:rsidR="00077425" w:rsidRPr="00927F86" w:rsidRDefault="00077425" w:rsidP="00077425">
                  <w:pPr>
                    <w:pStyle w:val="ListParagraph"/>
                    <w:numPr>
                      <w:ilvl w:val="0"/>
                      <w:numId w:val="2"/>
                    </w:numPr>
                    <w:rPr>
                      <w:rFonts w:ascii="Century Gothic" w:hAnsi="Century Gothic"/>
                    </w:rPr>
                  </w:pPr>
                  <w:r w:rsidRPr="00927F86">
                    <w:rPr>
                      <w:rFonts w:ascii="Century Gothic" w:hAnsi="Century Gothic"/>
                    </w:rPr>
                    <w:t>It depends on the sales policy that is in effect by the business.</w:t>
                  </w:r>
                </w:p>
                <w:p w:rsidR="00077425" w:rsidRPr="00927F86" w:rsidRDefault="00077425" w:rsidP="00077425">
                  <w:pPr>
                    <w:pStyle w:val="ListParagraph"/>
                    <w:numPr>
                      <w:ilvl w:val="0"/>
                      <w:numId w:val="2"/>
                    </w:numPr>
                    <w:rPr>
                      <w:rFonts w:ascii="Century Gothic" w:hAnsi="Century Gothic"/>
                    </w:rPr>
                  </w:pPr>
                  <w:r w:rsidRPr="00927F86">
                    <w:rPr>
                      <w:rFonts w:ascii="Century Gothic" w:hAnsi="Century Gothic"/>
                    </w:rPr>
                    <w:t>Given by a manufacturer to a retailer.</w:t>
                  </w:r>
                </w:p>
                <w:p w:rsidR="00077425" w:rsidRPr="00927F86" w:rsidRDefault="00077425" w:rsidP="00077425">
                  <w:pPr>
                    <w:pStyle w:val="ListParagraph"/>
                    <w:numPr>
                      <w:ilvl w:val="0"/>
                      <w:numId w:val="2"/>
                    </w:numPr>
                    <w:rPr>
                      <w:rFonts w:ascii="Century Gothic" w:hAnsi="Century Gothic"/>
                    </w:rPr>
                  </w:pPr>
                  <w:r w:rsidRPr="00927F86">
                    <w:rPr>
                      <w:rFonts w:ascii="Century Gothic" w:hAnsi="Century Gothic"/>
                    </w:rPr>
                    <w:t>It causes a reduction  in the recorded price of an item</w:t>
                  </w:r>
                </w:p>
                <w:p w:rsidR="00077425" w:rsidRPr="00927F86" w:rsidRDefault="00077425" w:rsidP="00E16312">
                  <w:pPr>
                    <w:rPr>
                      <w:rFonts w:ascii="Century Gothic" w:hAnsi="Century Gothic"/>
                    </w:rPr>
                  </w:pPr>
                </w:p>
              </w:tc>
              <w:tc>
                <w:tcPr>
                  <w:tcW w:w="4621" w:type="dxa"/>
                </w:tcPr>
                <w:p w:rsidR="00077425" w:rsidRPr="00927F86" w:rsidRDefault="00077425" w:rsidP="00E16312">
                  <w:pPr>
                    <w:rPr>
                      <w:rFonts w:ascii="Century Gothic" w:hAnsi="Century Gothic"/>
                    </w:rPr>
                  </w:pPr>
                  <w:r w:rsidRPr="00927F86">
                    <w:rPr>
                      <w:rFonts w:ascii="Century Gothic" w:hAnsi="Century Gothic"/>
                    </w:rPr>
                    <w:lastRenderedPageBreak/>
                    <w:t>i).allowed to motivate customer to pay early</w:t>
                  </w:r>
                </w:p>
                <w:p w:rsidR="00077425" w:rsidRPr="00927F86" w:rsidRDefault="00077425" w:rsidP="00E16312">
                  <w:pPr>
                    <w:rPr>
                      <w:rFonts w:ascii="Century Gothic" w:hAnsi="Century Gothic"/>
                    </w:rPr>
                  </w:pPr>
                  <w:r w:rsidRPr="00927F86">
                    <w:rPr>
                      <w:rFonts w:ascii="Century Gothic" w:hAnsi="Century Gothic"/>
                    </w:rPr>
                    <w:t>ii).It is recorded in the book of accounts because it is a deduction from the gross selling price.</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iii).It is not shown in the invoice</w:t>
                  </w:r>
                </w:p>
                <w:p w:rsidR="00077425" w:rsidRPr="00927F86" w:rsidRDefault="00077425" w:rsidP="00E16312">
                  <w:pPr>
                    <w:rPr>
                      <w:rFonts w:ascii="Century Gothic" w:hAnsi="Century Gothic"/>
                    </w:rPr>
                  </w:pPr>
                  <w:proofErr w:type="gramStart"/>
                  <w:r w:rsidRPr="00927F86">
                    <w:rPr>
                      <w:rFonts w:ascii="Century Gothic" w:hAnsi="Century Gothic"/>
                    </w:rPr>
                    <w:t>iv</w:t>
                  </w:r>
                  <w:proofErr w:type="gramEnd"/>
                  <w:r w:rsidRPr="00927F86">
                    <w:rPr>
                      <w:rFonts w:ascii="Century Gothic" w:hAnsi="Century Gothic"/>
                    </w:rPr>
                    <w:t>).It is not allowed to all customers, varies with customer to customer and with the time of payment.</w:t>
                  </w:r>
                </w:p>
                <w:p w:rsidR="00077425" w:rsidRPr="00927F86" w:rsidRDefault="00077425" w:rsidP="00E16312">
                  <w:pPr>
                    <w:rPr>
                      <w:rFonts w:ascii="Century Gothic" w:hAnsi="Century Gothic"/>
                    </w:rPr>
                  </w:pPr>
                  <w:r w:rsidRPr="00927F86">
                    <w:rPr>
                      <w:rFonts w:ascii="Century Gothic" w:hAnsi="Century Gothic"/>
                    </w:rPr>
                    <w:t>v).rate of cash discount is generally lower.</w:t>
                  </w:r>
                </w:p>
                <w:p w:rsidR="00077425" w:rsidRPr="00927F86" w:rsidRDefault="00077425" w:rsidP="00E16312">
                  <w:pPr>
                    <w:rPr>
                      <w:rFonts w:ascii="Century Gothic" w:hAnsi="Century Gothic"/>
                    </w:rPr>
                  </w:pPr>
                  <w:r w:rsidRPr="00927F86">
                    <w:rPr>
                      <w:rFonts w:ascii="Century Gothic" w:hAnsi="Century Gothic"/>
                    </w:rPr>
                    <w:t>vi). Calculated as a percentage of net amount payable by the buyer.</w:t>
                  </w:r>
                </w:p>
                <w:p w:rsidR="00077425" w:rsidRPr="00927F86" w:rsidRDefault="00077425" w:rsidP="00E16312">
                  <w:pPr>
                    <w:rPr>
                      <w:rFonts w:ascii="Century Gothic" w:hAnsi="Century Gothic"/>
                    </w:rPr>
                  </w:pPr>
                  <w:r w:rsidRPr="00927F86">
                    <w:rPr>
                      <w:rFonts w:ascii="Century Gothic" w:hAnsi="Century Gothic"/>
                    </w:rPr>
                    <w:t xml:space="preserve">vii).given by a seller to a debtor </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 xml:space="preserve">viii).It depends entirely on the condition of settling the amount owed within the stipulated period. </w:t>
                  </w:r>
                </w:p>
                <w:p w:rsidR="00077425" w:rsidRPr="00927F86" w:rsidRDefault="00077425" w:rsidP="00E16312">
                  <w:pPr>
                    <w:rPr>
                      <w:rFonts w:ascii="Century Gothic" w:hAnsi="Century Gothic"/>
                    </w:rPr>
                  </w:pPr>
                  <w:r w:rsidRPr="00927F86">
                    <w:rPr>
                      <w:rFonts w:ascii="Century Gothic" w:hAnsi="Century Gothic"/>
                    </w:rPr>
                    <w:t xml:space="preserve">ix).Given by a seller to a debtor </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x).It causes a reduction in the amount of money that a debtor owes</w:t>
                  </w:r>
                  <w:r>
                    <w:rPr>
                      <w:rFonts w:ascii="Century Gothic" w:hAnsi="Century Gothic"/>
                    </w:rPr>
                    <w:t>.</w:t>
                  </w:r>
                </w:p>
              </w:tc>
            </w:tr>
          </w:tbl>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 xml:space="preserve"> Q2.What is ledger account? Explain with illustrations</w:t>
            </w:r>
          </w:p>
          <w:p w:rsidR="00077425" w:rsidRPr="00927F86" w:rsidRDefault="00077425" w:rsidP="00077425">
            <w:pPr>
              <w:rPr>
                <w:rFonts w:ascii="Century Gothic" w:hAnsi="Century Gothic"/>
              </w:rPr>
            </w:pPr>
            <w:r w:rsidRPr="00927F86">
              <w:rPr>
                <w:rFonts w:ascii="Century Gothic" w:hAnsi="Century Gothic"/>
              </w:rPr>
              <w:t xml:space="preserve">It is a summary of all transactions relating to assets, expenses, profit or loss , income </w:t>
            </w:r>
            <w:proofErr w:type="spellStart"/>
            <w:r w:rsidRPr="00927F86">
              <w:rPr>
                <w:rFonts w:ascii="Century Gothic" w:hAnsi="Century Gothic"/>
              </w:rPr>
              <w:t>etc</w:t>
            </w:r>
            <w:proofErr w:type="spellEnd"/>
            <w:r w:rsidRPr="00927F86">
              <w:rPr>
                <w:rFonts w:ascii="Century Gothic" w:hAnsi="Century Gothic"/>
              </w:rPr>
              <w:t xml:space="preserve"> , that have taken place at a particular time and it indicates their net effect. The process of recording all journal totals in to the ledger is called posting.</w:t>
            </w: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Ruling of ledger account</w:t>
            </w:r>
          </w:p>
          <w:p w:rsidR="00077425" w:rsidRPr="00927F86" w:rsidRDefault="00077425" w:rsidP="00077425">
            <w:pPr>
              <w:tabs>
                <w:tab w:val="left" w:pos="720"/>
                <w:tab w:val="left" w:pos="1440"/>
                <w:tab w:val="left" w:pos="2160"/>
                <w:tab w:val="left" w:pos="2880"/>
                <w:tab w:val="left" w:pos="3600"/>
                <w:tab w:val="left" w:pos="4320"/>
                <w:tab w:val="left" w:pos="5040"/>
                <w:tab w:val="left" w:pos="5760"/>
                <w:tab w:val="left" w:pos="7367"/>
              </w:tabs>
              <w:rPr>
                <w:rFonts w:ascii="Century Gothic" w:hAnsi="Century Gothic"/>
              </w:rPr>
            </w:pPr>
            <w:r w:rsidRPr="00927F86">
              <w:rPr>
                <w:rFonts w:ascii="Century Gothic" w:hAnsi="Century Gothic"/>
              </w:rPr>
              <w:t>DR</w:t>
            </w:r>
            <w:r w:rsidRPr="00927F86">
              <w:rPr>
                <w:rFonts w:ascii="Century Gothic" w:hAnsi="Century Gothic"/>
              </w:rPr>
              <w:tab/>
            </w:r>
            <w:r w:rsidRPr="00927F86">
              <w:rPr>
                <w:rFonts w:ascii="Century Gothic" w:hAnsi="Century Gothic"/>
              </w:rPr>
              <w:tab/>
            </w:r>
            <w:r w:rsidRPr="00927F86">
              <w:rPr>
                <w:rFonts w:ascii="Century Gothic" w:hAnsi="Century Gothic"/>
              </w:rPr>
              <w:tab/>
            </w:r>
            <w:r w:rsidRPr="00927F86">
              <w:rPr>
                <w:rFonts w:ascii="Century Gothic" w:hAnsi="Century Gothic"/>
              </w:rPr>
              <w:tab/>
            </w:r>
            <w:r w:rsidRPr="00927F86">
              <w:rPr>
                <w:rFonts w:ascii="Century Gothic" w:hAnsi="Century Gothic"/>
              </w:rPr>
              <w:tab/>
            </w:r>
            <w:r w:rsidRPr="00927F86">
              <w:rPr>
                <w:rFonts w:ascii="Century Gothic" w:hAnsi="Century Gothic"/>
              </w:rPr>
              <w:tab/>
              <w:t>CR</w:t>
            </w:r>
            <w:r w:rsidRPr="00927F86">
              <w:rPr>
                <w:rFonts w:ascii="Century Gothic" w:hAnsi="Century Gothic"/>
              </w:rPr>
              <w:tab/>
            </w:r>
            <w:r w:rsidRPr="00927F86">
              <w:rPr>
                <w:rFonts w:ascii="Century Gothic" w:hAnsi="Century Gothic"/>
              </w:rPr>
              <w:tab/>
            </w:r>
            <w:r w:rsidRPr="00927F86">
              <w:rPr>
                <w:rFonts w:ascii="Century Gothic" w:hAnsi="Century Gothic"/>
              </w:rPr>
              <w:tab/>
            </w:r>
          </w:p>
          <w:tbl>
            <w:tblPr>
              <w:tblStyle w:val="TableGrid"/>
              <w:tblW w:w="0" w:type="auto"/>
              <w:tblLook w:val="04A0" w:firstRow="1" w:lastRow="0" w:firstColumn="1" w:lastColumn="0" w:noHBand="0" w:noVBand="1"/>
            </w:tblPr>
            <w:tblGrid>
              <w:gridCol w:w="812"/>
              <w:gridCol w:w="1481"/>
              <w:gridCol w:w="624"/>
              <w:gridCol w:w="950"/>
              <w:gridCol w:w="976"/>
              <w:gridCol w:w="2073"/>
              <w:gridCol w:w="997"/>
              <w:gridCol w:w="1103"/>
            </w:tblGrid>
            <w:tr w:rsidR="00077425" w:rsidRPr="00927F86" w:rsidTr="00E16312">
              <w:tc>
                <w:tcPr>
                  <w:tcW w:w="817" w:type="dxa"/>
                </w:tcPr>
                <w:p w:rsidR="00077425" w:rsidRPr="00927F86" w:rsidRDefault="00077425" w:rsidP="00E16312">
                  <w:pPr>
                    <w:rPr>
                      <w:rFonts w:ascii="Century Gothic" w:hAnsi="Century Gothic"/>
                    </w:rPr>
                  </w:pPr>
                  <w:r w:rsidRPr="00927F86">
                    <w:rPr>
                      <w:rFonts w:ascii="Century Gothic" w:hAnsi="Century Gothic"/>
                    </w:rPr>
                    <w:t>Date</w:t>
                  </w:r>
                </w:p>
              </w:tc>
              <w:tc>
                <w:tcPr>
                  <w:tcW w:w="1493" w:type="dxa"/>
                </w:tcPr>
                <w:p w:rsidR="00077425" w:rsidRPr="00927F86" w:rsidRDefault="00077425" w:rsidP="00E16312">
                  <w:pPr>
                    <w:rPr>
                      <w:rFonts w:ascii="Century Gothic" w:hAnsi="Century Gothic"/>
                    </w:rPr>
                  </w:pPr>
                  <w:r w:rsidRPr="00927F86">
                    <w:rPr>
                      <w:rFonts w:ascii="Century Gothic" w:hAnsi="Century Gothic"/>
                    </w:rPr>
                    <w:t>Particulars</w:t>
                  </w:r>
                </w:p>
              </w:tc>
              <w:tc>
                <w:tcPr>
                  <w:tcW w:w="633" w:type="dxa"/>
                </w:tcPr>
                <w:p w:rsidR="00077425" w:rsidRPr="00927F86" w:rsidRDefault="00077425" w:rsidP="00E16312">
                  <w:pPr>
                    <w:rPr>
                      <w:rFonts w:ascii="Century Gothic" w:hAnsi="Century Gothic"/>
                    </w:rPr>
                  </w:pPr>
                  <w:r w:rsidRPr="00927F86">
                    <w:rPr>
                      <w:rFonts w:ascii="Century Gothic" w:hAnsi="Century Gothic"/>
                    </w:rPr>
                    <w:t>J.F</w:t>
                  </w:r>
                </w:p>
              </w:tc>
              <w:tc>
                <w:tcPr>
                  <w:tcW w:w="993" w:type="dxa"/>
                </w:tcPr>
                <w:p w:rsidR="00077425" w:rsidRPr="00927F86" w:rsidRDefault="00077425" w:rsidP="00E16312">
                  <w:pPr>
                    <w:rPr>
                      <w:rFonts w:ascii="Century Gothic" w:hAnsi="Century Gothic"/>
                    </w:rPr>
                  </w:pPr>
                  <w:r w:rsidRPr="00927F86">
                    <w:rPr>
                      <w:rFonts w:ascii="Century Gothic" w:hAnsi="Century Gothic"/>
                    </w:rPr>
                    <w:t>£</w:t>
                  </w:r>
                </w:p>
              </w:tc>
              <w:tc>
                <w:tcPr>
                  <w:tcW w:w="992" w:type="dxa"/>
                </w:tcPr>
                <w:p w:rsidR="00077425" w:rsidRPr="00927F86" w:rsidRDefault="00077425" w:rsidP="00E16312">
                  <w:pPr>
                    <w:rPr>
                      <w:rFonts w:ascii="Century Gothic" w:hAnsi="Century Gothic"/>
                    </w:rPr>
                  </w:pPr>
                  <w:r w:rsidRPr="00927F86">
                    <w:rPr>
                      <w:rFonts w:ascii="Century Gothic" w:hAnsi="Century Gothic"/>
                    </w:rPr>
                    <w:t>Date</w:t>
                  </w:r>
                </w:p>
              </w:tc>
              <w:tc>
                <w:tcPr>
                  <w:tcW w:w="2126" w:type="dxa"/>
                </w:tcPr>
                <w:p w:rsidR="00077425" w:rsidRPr="00927F86" w:rsidRDefault="00077425" w:rsidP="00E16312">
                  <w:pPr>
                    <w:rPr>
                      <w:rFonts w:ascii="Century Gothic" w:hAnsi="Century Gothic"/>
                    </w:rPr>
                  </w:pPr>
                  <w:r w:rsidRPr="00927F86">
                    <w:rPr>
                      <w:rFonts w:ascii="Century Gothic" w:hAnsi="Century Gothic"/>
                    </w:rPr>
                    <w:t>Particulars</w:t>
                  </w:r>
                </w:p>
              </w:tc>
              <w:tc>
                <w:tcPr>
                  <w:tcW w:w="1032" w:type="dxa"/>
                </w:tcPr>
                <w:p w:rsidR="00077425" w:rsidRPr="00927F86" w:rsidRDefault="00077425" w:rsidP="00E16312">
                  <w:pPr>
                    <w:rPr>
                      <w:rFonts w:ascii="Century Gothic" w:hAnsi="Century Gothic"/>
                    </w:rPr>
                  </w:pPr>
                  <w:r w:rsidRPr="00927F86">
                    <w:rPr>
                      <w:rFonts w:ascii="Century Gothic" w:hAnsi="Century Gothic"/>
                    </w:rPr>
                    <w:t>J.F</w:t>
                  </w:r>
                </w:p>
              </w:tc>
              <w:tc>
                <w:tcPr>
                  <w:tcW w:w="1156" w:type="dxa"/>
                </w:tcPr>
                <w:p w:rsidR="00077425" w:rsidRPr="00927F86" w:rsidRDefault="00077425" w:rsidP="00E16312">
                  <w:pPr>
                    <w:rPr>
                      <w:rFonts w:ascii="Century Gothic" w:hAnsi="Century Gothic"/>
                    </w:rPr>
                  </w:pPr>
                  <w:r w:rsidRPr="00927F86">
                    <w:rPr>
                      <w:rFonts w:ascii="Century Gothic" w:hAnsi="Century Gothic"/>
                    </w:rPr>
                    <w:t>£</w:t>
                  </w:r>
                </w:p>
              </w:tc>
            </w:tr>
            <w:tr w:rsidR="00077425" w:rsidRPr="00927F86" w:rsidTr="00E16312">
              <w:trPr>
                <w:trHeight w:val="614"/>
              </w:trPr>
              <w:tc>
                <w:tcPr>
                  <w:tcW w:w="817" w:type="dxa"/>
                </w:tcPr>
                <w:p w:rsidR="00077425" w:rsidRPr="00927F86" w:rsidRDefault="00077425" w:rsidP="00E16312">
                  <w:pPr>
                    <w:rPr>
                      <w:rFonts w:ascii="Century Gothic" w:hAnsi="Century Gothic"/>
                    </w:rPr>
                  </w:pPr>
                </w:p>
              </w:tc>
              <w:tc>
                <w:tcPr>
                  <w:tcW w:w="1493" w:type="dxa"/>
                </w:tcPr>
                <w:p w:rsidR="00077425" w:rsidRPr="00927F86" w:rsidRDefault="00077425" w:rsidP="00E16312">
                  <w:pPr>
                    <w:rPr>
                      <w:rFonts w:ascii="Century Gothic" w:hAnsi="Century Gothic"/>
                    </w:rPr>
                  </w:pPr>
                  <w:r w:rsidRPr="00927F86">
                    <w:rPr>
                      <w:rFonts w:ascii="Century Gothic" w:hAnsi="Century Gothic"/>
                    </w:rPr>
                    <w:t>The name of the account to be credited.</w:t>
                  </w:r>
                </w:p>
              </w:tc>
              <w:tc>
                <w:tcPr>
                  <w:tcW w:w="633" w:type="dxa"/>
                </w:tcPr>
                <w:p w:rsidR="00077425" w:rsidRPr="00927F86" w:rsidRDefault="00077425" w:rsidP="00E16312">
                  <w:pPr>
                    <w:rPr>
                      <w:rFonts w:ascii="Century Gothic" w:hAnsi="Century Gothic"/>
                    </w:rPr>
                  </w:pPr>
                </w:p>
              </w:tc>
              <w:tc>
                <w:tcPr>
                  <w:tcW w:w="993" w:type="dxa"/>
                </w:tcPr>
                <w:p w:rsidR="00077425" w:rsidRPr="00927F86" w:rsidRDefault="00077425" w:rsidP="00E16312">
                  <w:pPr>
                    <w:rPr>
                      <w:rFonts w:ascii="Century Gothic" w:hAnsi="Century Gothic"/>
                    </w:rPr>
                  </w:pPr>
                </w:p>
              </w:tc>
              <w:tc>
                <w:tcPr>
                  <w:tcW w:w="992" w:type="dxa"/>
                </w:tcPr>
                <w:p w:rsidR="00077425" w:rsidRPr="00927F86" w:rsidRDefault="00077425" w:rsidP="00E16312">
                  <w:pPr>
                    <w:rPr>
                      <w:rFonts w:ascii="Century Gothic" w:hAnsi="Century Gothic"/>
                    </w:rPr>
                  </w:pPr>
                </w:p>
              </w:tc>
              <w:tc>
                <w:tcPr>
                  <w:tcW w:w="2126" w:type="dxa"/>
                </w:tcPr>
                <w:p w:rsidR="00077425" w:rsidRPr="00927F86" w:rsidRDefault="00077425" w:rsidP="00E16312">
                  <w:pPr>
                    <w:rPr>
                      <w:rFonts w:ascii="Century Gothic" w:hAnsi="Century Gothic"/>
                    </w:rPr>
                  </w:pPr>
                  <w:r w:rsidRPr="00927F86">
                    <w:rPr>
                      <w:rFonts w:ascii="Century Gothic" w:hAnsi="Century Gothic"/>
                    </w:rPr>
                    <w:t>The name of the account to be debited.</w:t>
                  </w:r>
                </w:p>
              </w:tc>
              <w:tc>
                <w:tcPr>
                  <w:tcW w:w="1032" w:type="dxa"/>
                </w:tcPr>
                <w:p w:rsidR="00077425" w:rsidRPr="00927F86" w:rsidRDefault="00077425" w:rsidP="00E16312">
                  <w:pPr>
                    <w:rPr>
                      <w:rFonts w:ascii="Century Gothic" w:hAnsi="Century Gothic"/>
                    </w:rPr>
                  </w:pPr>
                </w:p>
              </w:tc>
              <w:tc>
                <w:tcPr>
                  <w:tcW w:w="1156" w:type="dxa"/>
                </w:tcPr>
                <w:p w:rsidR="00077425" w:rsidRPr="00927F86" w:rsidRDefault="00077425" w:rsidP="00E16312">
                  <w:pPr>
                    <w:rPr>
                      <w:rFonts w:ascii="Century Gothic" w:hAnsi="Century Gothic"/>
                    </w:rPr>
                  </w:pPr>
                </w:p>
              </w:tc>
            </w:tr>
          </w:tbl>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 xml:space="preserve"> Illustrations</w:t>
            </w:r>
          </w:p>
          <w:p w:rsidR="00077425" w:rsidRPr="00927F86" w:rsidRDefault="00077425" w:rsidP="00077425">
            <w:pPr>
              <w:rPr>
                <w:rFonts w:ascii="Century Gothic" w:hAnsi="Century Gothic"/>
              </w:rPr>
            </w:pPr>
            <w:proofErr w:type="spellStart"/>
            <w:r w:rsidRPr="00927F86">
              <w:rPr>
                <w:rFonts w:ascii="Century Gothic" w:hAnsi="Century Gothic"/>
              </w:rPr>
              <w:t>Journalise</w:t>
            </w:r>
            <w:proofErr w:type="spellEnd"/>
            <w:r w:rsidRPr="00927F86">
              <w:rPr>
                <w:rFonts w:ascii="Century Gothic" w:hAnsi="Century Gothic"/>
              </w:rPr>
              <w:t xml:space="preserve"> the following transactions, post the same in relevant ledger account and balance the same.</w:t>
            </w:r>
          </w:p>
          <w:tbl>
            <w:tblPr>
              <w:tblStyle w:val="TableGrid"/>
              <w:tblW w:w="0" w:type="auto"/>
              <w:tblLook w:val="04A0" w:firstRow="1" w:lastRow="0" w:firstColumn="1" w:lastColumn="0" w:noHBand="0" w:noVBand="1"/>
            </w:tblPr>
            <w:tblGrid>
              <w:gridCol w:w="1363"/>
              <w:gridCol w:w="7653"/>
            </w:tblGrid>
            <w:tr w:rsidR="00077425" w:rsidRPr="00927F86" w:rsidTr="00E16312">
              <w:tc>
                <w:tcPr>
                  <w:tcW w:w="1384" w:type="dxa"/>
                </w:tcPr>
                <w:p w:rsidR="00077425" w:rsidRPr="00927F86" w:rsidRDefault="00077425" w:rsidP="00E16312">
                  <w:pPr>
                    <w:rPr>
                      <w:rFonts w:ascii="Century Gothic" w:hAnsi="Century Gothic"/>
                    </w:rPr>
                  </w:pPr>
                  <w:r w:rsidRPr="00927F86">
                    <w:rPr>
                      <w:rFonts w:ascii="Century Gothic" w:hAnsi="Century Gothic"/>
                    </w:rPr>
                    <w:t>2013</w:t>
                  </w:r>
                </w:p>
                <w:p w:rsidR="00077425" w:rsidRPr="00927F86" w:rsidRDefault="00077425" w:rsidP="00E16312">
                  <w:pPr>
                    <w:rPr>
                      <w:rFonts w:ascii="Century Gothic" w:hAnsi="Century Gothic"/>
                    </w:rPr>
                  </w:pPr>
                  <w:r w:rsidRPr="00927F86">
                    <w:rPr>
                      <w:rFonts w:ascii="Century Gothic" w:hAnsi="Century Gothic"/>
                    </w:rPr>
                    <w:t>June 1</w:t>
                  </w:r>
                </w:p>
              </w:tc>
              <w:tc>
                <w:tcPr>
                  <w:tcW w:w="7858" w:type="dxa"/>
                </w:tcPr>
                <w:p w:rsidR="00077425" w:rsidRPr="00927F86" w:rsidRDefault="00077425" w:rsidP="00E16312">
                  <w:pPr>
                    <w:rPr>
                      <w:rFonts w:ascii="Century Gothic" w:hAnsi="Century Gothic"/>
                    </w:rPr>
                  </w:pPr>
                  <w:r w:rsidRPr="00927F86">
                    <w:rPr>
                      <w:rFonts w:ascii="Century Gothic" w:hAnsi="Century Gothic"/>
                    </w:rPr>
                    <w:t>Karen commenced business with £20 000</w:t>
                  </w:r>
                </w:p>
              </w:tc>
            </w:tr>
            <w:tr w:rsidR="00077425" w:rsidRPr="00927F86" w:rsidTr="00E16312">
              <w:tc>
                <w:tcPr>
                  <w:tcW w:w="1384" w:type="dxa"/>
                </w:tcPr>
                <w:p w:rsidR="00077425" w:rsidRPr="00927F86" w:rsidRDefault="00077425" w:rsidP="00E16312">
                  <w:pPr>
                    <w:rPr>
                      <w:rFonts w:ascii="Century Gothic" w:hAnsi="Century Gothic"/>
                    </w:rPr>
                  </w:pPr>
                  <w:r w:rsidRPr="00927F86">
                    <w:rPr>
                      <w:rFonts w:ascii="Century Gothic" w:hAnsi="Century Gothic"/>
                    </w:rPr>
                    <w:t>June 2</w:t>
                  </w:r>
                </w:p>
              </w:tc>
              <w:tc>
                <w:tcPr>
                  <w:tcW w:w="7858" w:type="dxa"/>
                </w:tcPr>
                <w:p w:rsidR="00077425" w:rsidRPr="00927F86" w:rsidRDefault="00077425" w:rsidP="00E16312">
                  <w:pPr>
                    <w:rPr>
                      <w:rFonts w:ascii="Century Gothic" w:hAnsi="Century Gothic"/>
                    </w:rPr>
                  </w:pPr>
                  <w:r w:rsidRPr="00927F86">
                    <w:rPr>
                      <w:rFonts w:ascii="Century Gothic" w:hAnsi="Century Gothic"/>
                    </w:rPr>
                    <w:t>Paid into bank £5000.</w:t>
                  </w:r>
                </w:p>
              </w:tc>
            </w:tr>
            <w:tr w:rsidR="00077425" w:rsidRPr="00927F86" w:rsidTr="00E16312">
              <w:tc>
                <w:tcPr>
                  <w:tcW w:w="1384" w:type="dxa"/>
                </w:tcPr>
                <w:p w:rsidR="00077425" w:rsidRPr="00927F86" w:rsidRDefault="00077425" w:rsidP="00E16312">
                  <w:pPr>
                    <w:rPr>
                      <w:rFonts w:ascii="Century Gothic" w:hAnsi="Century Gothic"/>
                    </w:rPr>
                  </w:pPr>
                  <w:r w:rsidRPr="00927F86">
                    <w:rPr>
                      <w:rFonts w:ascii="Century Gothic" w:hAnsi="Century Gothic"/>
                    </w:rPr>
                    <w:t>June 3</w:t>
                  </w:r>
                </w:p>
              </w:tc>
              <w:tc>
                <w:tcPr>
                  <w:tcW w:w="7858" w:type="dxa"/>
                </w:tcPr>
                <w:p w:rsidR="00077425" w:rsidRPr="00927F86" w:rsidRDefault="00077425" w:rsidP="00E16312">
                  <w:pPr>
                    <w:rPr>
                      <w:rFonts w:ascii="Century Gothic" w:hAnsi="Century Gothic"/>
                    </w:rPr>
                  </w:pPr>
                  <w:r w:rsidRPr="00927F86">
                    <w:rPr>
                      <w:rFonts w:ascii="Century Gothic" w:hAnsi="Century Gothic"/>
                    </w:rPr>
                    <w:t>Purchased plant worth £10 000 from hammer &amp; Co</w:t>
                  </w:r>
                </w:p>
              </w:tc>
            </w:tr>
          </w:tbl>
          <w:p w:rsidR="00077425" w:rsidRPr="00927F86" w:rsidRDefault="00077425" w:rsidP="00077425">
            <w:pPr>
              <w:rPr>
                <w:rFonts w:ascii="Century Gothic" w:hAnsi="Century Gothic"/>
              </w:rPr>
            </w:pPr>
          </w:p>
          <w:tbl>
            <w:tblPr>
              <w:tblStyle w:val="TableGrid"/>
              <w:tblW w:w="0" w:type="auto"/>
              <w:tblLook w:val="04A0" w:firstRow="1" w:lastRow="0" w:firstColumn="1" w:lastColumn="0" w:noHBand="0" w:noVBand="1"/>
            </w:tblPr>
            <w:tblGrid>
              <w:gridCol w:w="949"/>
              <w:gridCol w:w="4210"/>
              <w:gridCol w:w="1148"/>
              <w:gridCol w:w="1393"/>
              <w:gridCol w:w="1316"/>
            </w:tblGrid>
            <w:tr w:rsidR="00077425" w:rsidRPr="00927F86" w:rsidTr="00E16312">
              <w:tc>
                <w:tcPr>
                  <w:tcW w:w="959" w:type="dxa"/>
                </w:tcPr>
                <w:p w:rsidR="00077425" w:rsidRPr="00927F86" w:rsidRDefault="00077425" w:rsidP="00E16312">
                  <w:pPr>
                    <w:rPr>
                      <w:rFonts w:ascii="Century Gothic" w:hAnsi="Century Gothic"/>
                    </w:rPr>
                  </w:pPr>
                  <w:r w:rsidRPr="00927F86">
                    <w:rPr>
                      <w:rFonts w:ascii="Century Gothic" w:hAnsi="Century Gothic"/>
                    </w:rPr>
                    <w:t>Date</w:t>
                  </w:r>
                </w:p>
              </w:tc>
              <w:tc>
                <w:tcPr>
                  <w:tcW w:w="4349" w:type="dxa"/>
                </w:tcPr>
                <w:p w:rsidR="00077425" w:rsidRPr="00927F86" w:rsidRDefault="00077425" w:rsidP="00E16312">
                  <w:pPr>
                    <w:rPr>
                      <w:rFonts w:ascii="Century Gothic" w:hAnsi="Century Gothic"/>
                    </w:rPr>
                  </w:pPr>
                  <w:r w:rsidRPr="00927F86">
                    <w:rPr>
                      <w:rFonts w:ascii="Century Gothic" w:hAnsi="Century Gothic"/>
                    </w:rPr>
                    <w:t>Particulars</w:t>
                  </w:r>
                </w:p>
              </w:tc>
              <w:tc>
                <w:tcPr>
                  <w:tcW w:w="1179" w:type="dxa"/>
                </w:tcPr>
                <w:p w:rsidR="00077425" w:rsidRPr="00927F86" w:rsidRDefault="00077425" w:rsidP="00E16312">
                  <w:pPr>
                    <w:rPr>
                      <w:rFonts w:ascii="Century Gothic" w:hAnsi="Century Gothic"/>
                    </w:rPr>
                  </w:pPr>
                  <w:r w:rsidRPr="00927F86">
                    <w:rPr>
                      <w:rFonts w:ascii="Century Gothic" w:hAnsi="Century Gothic"/>
                    </w:rPr>
                    <w:t>L.F</w:t>
                  </w:r>
                </w:p>
              </w:tc>
              <w:tc>
                <w:tcPr>
                  <w:tcW w:w="1418" w:type="dxa"/>
                </w:tcPr>
                <w:p w:rsidR="00077425" w:rsidRPr="00927F86" w:rsidRDefault="00077425" w:rsidP="00E16312">
                  <w:pPr>
                    <w:rPr>
                      <w:rFonts w:ascii="Century Gothic" w:hAnsi="Century Gothic"/>
                    </w:rPr>
                  </w:pPr>
                  <w:r w:rsidRPr="00927F86">
                    <w:rPr>
                      <w:rFonts w:ascii="Century Gothic" w:hAnsi="Century Gothic"/>
                    </w:rPr>
                    <w:t>Dr.</w:t>
                  </w:r>
                </w:p>
                <w:p w:rsidR="00077425" w:rsidRPr="00927F86" w:rsidRDefault="00077425" w:rsidP="00E16312">
                  <w:pPr>
                    <w:rPr>
                      <w:rFonts w:ascii="Century Gothic" w:hAnsi="Century Gothic"/>
                    </w:rPr>
                  </w:pPr>
                  <w:r w:rsidRPr="00927F86">
                    <w:rPr>
                      <w:rFonts w:ascii="Century Gothic" w:hAnsi="Century Gothic"/>
                    </w:rPr>
                    <w:t>£</w:t>
                  </w:r>
                </w:p>
              </w:tc>
              <w:tc>
                <w:tcPr>
                  <w:tcW w:w="1337" w:type="dxa"/>
                </w:tcPr>
                <w:p w:rsidR="00077425" w:rsidRPr="00927F86" w:rsidRDefault="00077425" w:rsidP="00E16312">
                  <w:pPr>
                    <w:rPr>
                      <w:rFonts w:ascii="Century Gothic" w:hAnsi="Century Gothic"/>
                    </w:rPr>
                  </w:pPr>
                  <w:r w:rsidRPr="00927F86">
                    <w:rPr>
                      <w:rFonts w:ascii="Century Gothic" w:hAnsi="Century Gothic"/>
                    </w:rPr>
                    <w:t>Cr</w:t>
                  </w:r>
                </w:p>
                <w:p w:rsidR="00077425" w:rsidRPr="00927F86" w:rsidRDefault="00077425" w:rsidP="00E16312">
                  <w:pPr>
                    <w:rPr>
                      <w:rFonts w:ascii="Century Gothic" w:hAnsi="Century Gothic"/>
                    </w:rPr>
                  </w:pPr>
                  <w:r w:rsidRPr="00927F86">
                    <w:rPr>
                      <w:rFonts w:ascii="Century Gothic" w:hAnsi="Century Gothic"/>
                    </w:rPr>
                    <w:t>£</w:t>
                  </w:r>
                </w:p>
              </w:tc>
            </w:tr>
            <w:tr w:rsidR="00077425" w:rsidRPr="00927F86" w:rsidTr="00E16312">
              <w:tc>
                <w:tcPr>
                  <w:tcW w:w="959" w:type="dxa"/>
                </w:tcPr>
                <w:p w:rsidR="00077425" w:rsidRPr="00927F86" w:rsidRDefault="00077425" w:rsidP="00E16312">
                  <w:pPr>
                    <w:rPr>
                      <w:rFonts w:ascii="Century Gothic" w:hAnsi="Century Gothic"/>
                    </w:rPr>
                  </w:pPr>
                  <w:r w:rsidRPr="00927F86">
                    <w:rPr>
                      <w:rFonts w:ascii="Century Gothic" w:hAnsi="Century Gothic"/>
                    </w:rPr>
                    <w:t>2013</w:t>
                  </w:r>
                </w:p>
                <w:p w:rsidR="00077425" w:rsidRPr="00927F86" w:rsidRDefault="00077425" w:rsidP="00E16312">
                  <w:pPr>
                    <w:rPr>
                      <w:rFonts w:ascii="Century Gothic" w:hAnsi="Century Gothic"/>
                    </w:rPr>
                  </w:pPr>
                  <w:r w:rsidRPr="00927F86">
                    <w:rPr>
                      <w:rFonts w:ascii="Century Gothic" w:hAnsi="Century Gothic"/>
                    </w:rPr>
                    <w:t>June 1</w:t>
                  </w:r>
                </w:p>
              </w:tc>
              <w:tc>
                <w:tcPr>
                  <w:tcW w:w="4349" w:type="dxa"/>
                </w:tcPr>
                <w:p w:rsidR="00077425" w:rsidRPr="00927F86" w:rsidRDefault="00077425" w:rsidP="00E16312">
                  <w:pPr>
                    <w:rPr>
                      <w:rFonts w:ascii="Century Gothic" w:hAnsi="Century Gothic"/>
                    </w:rPr>
                  </w:pPr>
                  <w:r w:rsidRPr="00927F86">
                    <w:rPr>
                      <w:rFonts w:ascii="Century Gothic" w:hAnsi="Century Gothic"/>
                    </w:rPr>
                    <w:t>Cash A/C</w:t>
                  </w:r>
                </w:p>
                <w:p w:rsidR="00077425" w:rsidRPr="00927F86" w:rsidRDefault="00077425" w:rsidP="00E16312">
                  <w:pPr>
                    <w:rPr>
                      <w:rFonts w:ascii="Century Gothic" w:hAnsi="Century Gothic"/>
                    </w:rPr>
                  </w:pPr>
                  <w:r w:rsidRPr="00927F86">
                    <w:rPr>
                      <w:rFonts w:ascii="Century Gothic" w:hAnsi="Century Gothic"/>
                    </w:rPr>
                    <w:t xml:space="preserve">        To Karen’s A/c </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(Capital brought into the business by Karen)</w:t>
                  </w:r>
                </w:p>
              </w:tc>
              <w:tc>
                <w:tcPr>
                  <w:tcW w:w="1179" w:type="dxa"/>
                </w:tcPr>
                <w:p w:rsidR="00077425" w:rsidRPr="00927F86" w:rsidRDefault="00077425" w:rsidP="00E16312">
                  <w:pPr>
                    <w:rPr>
                      <w:rFonts w:ascii="Century Gothic" w:hAnsi="Century Gothic"/>
                    </w:rPr>
                  </w:pPr>
                  <w:r w:rsidRPr="00927F86">
                    <w:rPr>
                      <w:rFonts w:ascii="Century Gothic" w:hAnsi="Century Gothic"/>
                    </w:rPr>
                    <w:t>Dr.</w:t>
                  </w:r>
                </w:p>
              </w:tc>
              <w:tc>
                <w:tcPr>
                  <w:tcW w:w="1418" w:type="dxa"/>
                </w:tcPr>
                <w:p w:rsidR="00077425" w:rsidRPr="00927F86" w:rsidRDefault="00077425" w:rsidP="00E16312">
                  <w:pPr>
                    <w:rPr>
                      <w:rFonts w:ascii="Century Gothic" w:hAnsi="Century Gothic"/>
                    </w:rPr>
                  </w:pPr>
                  <w:r w:rsidRPr="00927F86">
                    <w:rPr>
                      <w:rFonts w:ascii="Century Gothic" w:hAnsi="Century Gothic"/>
                    </w:rPr>
                    <w:t>20,000</w:t>
                  </w:r>
                </w:p>
              </w:tc>
              <w:tc>
                <w:tcPr>
                  <w:tcW w:w="1337"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20,000</w:t>
                  </w:r>
                </w:p>
              </w:tc>
            </w:tr>
            <w:tr w:rsidR="00077425" w:rsidRPr="00927F86" w:rsidTr="00E16312">
              <w:tc>
                <w:tcPr>
                  <w:tcW w:w="959" w:type="dxa"/>
                </w:tcPr>
                <w:p w:rsidR="00077425" w:rsidRPr="00927F86" w:rsidRDefault="00077425" w:rsidP="00E16312">
                  <w:pPr>
                    <w:rPr>
                      <w:rFonts w:ascii="Century Gothic" w:hAnsi="Century Gothic"/>
                    </w:rPr>
                  </w:pPr>
                  <w:r w:rsidRPr="00927F86">
                    <w:rPr>
                      <w:rFonts w:ascii="Century Gothic" w:hAnsi="Century Gothic"/>
                    </w:rPr>
                    <w:t>June 2</w:t>
                  </w:r>
                </w:p>
              </w:tc>
              <w:tc>
                <w:tcPr>
                  <w:tcW w:w="4349" w:type="dxa"/>
                </w:tcPr>
                <w:p w:rsidR="00077425" w:rsidRPr="00927F86" w:rsidRDefault="00077425" w:rsidP="00E16312">
                  <w:pPr>
                    <w:rPr>
                      <w:rFonts w:ascii="Century Gothic" w:hAnsi="Century Gothic"/>
                    </w:rPr>
                  </w:pPr>
                  <w:r w:rsidRPr="00927F86">
                    <w:rPr>
                      <w:rFonts w:ascii="Century Gothic" w:hAnsi="Century Gothic"/>
                    </w:rPr>
                    <w:t>Bank  A/c</w:t>
                  </w:r>
                </w:p>
                <w:p w:rsidR="00077425" w:rsidRPr="00927F86" w:rsidRDefault="00077425" w:rsidP="00E16312">
                  <w:pPr>
                    <w:rPr>
                      <w:rFonts w:ascii="Century Gothic" w:hAnsi="Century Gothic"/>
                    </w:rPr>
                  </w:pPr>
                  <w:r w:rsidRPr="00927F86">
                    <w:rPr>
                      <w:rFonts w:ascii="Century Gothic" w:hAnsi="Century Gothic"/>
                    </w:rPr>
                    <w:t xml:space="preserve">        To Cash A/c</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(cash paid in to bank )</w:t>
                  </w:r>
                </w:p>
              </w:tc>
              <w:tc>
                <w:tcPr>
                  <w:tcW w:w="1179" w:type="dxa"/>
                </w:tcPr>
                <w:p w:rsidR="00077425" w:rsidRPr="00927F86" w:rsidRDefault="00077425" w:rsidP="00E16312">
                  <w:pPr>
                    <w:rPr>
                      <w:rFonts w:ascii="Century Gothic" w:hAnsi="Century Gothic"/>
                    </w:rPr>
                  </w:pPr>
                  <w:proofErr w:type="spellStart"/>
                  <w:r w:rsidRPr="00927F86">
                    <w:rPr>
                      <w:rFonts w:ascii="Century Gothic" w:hAnsi="Century Gothic"/>
                    </w:rPr>
                    <w:lastRenderedPageBreak/>
                    <w:t>Dr</w:t>
                  </w:r>
                  <w:proofErr w:type="spellEnd"/>
                </w:p>
              </w:tc>
              <w:tc>
                <w:tcPr>
                  <w:tcW w:w="1418" w:type="dxa"/>
                </w:tcPr>
                <w:p w:rsidR="00077425" w:rsidRPr="00927F86" w:rsidRDefault="00077425" w:rsidP="00E16312">
                  <w:pPr>
                    <w:rPr>
                      <w:rFonts w:ascii="Century Gothic" w:hAnsi="Century Gothic"/>
                    </w:rPr>
                  </w:pPr>
                  <w:r w:rsidRPr="00927F86">
                    <w:rPr>
                      <w:rFonts w:ascii="Century Gothic" w:hAnsi="Century Gothic"/>
                    </w:rPr>
                    <w:t>5,000</w:t>
                  </w:r>
                </w:p>
              </w:tc>
              <w:tc>
                <w:tcPr>
                  <w:tcW w:w="1337"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5,000</w:t>
                  </w:r>
                </w:p>
              </w:tc>
            </w:tr>
            <w:tr w:rsidR="00077425" w:rsidRPr="00927F86" w:rsidTr="00E16312">
              <w:tc>
                <w:tcPr>
                  <w:tcW w:w="959" w:type="dxa"/>
                </w:tcPr>
                <w:p w:rsidR="00077425" w:rsidRPr="00927F86" w:rsidRDefault="00077425" w:rsidP="00E16312">
                  <w:pPr>
                    <w:rPr>
                      <w:rFonts w:ascii="Century Gothic" w:hAnsi="Century Gothic"/>
                    </w:rPr>
                  </w:pPr>
                  <w:r w:rsidRPr="00927F86">
                    <w:rPr>
                      <w:rFonts w:ascii="Century Gothic" w:hAnsi="Century Gothic"/>
                    </w:rPr>
                    <w:lastRenderedPageBreak/>
                    <w:t>June 3</w:t>
                  </w:r>
                </w:p>
              </w:tc>
              <w:tc>
                <w:tcPr>
                  <w:tcW w:w="4349" w:type="dxa"/>
                </w:tcPr>
                <w:p w:rsidR="00077425" w:rsidRPr="00927F86" w:rsidRDefault="00077425" w:rsidP="00E16312">
                  <w:pPr>
                    <w:rPr>
                      <w:rFonts w:ascii="Century Gothic" w:hAnsi="Century Gothic"/>
                    </w:rPr>
                  </w:pPr>
                  <w:r w:rsidRPr="00927F86">
                    <w:rPr>
                      <w:rFonts w:ascii="Century Gothic" w:hAnsi="Century Gothic"/>
                    </w:rPr>
                    <w:t xml:space="preserve">Plant A/c </w:t>
                  </w:r>
                </w:p>
                <w:p w:rsidR="00077425" w:rsidRPr="00927F86" w:rsidRDefault="00077425" w:rsidP="00E16312">
                  <w:pPr>
                    <w:rPr>
                      <w:rFonts w:ascii="Century Gothic" w:hAnsi="Century Gothic"/>
                    </w:rPr>
                  </w:pPr>
                  <w:r w:rsidRPr="00927F86">
                    <w:rPr>
                      <w:rFonts w:ascii="Century Gothic" w:hAnsi="Century Gothic"/>
                    </w:rPr>
                    <w:t xml:space="preserve">        To hammer &amp; Co 's A/c</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(Plant purchased from Hammer &amp; Co.)</w:t>
                  </w:r>
                </w:p>
              </w:tc>
              <w:tc>
                <w:tcPr>
                  <w:tcW w:w="1179" w:type="dxa"/>
                </w:tcPr>
                <w:p w:rsidR="00077425" w:rsidRPr="00927F86" w:rsidRDefault="00077425" w:rsidP="00E16312">
                  <w:pPr>
                    <w:rPr>
                      <w:rFonts w:ascii="Century Gothic" w:hAnsi="Century Gothic"/>
                    </w:rPr>
                  </w:pPr>
                  <w:proofErr w:type="spellStart"/>
                  <w:r w:rsidRPr="00927F86">
                    <w:rPr>
                      <w:rFonts w:ascii="Century Gothic" w:hAnsi="Century Gothic"/>
                    </w:rPr>
                    <w:t>Dr</w:t>
                  </w:r>
                  <w:proofErr w:type="spellEnd"/>
                </w:p>
              </w:tc>
              <w:tc>
                <w:tcPr>
                  <w:tcW w:w="1418" w:type="dxa"/>
                </w:tcPr>
                <w:p w:rsidR="00077425" w:rsidRPr="00927F86" w:rsidRDefault="00077425" w:rsidP="00E16312">
                  <w:pPr>
                    <w:rPr>
                      <w:rFonts w:ascii="Century Gothic" w:hAnsi="Century Gothic"/>
                    </w:rPr>
                  </w:pPr>
                  <w:r w:rsidRPr="00927F86">
                    <w:rPr>
                      <w:rFonts w:ascii="Century Gothic" w:hAnsi="Century Gothic"/>
                    </w:rPr>
                    <w:t>10,000</w:t>
                  </w:r>
                </w:p>
              </w:tc>
              <w:tc>
                <w:tcPr>
                  <w:tcW w:w="1337"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10,000</w:t>
                  </w:r>
                </w:p>
              </w:tc>
            </w:tr>
          </w:tbl>
          <w:p w:rsidR="00077425" w:rsidRDefault="00077425" w:rsidP="00077425">
            <w:pPr>
              <w:rPr>
                <w:rFonts w:ascii="Century Gothic" w:hAnsi="Century Gothic"/>
              </w:rPr>
            </w:pP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b/>
              </w:rPr>
            </w:pPr>
            <w:r w:rsidRPr="00927F86">
              <w:rPr>
                <w:rFonts w:ascii="Century Gothic" w:hAnsi="Century Gothic"/>
                <w:b/>
              </w:rPr>
              <w:t xml:space="preserve">Ledger </w:t>
            </w:r>
          </w:p>
          <w:p w:rsidR="00077425" w:rsidRPr="00927F86" w:rsidRDefault="00077425" w:rsidP="00077425">
            <w:pPr>
              <w:rPr>
                <w:rFonts w:ascii="Century Gothic" w:hAnsi="Century Gothic"/>
              </w:rPr>
            </w:pPr>
            <w:r w:rsidRPr="00927F86">
              <w:rPr>
                <w:rFonts w:ascii="Century Gothic" w:hAnsi="Century Gothic"/>
              </w:rPr>
              <w:t>Cash A/c</w:t>
            </w:r>
          </w:p>
          <w:tbl>
            <w:tblPr>
              <w:tblStyle w:val="TableGrid"/>
              <w:tblW w:w="0" w:type="auto"/>
              <w:tblLook w:val="04A0" w:firstRow="1" w:lastRow="0" w:firstColumn="1" w:lastColumn="0" w:noHBand="0" w:noVBand="1"/>
            </w:tblPr>
            <w:tblGrid>
              <w:gridCol w:w="1043"/>
              <w:gridCol w:w="1884"/>
              <w:gridCol w:w="583"/>
              <w:gridCol w:w="987"/>
              <w:gridCol w:w="1041"/>
              <w:gridCol w:w="1832"/>
              <w:gridCol w:w="659"/>
              <w:gridCol w:w="987"/>
            </w:tblGrid>
            <w:tr w:rsidR="00077425" w:rsidRPr="00927F86" w:rsidTr="00E16312">
              <w:tc>
                <w:tcPr>
                  <w:tcW w:w="1075" w:type="dxa"/>
                </w:tcPr>
                <w:p w:rsidR="00077425" w:rsidRPr="00927F86" w:rsidRDefault="00077425" w:rsidP="00E16312">
                  <w:pPr>
                    <w:rPr>
                      <w:rFonts w:ascii="Century Gothic" w:hAnsi="Century Gothic"/>
                    </w:rPr>
                  </w:pPr>
                  <w:r w:rsidRPr="00927F86">
                    <w:rPr>
                      <w:rFonts w:ascii="Century Gothic" w:hAnsi="Century Gothic"/>
                    </w:rPr>
                    <w:t>Dr.</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Date</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2013</w:t>
                  </w:r>
                </w:p>
              </w:tc>
              <w:tc>
                <w:tcPr>
                  <w:tcW w:w="1948" w:type="dxa"/>
                </w:tcPr>
                <w:p w:rsidR="00077425" w:rsidRPr="00927F86" w:rsidRDefault="00077425" w:rsidP="00E16312">
                  <w:pPr>
                    <w:rPr>
                      <w:rFonts w:ascii="Century Gothic" w:hAnsi="Century Gothic"/>
                    </w:rPr>
                  </w:pPr>
                  <w:r w:rsidRPr="00927F86">
                    <w:rPr>
                      <w:rFonts w:ascii="Century Gothic" w:hAnsi="Century Gothic"/>
                    </w:rPr>
                    <w:t>Particulars</w:t>
                  </w:r>
                </w:p>
              </w:tc>
              <w:tc>
                <w:tcPr>
                  <w:tcW w:w="587" w:type="dxa"/>
                </w:tcPr>
                <w:p w:rsidR="00077425" w:rsidRPr="00927F86" w:rsidRDefault="00077425" w:rsidP="00E16312">
                  <w:pPr>
                    <w:rPr>
                      <w:rFonts w:ascii="Century Gothic" w:hAnsi="Century Gothic"/>
                    </w:rPr>
                  </w:pPr>
                  <w:r w:rsidRPr="00927F86">
                    <w:rPr>
                      <w:rFonts w:ascii="Century Gothic" w:hAnsi="Century Gothic"/>
                    </w:rPr>
                    <w:t>J.F.</w:t>
                  </w:r>
                </w:p>
              </w:tc>
              <w:tc>
                <w:tcPr>
                  <w:tcW w:w="998" w:type="dxa"/>
                </w:tcPr>
                <w:p w:rsidR="00077425" w:rsidRPr="00927F86" w:rsidRDefault="00077425" w:rsidP="00E16312">
                  <w:pPr>
                    <w:rPr>
                      <w:rFonts w:ascii="Century Gothic" w:hAnsi="Century Gothic"/>
                    </w:rPr>
                  </w:pPr>
                  <w:r w:rsidRPr="00927F86">
                    <w:rPr>
                      <w:rFonts w:ascii="Century Gothic" w:hAnsi="Century Gothic"/>
                    </w:rPr>
                    <w:t>£</w:t>
                  </w:r>
                </w:p>
              </w:tc>
              <w:tc>
                <w:tcPr>
                  <w:tcW w:w="1074" w:type="dxa"/>
                </w:tcPr>
                <w:p w:rsidR="00077425" w:rsidRPr="00927F86" w:rsidRDefault="00077425" w:rsidP="00E16312">
                  <w:pPr>
                    <w:rPr>
                      <w:rFonts w:ascii="Century Gothic" w:hAnsi="Century Gothic"/>
                    </w:rPr>
                  </w:pPr>
                  <w:r w:rsidRPr="00927F86">
                    <w:rPr>
                      <w:rFonts w:ascii="Century Gothic" w:hAnsi="Century Gothic"/>
                    </w:rPr>
                    <w:t>Date</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2013</w:t>
                  </w:r>
                </w:p>
              </w:tc>
              <w:tc>
                <w:tcPr>
                  <w:tcW w:w="1891" w:type="dxa"/>
                </w:tcPr>
                <w:p w:rsidR="00077425" w:rsidRPr="00927F86" w:rsidRDefault="00077425" w:rsidP="00E16312">
                  <w:pPr>
                    <w:rPr>
                      <w:rFonts w:ascii="Century Gothic" w:hAnsi="Century Gothic"/>
                    </w:rPr>
                  </w:pPr>
                  <w:r w:rsidRPr="00927F86">
                    <w:rPr>
                      <w:rFonts w:ascii="Century Gothic" w:hAnsi="Century Gothic"/>
                    </w:rPr>
                    <w:t>Particulars</w:t>
                  </w:r>
                </w:p>
              </w:tc>
              <w:tc>
                <w:tcPr>
                  <w:tcW w:w="671" w:type="dxa"/>
                </w:tcPr>
                <w:p w:rsidR="00077425" w:rsidRPr="00927F86" w:rsidRDefault="00077425" w:rsidP="00E16312">
                  <w:pPr>
                    <w:rPr>
                      <w:rFonts w:ascii="Century Gothic" w:hAnsi="Century Gothic"/>
                    </w:rPr>
                  </w:pPr>
                  <w:r w:rsidRPr="00927F86">
                    <w:rPr>
                      <w:rFonts w:ascii="Century Gothic" w:hAnsi="Century Gothic"/>
                    </w:rPr>
                    <w:t>J.F.</w:t>
                  </w:r>
                </w:p>
              </w:tc>
              <w:tc>
                <w:tcPr>
                  <w:tcW w:w="998" w:type="dxa"/>
                </w:tcPr>
                <w:p w:rsidR="00077425" w:rsidRPr="00927F86" w:rsidRDefault="00077425" w:rsidP="00E16312">
                  <w:pPr>
                    <w:rPr>
                      <w:rFonts w:ascii="Century Gothic" w:hAnsi="Century Gothic"/>
                    </w:rPr>
                  </w:pPr>
                  <w:r w:rsidRPr="00927F86">
                    <w:rPr>
                      <w:rFonts w:ascii="Century Gothic" w:hAnsi="Century Gothic"/>
                    </w:rPr>
                    <w:t>Cr.</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w:t>
                  </w:r>
                </w:p>
              </w:tc>
            </w:tr>
            <w:tr w:rsidR="00077425" w:rsidRPr="00927F86" w:rsidTr="00E16312">
              <w:tc>
                <w:tcPr>
                  <w:tcW w:w="1075" w:type="dxa"/>
                </w:tcPr>
                <w:p w:rsidR="00077425" w:rsidRPr="00927F86" w:rsidRDefault="00077425" w:rsidP="00E16312">
                  <w:pPr>
                    <w:rPr>
                      <w:rFonts w:ascii="Century Gothic" w:hAnsi="Century Gothic"/>
                    </w:rPr>
                  </w:pPr>
                  <w:r w:rsidRPr="00927F86">
                    <w:rPr>
                      <w:rFonts w:ascii="Century Gothic" w:hAnsi="Century Gothic"/>
                    </w:rPr>
                    <w:t>June 1</w:t>
                  </w:r>
                </w:p>
              </w:tc>
              <w:tc>
                <w:tcPr>
                  <w:tcW w:w="1948" w:type="dxa"/>
                </w:tcPr>
                <w:p w:rsidR="00077425" w:rsidRPr="00927F86" w:rsidRDefault="00077425" w:rsidP="00E16312">
                  <w:pPr>
                    <w:rPr>
                      <w:rFonts w:ascii="Century Gothic" w:hAnsi="Century Gothic"/>
                    </w:rPr>
                  </w:pPr>
                  <w:r w:rsidRPr="00927F86">
                    <w:rPr>
                      <w:rFonts w:ascii="Century Gothic" w:hAnsi="Century Gothic"/>
                    </w:rPr>
                    <w:t xml:space="preserve">To Karen’s </w:t>
                  </w:r>
                </w:p>
                <w:p w:rsidR="00077425" w:rsidRPr="00927F86" w:rsidRDefault="00077425" w:rsidP="00E16312">
                  <w:pPr>
                    <w:rPr>
                      <w:rFonts w:ascii="Century Gothic" w:hAnsi="Century Gothic"/>
                    </w:rPr>
                  </w:pPr>
                  <w:r w:rsidRPr="00927F86">
                    <w:rPr>
                      <w:rFonts w:ascii="Century Gothic" w:hAnsi="Century Gothic"/>
                    </w:rPr>
                    <w:t>Capital A/c</w:t>
                  </w:r>
                </w:p>
              </w:tc>
              <w:tc>
                <w:tcPr>
                  <w:tcW w:w="587"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r w:rsidRPr="00927F86">
                    <w:rPr>
                      <w:rFonts w:ascii="Century Gothic" w:hAnsi="Century Gothic"/>
                    </w:rPr>
                    <w:t>20,000</w:t>
                  </w:r>
                </w:p>
              </w:tc>
              <w:tc>
                <w:tcPr>
                  <w:tcW w:w="1074" w:type="dxa"/>
                </w:tcPr>
                <w:p w:rsidR="00077425" w:rsidRPr="00927F86" w:rsidRDefault="00077425" w:rsidP="00E16312">
                  <w:pPr>
                    <w:rPr>
                      <w:rFonts w:ascii="Century Gothic" w:hAnsi="Century Gothic"/>
                    </w:rPr>
                  </w:pPr>
                  <w:r w:rsidRPr="00927F86">
                    <w:rPr>
                      <w:rFonts w:ascii="Century Gothic" w:hAnsi="Century Gothic"/>
                    </w:rPr>
                    <w:t>June 30</w:t>
                  </w:r>
                </w:p>
              </w:tc>
              <w:tc>
                <w:tcPr>
                  <w:tcW w:w="1891" w:type="dxa"/>
                </w:tcPr>
                <w:p w:rsidR="00077425" w:rsidRPr="00927F86" w:rsidRDefault="00077425" w:rsidP="00E16312">
                  <w:pPr>
                    <w:rPr>
                      <w:rFonts w:ascii="Century Gothic" w:hAnsi="Century Gothic"/>
                    </w:rPr>
                  </w:pPr>
                  <w:r w:rsidRPr="00927F86">
                    <w:rPr>
                      <w:rFonts w:ascii="Century Gothic" w:hAnsi="Century Gothic"/>
                    </w:rPr>
                    <w:t>By Bank A/c</w:t>
                  </w:r>
                </w:p>
              </w:tc>
              <w:tc>
                <w:tcPr>
                  <w:tcW w:w="671"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r w:rsidRPr="00927F86">
                    <w:rPr>
                      <w:rFonts w:ascii="Century Gothic" w:hAnsi="Century Gothic"/>
                    </w:rPr>
                    <w:t>5,000</w:t>
                  </w:r>
                </w:p>
              </w:tc>
            </w:tr>
            <w:tr w:rsidR="00077425" w:rsidRPr="00927F86" w:rsidTr="00E16312">
              <w:tc>
                <w:tcPr>
                  <w:tcW w:w="1075" w:type="dxa"/>
                </w:tcPr>
                <w:p w:rsidR="00077425" w:rsidRPr="00927F86" w:rsidRDefault="00077425" w:rsidP="00E16312">
                  <w:pPr>
                    <w:rPr>
                      <w:rFonts w:ascii="Century Gothic" w:hAnsi="Century Gothic"/>
                    </w:rPr>
                  </w:pPr>
                </w:p>
              </w:tc>
              <w:tc>
                <w:tcPr>
                  <w:tcW w:w="1948" w:type="dxa"/>
                </w:tcPr>
                <w:p w:rsidR="00077425" w:rsidRPr="00927F86" w:rsidRDefault="00077425" w:rsidP="00E16312">
                  <w:pPr>
                    <w:rPr>
                      <w:rFonts w:ascii="Century Gothic" w:hAnsi="Century Gothic"/>
                    </w:rPr>
                  </w:pPr>
                </w:p>
              </w:tc>
              <w:tc>
                <w:tcPr>
                  <w:tcW w:w="587"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20,000</w:t>
                  </w:r>
                </w:p>
              </w:tc>
              <w:tc>
                <w:tcPr>
                  <w:tcW w:w="1074" w:type="dxa"/>
                </w:tcPr>
                <w:p w:rsidR="00077425" w:rsidRPr="00927F86" w:rsidRDefault="00077425" w:rsidP="00E16312">
                  <w:pPr>
                    <w:rPr>
                      <w:rFonts w:ascii="Century Gothic" w:hAnsi="Century Gothic"/>
                    </w:rPr>
                  </w:pPr>
                </w:p>
              </w:tc>
              <w:tc>
                <w:tcPr>
                  <w:tcW w:w="1891"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 xml:space="preserve">By Balance c/d </w:t>
                  </w:r>
                </w:p>
              </w:tc>
              <w:tc>
                <w:tcPr>
                  <w:tcW w:w="671"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r w:rsidRPr="00927F86">
                    <w:rPr>
                      <w:rFonts w:ascii="Century Gothic" w:hAnsi="Century Gothic"/>
                    </w:rPr>
                    <w:t>15,000</w:t>
                  </w:r>
                </w:p>
                <w:p w:rsidR="00077425" w:rsidRPr="00927F86" w:rsidRDefault="00077425" w:rsidP="00E16312">
                  <w:pPr>
                    <w:rPr>
                      <w:rFonts w:ascii="Century Gothic" w:hAnsi="Century Gothic"/>
                    </w:rPr>
                  </w:pPr>
                  <w:r w:rsidRPr="00927F86">
                    <w:rPr>
                      <w:rFonts w:ascii="Century Gothic" w:hAnsi="Century Gothic"/>
                    </w:rPr>
                    <w:t>20,000</w:t>
                  </w:r>
                </w:p>
              </w:tc>
            </w:tr>
          </w:tbl>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Bank  A/c</w:t>
            </w:r>
          </w:p>
          <w:tbl>
            <w:tblPr>
              <w:tblStyle w:val="TableGrid"/>
              <w:tblW w:w="0" w:type="auto"/>
              <w:tblLook w:val="04A0" w:firstRow="1" w:lastRow="0" w:firstColumn="1" w:lastColumn="0" w:noHBand="0" w:noVBand="1"/>
            </w:tblPr>
            <w:tblGrid>
              <w:gridCol w:w="1045"/>
              <w:gridCol w:w="1890"/>
              <w:gridCol w:w="584"/>
              <w:gridCol w:w="977"/>
              <w:gridCol w:w="1045"/>
              <w:gridCol w:w="1838"/>
              <w:gridCol w:w="660"/>
              <w:gridCol w:w="977"/>
            </w:tblGrid>
            <w:tr w:rsidR="00077425" w:rsidRPr="00927F86" w:rsidTr="00E16312">
              <w:tc>
                <w:tcPr>
                  <w:tcW w:w="1075" w:type="dxa"/>
                </w:tcPr>
                <w:p w:rsidR="00077425" w:rsidRPr="00927F86" w:rsidRDefault="00077425" w:rsidP="00E16312">
                  <w:pPr>
                    <w:rPr>
                      <w:rFonts w:ascii="Century Gothic" w:hAnsi="Century Gothic"/>
                    </w:rPr>
                  </w:pPr>
                  <w:r w:rsidRPr="00927F86">
                    <w:rPr>
                      <w:rFonts w:ascii="Century Gothic" w:hAnsi="Century Gothic"/>
                    </w:rPr>
                    <w:t>Dr.</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Date</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2013</w:t>
                  </w:r>
                </w:p>
              </w:tc>
              <w:tc>
                <w:tcPr>
                  <w:tcW w:w="1948" w:type="dxa"/>
                </w:tcPr>
                <w:p w:rsidR="00077425" w:rsidRPr="00927F86" w:rsidRDefault="00077425" w:rsidP="00E16312">
                  <w:pPr>
                    <w:rPr>
                      <w:rFonts w:ascii="Century Gothic" w:hAnsi="Century Gothic"/>
                    </w:rPr>
                  </w:pPr>
                  <w:r w:rsidRPr="00927F86">
                    <w:rPr>
                      <w:rFonts w:ascii="Century Gothic" w:hAnsi="Century Gothic"/>
                    </w:rPr>
                    <w:t>Particulars</w:t>
                  </w:r>
                </w:p>
              </w:tc>
              <w:tc>
                <w:tcPr>
                  <w:tcW w:w="587" w:type="dxa"/>
                </w:tcPr>
                <w:p w:rsidR="00077425" w:rsidRPr="00927F86" w:rsidRDefault="00077425" w:rsidP="00E16312">
                  <w:pPr>
                    <w:rPr>
                      <w:rFonts w:ascii="Century Gothic" w:hAnsi="Century Gothic"/>
                    </w:rPr>
                  </w:pPr>
                  <w:r w:rsidRPr="00927F86">
                    <w:rPr>
                      <w:rFonts w:ascii="Century Gothic" w:hAnsi="Century Gothic"/>
                    </w:rPr>
                    <w:t>J.F.</w:t>
                  </w:r>
                </w:p>
              </w:tc>
              <w:tc>
                <w:tcPr>
                  <w:tcW w:w="998" w:type="dxa"/>
                </w:tcPr>
                <w:p w:rsidR="00077425" w:rsidRPr="00927F86" w:rsidRDefault="00077425" w:rsidP="00E16312">
                  <w:pPr>
                    <w:rPr>
                      <w:rFonts w:ascii="Century Gothic" w:hAnsi="Century Gothic"/>
                    </w:rPr>
                  </w:pPr>
                  <w:r w:rsidRPr="00927F86">
                    <w:rPr>
                      <w:rFonts w:ascii="Century Gothic" w:hAnsi="Century Gothic"/>
                    </w:rPr>
                    <w:t>£</w:t>
                  </w:r>
                </w:p>
              </w:tc>
              <w:tc>
                <w:tcPr>
                  <w:tcW w:w="1074" w:type="dxa"/>
                </w:tcPr>
                <w:p w:rsidR="00077425" w:rsidRPr="00927F86" w:rsidRDefault="00077425" w:rsidP="00E16312">
                  <w:pPr>
                    <w:rPr>
                      <w:rFonts w:ascii="Century Gothic" w:hAnsi="Century Gothic"/>
                    </w:rPr>
                  </w:pPr>
                  <w:r w:rsidRPr="00927F86">
                    <w:rPr>
                      <w:rFonts w:ascii="Century Gothic" w:hAnsi="Century Gothic"/>
                    </w:rPr>
                    <w:t>Date</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2013</w:t>
                  </w:r>
                </w:p>
              </w:tc>
              <w:tc>
                <w:tcPr>
                  <w:tcW w:w="1891" w:type="dxa"/>
                </w:tcPr>
                <w:p w:rsidR="00077425" w:rsidRPr="00927F86" w:rsidRDefault="00077425" w:rsidP="00E16312">
                  <w:pPr>
                    <w:rPr>
                      <w:rFonts w:ascii="Century Gothic" w:hAnsi="Century Gothic"/>
                    </w:rPr>
                  </w:pPr>
                  <w:r w:rsidRPr="00927F86">
                    <w:rPr>
                      <w:rFonts w:ascii="Century Gothic" w:hAnsi="Century Gothic"/>
                    </w:rPr>
                    <w:t>Particulars</w:t>
                  </w:r>
                </w:p>
              </w:tc>
              <w:tc>
                <w:tcPr>
                  <w:tcW w:w="671" w:type="dxa"/>
                </w:tcPr>
                <w:p w:rsidR="00077425" w:rsidRPr="00927F86" w:rsidRDefault="00077425" w:rsidP="00E16312">
                  <w:pPr>
                    <w:rPr>
                      <w:rFonts w:ascii="Century Gothic" w:hAnsi="Century Gothic"/>
                    </w:rPr>
                  </w:pPr>
                  <w:r w:rsidRPr="00927F86">
                    <w:rPr>
                      <w:rFonts w:ascii="Century Gothic" w:hAnsi="Century Gothic"/>
                    </w:rPr>
                    <w:t>J.F.</w:t>
                  </w:r>
                </w:p>
              </w:tc>
              <w:tc>
                <w:tcPr>
                  <w:tcW w:w="998" w:type="dxa"/>
                </w:tcPr>
                <w:p w:rsidR="00077425" w:rsidRPr="00927F86" w:rsidRDefault="00077425" w:rsidP="00E16312">
                  <w:pPr>
                    <w:rPr>
                      <w:rFonts w:ascii="Century Gothic" w:hAnsi="Century Gothic"/>
                    </w:rPr>
                  </w:pPr>
                  <w:r w:rsidRPr="00927F86">
                    <w:rPr>
                      <w:rFonts w:ascii="Century Gothic" w:hAnsi="Century Gothic"/>
                    </w:rPr>
                    <w:t>Cr.</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w:t>
                  </w:r>
                </w:p>
              </w:tc>
            </w:tr>
            <w:tr w:rsidR="00077425" w:rsidRPr="00927F86" w:rsidTr="00E16312">
              <w:tc>
                <w:tcPr>
                  <w:tcW w:w="1075" w:type="dxa"/>
                </w:tcPr>
                <w:p w:rsidR="00077425" w:rsidRPr="00927F86" w:rsidRDefault="00077425" w:rsidP="00E16312">
                  <w:pPr>
                    <w:rPr>
                      <w:rFonts w:ascii="Century Gothic" w:hAnsi="Century Gothic"/>
                    </w:rPr>
                  </w:pPr>
                  <w:r w:rsidRPr="00927F86">
                    <w:rPr>
                      <w:rFonts w:ascii="Century Gothic" w:hAnsi="Century Gothic"/>
                    </w:rPr>
                    <w:t>June 2</w:t>
                  </w:r>
                </w:p>
              </w:tc>
              <w:tc>
                <w:tcPr>
                  <w:tcW w:w="1948" w:type="dxa"/>
                </w:tcPr>
                <w:p w:rsidR="00077425" w:rsidRPr="00927F86" w:rsidRDefault="00077425" w:rsidP="00E16312">
                  <w:pPr>
                    <w:rPr>
                      <w:rFonts w:ascii="Century Gothic" w:hAnsi="Century Gothic"/>
                    </w:rPr>
                  </w:pPr>
                  <w:r w:rsidRPr="00927F86">
                    <w:rPr>
                      <w:rFonts w:ascii="Century Gothic" w:hAnsi="Century Gothic"/>
                    </w:rPr>
                    <w:t>To Cash A/c</w:t>
                  </w:r>
                </w:p>
                <w:p w:rsidR="00077425" w:rsidRPr="00927F86" w:rsidRDefault="00077425" w:rsidP="00E16312">
                  <w:pPr>
                    <w:rPr>
                      <w:rFonts w:ascii="Century Gothic" w:hAnsi="Century Gothic"/>
                    </w:rPr>
                  </w:pPr>
                </w:p>
              </w:tc>
              <w:tc>
                <w:tcPr>
                  <w:tcW w:w="587"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r w:rsidRPr="00927F86">
                    <w:rPr>
                      <w:rFonts w:ascii="Century Gothic" w:hAnsi="Century Gothic"/>
                    </w:rPr>
                    <w:t>5,000</w:t>
                  </w:r>
                </w:p>
              </w:tc>
              <w:tc>
                <w:tcPr>
                  <w:tcW w:w="1074" w:type="dxa"/>
                </w:tcPr>
                <w:p w:rsidR="00077425" w:rsidRPr="00927F86" w:rsidRDefault="00077425" w:rsidP="00E16312">
                  <w:pPr>
                    <w:rPr>
                      <w:rFonts w:ascii="Century Gothic" w:hAnsi="Century Gothic"/>
                    </w:rPr>
                  </w:pPr>
                </w:p>
              </w:tc>
              <w:tc>
                <w:tcPr>
                  <w:tcW w:w="1891" w:type="dxa"/>
                </w:tcPr>
                <w:p w:rsidR="00077425" w:rsidRPr="00927F86" w:rsidRDefault="00077425" w:rsidP="00E16312">
                  <w:pPr>
                    <w:rPr>
                      <w:rFonts w:ascii="Century Gothic" w:hAnsi="Century Gothic"/>
                    </w:rPr>
                  </w:pPr>
                </w:p>
              </w:tc>
              <w:tc>
                <w:tcPr>
                  <w:tcW w:w="671"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p>
              </w:tc>
            </w:tr>
            <w:tr w:rsidR="00077425" w:rsidRPr="00927F86" w:rsidTr="00E16312">
              <w:tc>
                <w:tcPr>
                  <w:tcW w:w="1075"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July 1</w:t>
                  </w:r>
                </w:p>
              </w:tc>
              <w:tc>
                <w:tcPr>
                  <w:tcW w:w="1948"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To Balance c/d</w:t>
                  </w:r>
                </w:p>
              </w:tc>
              <w:tc>
                <w:tcPr>
                  <w:tcW w:w="587"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5,000</w:t>
                  </w:r>
                </w:p>
              </w:tc>
              <w:tc>
                <w:tcPr>
                  <w:tcW w:w="1074"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June 30</w:t>
                  </w:r>
                </w:p>
              </w:tc>
              <w:tc>
                <w:tcPr>
                  <w:tcW w:w="1891"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 xml:space="preserve">By Balance c/d </w:t>
                  </w:r>
                </w:p>
              </w:tc>
              <w:tc>
                <w:tcPr>
                  <w:tcW w:w="671"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5,000</w:t>
                  </w:r>
                </w:p>
              </w:tc>
            </w:tr>
          </w:tbl>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Plant  A/c</w:t>
            </w:r>
          </w:p>
          <w:tbl>
            <w:tblPr>
              <w:tblStyle w:val="TableGrid"/>
              <w:tblW w:w="0" w:type="auto"/>
              <w:tblLook w:val="04A0" w:firstRow="1" w:lastRow="0" w:firstColumn="1" w:lastColumn="0" w:noHBand="0" w:noVBand="1"/>
            </w:tblPr>
            <w:tblGrid>
              <w:gridCol w:w="939"/>
              <w:gridCol w:w="1917"/>
              <w:gridCol w:w="821"/>
              <w:gridCol w:w="1109"/>
              <w:gridCol w:w="838"/>
              <w:gridCol w:w="1746"/>
              <w:gridCol w:w="659"/>
              <w:gridCol w:w="987"/>
            </w:tblGrid>
            <w:tr w:rsidR="00077425" w:rsidRPr="00927F86" w:rsidTr="00E16312">
              <w:tc>
                <w:tcPr>
                  <w:tcW w:w="959" w:type="dxa"/>
                </w:tcPr>
                <w:p w:rsidR="00077425" w:rsidRPr="00927F86" w:rsidRDefault="00077425" w:rsidP="00E16312">
                  <w:pPr>
                    <w:rPr>
                      <w:rFonts w:ascii="Century Gothic" w:hAnsi="Century Gothic"/>
                    </w:rPr>
                  </w:pPr>
                  <w:r w:rsidRPr="00927F86">
                    <w:rPr>
                      <w:rFonts w:ascii="Century Gothic" w:hAnsi="Century Gothic"/>
                    </w:rPr>
                    <w:t>Dr.</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Date</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2013</w:t>
                  </w:r>
                </w:p>
              </w:tc>
              <w:tc>
                <w:tcPr>
                  <w:tcW w:w="1984" w:type="dxa"/>
                </w:tcPr>
                <w:p w:rsidR="00077425" w:rsidRPr="00927F86" w:rsidRDefault="00077425" w:rsidP="00E16312">
                  <w:pPr>
                    <w:rPr>
                      <w:rFonts w:ascii="Century Gothic" w:hAnsi="Century Gothic"/>
                    </w:rPr>
                  </w:pPr>
                  <w:r w:rsidRPr="00927F86">
                    <w:rPr>
                      <w:rFonts w:ascii="Century Gothic" w:hAnsi="Century Gothic"/>
                    </w:rPr>
                    <w:t>Particulars</w:t>
                  </w:r>
                </w:p>
              </w:tc>
              <w:tc>
                <w:tcPr>
                  <w:tcW w:w="851" w:type="dxa"/>
                </w:tcPr>
                <w:p w:rsidR="00077425" w:rsidRPr="00927F86" w:rsidRDefault="00077425" w:rsidP="00E16312">
                  <w:pPr>
                    <w:rPr>
                      <w:rFonts w:ascii="Century Gothic" w:hAnsi="Century Gothic"/>
                    </w:rPr>
                  </w:pPr>
                  <w:r w:rsidRPr="00927F86">
                    <w:rPr>
                      <w:rFonts w:ascii="Century Gothic" w:hAnsi="Century Gothic"/>
                    </w:rPr>
                    <w:t>J.F.</w:t>
                  </w:r>
                </w:p>
              </w:tc>
              <w:tc>
                <w:tcPr>
                  <w:tcW w:w="1134" w:type="dxa"/>
                </w:tcPr>
                <w:p w:rsidR="00077425" w:rsidRPr="00927F86" w:rsidRDefault="00077425" w:rsidP="00E16312">
                  <w:pPr>
                    <w:rPr>
                      <w:rFonts w:ascii="Century Gothic" w:hAnsi="Century Gothic"/>
                    </w:rPr>
                  </w:pPr>
                  <w:r w:rsidRPr="00927F86">
                    <w:rPr>
                      <w:rFonts w:ascii="Century Gothic" w:hAnsi="Century Gothic"/>
                    </w:rPr>
                    <w:t>£</w:t>
                  </w:r>
                </w:p>
              </w:tc>
              <w:tc>
                <w:tcPr>
                  <w:tcW w:w="850" w:type="dxa"/>
                </w:tcPr>
                <w:p w:rsidR="00077425" w:rsidRPr="00927F86" w:rsidRDefault="00077425" w:rsidP="00E16312">
                  <w:pPr>
                    <w:rPr>
                      <w:rFonts w:ascii="Century Gothic" w:hAnsi="Century Gothic"/>
                    </w:rPr>
                  </w:pPr>
                  <w:r w:rsidRPr="00927F86">
                    <w:rPr>
                      <w:rFonts w:ascii="Century Gothic" w:hAnsi="Century Gothic"/>
                    </w:rPr>
                    <w:t>D</w:t>
                  </w:r>
                </w:p>
                <w:p w:rsidR="00077425" w:rsidRPr="00927F86" w:rsidRDefault="00077425" w:rsidP="00E16312">
                  <w:pPr>
                    <w:rPr>
                      <w:rFonts w:ascii="Century Gothic" w:hAnsi="Century Gothic"/>
                    </w:rPr>
                  </w:pPr>
                  <w:r w:rsidRPr="00927F86">
                    <w:rPr>
                      <w:rFonts w:ascii="Century Gothic" w:hAnsi="Century Gothic"/>
                    </w:rPr>
                    <w:t>ate</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2013</w:t>
                  </w:r>
                </w:p>
              </w:tc>
              <w:tc>
                <w:tcPr>
                  <w:tcW w:w="1795" w:type="dxa"/>
                </w:tcPr>
                <w:p w:rsidR="00077425" w:rsidRPr="00927F86" w:rsidRDefault="00077425" w:rsidP="00E16312">
                  <w:pPr>
                    <w:rPr>
                      <w:rFonts w:ascii="Century Gothic" w:hAnsi="Century Gothic"/>
                    </w:rPr>
                  </w:pPr>
                  <w:r w:rsidRPr="00927F86">
                    <w:rPr>
                      <w:rFonts w:ascii="Century Gothic" w:hAnsi="Century Gothic"/>
                    </w:rPr>
                    <w:t>Particulars</w:t>
                  </w:r>
                </w:p>
              </w:tc>
              <w:tc>
                <w:tcPr>
                  <w:tcW w:w="671" w:type="dxa"/>
                </w:tcPr>
                <w:p w:rsidR="00077425" w:rsidRPr="00927F86" w:rsidRDefault="00077425" w:rsidP="00E16312">
                  <w:pPr>
                    <w:rPr>
                      <w:rFonts w:ascii="Century Gothic" w:hAnsi="Century Gothic"/>
                    </w:rPr>
                  </w:pPr>
                  <w:r w:rsidRPr="00927F86">
                    <w:rPr>
                      <w:rFonts w:ascii="Century Gothic" w:hAnsi="Century Gothic"/>
                    </w:rPr>
                    <w:t>J.F.</w:t>
                  </w:r>
                </w:p>
              </w:tc>
              <w:tc>
                <w:tcPr>
                  <w:tcW w:w="998" w:type="dxa"/>
                </w:tcPr>
                <w:p w:rsidR="00077425" w:rsidRPr="00927F86" w:rsidRDefault="00077425" w:rsidP="00E16312">
                  <w:pPr>
                    <w:rPr>
                      <w:rFonts w:ascii="Century Gothic" w:hAnsi="Century Gothic"/>
                    </w:rPr>
                  </w:pPr>
                  <w:r w:rsidRPr="00927F86">
                    <w:rPr>
                      <w:rFonts w:ascii="Century Gothic" w:hAnsi="Century Gothic"/>
                    </w:rPr>
                    <w:t>Cr.</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w:t>
                  </w:r>
                </w:p>
              </w:tc>
            </w:tr>
            <w:tr w:rsidR="00077425" w:rsidRPr="00927F86" w:rsidTr="00E16312">
              <w:tc>
                <w:tcPr>
                  <w:tcW w:w="959" w:type="dxa"/>
                </w:tcPr>
                <w:p w:rsidR="00077425" w:rsidRPr="00927F86" w:rsidRDefault="00077425" w:rsidP="00E16312">
                  <w:pPr>
                    <w:rPr>
                      <w:rFonts w:ascii="Century Gothic" w:hAnsi="Century Gothic"/>
                    </w:rPr>
                  </w:pPr>
                  <w:r w:rsidRPr="00927F86">
                    <w:rPr>
                      <w:rFonts w:ascii="Century Gothic" w:hAnsi="Century Gothic"/>
                    </w:rPr>
                    <w:t>June 3</w:t>
                  </w:r>
                </w:p>
              </w:tc>
              <w:tc>
                <w:tcPr>
                  <w:tcW w:w="1984" w:type="dxa"/>
                </w:tcPr>
                <w:p w:rsidR="00077425" w:rsidRPr="00927F86" w:rsidRDefault="00077425" w:rsidP="00E16312">
                  <w:pPr>
                    <w:rPr>
                      <w:rFonts w:ascii="Century Gothic" w:hAnsi="Century Gothic"/>
                    </w:rPr>
                  </w:pPr>
                  <w:r w:rsidRPr="00927F86">
                    <w:rPr>
                      <w:rFonts w:ascii="Century Gothic" w:hAnsi="Century Gothic"/>
                    </w:rPr>
                    <w:t>To Hammer &amp; Co 's A/c</w:t>
                  </w:r>
                </w:p>
                <w:p w:rsidR="00077425" w:rsidRPr="00927F86" w:rsidRDefault="00077425" w:rsidP="00E16312">
                  <w:pPr>
                    <w:rPr>
                      <w:rFonts w:ascii="Century Gothic" w:hAnsi="Century Gothic"/>
                    </w:rPr>
                  </w:pPr>
                </w:p>
              </w:tc>
              <w:tc>
                <w:tcPr>
                  <w:tcW w:w="851" w:type="dxa"/>
                </w:tcPr>
                <w:p w:rsidR="00077425" w:rsidRPr="00927F86" w:rsidRDefault="00077425" w:rsidP="00E16312">
                  <w:pPr>
                    <w:rPr>
                      <w:rFonts w:ascii="Century Gothic" w:hAnsi="Century Gothic"/>
                    </w:rPr>
                  </w:pPr>
                </w:p>
              </w:tc>
              <w:tc>
                <w:tcPr>
                  <w:tcW w:w="1134" w:type="dxa"/>
                </w:tcPr>
                <w:p w:rsidR="00077425" w:rsidRPr="00927F86" w:rsidRDefault="00077425" w:rsidP="00E16312">
                  <w:pPr>
                    <w:rPr>
                      <w:rFonts w:ascii="Century Gothic" w:hAnsi="Century Gothic"/>
                    </w:rPr>
                  </w:pPr>
                  <w:r w:rsidRPr="00927F86">
                    <w:rPr>
                      <w:rFonts w:ascii="Century Gothic" w:hAnsi="Century Gothic"/>
                    </w:rPr>
                    <w:t>10,000</w:t>
                  </w:r>
                </w:p>
              </w:tc>
              <w:tc>
                <w:tcPr>
                  <w:tcW w:w="850" w:type="dxa"/>
                </w:tcPr>
                <w:p w:rsidR="00077425" w:rsidRPr="00927F86" w:rsidRDefault="00077425" w:rsidP="00E16312">
                  <w:pPr>
                    <w:rPr>
                      <w:rFonts w:ascii="Century Gothic" w:hAnsi="Century Gothic"/>
                    </w:rPr>
                  </w:pPr>
                  <w:r w:rsidRPr="00927F86">
                    <w:rPr>
                      <w:rFonts w:ascii="Century Gothic" w:hAnsi="Century Gothic"/>
                    </w:rPr>
                    <w:t>June 30</w:t>
                  </w:r>
                </w:p>
              </w:tc>
              <w:tc>
                <w:tcPr>
                  <w:tcW w:w="1795" w:type="dxa"/>
                </w:tcPr>
                <w:p w:rsidR="00077425" w:rsidRPr="00927F86" w:rsidRDefault="00077425" w:rsidP="00E16312">
                  <w:pPr>
                    <w:rPr>
                      <w:rFonts w:ascii="Century Gothic" w:hAnsi="Century Gothic"/>
                    </w:rPr>
                  </w:pPr>
                  <w:r w:rsidRPr="00927F86">
                    <w:rPr>
                      <w:rFonts w:ascii="Century Gothic" w:hAnsi="Century Gothic"/>
                    </w:rPr>
                    <w:t>By Balance c/d</w:t>
                  </w:r>
                </w:p>
              </w:tc>
              <w:tc>
                <w:tcPr>
                  <w:tcW w:w="671"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r w:rsidRPr="00927F86">
                    <w:rPr>
                      <w:rFonts w:ascii="Century Gothic" w:hAnsi="Century Gothic"/>
                    </w:rPr>
                    <w:t>10,000</w:t>
                  </w:r>
                </w:p>
              </w:tc>
            </w:tr>
            <w:tr w:rsidR="00077425" w:rsidRPr="00927F86" w:rsidTr="00E16312">
              <w:tc>
                <w:tcPr>
                  <w:tcW w:w="959"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July 1</w:t>
                  </w:r>
                </w:p>
              </w:tc>
              <w:tc>
                <w:tcPr>
                  <w:tcW w:w="1984"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 xml:space="preserve">To balance c/d </w:t>
                  </w:r>
                </w:p>
              </w:tc>
              <w:tc>
                <w:tcPr>
                  <w:tcW w:w="851" w:type="dxa"/>
                </w:tcPr>
                <w:p w:rsidR="00077425" w:rsidRPr="00927F86" w:rsidRDefault="00077425" w:rsidP="00E16312">
                  <w:pPr>
                    <w:rPr>
                      <w:rFonts w:ascii="Century Gothic" w:hAnsi="Century Gothic"/>
                    </w:rPr>
                  </w:pPr>
                </w:p>
              </w:tc>
              <w:tc>
                <w:tcPr>
                  <w:tcW w:w="1134"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10,000</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10,000</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p>
              </w:tc>
              <w:tc>
                <w:tcPr>
                  <w:tcW w:w="850" w:type="dxa"/>
                </w:tcPr>
                <w:p w:rsidR="00077425" w:rsidRPr="00927F86" w:rsidRDefault="00077425" w:rsidP="00E16312">
                  <w:pPr>
                    <w:rPr>
                      <w:rFonts w:ascii="Century Gothic" w:hAnsi="Century Gothic"/>
                    </w:rPr>
                  </w:pPr>
                </w:p>
              </w:tc>
              <w:tc>
                <w:tcPr>
                  <w:tcW w:w="1795"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p>
              </w:tc>
              <w:tc>
                <w:tcPr>
                  <w:tcW w:w="671"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10,000</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p>
              </w:tc>
            </w:tr>
          </w:tbl>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 xml:space="preserve">Hammer &amp; </w:t>
            </w:r>
            <w:proofErr w:type="spellStart"/>
            <w:r w:rsidRPr="00927F86">
              <w:rPr>
                <w:rFonts w:ascii="Century Gothic" w:hAnsi="Century Gothic"/>
              </w:rPr>
              <w:t>Co’s</w:t>
            </w:r>
            <w:proofErr w:type="spellEnd"/>
            <w:r w:rsidRPr="00927F86">
              <w:rPr>
                <w:rFonts w:ascii="Century Gothic" w:hAnsi="Century Gothic"/>
              </w:rPr>
              <w:t xml:space="preserve"> A/c </w:t>
            </w:r>
          </w:p>
          <w:tbl>
            <w:tblPr>
              <w:tblStyle w:val="TableGrid"/>
              <w:tblW w:w="0" w:type="auto"/>
              <w:tblLook w:val="04A0" w:firstRow="1" w:lastRow="0" w:firstColumn="1" w:lastColumn="0" w:noHBand="0" w:noVBand="1"/>
            </w:tblPr>
            <w:tblGrid>
              <w:gridCol w:w="1043"/>
              <w:gridCol w:w="1884"/>
              <w:gridCol w:w="583"/>
              <w:gridCol w:w="987"/>
              <w:gridCol w:w="1041"/>
              <w:gridCol w:w="1832"/>
              <w:gridCol w:w="659"/>
              <w:gridCol w:w="987"/>
            </w:tblGrid>
            <w:tr w:rsidR="00077425" w:rsidRPr="00927F86" w:rsidTr="00E16312">
              <w:tc>
                <w:tcPr>
                  <w:tcW w:w="1075" w:type="dxa"/>
                </w:tcPr>
                <w:p w:rsidR="00077425" w:rsidRPr="00927F86" w:rsidRDefault="00077425" w:rsidP="00E16312">
                  <w:pPr>
                    <w:rPr>
                      <w:rFonts w:ascii="Century Gothic" w:hAnsi="Century Gothic"/>
                    </w:rPr>
                  </w:pPr>
                  <w:r w:rsidRPr="00927F86">
                    <w:rPr>
                      <w:rFonts w:ascii="Century Gothic" w:hAnsi="Century Gothic"/>
                    </w:rPr>
                    <w:t>Dr.</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Date</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2013</w:t>
                  </w:r>
                </w:p>
              </w:tc>
              <w:tc>
                <w:tcPr>
                  <w:tcW w:w="1948" w:type="dxa"/>
                </w:tcPr>
                <w:p w:rsidR="00077425" w:rsidRPr="00927F86" w:rsidRDefault="00077425" w:rsidP="00E16312">
                  <w:pPr>
                    <w:rPr>
                      <w:rFonts w:ascii="Century Gothic" w:hAnsi="Century Gothic"/>
                    </w:rPr>
                  </w:pPr>
                  <w:r w:rsidRPr="00927F86">
                    <w:rPr>
                      <w:rFonts w:ascii="Century Gothic" w:hAnsi="Century Gothic"/>
                    </w:rPr>
                    <w:t>Particulars</w:t>
                  </w:r>
                </w:p>
              </w:tc>
              <w:tc>
                <w:tcPr>
                  <w:tcW w:w="587" w:type="dxa"/>
                </w:tcPr>
                <w:p w:rsidR="00077425" w:rsidRPr="00927F86" w:rsidRDefault="00077425" w:rsidP="00E16312">
                  <w:pPr>
                    <w:rPr>
                      <w:rFonts w:ascii="Century Gothic" w:hAnsi="Century Gothic"/>
                    </w:rPr>
                  </w:pPr>
                  <w:r w:rsidRPr="00927F86">
                    <w:rPr>
                      <w:rFonts w:ascii="Century Gothic" w:hAnsi="Century Gothic"/>
                    </w:rPr>
                    <w:t>J.F.</w:t>
                  </w:r>
                </w:p>
              </w:tc>
              <w:tc>
                <w:tcPr>
                  <w:tcW w:w="998" w:type="dxa"/>
                </w:tcPr>
                <w:p w:rsidR="00077425" w:rsidRPr="00927F86" w:rsidRDefault="00077425" w:rsidP="00E16312">
                  <w:pPr>
                    <w:rPr>
                      <w:rFonts w:ascii="Century Gothic" w:hAnsi="Century Gothic"/>
                    </w:rPr>
                  </w:pPr>
                  <w:r w:rsidRPr="00927F86">
                    <w:rPr>
                      <w:rFonts w:ascii="Century Gothic" w:hAnsi="Century Gothic"/>
                    </w:rPr>
                    <w:t>£</w:t>
                  </w:r>
                </w:p>
              </w:tc>
              <w:tc>
                <w:tcPr>
                  <w:tcW w:w="1074" w:type="dxa"/>
                </w:tcPr>
                <w:p w:rsidR="00077425" w:rsidRPr="00927F86" w:rsidRDefault="00077425" w:rsidP="00E16312">
                  <w:pPr>
                    <w:rPr>
                      <w:rFonts w:ascii="Century Gothic" w:hAnsi="Century Gothic"/>
                    </w:rPr>
                  </w:pPr>
                  <w:r w:rsidRPr="00927F86">
                    <w:rPr>
                      <w:rFonts w:ascii="Century Gothic" w:hAnsi="Century Gothic"/>
                    </w:rPr>
                    <w:t>Date</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2013</w:t>
                  </w:r>
                </w:p>
              </w:tc>
              <w:tc>
                <w:tcPr>
                  <w:tcW w:w="1891" w:type="dxa"/>
                </w:tcPr>
                <w:p w:rsidR="00077425" w:rsidRPr="00927F86" w:rsidRDefault="00077425" w:rsidP="00E16312">
                  <w:pPr>
                    <w:rPr>
                      <w:rFonts w:ascii="Century Gothic" w:hAnsi="Century Gothic"/>
                    </w:rPr>
                  </w:pPr>
                  <w:r w:rsidRPr="00927F86">
                    <w:rPr>
                      <w:rFonts w:ascii="Century Gothic" w:hAnsi="Century Gothic"/>
                    </w:rPr>
                    <w:t>Particulars</w:t>
                  </w:r>
                </w:p>
              </w:tc>
              <w:tc>
                <w:tcPr>
                  <w:tcW w:w="671" w:type="dxa"/>
                </w:tcPr>
                <w:p w:rsidR="00077425" w:rsidRPr="00927F86" w:rsidRDefault="00077425" w:rsidP="00E16312">
                  <w:pPr>
                    <w:rPr>
                      <w:rFonts w:ascii="Century Gothic" w:hAnsi="Century Gothic"/>
                    </w:rPr>
                  </w:pPr>
                  <w:r w:rsidRPr="00927F86">
                    <w:rPr>
                      <w:rFonts w:ascii="Century Gothic" w:hAnsi="Century Gothic"/>
                    </w:rPr>
                    <w:t>J.F.</w:t>
                  </w:r>
                </w:p>
              </w:tc>
              <w:tc>
                <w:tcPr>
                  <w:tcW w:w="998" w:type="dxa"/>
                </w:tcPr>
                <w:p w:rsidR="00077425" w:rsidRPr="00927F86" w:rsidRDefault="00077425" w:rsidP="00E16312">
                  <w:pPr>
                    <w:rPr>
                      <w:rFonts w:ascii="Century Gothic" w:hAnsi="Century Gothic"/>
                    </w:rPr>
                  </w:pPr>
                  <w:r w:rsidRPr="00927F86">
                    <w:rPr>
                      <w:rFonts w:ascii="Century Gothic" w:hAnsi="Century Gothic"/>
                    </w:rPr>
                    <w:t>Cr.</w:t>
                  </w:r>
                </w:p>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w:t>
                  </w:r>
                </w:p>
              </w:tc>
            </w:tr>
            <w:tr w:rsidR="00077425" w:rsidRPr="00927F86" w:rsidTr="00E16312">
              <w:tc>
                <w:tcPr>
                  <w:tcW w:w="1075" w:type="dxa"/>
                </w:tcPr>
                <w:p w:rsidR="00077425" w:rsidRPr="00927F86" w:rsidRDefault="00077425" w:rsidP="00E16312">
                  <w:pPr>
                    <w:rPr>
                      <w:rFonts w:ascii="Century Gothic" w:hAnsi="Century Gothic"/>
                    </w:rPr>
                  </w:pPr>
                  <w:r w:rsidRPr="00927F86">
                    <w:rPr>
                      <w:rFonts w:ascii="Century Gothic" w:hAnsi="Century Gothic"/>
                    </w:rPr>
                    <w:t>June 30</w:t>
                  </w:r>
                </w:p>
              </w:tc>
              <w:tc>
                <w:tcPr>
                  <w:tcW w:w="1948" w:type="dxa"/>
                </w:tcPr>
                <w:p w:rsidR="00077425" w:rsidRPr="00927F86" w:rsidRDefault="00077425" w:rsidP="00E16312">
                  <w:pPr>
                    <w:rPr>
                      <w:rFonts w:ascii="Century Gothic" w:hAnsi="Century Gothic"/>
                    </w:rPr>
                  </w:pPr>
                  <w:r w:rsidRPr="00927F86">
                    <w:rPr>
                      <w:rFonts w:ascii="Century Gothic" w:hAnsi="Century Gothic"/>
                    </w:rPr>
                    <w:t>To balance c/d</w:t>
                  </w:r>
                </w:p>
              </w:tc>
              <w:tc>
                <w:tcPr>
                  <w:tcW w:w="587"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r w:rsidRPr="00927F86">
                    <w:rPr>
                      <w:rFonts w:ascii="Century Gothic" w:hAnsi="Century Gothic"/>
                    </w:rPr>
                    <w:t>10,000</w:t>
                  </w:r>
                </w:p>
              </w:tc>
              <w:tc>
                <w:tcPr>
                  <w:tcW w:w="1074" w:type="dxa"/>
                </w:tcPr>
                <w:p w:rsidR="00077425" w:rsidRPr="00927F86" w:rsidRDefault="00077425" w:rsidP="00E16312">
                  <w:pPr>
                    <w:rPr>
                      <w:rFonts w:ascii="Century Gothic" w:hAnsi="Century Gothic"/>
                    </w:rPr>
                  </w:pPr>
                  <w:r w:rsidRPr="00927F86">
                    <w:rPr>
                      <w:rFonts w:ascii="Century Gothic" w:hAnsi="Century Gothic"/>
                    </w:rPr>
                    <w:t>June 3</w:t>
                  </w:r>
                </w:p>
              </w:tc>
              <w:tc>
                <w:tcPr>
                  <w:tcW w:w="1891" w:type="dxa"/>
                </w:tcPr>
                <w:p w:rsidR="00077425" w:rsidRPr="00927F86" w:rsidRDefault="00077425" w:rsidP="00E16312">
                  <w:pPr>
                    <w:rPr>
                      <w:rFonts w:ascii="Century Gothic" w:hAnsi="Century Gothic"/>
                    </w:rPr>
                  </w:pPr>
                  <w:r w:rsidRPr="00927F86">
                    <w:rPr>
                      <w:rFonts w:ascii="Century Gothic" w:hAnsi="Century Gothic"/>
                    </w:rPr>
                    <w:t>By plant A/c</w:t>
                  </w:r>
                </w:p>
              </w:tc>
              <w:tc>
                <w:tcPr>
                  <w:tcW w:w="671"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r w:rsidRPr="00927F86">
                    <w:rPr>
                      <w:rFonts w:ascii="Century Gothic" w:hAnsi="Century Gothic"/>
                    </w:rPr>
                    <w:t>10,000</w:t>
                  </w:r>
                </w:p>
              </w:tc>
            </w:tr>
            <w:tr w:rsidR="00077425" w:rsidRPr="00927F86" w:rsidTr="00E16312">
              <w:tc>
                <w:tcPr>
                  <w:tcW w:w="1075" w:type="dxa"/>
                </w:tcPr>
                <w:p w:rsidR="00077425" w:rsidRPr="00927F86" w:rsidRDefault="00077425" w:rsidP="00E16312">
                  <w:pPr>
                    <w:rPr>
                      <w:rFonts w:ascii="Century Gothic" w:hAnsi="Century Gothic"/>
                    </w:rPr>
                  </w:pPr>
                </w:p>
              </w:tc>
              <w:tc>
                <w:tcPr>
                  <w:tcW w:w="1948" w:type="dxa"/>
                </w:tcPr>
                <w:p w:rsidR="00077425" w:rsidRPr="00927F86" w:rsidRDefault="00077425" w:rsidP="00E16312">
                  <w:pPr>
                    <w:rPr>
                      <w:rFonts w:ascii="Century Gothic" w:hAnsi="Century Gothic"/>
                    </w:rPr>
                  </w:pPr>
                </w:p>
              </w:tc>
              <w:tc>
                <w:tcPr>
                  <w:tcW w:w="587"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10,000</w:t>
                  </w:r>
                </w:p>
              </w:tc>
              <w:tc>
                <w:tcPr>
                  <w:tcW w:w="1074"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July 1</w:t>
                  </w:r>
                </w:p>
              </w:tc>
              <w:tc>
                <w:tcPr>
                  <w:tcW w:w="1891" w:type="dxa"/>
                </w:tcPr>
                <w:p w:rsidR="00077425" w:rsidRPr="00927F86" w:rsidRDefault="00077425" w:rsidP="00E16312">
                  <w:pPr>
                    <w:rPr>
                      <w:rFonts w:ascii="Century Gothic" w:hAnsi="Century Gothic"/>
                    </w:rPr>
                  </w:pPr>
                </w:p>
                <w:p w:rsidR="00077425" w:rsidRPr="00927F86" w:rsidRDefault="00077425" w:rsidP="00E16312">
                  <w:pPr>
                    <w:rPr>
                      <w:rFonts w:ascii="Century Gothic" w:hAnsi="Century Gothic"/>
                    </w:rPr>
                  </w:pPr>
                  <w:r w:rsidRPr="00927F86">
                    <w:rPr>
                      <w:rFonts w:ascii="Century Gothic" w:hAnsi="Century Gothic"/>
                    </w:rPr>
                    <w:t xml:space="preserve">By Balance b/d </w:t>
                  </w:r>
                </w:p>
              </w:tc>
              <w:tc>
                <w:tcPr>
                  <w:tcW w:w="671" w:type="dxa"/>
                </w:tcPr>
                <w:p w:rsidR="00077425" w:rsidRPr="00927F86" w:rsidRDefault="00077425" w:rsidP="00E16312">
                  <w:pPr>
                    <w:rPr>
                      <w:rFonts w:ascii="Century Gothic" w:hAnsi="Century Gothic"/>
                    </w:rPr>
                  </w:pPr>
                </w:p>
              </w:tc>
              <w:tc>
                <w:tcPr>
                  <w:tcW w:w="998" w:type="dxa"/>
                </w:tcPr>
                <w:p w:rsidR="00077425" w:rsidRPr="00927F86" w:rsidRDefault="00077425" w:rsidP="00E16312">
                  <w:pPr>
                    <w:rPr>
                      <w:rFonts w:ascii="Century Gothic" w:hAnsi="Century Gothic"/>
                    </w:rPr>
                  </w:pPr>
                  <w:r w:rsidRPr="00927F86">
                    <w:rPr>
                      <w:rFonts w:ascii="Century Gothic" w:hAnsi="Century Gothic"/>
                    </w:rPr>
                    <w:t>10,000</w:t>
                  </w:r>
                </w:p>
                <w:p w:rsidR="00077425" w:rsidRPr="00927F86" w:rsidRDefault="00077425" w:rsidP="00E16312">
                  <w:pPr>
                    <w:rPr>
                      <w:rFonts w:ascii="Century Gothic" w:hAnsi="Century Gothic"/>
                    </w:rPr>
                  </w:pPr>
                  <w:r w:rsidRPr="00927F86">
                    <w:rPr>
                      <w:rFonts w:ascii="Century Gothic" w:hAnsi="Century Gothic"/>
                    </w:rPr>
                    <w:t>10,000</w:t>
                  </w:r>
                </w:p>
              </w:tc>
            </w:tr>
          </w:tbl>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Q.3.</w:t>
            </w: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r w:rsidRPr="00927F86">
              <w:rPr>
                <w:rFonts w:ascii="Century Gothic" w:hAnsi="Century Gothic"/>
              </w:rPr>
              <w:t>Explain the advantages of subsidiary books.</w:t>
            </w:r>
          </w:p>
          <w:p w:rsidR="00077425" w:rsidRPr="00927F86" w:rsidRDefault="00077425" w:rsidP="00077425">
            <w:pPr>
              <w:pStyle w:val="ListParagraph"/>
              <w:numPr>
                <w:ilvl w:val="0"/>
                <w:numId w:val="3"/>
              </w:numPr>
              <w:rPr>
                <w:rFonts w:ascii="Century Gothic" w:hAnsi="Century Gothic"/>
              </w:rPr>
            </w:pPr>
            <w:r w:rsidRPr="00927F86">
              <w:rPr>
                <w:rFonts w:ascii="Century Gothic" w:hAnsi="Century Gothic"/>
              </w:rPr>
              <w:t>A record of dates on which the transactions occurred is maintained in the journal.</w:t>
            </w:r>
          </w:p>
          <w:p w:rsidR="00077425" w:rsidRPr="00927F86" w:rsidRDefault="00077425" w:rsidP="00077425">
            <w:pPr>
              <w:pStyle w:val="ListParagraph"/>
              <w:numPr>
                <w:ilvl w:val="0"/>
                <w:numId w:val="3"/>
              </w:numPr>
              <w:rPr>
                <w:rFonts w:ascii="Century Gothic" w:hAnsi="Century Gothic"/>
              </w:rPr>
            </w:pPr>
            <w:r w:rsidRPr="00927F86">
              <w:rPr>
                <w:rFonts w:ascii="Century Gothic" w:hAnsi="Century Gothic"/>
              </w:rPr>
              <w:t>Necessary information, along with explanations regarding each business transactions is recorded in the journal and can be assessed at any time.</w:t>
            </w:r>
          </w:p>
          <w:p w:rsidR="00077425" w:rsidRPr="00927F86" w:rsidRDefault="00077425" w:rsidP="00077425">
            <w:pPr>
              <w:pStyle w:val="ListParagraph"/>
              <w:numPr>
                <w:ilvl w:val="0"/>
                <w:numId w:val="3"/>
              </w:numPr>
              <w:rPr>
                <w:rFonts w:ascii="Century Gothic" w:hAnsi="Century Gothic"/>
              </w:rPr>
            </w:pPr>
            <w:r w:rsidRPr="00927F86">
              <w:rPr>
                <w:rFonts w:ascii="Century Gothic" w:hAnsi="Century Gothic"/>
              </w:rPr>
              <w:t>Errors in recording transactions can be identified and corrected by maintaining a journal.</w:t>
            </w:r>
          </w:p>
          <w:p w:rsidR="00077425" w:rsidRPr="00927F86" w:rsidRDefault="00077425" w:rsidP="00077425">
            <w:pPr>
              <w:pStyle w:val="ListParagraph"/>
              <w:numPr>
                <w:ilvl w:val="0"/>
                <w:numId w:val="3"/>
              </w:numPr>
              <w:rPr>
                <w:rFonts w:ascii="Century Gothic" w:hAnsi="Century Gothic"/>
              </w:rPr>
            </w:pPr>
            <w:r w:rsidRPr="00927F86">
              <w:rPr>
                <w:rFonts w:ascii="Century Gothic" w:hAnsi="Century Gothic"/>
              </w:rPr>
              <w:t xml:space="preserve">It helps to save time and </w:t>
            </w:r>
            <w:proofErr w:type="spellStart"/>
            <w:r w:rsidRPr="00927F86">
              <w:rPr>
                <w:rFonts w:ascii="Century Gothic" w:hAnsi="Century Gothic"/>
              </w:rPr>
              <w:t>labour</w:t>
            </w:r>
            <w:proofErr w:type="spellEnd"/>
            <w:r w:rsidRPr="00927F86">
              <w:rPr>
                <w:rFonts w:ascii="Century Gothic" w:hAnsi="Century Gothic"/>
              </w:rPr>
              <w:t xml:space="preserve"> by recording similar type of transactions in a separate book</w:t>
            </w:r>
          </w:p>
          <w:p w:rsidR="00077425" w:rsidRPr="00927F86" w:rsidRDefault="00077425" w:rsidP="00077425">
            <w:pPr>
              <w:pStyle w:val="ListParagraph"/>
              <w:numPr>
                <w:ilvl w:val="0"/>
                <w:numId w:val="3"/>
              </w:numPr>
              <w:rPr>
                <w:rFonts w:ascii="Century Gothic" w:hAnsi="Century Gothic"/>
              </w:rPr>
            </w:pPr>
            <w:r w:rsidRPr="00927F86">
              <w:rPr>
                <w:rFonts w:ascii="Century Gothic" w:hAnsi="Century Gothic"/>
              </w:rPr>
              <w:t>It becomes easy to access the detailed information relating to a particular transaction as the transactions relating to are head recorded in a separate book.</w:t>
            </w:r>
          </w:p>
          <w:p w:rsidR="00077425" w:rsidRPr="00927F86" w:rsidRDefault="00077425" w:rsidP="00077425">
            <w:pPr>
              <w:pStyle w:val="ListParagraph"/>
              <w:numPr>
                <w:ilvl w:val="0"/>
                <w:numId w:val="3"/>
              </w:numPr>
              <w:rPr>
                <w:rFonts w:ascii="Century Gothic" w:hAnsi="Century Gothic"/>
              </w:rPr>
            </w:pPr>
            <w:r w:rsidRPr="00927F86">
              <w:rPr>
                <w:rFonts w:ascii="Century Gothic" w:hAnsi="Century Gothic"/>
              </w:rPr>
              <w:t>It helps to install internal check system as the subsidiary book maintained by a clerk is automatically checked by another clerk.</w:t>
            </w:r>
          </w:p>
          <w:p w:rsidR="00077425" w:rsidRPr="00927F86" w:rsidRDefault="00077425" w:rsidP="00077425">
            <w:pPr>
              <w:pStyle w:val="ListParagraph"/>
              <w:numPr>
                <w:ilvl w:val="0"/>
                <w:numId w:val="3"/>
              </w:numPr>
              <w:rPr>
                <w:rFonts w:ascii="Century Gothic" w:hAnsi="Century Gothic"/>
              </w:rPr>
            </w:pPr>
            <w:r w:rsidRPr="00927F86">
              <w:rPr>
                <w:rFonts w:ascii="Century Gothic" w:hAnsi="Century Gothic"/>
              </w:rPr>
              <w:t>It thus helps to keep the records brief being classified according to the nature of transaction at any point of time in an easy and easy and simple manner.</w:t>
            </w:r>
          </w:p>
          <w:p w:rsidR="00077425" w:rsidRPr="00927F86" w:rsidRDefault="00077425" w:rsidP="00077425">
            <w:pPr>
              <w:pStyle w:val="ListParagraph"/>
              <w:numPr>
                <w:ilvl w:val="0"/>
                <w:numId w:val="3"/>
              </w:numPr>
              <w:rPr>
                <w:rFonts w:ascii="Century Gothic" w:hAnsi="Century Gothic"/>
              </w:rPr>
            </w:pPr>
            <w:r w:rsidRPr="00927F86">
              <w:rPr>
                <w:rFonts w:ascii="Century Gothic" w:hAnsi="Century Gothic"/>
              </w:rPr>
              <w:t>Reduces fraud and making any manipulations almost impossible</w:t>
            </w:r>
          </w:p>
          <w:p w:rsidR="00077425" w:rsidRPr="00927F86" w:rsidRDefault="00077425" w:rsidP="00077425">
            <w:pPr>
              <w:pStyle w:val="ListParagraph"/>
              <w:numPr>
                <w:ilvl w:val="0"/>
                <w:numId w:val="3"/>
              </w:numPr>
              <w:rPr>
                <w:rFonts w:ascii="Century Gothic" w:hAnsi="Century Gothic"/>
              </w:rPr>
            </w:pPr>
            <w:r w:rsidRPr="00927F86">
              <w:rPr>
                <w:rFonts w:ascii="Century Gothic" w:hAnsi="Century Gothic"/>
              </w:rPr>
              <w:t>Posting of real accounts is facilitated as transactions of similar nature are recorded in one place.</w:t>
            </w:r>
          </w:p>
          <w:p w:rsidR="00077425" w:rsidRPr="00927F86" w:rsidRDefault="00077425" w:rsidP="00077425">
            <w:pPr>
              <w:pStyle w:val="ListParagraph"/>
              <w:numPr>
                <w:ilvl w:val="0"/>
                <w:numId w:val="3"/>
              </w:numPr>
              <w:rPr>
                <w:rFonts w:ascii="Century Gothic" w:hAnsi="Century Gothic"/>
              </w:rPr>
            </w:pPr>
            <w:r w:rsidRPr="00927F86">
              <w:rPr>
                <w:rFonts w:ascii="Century Gothic" w:hAnsi="Century Gothic"/>
              </w:rPr>
              <w:t>The work of recording original entries in journals can be divided among clerks who work independently to make these entries.</w:t>
            </w:r>
          </w:p>
          <w:p w:rsidR="00077425" w:rsidRPr="00927F86" w:rsidRDefault="00077425" w:rsidP="00077425">
            <w:pPr>
              <w:pStyle w:val="ListParagraph"/>
              <w:numPr>
                <w:ilvl w:val="0"/>
                <w:numId w:val="3"/>
              </w:numPr>
              <w:rPr>
                <w:rFonts w:ascii="Century Gothic" w:hAnsi="Century Gothic"/>
              </w:rPr>
            </w:pPr>
            <w:r w:rsidRPr="00927F86">
              <w:rPr>
                <w:rFonts w:ascii="Century Gothic" w:hAnsi="Century Gothic"/>
              </w:rPr>
              <w:t xml:space="preserve">Management benefits from the systematic record of transactions, which is available in subsidiary books. This enables management to make better decisions. </w:t>
            </w: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p>
          <w:p w:rsidR="00077425" w:rsidRPr="00927F86" w:rsidRDefault="00077425" w:rsidP="00077425">
            <w:pPr>
              <w:rPr>
                <w:rFonts w:ascii="Century Gothic" w:hAnsi="Century Gothic"/>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77425" w:rsidP="00A851DA">
            <w:pPr>
              <w:rPr>
                <w:rFonts w:cs="Bliss-Regular"/>
                <w:color w:val="000000"/>
              </w:rPr>
            </w:pPr>
            <w:proofErr w:type="spellStart"/>
            <w:r>
              <w:rPr>
                <w:rFonts w:cs="Bliss-Regular"/>
                <w:color w:val="000000"/>
              </w:rPr>
              <w:t>Sisasenkosi</w:t>
            </w:r>
            <w:proofErr w:type="spellEnd"/>
            <w:r>
              <w:rPr>
                <w:rFonts w:cs="Bliss-Regular"/>
                <w:color w:val="000000"/>
              </w:rPr>
              <w:t xml:space="preserve"> </w:t>
            </w:r>
            <w:proofErr w:type="spellStart"/>
            <w:r>
              <w:rPr>
                <w:rFonts w:cs="Bliss-Regular"/>
                <w:color w:val="000000"/>
              </w:rPr>
              <w:t>bhebhe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77425" w:rsidP="00A851DA">
            <w:pPr>
              <w:rPr>
                <w:rFonts w:cs="Bliss-Regular"/>
                <w:color w:val="000000"/>
              </w:rPr>
            </w:pPr>
            <w:r>
              <w:rPr>
                <w:rFonts w:cs="Bliss-Regular"/>
                <w:color w:val="000000"/>
              </w:rPr>
              <w:t>14/02/2015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6C3" w:rsidRDefault="009A06C3" w:rsidP="00CB4D0A">
      <w:pPr>
        <w:spacing w:after="0" w:line="240" w:lineRule="auto"/>
      </w:pPr>
      <w:r>
        <w:separator/>
      </w:r>
    </w:p>
  </w:endnote>
  <w:endnote w:type="continuationSeparator" w:id="0">
    <w:p w:rsidR="009A06C3" w:rsidRDefault="009A06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6C3" w:rsidRDefault="009A06C3" w:rsidP="00CB4D0A">
      <w:pPr>
        <w:spacing w:after="0" w:line="240" w:lineRule="auto"/>
      </w:pPr>
      <w:r>
        <w:separator/>
      </w:r>
    </w:p>
  </w:footnote>
  <w:footnote w:type="continuationSeparator" w:id="0">
    <w:p w:rsidR="009A06C3" w:rsidRDefault="009A06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125AC"/>
    <w:multiLevelType w:val="hybridMultilevel"/>
    <w:tmpl w:val="E202E828"/>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
    <w:nsid w:val="0997181F"/>
    <w:multiLevelType w:val="hybridMultilevel"/>
    <w:tmpl w:val="0F5A69EA"/>
    <w:lvl w:ilvl="0" w:tplc="06CC19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7425"/>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258F"/>
    <w:rsid w:val="00617BB3"/>
    <w:rsid w:val="00645CDD"/>
    <w:rsid w:val="006823A7"/>
    <w:rsid w:val="00687EE8"/>
    <w:rsid w:val="0070347F"/>
    <w:rsid w:val="0070678E"/>
    <w:rsid w:val="00831C11"/>
    <w:rsid w:val="008A60B4"/>
    <w:rsid w:val="008B3C31"/>
    <w:rsid w:val="008B64FE"/>
    <w:rsid w:val="008C4AA8"/>
    <w:rsid w:val="00935BF7"/>
    <w:rsid w:val="0095442C"/>
    <w:rsid w:val="00983942"/>
    <w:rsid w:val="009A06C3"/>
    <w:rsid w:val="009C37E0"/>
    <w:rsid w:val="009E41F4"/>
    <w:rsid w:val="00A14B66"/>
    <w:rsid w:val="00A16CC3"/>
    <w:rsid w:val="00A65CF7"/>
    <w:rsid w:val="00A81AB4"/>
    <w:rsid w:val="00A851DA"/>
    <w:rsid w:val="00AC7D5B"/>
    <w:rsid w:val="00AE1481"/>
    <w:rsid w:val="00B0415E"/>
    <w:rsid w:val="00B04678"/>
    <w:rsid w:val="00B8046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302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06036-227F-4FC2-99E0-CE46EA72C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Nanette</cp:lastModifiedBy>
  <cp:revision>2</cp:revision>
  <dcterms:created xsi:type="dcterms:W3CDTF">2015-01-26T12:38:00Z</dcterms:created>
  <dcterms:modified xsi:type="dcterms:W3CDTF">2015-02-14T13:48:00Z</dcterms:modified>
</cp:coreProperties>
</file>