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3D1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B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7BD3">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BD3">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57BD3">
            <w:pPr>
              <w:rPr>
                <w:b/>
                <w:color w:val="002060"/>
              </w:rPr>
            </w:pPr>
            <w:r w:rsidRPr="00B0415E">
              <w:rPr>
                <w:b/>
                <w:color w:val="002060"/>
              </w:rPr>
              <w:t>Assignment N</w:t>
            </w:r>
            <w:r w:rsidR="00F57B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7BD3">
            <w:r>
              <w:t>06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7BD3"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6CD0" w:rsidP="00FB7EE9">
            <w:pPr>
              <w:rPr>
                <w:rFonts w:cs="Bliss-Regular"/>
                <w:color w:val="000000"/>
              </w:rPr>
            </w:pPr>
            <w:r>
              <w:rPr>
                <w:rFonts w:cs="Bliss-Regular"/>
                <w:color w:val="000000"/>
              </w:rPr>
              <w:t>2</w:t>
            </w:r>
            <w:r w:rsidR="00FB7EE9">
              <w:rPr>
                <w:rFonts w:cs="Bliss-Regular"/>
                <w:color w:val="000000"/>
              </w:rPr>
              <w:t>9</w:t>
            </w:r>
            <w:r w:rsidRPr="00B56CD0">
              <w:rPr>
                <w:rFonts w:cs="Bliss-Regular"/>
                <w:color w:val="000000"/>
                <w:vertAlign w:val="superscript"/>
              </w:rPr>
              <w:t>th</w:t>
            </w:r>
            <w:r>
              <w:rPr>
                <w:rFonts w:cs="Bliss-Regular"/>
                <w:color w:val="000000"/>
              </w:rPr>
              <w:t xml:space="preserve"> July 2014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4D36DF" w:rsidRPr="0040080E" w:rsidRDefault="004D36DF" w:rsidP="004D36DF">
      <w:pPr>
        <w:rPr>
          <w:rFonts w:cs="Times New Roman"/>
          <w:sz w:val="24"/>
          <w:szCs w:val="32"/>
        </w:rPr>
      </w:pPr>
      <w:r w:rsidRPr="0040080E">
        <w:rPr>
          <w:rFonts w:cs="Times New Roman"/>
          <w:sz w:val="24"/>
          <w:szCs w:val="32"/>
        </w:rPr>
        <w:lastRenderedPageBreak/>
        <w:t xml:space="preserve">Assessment 6                                                                                                               Total Marks: 30  </w:t>
      </w:r>
    </w:p>
    <w:p w:rsidR="004D36DF" w:rsidRPr="0040080E" w:rsidRDefault="004D36DF" w:rsidP="004D36DF">
      <w:pPr>
        <w:rPr>
          <w:rFonts w:cs="Times New Roman"/>
          <w:sz w:val="24"/>
          <w:szCs w:val="32"/>
        </w:rPr>
      </w:pPr>
      <w:r w:rsidRPr="0040080E">
        <w:rPr>
          <w:rFonts w:cs="Times New Roman"/>
          <w:sz w:val="24"/>
          <w:szCs w:val="32"/>
        </w:rPr>
        <w:t xml:space="preserve">1. Give short answers to the following Questions:                                                                </w:t>
      </w:r>
      <w:r w:rsidR="0040080E">
        <w:rPr>
          <w:rFonts w:cs="Times New Roman"/>
          <w:sz w:val="24"/>
          <w:szCs w:val="32"/>
        </w:rPr>
        <w:t xml:space="preserve">     </w:t>
      </w:r>
      <w:r w:rsidRPr="0040080E">
        <w:rPr>
          <w:rFonts w:cs="Times New Roman"/>
          <w:sz w:val="24"/>
          <w:szCs w:val="32"/>
        </w:rPr>
        <w:t>(20)</w:t>
      </w:r>
    </w:p>
    <w:p w:rsidR="004D36DF" w:rsidRPr="004D36DF" w:rsidRDefault="004D36DF" w:rsidP="004D36DF">
      <w:pPr>
        <w:rPr>
          <w:rFonts w:cs="Times New Roman"/>
          <w:b/>
          <w:sz w:val="24"/>
          <w:szCs w:val="32"/>
        </w:rPr>
      </w:pPr>
    </w:p>
    <w:p w:rsidR="004D36DF" w:rsidRDefault="004D36DF" w:rsidP="004D36DF">
      <w:pPr>
        <w:pStyle w:val="ListParagraph"/>
        <w:numPr>
          <w:ilvl w:val="0"/>
          <w:numId w:val="2"/>
        </w:numPr>
        <w:rPr>
          <w:b/>
          <w:sz w:val="24"/>
          <w:szCs w:val="32"/>
        </w:rPr>
      </w:pPr>
      <w:r w:rsidRPr="004D36DF">
        <w:rPr>
          <w:b/>
          <w:sz w:val="24"/>
          <w:szCs w:val="32"/>
        </w:rPr>
        <w:t xml:space="preserve">What do you understand by equipment planning '? </w:t>
      </w:r>
    </w:p>
    <w:p w:rsidR="004D36DF" w:rsidRDefault="00D417EA" w:rsidP="004D36DF">
      <w:pPr>
        <w:ind w:left="360"/>
        <w:rPr>
          <w:b/>
          <w:sz w:val="24"/>
          <w:szCs w:val="32"/>
        </w:rPr>
      </w:pPr>
      <w:r w:rsidRPr="00D417EA">
        <w:rPr>
          <w:sz w:val="24"/>
          <w:szCs w:val="32"/>
        </w:rPr>
        <w:t>Equipment planning</w:t>
      </w:r>
      <w:r w:rsidR="00841191">
        <w:rPr>
          <w:sz w:val="24"/>
          <w:szCs w:val="32"/>
        </w:rPr>
        <w:t xml:space="preserve"> can be a complex activity and not only does it require an upfront detailed schedule it must evolve as the project develops so that the ever changing requirements</w:t>
      </w:r>
      <w:r w:rsidR="00DA332B">
        <w:rPr>
          <w:sz w:val="24"/>
          <w:szCs w:val="32"/>
        </w:rPr>
        <w:t>/cycles</w:t>
      </w:r>
      <w:r w:rsidR="00841191">
        <w:rPr>
          <w:sz w:val="24"/>
          <w:szCs w:val="32"/>
        </w:rPr>
        <w:t xml:space="preserve"> of construction are catered for.</w:t>
      </w:r>
    </w:p>
    <w:p w:rsidR="00841191" w:rsidRPr="00DA332B" w:rsidRDefault="00DA332B" w:rsidP="004D36DF">
      <w:pPr>
        <w:ind w:left="360"/>
        <w:rPr>
          <w:sz w:val="24"/>
          <w:szCs w:val="32"/>
        </w:rPr>
      </w:pPr>
      <w:r w:rsidRPr="00DA332B">
        <w:rPr>
          <w:sz w:val="24"/>
          <w:szCs w:val="32"/>
        </w:rPr>
        <w:t xml:space="preserve">It is important that equipment planning </w:t>
      </w:r>
      <w:r>
        <w:rPr>
          <w:sz w:val="24"/>
          <w:szCs w:val="32"/>
        </w:rPr>
        <w:t xml:space="preserve">forms part of the overall operation plan which must clearly show what is to be achieved and indicate the procedure and methods needed. There are a number of software packages available that can facilitate </w:t>
      </w:r>
      <w:r w:rsidR="00822487">
        <w:rPr>
          <w:sz w:val="24"/>
          <w:szCs w:val="32"/>
        </w:rPr>
        <w:t>the equipment</w:t>
      </w:r>
      <w:r>
        <w:rPr>
          <w:sz w:val="24"/>
          <w:szCs w:val="32"/>
        </w:rPr>
        <w:t xml:space="preserve"> planning effort and a sample is shown below.</w:t>
      </w:r>
    </w:p>
    <w:p w:rsidR="00841191" w:rsidRDefault="00DA332B" w:rsidP="004D36DF">
      <w:pPr>
        <w:ind w:left="360"/>
        <w:rPr>
          <w:b/>
          <w:sz w:val="24"/>
          <w:szCs w:val="32"/>
        </w:rPr>
      </w:pPr>
      <w:r>
        <w:rPr>
          <w:noProof/>
          <w:color w:val="0000FF"/>
          <w:lang w:eastAsia="en-GB"/>
        </w:rPr>
        <w:drawing>
          <wp:inline distT="0" distB="0" distL="0" distR="0">
            <wp:extent cx="5554980" cy="3329940"/>
            <wp:effectExtent l="0" t="0" r="0" b="0"/>
            <wp:docPr id="2" name="Picture 2" descr="http://www.infotivity.com/he-ques.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infotivity.com/he-ques.gif">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4980" cy="3329940"/>
                    </a:xfrm>
                    <a:prstGeom prst="rect">
                      <a:avLst/>
                    </a:prstGeom>
                    <a:noFill/>
                    <a:ln>
                      <a:noFill/>
                    </a:ln>
                  </pic:spPr>
                </pic:pic>
              </a:graphicData>
            </a:graphic>
          </wp:inline>
        </w:drawing>
      </w:r>
    </w:p>
    <w:p w:rsidR="00E91FE9" w:rsidRDefault="00DA332B" w:rsidP="004D36DF">
      <w:pPr>
        <w:ind w:left="360"/>
        <w:rPr>
          <w:sz w:val="24"/>
          <w:szCs w:val="32"/>
        </w:rPr>
      </w:pPr>
      <w:r w:rsidRPr="00DA332B">
        <w:rPr>
          <w:sz w:val="24"/>
          <w:szCs w:val="32"/>
        </w:rPr>
        <w:t>In simplistic terms</w:t>
      </w:r>
      <w:r w:rsidR="00FC04EA">
        <w:rPr>
          <w:sz w:val="24"/>
          <w:szCs w:val="32"/>
        </w:rPr>
        <w:t>,</w:t>
      </w:r>
      <w:r w:rsidRPr="00DA332B">
        <w:rPr>
          <w:sz w:val="24"/>
          <w:szCs w:val="32"/>
        </w:rPr>
        <w:t xml:space="preserve"> tasks are </w:t>
      </w:r>
      <w:r w:rsidR="009C5D47">
        <w:rPr>
          <w:sz w:val="24"/>
          <w:szCs w:val="32"/>
        </w:rPr>
        <w:t xml:space="preserve">defined </w:t>
      </w:r>
      <w:r>
        <w:rPr>
          <w:sz w:val="24"/>
          <w:szCs w:val="32"/>
        </w:rPr>
        <w:t xml:space="preserve">and then consideration of the equipment required for each task is developed into a plan. This then allows the planner </w:t>
      </w:r>
      <w:r w:rsidR="009C5D47">
        <w:rPr>
          <w:sz w:val="24"/>
          <w:szCs w:val="32"/>
        </w:rPr>
        <w:t>(</w:t>
      </w:r>
      <w:r>
        <w:rPr>
          <w:sz w:val="24"/>
          <w:szCs w:val="32"/>
        </w:rPr>
        <w:t>supported by construction</w:t>
      </w:r>
      <w:r w:rsidR="009C5D47">
        <w:rPr>
          <w:sz w:val="24"/>
          <w:szCs w:val="32"/>
        </w:rPr>
        <w:t>)</w:t>
      </w:r>
      <w:r>
        <w:rPr>
          <w:sz w:val="24"/>
          <w:szCs w:val="32"/>
        </w:rPr>
        <w:t xml:space="preserve"> </w:t>
      </w:r>
      <w:r w:rsidR="009C5D47">
        <w:rPr>
          <w:sz w:val="24"/>
          <w:szCs w:val="32"/>
        </w:rPr>
        <w:t xml:space="preserve">to then identify </w:t>
      </w:r>
      <w:r>
        <w:rPr>
          <w:sz w:val="24"/>
          <w:szCs w:val="32"/>
        </w:rPr>
        <w:t>the type, classification and number of equipment items neede</w:t>
      </w:r>
      <w:r w:rsidR="009C5D47">
        <w:rPr>
          <w:sz w:val="24"/>
          <w:szCs w:val="32"/>
        </w:rPr>
        <w:t>d</w:t>
      </w:r>
      <w:r>
        <w:rPr>
          <w:sz w:val="24"/>
          <w:szCs w:val="32"/>
        </w:rPr>
        <w:t xml:space="preserve"> to achieve the production rate </w:t>
      </w:r>
      <w:r w:rsidR="009C5D47">
        <w:rPr>
          <w:sz w:val="24"/>
          <w:szCs w:val="32"/>
        </w:rPr>
        <w:t>required to meet the overall project construction schedule. Detailed knowledge, experience and data from previous projects are all ingredients needed to ensure the experienced team can produce a robust equipment plan.</w:t>
      </w:r>
      <w:r w:rsidR="00E91FE9">
        <w:rPr>
          <w:sz w:val="24"/>
          <w:szCs w:val="32"/>
        </w:rPr>
        <w:t xml:space="preserve"> Once the equipment plan is initially developed the CPM </w:t>
      </w:r>
      <w:r w:rsidR="00536F23">
        <w:rPr>
          <w:sz w:val="24"/>
          <w:szCs w:val="32"/>
        </w:rPr>
        <w:t>of analysing the equipment needs is a useful tool and its objectives are described below</w:t>
      </w:r>
      <w:r w:rsidR="00E91FE9">
        <w:rPr>
          <w:sz w:val="24"/>
          <w:szCs w:val="32"/>
        </w:rPr>
        <w:t>,</w:t>
      </w:r>
    </w:p>
    <w:p w:rsidR="00DA332B" w:rsidRPr="00DA332B" w:rsidRDefault="00E91FE9" w:rsidP="004D36DF">
      <w:pPr>
        <w:ind w:left="360"/>
        <w:rPr>
          <w:sz w:val="24"/>
          <w:szCs w:val="32"/>
        </w:rPr>
      </w:pPr>
      <w:r>
        <w:rPr>
          <w:noProof/>
          <w:color w:val="0000FF"/>
          <w:lang w:eastAsia="en-GB"/>
        </w:rPr>
        <w:lastRenderedPageBreak/>
        <w:drawing>
          <wp:inline distT="0" distB="0" distL="0" distR="0">
            <wp:extent cx="4991100" cy="3741420"/>
            <wp:effectExtent l="0" t="0" r="0" b="0"/>
            <wp:docPr id="3" name="Picture 3" descr="http://people.cs.pitt.edu/~chang/231/2case/DPM/img003.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eople.cs.pitt.edu/~chang/231/2case/DPM/img003.gif">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1100" cy="3741420"/>
                    </a:xfrm>
                    <a:prstGeom prst="rect">
                      <a:avLst/>
                    </a:prstGeom>
                    <a:noFill/>
                    <a:ln>
                      <a:noFill/>
                    </a:ln>
                  </pic:spPr>
                </pic:pic>
              </a:graphicData>
            </a:graphic>
          </wp:inline>
        </w:drawing>
      </w:r>
      <w:r w:rsidR="009C5D47">
        <w:rPr>
          <w:sz w:val="24"/>
          <w:szCs w:val="32"/>
        </w:rPr>
        <w:t xml:space="preserve"> </w:t>
      </w:r>
    </w:p>
    <w:p w:rsidR="00841191" w:rsidRPr="00536F23" w:rsidRDefault="00536F23" w:rsidP="004D36DF">
      <w:pPr>
        <w:ind w:left="360"/>
        <w:rPr>
          <w:sz w:val="24"/>
          <w:szCs w:val="32"/>
        </w:rPr>
      </w:pPr>
      <w:r w:rsidRPr="00536F23">
        <w:rPr>
          <w:sz w:val="24"/>
          <w:szCs w:val="32"/>
        </w:rPr>
        <w:t xml:space="preserve">As a basic rule equipment selection should allow for </w:t>
      </w:r>
      <w:r>
        <w:rPr>
          <w:sz w:val="24"/>
          <w:szCs w:val="32"/>
        </w:rPr>
        <w:t>optimising 75% of the time the equipment is available on site</w:t>
      </w:r>
      <w:r w:rsidR="00B84FD1">
        <w:rPr>
          <w:sz w:val="24"/>
          <w:szCs w:val="32"/>
        </w:rPr>
        <w:t xml:space="preserve"> taking into consideration the usual slow start as the construction actives commence (when fewer items are required)</w:t>
      </w:r>
      <w:r>
        <w:rPr>
          <w:sz w:val="24"/>
          <w:szCs w:val="32"/>
        </w:rPr>
        <w:t xml:space="preserve"> </w:t>
      </w:r>
      <w:r w:rsidR="00B84FD1">
        <w:rPr>
          <w:sz w:val="24"/>
          <w:szCs w:val="32"/>
        </w:rPr>
        <w:t>and then more usage as the project gathers pace and additional equipment can be added. Once the project peaks and equipment is surplus to requirement removal can be carried out in a manner that allows the newest and more efficient equipment items to be retained and other items released or off hired.</w:t>
      </w:r>
    </w:p>
    <w:p w:rsidR="004D36DF" w:rsidRDefault="004D36DF" w:rsidP="004D36DF">
      <w:pPr>
        <w:pStyle w:val="ListParagraph"/>
        <w:numPr>
          <w:ilvl w:val="0"/>
          <w:numId w:val="2"/>
        </w:numPr>
        <w:rPr>
          <w:b/>
          <w:sz w:val="24"/>
          <w:szCs w:val="32"/>
        </w:rPr>
      </w:pPr>
      <w:r w:rsidRPr="004D36DF">
        <w:rPr>
          <w:b/>
          <w:sz w:val="24"/>
          <w:szCs w:val="32"/>
        </w:rPr>
        <w:t>What is the primary requirement of scheduling any project?</w:t>
      </w:r>
    </w:p>
    <w:p w:rsidR="007D708F" w:rsidRPr="007D708F" w:rsidRDefault="007D708F" w:rsidP="007D708F">
      <w:pPr>
        <w:ind w:left="360"/>
        <w:rPr>
          <w:sz w:val="24"/>
          <w:szCs w:val="32"/>
        </w:rPr>
      </w:pPr>
      <w:r w:rsidRPr="007D708F">
        <w:rPr>
          <w:sz w:val="24"/>
          <w:szCs w:val="32"/>
        </w:rPr>
        <w:t>The development of an overall operational plan is the primary requirement in the sequence of scheduling any project.</w:t>
      </w:r>
    </w:p>
    <w:p w:rsidR="004D36DF" w:rsidRDefault="00974B2C" w:rsidP="004D36DF">
      <w:pPr>
        <w:pStyle w:val="ListParagraph"/>
        <w:rPr>
          <w:b/>
          <w:sz w:val="24"/>
          <w:szCs w:val="32"/>
        </w:rPr>
      </w:pPr>
      <w:r>
        <w:rPr>
          <w:noProof/>
          <w:color w:val="0000FF"/>
          <w:lang w:val="en-GB" w:eastAsia="en-GB"/>
        </w:rPr>
        <w:drawing>
          <wp:inline distT="0" distB="0" distL="0" distR="0">
            <wp:extent cx="5731510" cy="1780075"/>
            <wp:effectExtent l="0" t="0" r="0" b="0"/>
            <wp:docPr id="4" name="Picture 4" descr="http://www.vaughnconstruction.com/images/default-source/default-album/precon-pie-chart.jpg?sfvrsn=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aughnconstruction.com/images/default-source/default-album/precon-pie-chart.jpg?sfvrsn=0">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780075"/>
                    </a:xfrm>
                    <a:prstGeom prst="rect">
                      <a:avLst/>
                    </a:prstGeom>
                    <a:noFill/>
                    <a:ln>
                      <a:noFill/>
                    </a:ln>
                  </pic:spPr>
                </pic:pic>
              </a:graphicData>
            </a:graphic>
          </wp:inline>
        </w:drawing>
      </w:r>
    </w:p>
    <w:p w:rsidR="00974B2C" w:rsidRDefault="00974B2C" w:rsidP="00040638">
      <w:pPr>
        <w:pStyle w:val="NormalWeb"/>
        <w:ind w:left="426"/>
        <w:rPr>
          <w:rFonts w:asciiTheme="minorHAnsi" w:hAnsiTheme="minorHAnsi" w:cs="Arial"/>
          <w:color w:val="auto"/>
          <w:sz w:val="24"/>
          <w:szCs w:val="24"/>
          <w:lang w:val="en-US"/>
        </w:rPr>
      </w:pPr>
      <w:r w:rsidRPr="00040638">
        <w:rPr>
          <w:rFonts w:asciiTheme="minorHAnsi" w:hAnsiTheme="minorHAnsi" w:cs="Arial"/>
          <w:color w:val="auto"/>
          <w:sz w:val="24"/>
          <w:szCs w:val="24"/>
          <w:lang w:val="en-US"/>
        </w:rPr>
        <w:t>You “plan” for everything that has risks that are not acceptable to the organization. Through the planning process, you identify these risks, then eliminate them or try to</w:t>
      </w:r>
      <w:r w:rsidRPr="00040638">
        <w:rPr>
          <w:rFonts w:asciiTheme="minorHAnsi" w:hAnsiTheme="minorHAnsi" w:cs="Arial"/>
          <w:sz w:val="24"/>
          <w:szCs w:val="24"/>
          <w:lang w:val="en-US"/>
        </w:rPr>
        <w:t xml:space="preserve"> </w:t>
      </w:r>
      <w:r w:rsidRPr="00040638">
        <w:rPr>
          <w:rFonts w:asciiTheme="minorHAnsi" w:hAnsiTheme="minorHAnsi" w:cs="Arial"/>
          <w:color w:val="auto"/>
          <w:sz w:val="24"/>
          <w:szCs w:val="24"/>
          <w:lang w:val="en-US"/>
        </w:rPr>
        <w:lastRenderedPageBreak/>
        <w:t>reduce their adverse effect to the lowest possible level.</w:t>
      </w:r>
      <w:r w:rsidR="00040638">
        <w:rPr>
          <w:rFonts w:asciiTheme="minorHAnsi" w:hAnsiTheme="minorHAnsi" w:cs="Arial"/>
          <w:color w:val="auto"/>
          <w:sz w:val="24"/>
          <w:szCs w:val="24"/>
          <w:lang w:val="en-US"/>
        </w:rPr>
        <w:t xml:space="preserve"> A</w:t>
      </w:r>
      <w:r w:rsidRPr="00040638">
        <w:rPr>
          <w:rFonts w:asciiTheme="minorHAnsi" w:hAnsiTheme="minorHAnsi" w:cs="Arial"/>
          <w:color w:val="auto"/>
          <w:sz w:val="24"/>
          <w:szCs w:val="24"/>
          <w:lang w:val="en-US"/>
        </w:rPr>
        <w:t xml:space="preserve"> general checklist should be created to assist the participants in addressing all possible areas involving risk.</w:t>
      </w:r>
    </w:p>
    <w:p w:rsidR="00040638" w:rsidRPr="00040638" w:rsidRDefault="00040638" w:rsidP="00040638">
      <w:pPr>
        <w:pStyle w:val="NormalWeb"/>
        <w:ind w:left="426"/>
        <w:rPr>
          <w:rFonts w:asciiTheme="minorHAnsi" w:hAnsiTheme="minorHAnsi" w:cs="Arial"/>
          <w:color w:val="auto"/>
          <w:sz w:val="24"/>
          <w:szCs w:val="24"/>
          <w:lang w:val="en-US"/>
        </w:rPr>
      </w:pPr>
    </w:p>
    <w:p w:rsidR="00974B2C" w:rsidRDefault="00974B2C" w:rsidP="00040638">
      <w:pPr>
        <w:pStyle w:val="NormalWeb"/>
        <w:ind w:left="426"/>
        <w:rPr>
          <w:rFonts w:asciiTheme="minorHAnsi" w:hAnsiTheme="minorHAnsi" w:cs="Arial"/>
          <w:color w:val="auto"/>
          <w:sz w:val="24"/>
          <w:szCs w:val="24"/>
          <w:lang w:val="en-US"/>
        </w:rPr>
      </w:pPr>
      <w:r w:rsidRPr="00040638">
        <w:rPr>
          <w:rFonts w:asciiTheme="minorHAnsi" w:hAnsiTheme="minorHAnsi" w:cs="Arial"/>
          <w:color w:val="auto"/>
          <w:sz w:val="24"/>
          <w:szCs w:val="24"/>
          <w:lang w:val="en-US"/>
        </w:rPr>
        <w:t xml:space="preserve">The planning process, if properly done, is a “continuous improvement process.” It starts with the identification of areas of risk, through the collection of data. The risks are then analyzed. Solutions are found that will address the risks. The solutions are then evaluated for effectiveness and if they meet project needs </w:t>
      </w:r>
      <w:r w:rsidR="00822487">
        <w:rPr>
          <w:rFonts w:asciiTheme="minorHAnsi" w:hAnsiTheme="minorHAnsi" w:cs="Arial"/>
          <w:color w:val="auto"/>
          <w:sz w:val="24"/>
          <w:szCs w:val="24"/>
          <w:lang w:val="en-US"/>
        </w:rPr>
        <w:t>t</w:t>
      </w:r>
      <w:r w:rsidRPr="00040638">
        <w:rPr>
          <w:rFonts w:asciiTheme="minorHAnsi" w:hAnsiTheme="minorHAnsi" w:cs="Arial"/>
          <w:color w:val="auto"/>
          <w:sz w:val="24"/>
          <w:szCs w:val="24"/>
          <w:lang w:val="en-US"/>
        </w:rPr>
        <w:t>he “best” solution is selected and then implemented. Audits are conducted to ensure that the implemented solution is effective and “working.” If it is, then the process is taken to the next risk element; and if not, then it is revaluated and the process starts all over again.</w:t>
      </w:r>
    </w:p>
    <w:p w:rsidR="004D36DF" w:rsidRPr="004D36DF" w:rsidRDefault="004D36DF" w:rsidP="004D36DF">
      <w:pPr>
        <w:pStyle w:val="ListParagraph"/>
        <w:rPr>
          <w:b/>
          <w:sz w:val="24"/>
          <w:szCs w:val="32"/>
        </w:rPr>
      </w:pPr>
    </w:p>
    <w:p w:rsidR="004D36DF" w:rsidRDefault="004D36DF" w:rsidP="004D36DF">
      <w:pPr>
        <w:pStyle w:val="ListParagraph"/>
        <w:numPr>
          <w:ilvl w:val="0"/>
          <w:numId w:val="2"/>
        </w:numPr>
        <w:rPr>
          <w:b/>
          <w:sz w:val="24"/>
          <w:szCs w:val="32"/>
        </w:rPr>
      </w:pPr>
      <w:r w:rsidRPr="004D36DF">
        <w:rPr>
          <w:b/>
          <w:sz w:val="24"/>
          <w:szCs w:val="32"/>
        </w:rPr>
        <w:t xml:space="preserve">What are the hire-purchase options available to a contractor? </w:t>
      </w:r>
    </w:p>
    <w:p w:rsidR="00822487" w:rsidRDefault="00822487" w:rsidP="00822487">
      <w:pPr>
        <w:ind w:left="360"/>
        <w:rPr>
          <w:sz w:val="24"/>
          <w:szCs w:val="32"/>
        </w:rPr>
      </w:pPr>
      <w:r w:rsidRPr="00822487">
        <w:rPr>
          <w:sz w:val="24"/>
          <w:szCs w:val="32"/>
        </w:rPr>
        <w:t>Unless a contractor has a significant pool resource for equipment within his organization</w:t>
      </w:r>
      <w:r>
        <w:rPr>
          <w:sz w:val="24"/>
          <w:szCs w:val="32"/>
        </w:rPr>
        <w:t xml:space="preserve"> he will need to obtain additional equipment to ensure he can achieve the required progress as detailed in the schedule.</w:t>
      </w:r>
    </w:p>
    <w:p w:rsidR="00822487" w:rsidRDefault="00822487" w:rsidP="00822487">
      <w:pPr>
        <w:ind w:left="360"/>
        <w:rPr>
          <w:sz w:val="24"/>
          <w:szCs w:val="32"/>
        </w:rPr>
      </w:pPr>
      <w:r>
        <w:rPr>
          <w:sz w:val="24"/>
          <w:szCs w:val="32"/>
        </w:rPr>
        <w:t>He basically has three options available to him once he takes this path, he can either,</w:t>
      </w:r>
    </w:p>
    <w:p w:rsidR="00822487" w:rsidRDefault="00D2259B" w:rsidP="00822487">
      <w:pPr>
        <w:pStyle w:val="ListParagraph"/>
        <w:numPr>
          <w:ilvl w:val="0"/>
          <w:numId w:val="3"/>
        </w:numPr>
        <w:rPr>
          <w:sz w:val="24"/>
          <w:szCs w:val="32"/>
        </w:rPr>
      </w:pPr>
      <w:r>
        <w:rPr>
          <w:sz w:val="24"/>
          <w:szCs w:val="32"/>
        </w:rPr>
        <w:t>Purchase the equipment or</w:t>
      </w:r>
    </w:p>
    <w:p w:rsidR="00D2259B" w:rsidRDefault="00D2259B" w:rsidP="00822487">
      <w:pPr>
        <w:pStyle w:val="ListParagraph"/>
        <w:numPr>
          <w:ilvl w:val="0"/>
          <w:numId w:val="3"/>
        </w:numPr>
        <w:rPr>
          <w:sz w:val="24"/>
          <w:szCs w:val="32"/>
        </w:rPr>
      </w:pPr>
      <w:r>
        <w:rPr>
          <w:sz w:val="24"/>
          <w:szCs w:val="32"/>
        </w:rPr>
        <w:t>Rent it with an option to purchase it at a later date or</w:t>
      </w:r>
    </w:p>
    <w:p w:rsidR="00D2259B" w:rsidRPr="00822487" w:rsidRDefault="00D2259B" w:rsidP="00822487">
      <w:pPr>
        <w:pStyle w:val="ListParagraph"/>
        <w:numPr>
          <w:ilvl w:val="0"/>
          <w:numId w:val="3"/>
        </w:numPr>
        <w:rPr>
          <w:sz w:val="24"/>
          <w:szCs w:val="32"/>
        </w:rPr>
      </w:pPr>
      <w:r>
        <w:rPr>
          <w:sz w:val="24"/>
          <w:szCs w:val="32"/>
        </w:rPr>
        <w:t xml:space="preserve">Rent it under a lease agreement. </w:t>
      </w:r>
    </w:p>
    <w:p w:rsidR="004D36DF" w:rsidRDefault="004D36DF" w:rsidP="004D36DF">
      <w:pPr>
        <w:pStyle w:val="ListParagraph"/>
        <w:rPr>
          <w:b/>
          <w:sz w:val="24"/>
          <w:szCs w:val="32"/>
        </w:rPr>
      </w:pPr>
    </w:p>
    <w:p w:rsidR="00D2259B" w:rsidRDefault="00D2259B" w:rsidP="00D2259B">
      <w:pPr>
        <w:pStyle w:val="ListParagraph"/>
        <w:ind w:left="426"/>
        <w:rPr>
          <w:sz w:val="24"/>
          <w:szCs w:val="32"/>
        </w:rPr>
      </w:pPr>
      <w:r w:rsidRPr="00D2259B">
        <w:rPr>
          <w:sz w:val="24"/>
          <w:szCs w:val="32"/>
        </w:rPr>
        <w:t>All the above methods have their merits</w:t>
      </w:r>
      <w:r>
        <w:rPr>
          <w:sz w:val="24"/>
          <w:szCs w:val="32"/>
        </w:rPr>
        <w:t>, advantages and disadvantages</w:t>
      </w:r>
      <w:r w:rsidRPr="00D2259B">
        <w:rPr>
          <w:sz w:val="24"/>
          <w:szCs w:val="32"/>
        </w:rPr>
        <w:t xml:space="preserve"> </w:t>
      </w:r>
      <w:r>
        <w:rPr>
          <w:sz w:val="24"/>
          <w:szCs w:val="32"/>
        </w:rPr>
        <w:t>but</w:t>
      </w:r>
      <w:r w:rsidRPr="00D2259B">
        <w:rPr>
          <w:sz w:val="24"/>
          <w:szCs w:val="32"/>
        </w:rPr>
        <w:t xml:space="preserve"> the method chosen needs to be the one that provides the equipment with the lowest outlay with regards to cost</w:t>
      </w:r>
      <w:r>
        <w:rPr>
          <w:sz w:val="24"/>
          <w:szCs w:val="32"/>
        </w:rPr>
        <w:t xml:space="preserve"> taking into consideration the usage made</w:t>
      </w:r>
      <w:r w:rsidRPr="00D2259B">
        <w:rPr>
          <w:sz w:val="24"/>
          <w:szCs w:val="32"/>
        </w:rPr>
        <w:t>.</w:t>
      </w:r>
    </w:p>
    <w:p w:rsidR="00D2259B" w:rsidRDefault="00D2259B" w:rsidP="00D2259B">
      <w:pPr>
        <w:pStyle w:val="ListParagraph"/>
        <w:ind w:left="426"/>
        <w:rPr>
          <w:sz w:val="24"/>
          <w:szCs w:val="32"/>
        </w:rPr>
      </w:pPr>
    </w:p>
    <w:p w:rsidR="009B7A5B" w:rsidRDefault="00D2259B" w:rsidP="00D2259B">
      <w:pPr>
        <w:pStyle w:val="ListParagraph"/>
        <w:ind w:left="426"/>
        <w:rPr>
          <w:sz w:val="24"/>
          <w:szCs w:val="32"/>
        </w:rPr>
      </w:pPr>
      <w:r>
        <w:rPr>
          <w:sz w:val="24"/>
          <w:szCs w:val="32"/>
        </w:rPr>
        <w:t>For example one contractor may require a compressor that operates full time whilst another may need one only occasionally so clearly the first contractor should buy and the second should hire on a lease basis.</w:t>
      </w:r>
    </w:p>
    <w:p w:rsidR="009B7A5B" w:rsidRDefault="009B7A5B" w:rsidP="00D2259B">
      <w:pPr>
        <w:pStyle w:val="ListParagraph"/>
        <w:ind w:left="426"/>
        <w:rPr>
          <w:sz w:val="24"/>
          <w:szCs w:val="32"/>
        </w:rPr>
      </w:pPr>
    </w:p>
    <w:p w:rsidR="009B7A5B" w:rsidRDefault="009B7A5B" w:rsidP="00D2259B">
      <w:pPr>
        <w:pStyle w:val="ListParagraph"/>
        <w:ind w:left="426"/>
        <w:rPr>
          <w:sz w:val="24"/>
          <w:szCs w:val="32"/>
        </w:rPr>
      </w:pPr>
      <w:r>
        <w:rPr>
          <w:sz w:val="24"/>
          <w:szCs w:val="32"/>
        </w:rPr>
        <w:t>The most important factor to consider if taking a hire purchase option is either rent it or rent it with an option to purchase later but this option is normally more expensive as periodical charges will be included in the agreement and added to the purchase price.</w:t>
      </w:r>
    </w:p>
    <w:p w:rsidR="00B70D35" w:rsidRDefault="00B70D35" w:rsidP="00D2259B">
      <w:pPr>
        <w:pStyle w:val="ListParagraph"/>
        <w:ind w:left="426"/>
        <w:rPr>
          <w:sz w:val="24"/>
          <w:szCs w:val="32"/>
        </w:rPr>
      </w:pPr>
    </w:p>
    <w:p w:rsidR="009B7A5B" w:rsidRDefault="00B70D35" w:rsidP="00D2259B">
      <w:pPr>
        <w:pStyle w:val="ListParagraph"/>
        <w:ind w:left="426"/>
        <w:rPr>
          <w:sz w:val="24"/>
          <w:szCs w:val="32"/>
        </w:rPr>
      </w:pPr>
      <w:r>
        <w:rPr>
          <w:sz w:val="24"/>
          <w:szCs w:val="32"/>
        </w:rPr>
        <w:t>Typical types of items hired below,</w:t>
      </w:r>
    </w:p>
    <w:p w:rsidR="00D2259B" w:rsidRPr="004D36DF" w:rsidRDefault="00483E1A" w:rsidP="00B70D35">
      <w:pPr>
        <w:pStyle w:val="ListParagraph"/>
        <w:ind w:left="426"/>
        <w:rPr>
          <w:b/>
          <w:sz w:val="24"/>
          <w:szCs w:val="32"/>
        </w:rPr>
      </w:pPr>
      <w:r>
        <w:rPr>
          <w:rFonts w:ascii="Arial" w:hAnsi="Arial" w:cs="Arial"/>
          <w:noProof/>
          <w:sz w:val="18"/>
          <w:szCs w:val="18"/>
          <w:lang w:val="en-GB" w:eastAsia="en-GB"/>
        </w:rPr>
        <w:drawing>
          <wp:inline distT="0" distB="0" distL="0" distR="0">
            <wp:extent cx="2857500" cy="1493520"/>
            <wp:effectExtent l="0" t="0" r="0" b="0"/>
            <wp:docPr id="1" name="Picture 1" descr="Air Compressor 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r Compressor Hi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493520"/>
                    </a:xfrm>
                    <a:prstGeom prst="rect">
                      <a:avLst/>
                    </a:prstGeom>
                    <a:noFill/>
                    <a:ln>
                      <a:noFill/>
                    </a:ln>
                  </pic:spPr>
                </pic:pic>
              </a:graphicData>
            </a:graphic>
          </wp:inline>
        </w:drawing>
      </w:r>
      <w:r w:rsidR="00B70D35">
        <w:rPr>
          <w:sz w:val="24"/>
          <w:szCs w:val="32"/>
        </w:rPr>
        <w:t xml:space="preserve">  </w:t>
      </w:r>
      <w:r w:rsidR="00B70D35">
        <w:rPr>
          <w:rFonts w:ascii="Arial" w:hAnsi="Arial" w:cs="Arial"/>
          <w:noProof/>
          <w:sz w:val="18"/>
          <w:szCs w:val="18"/>
          <w:lang w:val="en-GB" w:eastAsia="en-GB"/>
        </w:rPr>
        <w:drawing>
          <wp:inline distT="0" distB="0" distL="0" distR="0">
            <wp:extent cx="2141220" cy="1470660"/>
            <wp:effectExtent l="0" t="0" r="0" b="0"/>
            <wp:docPr id="6" name="Picture 6" descr="Crane 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ane Hi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1220" cy="1470660"/>
                    </a:xfrm>
                    <a:prstGeom prst="rect">
                      <a:avLst/>
                    </a:prstGeom>
                    <a:noFill/>
                    <a:ln>
                      <a:noFill/>
                    </a:ln>
                  </pic:spPr>
                </pic:pic>
              </a:graphicData>
            </a:graphic>
          </wp:inline>
        </w:drawing>
      </w:r>
      <w:r w:rsidR="009B7A5B">
        <w:rPr>
          <w:sz w:val="24"/>
          <w:szCs w:val="32"/>
        </w:rPr>
        <w:t xml:space="preserve"> </w:t>
      </w:r>
    </w:p>
    <w:p w:rsidR="004D36DF" w:rsidRDefault="004D36DF" w:rsidP="004D36DF">
      <w:pPr>
        <w:pStyle w:val="ListParagraph"/>
        <w:numPr>
          <w:ilvl w:val="0"/>
          <w:numId w:val="2"/>
        </w:numPr>
        <w:rPr>
          <w:b/>
          <w:sz w:val="24"/>
          <w:szCs w:val="32"/>
        </w:rPr>
      </w:pPr>
      <w:r w:rsidRPr="004D36DF">
        <w:rPr>
          <w:b/>
          <w:sz w:val="24"/>
          <w:szCs w:val="32"/>
        </w:rPr>
        <w:lastRenderedPageBreak/>
        <w:t xml:space="preserve">Why is a proper plant layout important? </w:t>
      </w:r>
    </w:p>
    <w:p w:rsidR="00B70D35" w:rsidRDefault="00B70D35" w:rsidP="00B70D35">
      <w:pPr>
        <w:ind w:left="360"/>
        <w:rPr>
          <w:sz w:val="24"/>
          <w:szCs w:val="32"/>
        </w:rPr>
      </w:pPr>
      <w:r w:rsidRPr="00236BEF">
        <w:rPr>
          <w:sz w:val="24"/>
          <w:szCs w:val="32"/>
        </w:rPr>
        <w:t xml:space="preserve">Plant layout is one of the </w:t>
      </w:r>
      <w:r w:rsidR="00236BEF" w:rsidRPr="00236BEF">
        <w:rPr>
          <w:sz w:val="24"/>
          <w:szCs w:val="32"/>
        </w:rPr>
        <w:t>pre-planned</w:t>
      </w:r>
      <w:r w:rsidRPr="00236BEF">
        <w:rPr>
          <w:sz w:val="24"/>
          <w:szCs w:val="32"/>
        </w:rPr>
        <w:t xml:space="preserve"> activities normally arranged along </w:t>
      </w:r>
      <w:r w:rsidR="00236BEF" w:rsidRPr="00236BEF">
        <w:rPr>
          <w:sz w:val="24"/>
          <w:szCs w:val="32"/>
        </w:rPr>
        <w:t>w</w:t>
      </w:r>
      <w:r w:rsidRPr="00236BEF">
        <w:rPr>
          <w:sz w:val="24"/>
          <w:szCs w:val="32"/>
        </w:rPr>
        <w:t xml:space="preserve">ith the overall project layout that allocates areas for offices, </w:t>
      </w:r>
      <w:r w:rsidR="00236BEF" w:rsidRPr="00236BEF">
        <w:rPr>
          <w:sz w:val="24"/>
          <w:szCs w:val="32"/>
        </w:rPr>
        <w:t>car parking, stores and materials used for construction</w:t>
      </w:r>
      <w:r w:rsidR="00236BEF">
        <w:rPr>
          <w:sz w:val="24"/>
          <w:szCs w:val="32"/>
        </w:rPr>
        <w:t>.</w:t>
      </w:r>
    </w:p>
    <w:p w:rsidR="00407F5E" w:rsidRDefault="00236BEF" w:rsidP="00407F5E">
      <w:pPr>
        <w:ind w:left="360"/>
        <w:rPr>
          <w:sz w:val="24"/>
          <w:szCs w:val="32"/>
        </w:rPr>
      </w:pPr>
      <w:r>
        <w:rPr>
          <w:sz w:val="24"/>
          <w:szCs w:val="32"/>
        </w:rPr>
        <w:t>These areas are arranged in such a way as to optimise the time needed to move from A to B and as with all the above mentioned the plant layout is important as it can be time consuming, and costly, to move plant and equipment from a workshop to the work site.</w:t>
      </w:r>
    </w:p>
    <w:p w:rsidR="00407F5E" w:rsidRDefault="00407F5E" w:rsidP="00B70D35">
      <w:pPr>
        <w:ind w:left="360"/>
        <w:rPr>
          <w:sz w:val="24"/>
          <w:szCs w:val="24"/>
          <w:lang w:val="en"/>
        </w:rPr>
      </w:pPr>
      <w:r w:rsidRPr="00407F5E">
        <w:rPr>
          <w:rStyle w:val="Strong"/>
          <w:b w:val="0"/>
          <w:sz w:val="24"/>
          <w:szCs w:val="24"/>
          <w:lang w:val="en"/>
        </w:rPr>
        <w:t>Principles of a good plant layout are –</w:t>
      </w:r>
      <w:r w:rsidRPr="00407F5E">
        <w:rPr>
          <w:rStyle w:val="Strong"/>
          <w:sz w:val="24"/>
          <w:szCs w:val="24"/>
          <w:lang w:val="en"/>
        </w:rPr>
        <w:t xml:space="preserve"> </w:t>
      </w:r>
      <w:r w:rsidRPr="00407F5E">
        <w:rPr>
          <w:sz w:val="24"/>
          <w:szCs w:val="24"/>
          <w:lang w:val="en"/>
        </w:rPr>
        <w:br/>
        <w:t>1. A good plant layout is the one which is able to integrate its workmen, materials, machines in the best possible way.</w:t>
      </w:r>
      <w:r w:rsidRPr="00407F5E">
        <w:rPr>
          <w:sz w:val="24"/>
          <w:szCs w:val="24"/>
          <w:lang w:val="en"/>
        </w:rPr>
        <w:br/>
        <w:t>2. A good plant layout is the one which sees very little or minimum possible movement of the materials during the operations.</w:t>
      </w:r>
      <w:r w:rsidRPr="00407F5E">
        <w:rPr>
          <w:sz w:val="24"/>
          <w:szCs w:val="24"/>
          <w:lang w:val="en"/>
        </w:rPr>
        <w:br/>
        <w:t>3. A good layout is the one that is able to make effective and proper use of the space that is available for use.</w:t>
      </w:r>
      <w:r w:rsidRPr="00407F5E">
        <w:rPr>
          <w:sz w:val="24"/>
          <w:szCs w:val="24"/>
          <w:lang w:val="en"/>
        </w:rPr>
        <w:br/>
        <w:t>4. A good layout is the one which involves unidirectional flow of the materials during operations without involving any back tracking.</w:t>
      </w:r>
      <w:r w:rsidRPr="00407F5E">
        <w:rPr>
          <w:sz w:val="24"/>
          <w:szCs w:val="24"/>
          <w:lang w:val="en"/>
        </w:rPr>
        <w:br/>
        <w:t>5. A good plant layout is the one which ensures proper security with maximum flexibility.</w:t>
      </w:r>
      <w:r w:rsidRPr="00407F5E">
        <w:rPr>
          <w:sz w:val="24"/>
          <w:szCs w:val="24"/>
          <w:lang w:val="en"/>
        </w:rPr>
        <w:br/>
        <w:t>6. Maximum visibility, minimum handling and maximum accessibility, all form other important features of a good plant layout.</w:t>
      </w:r>
    </w:p>
    <w:p w:rsidR="00407F5E" w:rsidRPr="00407F5E" w:rsidRDefault="00407F5E" w:rsidP="00B70D35">
      <w:pPr>
        <w:ind w:left="360"/>
        <w:rPr>
          <w:sz w:val="24"/>
          <w:szCs w:val="24"/>
        </w:rPr>
      </w:pPr>
      <w:r>
        <w:rPr>
          <w:sz w:val="24"/>
          <w:szCs w:val="24"/>
        </w:rPr>
        <w:t>7</w:t>
      </w:r>
      <w:r w:rsidRPr="00407F5E">
        <w:rPr>
          <w:sz w:val="24"/>
          <w:szCs w:val="24"/>
        </w:rPr>
        <w:t>.</w:t>
      </w:r>
      <w:r>
        <w:rPr>
          <w:sz w:val="24"/>
          <w:szCs w:val="24"/>
        </w:rPr>
        <w:t xml:space="preserve"> </w:t>
      </w:r>
      <w:r w:rsidRPr="00407F5E">
        <w:rPr>
          <w:sz w:val="24"/>
          <w:szCs w:val="24"/>
        </w:rPr>
        <w:t>Inherent safety</w:t>
      </w:r>
      <w:r w:rsidR="008F4057">
        <w:rPr>
          <w:sz w:val="24"/>
          <w:szCs w:val="24"/>
        </w:rPr>
        <w:t>,</w:t>
      </w:r>
      <w:r>
        <w:rPr>
          <w:sz w:val="24"/>
          <w:szCs w:val="24"/>
        </w:rPr>
        <w:t xml:space="preserve"> </w:t>
      </w:r>
      <w:r w:rsidR="008F4057">
        <w:rPr>
          <w:sz w:val="24"/>
          <w:szCs w:val="24"/>
        </w:rPr>
        <w:t>m</w:t>
      </w:r>
      <w:r w:rsidRPr="00407F5E">
        <w:rPr>
          <w:sz w:val="24"/>
          <w:szCs w:val="24"/>
        </w:rPr>
        <w:t>aximum security</w:t>
      </w:r>
      <w:r w:rsidR="008F4057">
        <w:rPr>
          <w:sz w:val="24"/>
          <w:szCs w:val="24"/>
        </w:rPr>
        <w:t xml:space="preserve"> and</w:t>
      </w:r>
      <w:r>
        <w:rPr>
          <w:sz w:val="24"/>
          <w:szCs w:val="24"/>
        </w:rPr>
        <w:t xml:space="preserve"> </w:t>
      </w:r>
      <w:r w:rsidR="008F4057">
        <w:rPr>
          <w:sz w:val="24"/>
          <w:szCs w:val="24"/>
        </w:rPr>
        <w:t>e</w:t>
      </w:r>
      <w:r w:rsidRPr="00407F5E">
        <w:rPr>
          <w:sz w:val="24"/>
          <w:szCs w:val="24"/>
        </w:rPr>
        <w:t>fficient process flow</w:t>
      </w:r>
      <w:r w:rsidR="008F4057">
        <w:rPr>
          <w:sz w:val="24"/>
          <w:szCs w:val="24"/>
        </w:rPr>
        <w:t xml:space="preserve"> add value to a good plant layout</w:t>
      </w:r>
    </w:p>
    <w:p w:rsidR="004D36DF" w:rsidRPr="004D36DF" w:rsidRDefault="004D36DF" w:rsidP="004D36DF">
      <w:pPr>
        <w:ind w:left="360"/>
        <w:rPr>
          <w:b/>
          <w:sz w:val="24"/>
          <w:szCs w:val="32"/>
        </w:rPr>
      </w:pPr>
    </w:p>
    <w:p w:rsidR="004D36DF" w:rsidRDefault="004D36DF" w:rsidP="004D36DF">
      <w:pPr>
        <w:pStyle w:val="ListParagraph"/>
        <w:numPr>
          <w:ilvl w:val="0"/>
          <w:numId w:val="2"/>
        </w:numPr>
        <w:rPr>
          <w:b/>
          <w:sz w:val="24"/>
          <w:szCs w:val="32"/>
        </w:rPr>
      </w:pPr>
      <w:r w:rsidRPr="004D36DF">
        <w:rPr>
          <w:b/>
          <w:sz w:val="24"/>
          <w:szCs w:val="32"/>
        </w:rPr>
        <w:t xml:space="preserve">What are the disadvantages of purchasing equipment as compared to renting it? </w:t>
      </w:r>
    </w:p>
    <w:p w:rsidR="00E53E37" w:rsidRDefault="00D036D6" w:rsidP="00D036D6">
      <w:pPr>
        <w:ind w:left="360"/>
        <w:rPr>
          <w:sz w:val="24"/>
          <w:szCs w:val="32"/>
        </w:rPr>
      </w:pPr>
      <w:r w:rsidRPr="00D036D6">
        <w:rPr>
          <w:sz w:val="24"/>
          <w:szCs w:val="32"/>
        </w:rPr>
        <w:t>The</w:t>
      </w:r>
      <w:r>
        <w:rPr>
          <w:sz w:val="24"/>
          <w:szCs w:val="32"/>
        </w:rPr>
        <w:t>re are numerous reasons not to purchase equipment as opposed to renting it</w:t>
      </w:r>
      <w:r w:rsidRPr="00D036D6">
        <w:rPr>
          <w:sz w:val="24"/>
          <w:szCs w:val="32"/>
        </w:rPr>
        <w:t xml:space="preserve"> </w:t>
      </w:r>
      <w:r w:rsidR="00E53E37">
        <w:rPr>
          <w:sz w:val="24"/>
          <w:szCs w:val="32"/>
        </w:rPr>
        <w:t xml:space="preserve">and the </w:t>
      </w:r>
      <w:r w:rsidRPr="00D036D6">
        <w:rPr>
          <w:sz w:val="24"/>
          <w:szCs w:val="32"/>
        </w:rPr>
        <w:t xml:space="preserve">following are </w:t>
      </w:r>
      <w:r w:rsidR="00E53E37">
        <w:rPr>
          <w:sz w:val="24"/>
          <w:szCs w:val="32"/>
        </w:rPr>
        <w:t xml:space="preserve">some of </w:t>
      </w:r>
      <w:r w:rsidRPr="00D036D6">
        <w:rPr>
          <w:sz w:val="24"/>
          <w:szCs w:val="32"/>
        </w:rPr>
        <w:t>the disadvantages</w:t>
      </w:r>
      <w:r w:rsidR="00E53E37">
        <w:rPr>
          <w:sz w:val="24"/>
          <w:szCs w:val="32"/>
        </w:rPr>
        <w:t>,</w:t>
      </w:r>
    </w:p>
    <w:p w:rsidR="00E53E37" w:rsidRPr="00B97E58" w:rsidRDefault="00E53E37" w:rsidP="00E53E37">
      <w:pPr>
        <w:pStyle w:val="ListParagraph"/>
        <w:numPr>
          <w:ilvl w:val="0"/>
          <w:numId w:val="4"/>
        </w:numPr>
        <w:rPr>
          <w:rFonts w:asciiTheme="minorHAnsi" w:hAnsiTheme="minorHAnsi"/>
          <w:sz w:val="24"/>
          <w:szCs w:val="32"/>
        </w:rPr>
      </w:pPr>
      <w:r w:rsidRPr="00B97E58">
        <w:rPr>
          <w:rFonts w:asciiTheme="minorHAnsi" w:hAnsiTheme="minorHAnsi"/>
          <w:sz w:val="24"/>
          <w:szCs w:val="32"/>
        </w:rPr>
        <w:t xml:space="preserve">More often than not is will work out </w:t>
      </w:r>
      <w:r w:rsidR="00D036D6" w:rsidRPr="00B97E58">
        <w:rPr>
          <w:rFonts w:asciiTheme="minorHAnsi" w:hAnsiTheme="minorHAnsi"/>
          <w:sz w:val="24"/>
          <w:szCs w:val="32"/>
        </w:rPr>
        <w:t>more</w:t>
      </w:r>
      <w:r w:rsidR="001864DF" w:rsidRPr="00B97E58">
        <w:rPr>
          <w:rFonts w:asciiTheme="minorHAnsi" w:hAnsiTheme="minorHAnsi"/>
          <w:sz w:val="24"/>
          <w:szCs w:val="32"/>
        </w:rPr>
        <w:t xml:space="preserve"> </w:t>
      </w:r>
      <w:r w:rsidR="00D036D6" w:rsidRPr="00B97E58">
        <w:rPr>
          <w:rFonts w:asciiTheme="minorHAnsi" w:hAnsiTheme="minorHAnsi"/>
          <w:sz w:val="24"/>
          <w:szCs w:val="32"/>
        </w:rPr>
        <w:t>expensive than hiring</w:t>
      </w:r>
      <w:r w:rsidRPr="00B97E58">
        <w:rPr>
          <w:rFonts w:asciiTheme="minorHAnsi" w:hAnsiTheme="minorHAnsi"/>
          <w:sz w:val="24"/>
          <w:szCs w:val="32"/>
        </w:rPr>
        <w:t xml:space="preserve"> equipment</w:t>
      </w:r>
      <w:r w:rsidR="00D036D6" w:rsidRPr="00B97E58">
        <w:rPr>
          <w:rFonts w:asciiTheme="minorHAnsi" w:hAnsiTheme="minorHAnsi"/>
          <w:sz w:val="24"/>
          <w:szCs w:val="32"/>
        </w:rPr>
        <w:t xml:space="preserve">. </w:t>
      </w:r>
    </w:p>
    <w:p w:rsidR="00E53E37" w:rsidRPr="00B97E58" w:rsidRDefault="00E53E37" w:rsidP="00E53E37">
      <w:pPr>
        <w:pStyle w:val="ListParagraph"/>
        <w:numPr>
          <w:ilvl w:val="0"/>
          <w:numId w:val="4"/>
        </w:numPr>
        <w:rPr>
          <w:rFonts w:asciiTheme="minorHAnsi" w:hAnsiTheme="minorHAnsi"/>
          <w:sz w:val="24"/>
          <w:szCs w:val="32"/>
        </w:rPr>
      </w:pPr>
      <w:r w:rsidRPr="00B97E58">
        <w:rPr>
          <w:rFonts w:asciiTheme="minorHAnsi" w:hAnsiTheme="minorHAnsi"/>
          <w:sz w:val="24"/>
          <w:szCs w:val="32"/>
        </w:rPr>
        <w:t>P</w:t>
      </w:r>
      <w:r w:rsidR="00D036D6" w:rsidRPr="00B97E58">
        <w:rPr>
          <w:rFonts w:asciiTheme="minorHAnsi" w:hAnsiTheme="minorHAnsi"/>
          <w:sz w:val="24"/>
          <w:szCs w:val="32"/>
        </w:rPr>
        <w:t>urchas</w:t>
      </w:r>
      <w:r w:rsidRPr="00B97E58">
        <w:rPr>
          <w:rFonts w:asciiTheme="minorHAnsi" w:hAnsiTheme="minorHAnsi"/>
          <w:sz w:val="24"/>
          <w:szCs w:val="32"/>
        </w:rPr>
        <w:t>ing</w:t>
      </w:r>
      <w:r w:rsidR="00D036D6" w:rsidRPr="00B97E58">
        <w:rPr>
          <w:rFonts w:asciiTheme="minorHAnsi" w:hAnsiTheme="minorHAnsi"/>
          <w:sz w:val="24"/>
          <w:szCs w:val="32"/>
        </w:rPr>
        <w:t xml:space="preserve"> equipment </w:t>
      </w:r>
      <w:r w:rsidRPr="00B97E58">
        <w:rPr>
          <w:rFonts w:asciiTheme="minorHAnsi" w:hAnsiTheme="minorHAnsi"/>
          <w:sz w:val="24"/>
          <w:szCs w:val="32"/>
        </w:rPr>
        <w:t>normally</w:t>
      </w:r>
      <w:r w:rsidR="00D036D6" w:rsidRPr="00B97E58">
        <w:rPr>
          <w:rFonts w:asciiTheme="minorHAnsi" w:hAnsiTheme="minorHAnsi"/>
          <w:sz w:val="24"/>
          <w:szCs w:val="32"/>
        </w:rPr>
        <w:t xml:space="preserve"> require</w:t>
      </w:r>
      <w:r w:rsidRPr="00B97E58">
        <w:rPr>
          <w:rFonts w:asciiTheme="minorHAnsi" w:hAnsiTheme="minorHAnsi"/>
          <w:sz w:val="24"/>
          <w:szCs w:val="32"/>
        </w:rPr>
        <w:t>s</w:t>
      </w:r>
      <w:r w:rsidR="00D036D6" w:rsidRPr="00B97E58">
        <w:rPr>
          <w:rFonts w:asciiTheme="minorHAnsi" w:hAnsiTheme="minorHAnsi"/>
          <w:sz w:val="24"/>
          <w:szCs w:val="32"/>
        </w:rPr>
        <w:t xml:space="preserve"> a considerable </w:t>
      </w:r>
      <w:r w:rsidRPr="00B97E58">
        <w:rPr>
          <w:rFonts w:asciiTheme="minorHAnsi" w:hAnsiTheme="minorHAnsi"/>
          <w:sz w:val="24"/>
          <w:szCs w:val="32"/>
        </w:rPr>
        <w:t xml:space="preserve">outlay </w:t>
      </w:r>
      <w:r w:rsidR="00D036D6" w:rsidRPr="00B97E58">
        <w:rPr>
          <w:rFonts w:asciiTheme="minorHAnsi" w:hAnsiTheme="minorHAnsi"/>
          <w:sz w:val="24"/>
          <w:szCs w:val="32"/>
        </w:rPr>
        <w:t xml:space="preserve">of money that </w:t>
      </w:r>
      <w:r w:rsidRPr="00B97E58">
        <w:rPr>
          <w:rFonts w:asciiTheme="minorHAnsi" w:hAnsiTheme="minorHAnsi"/>
          <w:sz w:val="24"/>
          <w:szCs w:val="32"/>
        </w:rPr>
        <w:t xml:space="preserve">could be better used for </w:t>
      </w:r>
      <w:r w:rsidR="00D036D6" w:rsidRPr="00B97E58">
        <w:rPr>
          <w:rFonts w:asciiTheme="minorHAnsi" w:hAnsiTheme="minorHAnsi"/>
          <w:sz w:val="24"/>
          <w:szCs w:val="32"/>
        </w:rPr>
        <w:t>other purposes.</w:t>
      </w:r>
    </w:p>
    <w:p w:rsidR="00E53E37" w:rsidRPr="00B97E58" w:rsidRDefault="00E53E37" w:rsidP="00E53E37">
      <w:pPr>
        <w:pStyle w:val="ListParagraph"/>
        <w:numPr>
          <w:ilvl w:val="0"/>
          <w:numId w:val="4"/>
        </w:numPr>
        <w:rPr>
          <w:rFonts w:asciiTheme="minorHAnsi" w:hAnsiTheme="minorHAnsi"/>
          <w:sz w:val="24"/>
          <w:szCs w:val="32"/>
        </w:rPr>
      </w:pPr>
      <w:r w:rsidRPr="00B97E58">
        <w:rPr>
          <w:rFonts w:asciiTheme="minorHAnsi" w:hAnsiTheme="minorHAnsi"/>
          <w:sz w:val="24"/>
          <w:szCs w:val="32"/>
        </w:rPr>
        <w:t>O</w:t>
      </w:r>
      <w:r w:rsidR="00D036D6" w:rsidRPr="00B97E58">
        <w:rPr>
          <w:rFonts w:asciiTheme="minorHAnsi" w:hAnsiTheme="minorHAnsi"/>
          <w:sz w:val="24"/>
          <w:szCs w:val="32"/>
        </w:rPr>
        <w:t xml:space="preserve">wnership of equipment </w:t>
      </w:r>
      <w:r w:rsidRPr="00B97E58">
        <w:rPr>
          <w:rFonts w:asciiTheme="minorHAnsi" w:hAnsiTheme="minorHAnsi"/>
          <w:sz w:val="24"/>
          <w:szCs w:val="32"/>
        </w:rPr>
        <w:t xml:space="preserve">can lead to a </w:t>
      </w:r>
      <w:r w:rsidR="00D036D6" w:rsidRPr="00B97E58">
        <w:rPr>
          <w:rFonts w:asciiTheme="minorHAnsi" w:hAnsiTheme="minorHAnsi"/>
          <w:sz w:val="24"/>
          <w:szCs w:val="32"/>
        </w:rPr>
        <w:t>contractor continu</w:t>
      </w:r>
      <w:r w:rsidRPr="00B97E58">
        <w:rPr>
          <w:rFonts w:asciiTheme="minorHAnsi" w:hAnsiTheme="minorHAnsi"/>
          <w:sz w:val="24"/>
          <w:szCs w:val="32"/>
        </w:rPr>
        <w:t xml:space="preserve">ing </w:t>
      </w:r>
      <w:r w:rsidR="00D036D6" w:rsidRPr="00B97E58">
        <w:rPr>
          <w:rFonts w:asciiTheme="minorHAnsi" w:hAnsiTheme="minorHAnsi"/>
          <w:sz w:val="24"/>
          <w:szCs w:val="32"/>
        </w:rPr>
        <w:t xml:space="preserve">to use </w:t>
      </w:r>
      <w:r w:rsidRPr="00B97E58">
        <w:rPr>
          <w:rFonts w:asciiTheme="minorHAnsi" w:hAnsiTheme="minorHAnsi"/>
          <w:sz w:val="24"/>
          <w:szCs w:val="32"/>
        </w:rPr>
        <w:t xml:space="preserve">outdated </w:t>
      </w:r>
      <w:r w:rsidR="00D036D6" w:rsidRPr="00B97E58">
        <w:rPr>
          <w:rFonts w:asciiTheme="minorHAnsi" w:hAnsiTheme="minorHAnsi"/>
          <w:sz w:val="24"/>
          <w:szCs w:val="32"/>
        </w:rPr>
        <w:t>equipment</w:t>
      </w:r>
      <w:r w:rsidRPr="00B97E58">
        <w:rPr>
          <w:rFonts w:asciiTheme="minorHAnsi" w:hAnsiTheme="minorHAnsi"/>
          <w:sz w:val="24"/>
          <w:szCs w:val="32"/>
        </w:rPr>
        <w:t xml:space="preserve"> way beyond its planned economic life span</w:t>
      </w:r>
      <w:r w:rsidR="00D036D6" w:rsidRPr="00B97E58">
        <w:rPr>
          <w:rFonts w:asciiTheme="minorHAnsi" w:hAnsiTheme="minorHAnsi"/>
          <w:sz w:val="24"/>
          <w:szCs w:val="32"/>
        </w:rPr>
        <w:t xml:space="preserve"> </w:t>
      </w:r>
      <w:r w:rsidRPr="00B97E58">
        <w:rPr>
          <w:rFonts w:asciiTheme="minorHAnsi" w:hAnsiTheme="minorHAnsi"/>
          <w:sz w:val="24"/>
          <w:szCs w:val="32"/>
        </w:rPr>
        <w:t>(that can be costly to maintain and provide increasing production costs) when there are newer versions available on the market</w:t>
      </w:r>
      <w:r w:rsidR="00D036D6" w:rsidRPr="00B97E58">
        <w:rPr>
          <w:rFonts w:asciiTheme="minorHAnsi" w:hAnsiTheme="minorHAnsi"/>
          <w:sz w:val="24"/>
          <w:szCs w:val="32"/>
        </w:rPr>
        <w:t xml:space="preserve">. </w:t>
      </w:r>
    </w:p>
    <w:p w:rsidR="00E53E37" w:rsidRPr="00B97E58" w:rsidRDefault="00B97E58" w:rsidP="00B97E58">
      <w:pPr>
        <w:ind w:left="420"/>
        <w:rPr>
          <w:sz w:val="24"/>
          <w:szCs w:val="32"/>
        </w:rPr>
      </w:pPr>
      <w:r>
        <w:rPr>
          <w:sz w:val="24"/>
          <w:szCs w:val="32"/>
        </w:rPr>
        <w:t xml:space="preserve">The case for hiring equipment is a strong one and some </w:t>
      </w:r>
      <w:r w:rsidR="008F4057">
        <w:rPr>
          <w:sz w:val="24"/>
          <w:szCs w:val="32"/>
        </w:rPr>
        <w:t>advantages are</w:t>
      </w:r>
      <w:r>
        <w:rPr>
          <w:sz w:val="24"/>
          <w:szCs w:val="32"/>
        </w:rPr>
        <w:t xml:space="preserve"> outlined below,</w:t>
      </w:r>
    </w:p>
    <w:p w:rsidR="00C96C50" w:rsidRPr="00B97E58" w:rsidRDefault="00C96C50" w:rsidP="00B97E58">
      <w:pPr>
        <w:pStyle w:val="ListParagraph"/>
        <w:numPr>
          <w:ilvl w:val="0"/>
          <w:numId w:val="5"/>
        </w:numPr>
        <w:spacing w:before="100" w:beforeAutospacing="1" w:after="100" w:afterAutospacing="1" w:line="240" w:lineRule="auto"/>
        <w:rPr>
          <w:rFonts w:asciiTheme="minorHAnsi" w:eastAsia="Times New Roman" w:hAnsiTheme="minorHAnsi"/>
          <w:sz w:val="24"/>
          <w:szCs w:val="24"/>
          <w:lang w:eastAsia="en-GB"/>
        </w:rPr>
      </w:pPr>
      <w:r w:rsidRPr="00B97E58">
        <w:rPr>
          <w:rFonts w:asciiTheme="minorHAnsi" w:eastAsia="Times New Roman" w:hAnsiTheme="minorHAnsi"/>
          <w:bCs/>
          <w:sz w:val="24"/>
          <w:szCs w:val="24"/>
          <w:lang w:eastAsia="en-GB"/>
        </w:rPr>
        <w:lastRenderedPageBreak/>
        <w:t xml:space="preserve">No Maintenance </w:t>
      </w:r>
      <w:r w:rsidR="00B97E58" w:rsidRPr="00B97E58">
        <w:rPr>
          <w:rFonts w:asciiTheme="minorHAnsi" w:eastAsia="Times New Roman" w:hAnsiTheme="minorHAnsi"/>
          <w:bCs/>
          <w:sz w:val="24"/>
          <w:szCs w:val="24"/>
          <w:lang w:eastAsia="en-GB"/>
        </w:rPr>
        <w:t>fees</w:t>
      </w:r>
      <w:r w:rsidR="00B97E58">
        <w:rPr>
          <w:rFonts w:asciiTheme="minorHAnsi" w:eastAsia="Times New Roman" w:hAnsiTheme="minorHAnsi"/>
          <w:bCs/>
          <w:sz w:val="24"/>
          <w:szCs w:val="24"/>
          <w:lang w:eastAsia="en-GB"/>
        </w:rPr>
        <w:t>. I</w:t>
      </w:r>
      <w:r w:rsidRPr="00B97E58">
        <w:rPr>
          <w:rFonts w:asciiTheme="minorHAnsi" w:eastAsia="Times New Roman" w:hAnsiTheme="minorHAnsi"/>
          <w:sz w:val="24"/>
          <w:szCs w:val="24"/>
          <w:lang w:eastAsia="en-GB"/>
        </w:rPr>
        <w:t xml:space="preserve">t is difficult to </w:t>
      </w:r>
      <w:r w:rsidR="00B97E58">
        <w:rPr>
          <w:rFonts w:asciiTheme="minorHAnsi" w:eastAsia="Times New Roman" w:hAnsiTheme="minorHAnsi"/>
          <w:sz w:val="24"/>
          <w:szCs w:val="24"/>
          <w:lang w:eastAsia="en-GB"/>
        </w:rPr>
        <w:t>resist</w:t>
      </w:r>
      <w:r w:rsidRPr="00B97E58">
        <w:rPr>
          <w:rFonts w:asciiTheme="minorHAnsi" w:eastAsia="Times New Roman" w:hAnsiTheme="minorHAnsi"/>
          <w:sz w:val="24"/>
          <w:szCs w:val="24"/>
          <w:lang w:eastAsia="en-GB"/>
        </w:rPr>
        <w:t xml:space="preserve"> the sheer convenience of removing the need for this maintenance and upkeep affords to companies who rent. This frees up a considerable amount of time, labor, and overall hassle and stress, especially when whole fleets of equipment come into play. </w:t>
      </w:r>
    </w:p>
    <w:p w:rsidR="00C96C50" w:rsidRPr="00B97E58" w:rsidRDefault="00C96C50" w:rsidP="00B97E58">
      <w:pPr>
        <w:pStyle w:val="ListParagraph"/>
        <w:numPr>
          <w:ilvl w:val="0"/>
          <w:numId w:val="5"/>
        </w:numPr>
        <w:spacing w:before="100" w:beforeAutospacing="1" w:after="100" w:afterAutospacing="1" w:line="240" w:lineRule="auto"/>
        <w:rPr>
          <w:rFonts w:eastAsia="Times New Roman"/>
          <w:sz w:val="24"/>
          <w:szCs w:val="24"/>
          <w:lang w:eastAsia="en-GB"/>
        </w:rPr>
      </w:pPr>
      <w:r w:rsidRPr="00B97E58">
        <w:rPr>
          <w:rFonts w:eastAsia="Times New Roman"/>
          <w:bCs/>
          <w:sz w:val="24"/>
          <w:szCs w:val="24"/>
          <w:lang w:eastAsia="en-GB"/>
        </w:rPr>
        <w:t xml:space="preserve">Transportation </w:t>
      </w:r>
      <w:r w:rsidR="00B97E58">
        <w:rPr>
          <w:rFonts w:eastAsia="Times New Roman"/>
          <w:bCs/>
          <w:sz w:val="24"/>
          <w:szCs w:val="24"/>
          <w:lang w:eastAsia="en-GB"/>
        </w:rPr>
        <w:t>i</w:t>
      </w:r>
      <w:r w:rsidRPr="00B97E58">
        <w:rPr>
          <w:rFonts w:eastAsia="Times New Roman"/>
          <w:bCs/>
          <w:sz w:val="24"/>
          <w:szCs w:val="24"/>
          <w:lang w:eastAsia="en-GB"/>
        </w:rPr>
        <w:t xml:space="preserve">s </w:t>
      </w:r>
      <w:r w:rsidR="00B97E58">
        <w:rPr>
          <w:rFonts w:eastAsia="Times New Roman"/>
          <w:bCs/>
          <w:sz w:val="24"/>
          <w:szCs w:val="24"/>
          <w:lang w:eastAsia="en-GB"/>
        </w:rPr>
        <w:t>m</w:t>
      </w:r>
      <w:r w:rsidRPr="00B97E58">
        <w:rPr>
          <w:rFonts w:eastAsia="Times New Roman"/>
          <w:bCs/>
          <w:sz w:val="24"/>
          <w:szCs w:val="24"/>
          <w:lang w:eastAsia="en-GB"/>
        </w:rPr>
        <w:t xml:space="preserve">ade </w:t>
      </w:r>
      <w:r w:rsidR="00B97E58">
        <w:rPr>
          <w:rFonts w:eastAsia="Times New Roman"/>
          <w:bCs/>
          <w:sz w:val="24"/>
          <w:szCs w:val="24"/>
          <w:lang w:eastAsia="en-GB"/>
        </w:rPr>
        <w:t>e</w:t>
      </w:r>
      <w:r w:rsidRPr="00B97E58">
        <w:rPr>
          <w:rFonts w:eastAsia="Times New Roman"/>
          <w:bCs/>
          <w:sz w:val="24"/>
          <w:szCs w:val="24"/>
          <w:lang w:eastAsia="en-GB"/>
        </w:rPr>
        <w:t>asier</w:t>
      </w:r>
      <w:r w:rsidR="00B97E58">
        <w:rPr>
          <w:rFonts w:eastAsia="Times New Roman"/>
          <w:bCs/>
          <w:sz w:val="24"/>
          <w:szCs w:val="24"/>
          <w:lang w:eastAsia="en-GB"/>
        </w:rPr>
        <w:t xml:space="preserve">. </w:t>
      </w:r>
      <w:r w:rsidR="00B97E58">
        <w:rPr>
          <w:rFonts w:eastAsia="Times New Roman"/>
          <w:sz w:val="24"/>
          <w:szCs w:val="24"/>
          <w:lang w:eastAsia="en-GB"/>
        </w:rPr>
        <w:t>R</w:t>
      </w:r>
      <w:r w:rsidRPr="00B97E58">
        <w:rPr>
          <w:rFonts w:eastAsia="Times New Roman"/>
          <w:sz w:val="24"/>
          <w:szCs w:val="24"/>
          <w:lang w:eastAsia="en-GB"/>
        </w:rPr>
        <w:t>enting the equipment removes th</w:t>
      </w:r>
      <w:r w:rsidR="00B97E58">
        <w:rPr>
          <w:rFonts w:eastAsia="Times New Roman"/>
          <w:sz w:val="24"/>
          <w:szCs w:val="24"/>
          <w:lang w:eastAsia="en-GB"/>
        </w:rPr>
        <w:t>e</w:t>
      </w:r>
      <w:r w:rsidRPr="00B97E58">
        <w:rPr>
          <w:rFonts w:eastAsia="Times New Roman"/>
          <w:sz w:val="24"/>
          <w:szCs w:val="24"/>
          <w:lang w:eastAsia="en-GB"/>
        </w:rPr>
        <w:t xml:space="preserve"> burden </w:t>
      </w:r>
      <w:r w:rsidR="00B97E58">
        <w:rPr>
          <w:rFonts w:eastAsia="Times New Roman"/>
          <w:sz w:val="24"/>
          <w:szCs w:val="24"/>
          <w:lang w:eastAsia="en-GB"/>
        </w:rPr>
        <w:t xml:space="preserve">and cost of moving large items of equipment from site to site </w:t>
      </w:r>
      <w:r w:rsidRPr="00B97E58">
        <w:rPr>
          <w:rFonts w:eastAsia="Times New Roman"/>
          <w:sz w:val="24"/>
          <w:szCs w:val="24"/>
          <w:lang w:eastAsia="en-GB"/>
        </w:rPr>
        <w:t>since the equipment can often simply be delivered to the worksite</w:t>
      </w:r>
      <w:r w:rsidR="00B97E58">
        <w:rPr>
          <w:rFonts w:eastAsia="Times New Roman"/>
          <w:sz w:val="24"/>
          <w:szCs w:val="24"/>
          <w:lang w:eastAsia="en-GB"/>
        </w:rPr>
        <w:t xml:space="preserve"> by the hire company </w:t>
      </w:r>
      <w:r w:rsidRPr="00B97E58">
        <w:rPr>
          <w:rFonts w:eastAsia="Times New Roman"/>
          <w:sz w:val="24"/>
          <w:szCs w:val="24"/>
          <w:lang w:eastAsia="en-GB"/>
        </w:rPr>
        <w:t>instead.</w:t>
      </w:r>
    </w:p>
    <w:p w:rsidR="00C96C50" w:rsidRPr="00B97E58" w:rsidRDefault="00C96C50" w:rsidP="00B97E58">
      <w:pPr>
        <w:pStyle w:val="ListParagraph"/>
        <w:numPr>
          <w:ilvl w:val="0"/>
          <w:numId w:val="5"/>
        </w:numPr>
        <w:spacing w:before="100" w:beforeAutospacing="1" w:after="100" w:afterAutospacing="1" w:line="240" w:lineRule="auto"/>
        <w:rPr>
          <w:rFonts w:eastAsia="Times New Roman"/>
          <w:sz w:val="24"/>
          <w:szCs w:val="24"/>
          <w:lang w:eastAsia="en-GB"/>
        </w:rPr>
      </w:pPr>
      <w:r w:rsidRPr="00B97E58">
        <w:rPr>
          <w:rFonts w:eastAsia="Times New Roman"/>
          <w:bCs/>
          <w:sz w:val="24"/>
          <w:szCs w:val="24"/>
          <w:lang w:eastAsia="en-GB"/>
        </w:rPr>
        <w:t xml:space="preserve">Time and </w:t>
      </w:r>
      <w:r w:rsidR="008F4057">
        <w:rPr>
          <w:rFonts w:eastAsia="Times New Roman"/>
          <w:bCs/>
          <w:sz w:val="24"/>
          <w:szCs w:val="24"/>
          <w:lang w:eastAsia="en-GB"/>
        </w:rPr>
        <w:t>l</w:t>
      </w:r>
      <w:r w:rsidRPr="00B97E58">
        <w:rPr>
          <w:rFonts w:eastAsia="Times New Roman"/>
          <w:bCs/>
          <w:sz w:val="24"/>
          <w:szCs w:val="24"/>
          <w:lang w:eastAsia="en-GB"/>
        </w:rPr>
        <w:t>abor</w:t>
      </w:r>
      <w:r w:rsidR="00B97E58">
        <w:rPr>
          <w:rFonts w:eastAsia="Times New Roman"/>
          <w:bCs/>
          <w:sz w:val="24"/>
          <w:szCs w:val="24"/>
          <w:lang w:eastAsia="en-GB"/>
        </w:rPr>
        <w:t>.</w:t>
      </w:r>
      <w:r w:rsidRPr="00B97E58">
        <w:rPr>
          <w:rFonts w:eastAsia="Times New Roman"/>
          <w:b/>
          <w:bCs/>
          <w:sz w:val="24"/>
          <w:szCs w:val="24"/>
          <w:lang w:eastAsia="en-GB"/>
        </w:rPr>
        <w:t xml:space="preserve"> </w:t>
      </w:r>
      <w:r w:rsidRPr="00B97E58">
        <w:rPr>
          <w:rFonts w:eastAsia="Times New Roman"/>
          <w:sz w:val="24"/>
          <w:szCs w:val="24"/>
          <w:lang w:eastAsia="en-GB"/>
        </w:rPr>
        <w:t xml:space="preserve">A common thread that unites all of these logistical advantages to renting is the reduction in time and labor costs. These hidden costs often make owning much more expensive than it seems on the surface because, depending on fleet size, additional labor may need to be hired for upkeep and management. Some </w:t>
      </w:r>
      <w:r w:rsidR="00B97E58">
        <w:rPr>
          <w:rFonts w:eastAsia="Times New Roman"/>
          <w:sz w:val="24"/>
          <w:szCs w:val="24"/>
          <w:lang w:eastAsia="en-GB"/>
        </w:rPr>
        <w:t xml:space="preserve">larger </w:t>
      </w:r>
      <w:r w:rsidRPr="00B97E58">
        <w:rPr>
          <w:rFonts w:eastAsia="Times New Roman"/>
          <w:sz w:val="24"/>
          <w:szCs w:val="24"/>
          <w:lang w:eastAsia="en-GB"/>
        </w:rPr>
        <w:t xml:space="preserve">companies even need to set up entire divisions just to handle the logistics and upkeep of their equipment fleets. </w:t>
      </w:r>
    </w:p>
    <w:p w:rsidR="00C96C50" w:rsidRPr="008F4057" w:rsidRDefault="00C96C50" w:rsidP="008F4057">
      <w:pPr>
        <w:pStyle w:val="ListParagraph"/>
        <w:numPr>
          <w:ilvl w:val="0"/>
          <w:numId w:val="5"/>
        </w:numPr>
        <w:spacing w:before="100" w:beforeAutospacing="1" w:after="100" w:afterAutospacing="1" w:line="240" w:lineRule="auto"/>
        <w:rPr>
          <w:rFonts w:eastAsia="Times New Roman"/>
          <w:sz w:val="24"/>
          <w:szCs w:val="24"/>
          <w:lang w:eastAsia="en-GB"/>
        </w:rPr>
      </w:pPr>
      <w:r w:rsidRPr="008F4057">
        <w:rPr>
          <w:rFonts w:eastAsia="Times New Roman"/>
          <w:bCs/>
          <w:sz w:val="24"/>
          <w:szCs w:val="24"/>
          <w:lang w:eastAsia="en-GB"/>
        </w:rPr>
        <w:t xml:space="preserve">A </w:t>
      </w:r>
      <w:r w:rsidR="008F4057">
        <w:rPr>
          <w:rFonts w:eastAsia="Times New Roman"/>
          <w:bCs/>
          <w:sz w:val="24"/>
          <w:szCs w:val="24"/>
          <w:lang w:eastAsia="en-GB"/>
        </w:rPr>
        <w:t>“l</w:t>
      </w:r>
      <w:r w:rsidRPr="008F4057">
        <w:rPr>
          <w:rFonts w:eastAsia="Times New Roman"/>
          <w:bCs/>
          <w:sz w:val="24"/>
          <w:szCs w:val="24"/>
          <w:lang w:eastAsia="en-GB"/>
        </w:rPr>
        <w:t xml:space="preserve">evel </w:t>
      </w:r>
      <w:r w:rsidR="008F4057">
        <w:rPr>
          <w:rFonts w:eastAsia="Times New Roman"/>
          <w:bCs/>
          <w:sz w:val="24"/>
          <w:szCs w:val="24"/>
          <w:lang w:eastAsia="en-GB"/>
        </w:rPr>
        <w:t>p</w:t>
      </w:r>
      <w:r w:rsidRPr="008F4057">
        <w:rPr>
          <w:rFonts w:eastAsia="Times New Roman"/>
          <w:bCs/>
          <w:sz w:val="24"/>
          <w:szCs w:val="24"/>
          <w:lang w:eastAsia="en-GB"/>
        </w:rPr>
        <w:t xml:space="preserve">laying </w:t>
      </w:r>
      <w:r w:rsidR="008F4057">
        <w:rPr>
          <w:rFonts w:eastAsia="Times New Roman"/>
          <w:bCs/>
          <w:sz w:val="24"/>
          <w:szCs w:val="24"/>
          <w:lang w:eastAsia="en-GB"/>
        </w:rPr>
        <w:t>f</w:t>
      </w:r>
      <w:r w:rsidRPr="008F4057">
        <w:rPr>
          <w:rFonts w:eastAsia="Times New Roman"/>
          <w:bCs/>
          <w:sz w:val="24"/>
          <w:szCs w:val="24"/>
          <w:lang w:eastAsia="en-GB"/>
        </w:rPr>
        <w:t>ield</w:t>
      </w:r>
      <w:r w:rsidR="008F4057">
        <w:rPr>
          <w:rFonts w:eastAsia="Times New Roman"/>
          <w:bCs/>
          <w:sz w:val="24"/>
          <w:szCs w:val="24"/>
          <w:lang w:eastAsia="en-GB"/>
        </w:rPr>
        <w:t>”.</w:t>
      </w:r>
      <w:r w:rsidRPr="008F4057">
        <w:rPr>
          <w:rFonts w:eastAsia="Times New Roman"/>
          <w:b/>
          <w:bCs/>
          <w:sz w:val="24"/>
          <w:szCs w:val="24"/>
          <w:lang w:eastAsia="en-GB"/>
        </w:rPr>
        <w:t xml:space="preserve"> </w:t>
      </w:r>
      <w:r w:rsidRPr="008F4057">
        <w:rPr>
          <w:rFonts w:eastAsia="Times New Roman"/>
          <w:sz w:val="24"/>
          <w:szCs w:val="24"/>
          <w:lang w:eastAsia="en-GB"/>
        </w:rPr>
        <w:t xml:space="preserve">One of the biggest factors that sets large companies apart from smaller ones is the amount and quality of resources that they have, including heavy equipment. </w:t>
      </w:r>
      <w:r w:rsidR="008F4057">
        <w:rPr>
          <w:rFonts w:eastAsia="Times New Roman"/>
          <w:sz w:val="24"/>
          <w:szCs w:val="24"/>
          <w:lang w:eastAsia="en-GB"/>
        </w:rPr>
        <w:t xml:space="preserve">Larger companies </w:t>
      </w:r>
      <w:r w:rsidRPr="008F4057">
        <w:rPr>
          <w:rFonts w:eastAsia="Times New Roman"/>
          <w:sz w:val="24"/>
          <w:szCs w:val="24"/>
          <w:lang w:eastAsia="en-GB"/>
        </w:rPr>
        <w:t>can afford the newest, high-end model with all the latest bells and whistles, whereas a smaller company would normally have to make do with more modest equipment for much longer. Renting levels the playing field by offering a much more affordable way for smaller companies to get access to top-level equipment.</w:t>
      </w:r>
    </w:p>
    <w:p w:rsidR="00C96C50" w:rsidRPr="008F4057" w:rsidRDefault="00C96C50" w:rsidP="008F4057">
      <w:pPr>
        <w:pStyle w:val="ListParagraph"/>
        <w:numPr>
          <w:ilvl w:val="0"/>
          <w:numId w:val="5"/>
        </w:numPr>
        <w:spacing w:before="100" w:beforeAutospacing="1" w:after="100" w:afterAutospacing="1" w:line="240" w:lineRule="auto"/>
        <w:rPr>
          <w:rFonts w:eastAsia="Times New Roman"/>
          <w:sz w:val="24"/>
          <w:szCs w:val="24"/>
          <w:lang w:eastAsia="en-GB"/>
        </w:rPr>
      </w:pPr>
      <w:r w:rsidRPr="008F4057">
        <w:rPr>
          <w:rFonts w:eastAsia="Times New Roman"/>
          <w:bCs/>
          <w:sz w:val="24"/>
          <w:szCs w:val="24"/>
          <w:lang w:eastAsia="en-GB"/>
        </w:rPr>
        <w:t>Servic</w:t>
      </w:r>
      <w:r w:rsidR="008F4057" w:rsidRPr="008F4057">
        <w:rPr>
          <w:rFonts w:eastAsia="Times New Roman"/>
          <w:bCs/>
          <w:sz w:val="24"/>
          <w:szCs w:val="24"/>
          <w:lang w:eastAsia="en-GB"/>
        </w:rPr>
        <w:t>ing</w:t>
      </w:r>
      <w:r w:rsidR="008F4057">
        <w:rPr>
          <w:rFonts w:eastAsia="Times New Roman"/>
          <w:bCs/>
          <w:sz w:val="24"/>
          <w:szCs w:val="24"/>
          <w:lang w:eastAsia="en-GB"/>
        </w:rPr>
        <w:t>.</w:t>
      </w:r>
      <w:r w:rsidRPr="008F4057">
        <w:rPr>
          <w:rFonts w:eastAsia="Times New Roman"/>
          <w:b/>
          <w:bCs/>
          <w:sz w:val="24"/>
          <w:szCs w:val="24"/>
          <w:lang w:eastAsia="en-GB"/>
        </w:rPr>
        <w:t xml:space="preserve"> </w:t>
      </w:r>
      <w:r w:rsidRPr="008F4057">
        <w:rPr>
          <w:rFonts w:eastAsia="Times New Roman"/>
          <w:sz w:val="24"/>
          <w:szCs w:val="24"/>
          <w:lang w:eastAsia="en-GB"/>
        </w:rPr>
        <w:t xml:space="preserve">Renting heavy equipment also offers an advantage over ownership in terms of the amount of support and assistance a company is able to receive. The equipment rental staff will be highly knowledgeable about a broad range of equipment, can make recommendations based on your particular needs for the project, and can give you a tutorial on safe and effective handling of the equipment. . </w:t>
      </w:r>
    </w:p>
    <w:p w:rsidR="004D36DF" w:rsidRPr="00DB43C2" w:rsidRDefault="00C96C50" w:rsidP="00160611">
      <w:pPr>
        <w:pStyle w:val="ListParagraph"/>
        <w:numPr>
          <w:ilvl w:val="0"/>
          <w:numId w:val="5"/>
        </w:numPr>
        <w:spacing w:before="100" w:beforeAutospacing="1" w:after="100" w:afterAutospacing="1" w:line="240" w:lineRule="auto"/>
        <w:rPr>
          <w:rFonts w:asciiTheme="minorHAnsi" w:hAnsiTheme="minorHAnsi"/>
          <w:sz w:val="24"/>
          <w:szCs w:val="24"/>
        </w:rPr>
      </w:pPr>
      <w:r w:rsidRPr="00DB43C2">
        <w:rPr>
          <w:rFonts w:eastAsia="Times New Roman"/>
          <w:bCs/>
          <w:sz w:val="24"/>
          <w:szCs w:val="24"/>
          <w:lang w:eastAsia="en-GB"/>
        </w:rPr>
        <w:t xml:space="preserve">Tax </w:t>
      </w:r>
      <w:r w:rsidR="008F4057" w:rsidRPr="00DB43C2">
        <w:rPr>
          <w:rFonts w:eastAsia="Times New Roman"/>
          <w:bCs/>
          <w:sz w:val="24"/>
          <w:szCs w:val="24"/>
          <w:lang w:eastAsia="en-GB"/>
        </w:rPr>
        <w:t>d</w:t>
      </w:r>
      <w:r w:rsidRPr="00DB43C2">
        <w:rPr>
          <w:rFonts w:eastAsia="Times New Roman"/>
          <w:bCs/>
          <w:sz w:val="24"/>
          <w:szCs w:val="24"/>
          <w:lang w:eastAsia="en-GB"/>
        </w:rPr>
        <w:t>eductions</w:t>
      </w:r>
      <w:r w:rsidR="008F4057" w:rsidRPr="00DB43C2">
        <w:rPr>
          <w:rFonts w:eastAsia="Times New Roman"/>
          <w:bCs/>
          <w:sz w:val="24"/>
          <w:szCs w:val="24"/>
          <w:lang w:eastAsia="en-GB"/>
        </w:rPr>
        <w:t>, n</w:t>
      </w:r>
      <w:r w:rsidRPr="00DB43C2">
        <w:rPr>
          <w:rFonts w:asciiTheme="minorHAnsi" w:eastAsia="Times New Roman" w:hAnsiTheme="minorHAnsi"/>
          <w:bCs/>
          <w:sz w:val="24"/>
          <w:szCs w:val="24"/>
          <w:lang w:eastAsia="en-GB"/>
        </w:rPr>
        <w:t xml:space="preserve">o </w:t>
      </w:r>
      <w:r w:rsidR="008F4057" w:rsidRPr="00DB43C2">
        <w:rPr>
          <w:rFonts w:asciiTheme="minorHAnsi" w:eastAsia="Times New Roman" w:hAnsiTheme="minorHAnsi"/>
          <w:bCs/>
          <w:sz w:val="24"/>
          <w:szCs w:val="24"/>
          <w:lang w:eastAsia="en-GB"/>
        </w:rPr>
        <w:t>d</w:t>
      </w:r>
      <w:r w:rsidRPr="00DB43C2">
        <w:rPr>
          <w:rFonts w:asciiTheme="minorHAnsi" w:eastAsia="Times New Roman" w:hAnsiTheme="minorHAnsi"/>
          <w:bCs/>
          <w:sz w:val="24"/>
          <w:szCs w:val="24"/>
          <w:lang w:eastAsia="en-GB"/>
        </w:rPr>
        <w:t>epreciation</w:t>
      </w:r>
      <w:r w:rsidR="008F4057" w:rsidRPr="00DB43C2">
        <w:rPr>
          <w:rFonts w:asciiTheme="minorHAnsi" w:eastAsia="Times New Roman" w:hAnsiTheme="minorHAnsi"/>
          <w:bCs/>
          <w:sz w:val="24"/>
          <w:szCs w:val="24"/>
          <w:lang w:eastAsia="en-GB"/>
        </w:rPr>
        <w:t>,</w:t>
      </w:r>
      <w:r w:rsidRPr="00DB43C2">
        <w:rPr>
          <w:rFonts w:asciiTheme="minorHAnsi" w:eastAsia="Times New Roman" w:hAnsiTheme="minorHAnsi"/>
          <w:bCs/>
          <w:sz w:val="24"/>
          <w:szCs w:val="24"/>
          <w:lang w:eastAsia="en-GB"/>
        </w:rPr>
        <w:t xml:space="preserve"> </w:t>
      </w:r>
      <w:r w:rsidR="008F4057" w:rsidRPr="00DB43C2">
        <w:rPr>
          <w:rFonts w:asciiTheme="minorHAnsi" w:eastAsia="Times New Roman" w:hAnsiTheme="minorHAnsi"/>
          <w:bCs/>
          <w:sz w:val="24"/>
          <w:szCs w:val="24"/>
          <w:lang w:eastAsia="en-GB"/>
        </w:rPr>
        <w:t>n</w:t>
      </w:r>
      <w:r w:rsidRPr="00DB43C2">
        <w:rPr>
          <w:rFonts w:asciiTheme="minorHAnsi" w:eastAsia="Times New Roman" w:hAnsiTheme="minorHAnsi"/>
          <w:bCs/>
          <w:sz w:val="24"/>
          <w:szCs w:val="24"/>
          <w:lang w:eastAsia="en-GB"/>
        </w:rPr>
        <w:t xml:space="preserve">o </w:t>
      </w:r>
      <w:r w:rsidR="008F4057" w:rsidRPr="00DB43C2">
        <w:rPr>
          <w:rFonts w:asciiTheme="minorHAnsi" w:eastAsia="Times New Roman" w:hAnsiTheme="minorHAnsi"/>
          <w:bCs/>
          <w:sz w:val="24"/>
          <w:szCs w:val="24"/>
          <w:lang w:eastAsia="en-GB"/>
        </w:rPr>
        <w:t>r</w:t>
      </w:r>
      <w:r w:rsidRPr="00DB43C2">
        <w:rPr>
          <w:rFonts w:asciiTheme="minorHAnsi" w:eastAsia="Times New Roman" w:hAnsiTheme="minorHAnsi"/>
          <w:bCs/>
          <w:sz w:val="24"/>
          <w:szCs w:val="24"/>
          <w:lang w:eastAsia="en-GB"/>
        </w:rPr>
        <w:t xml:space="preserve">isk of </w:t>
      </w:r>
      <w:r w:rsidR="008F4057" w:rsidRPr="00DB43C2">
        <w:rPr>
          <w:rFonts w:asciiTheme="minorHAnsi" w:eastAsia="Times New Roman" w:hAnsiTheme="minorHAnsi"/>
          <w:bCs/>
          <w:sz w:val="24"/>
          <w:szCs w:val="24"/>
          <w:lang w:eastAsia="en-GB"/>
        </w:rPr>
        <w:t>o</w:t>
      </w:r>
      <w:r w:rsidRPr="00DB43C2">
        <w:rPr>
          <w:rFonts w:asciiTheme="minorHAnsi" w:eastAsia="Times New Roman" w:hAnsiTheme="minorHAnsi"/>
          <w:bCs/>
          <w:sz w:val="24"/>
          <w:szCs w:val="24"/>
          <w:lang w:eastAsia="en-GB"/>
        </w:rPr>
        <w:t xml:space="preserve">bsolescence </w:t>
      </w:r>
      <w:r w:rsidR="008F4057" w:rsidRPr="00DB43C2">
        <w:rPr>
          <w:rFonts w:asciiTheme="minorHAnsi" w:eastAsia="Times New Roman" w:hAnsiTheme="minorHAnsi"/>
          <w:bCs/>
          <w:sz w:val="24"/>
          <w:szCs w:val="24"/>
          <w:lang w:eastAsia="en-GB"/>
        </w:rPr>
        <w:t>and b</w:t>
      </w:r>
      <w:r w:rsidRPr="00DB43C2">
        <w:rPr>
          <w:rFonts w:asciiTheme="minorHAnsi" w:eastAsia="Times New Roman" w:hAnsiTheme="minorHAnsi"/>
          <w:bCs/>
          <w:sz w:val="24"/>
          <w:szCs w:val="24"/>
          <w:lang w:eastAsia="en-GB"/>
        </w:rPr>
        <w:t xml:space="preserve">etter </w:t>
      </w:r>
      <w:r w:rsidR="008F4057" w:rsidRPr="00DB43C2">
        <w:rPr>
          <w:rFonts w:asciiTheme="minorHAnsi" w:eastAsia="Times New Roman" w:hAnsiTheme="minorHAnsi"/>
          <w:bCs/>
          <w:sz w:val="24"/>
          <w:szCs w:val="24"/>
          <w:lang w:eastAsia="en-GB"/>
        </w:rPr>
        <w:t>c</w:t>
      </w:r>
      <w:r w:rsidRPr="00DB43C2">
        <w:rPr>
          <w:rFonts w:asciiTheme="minorHAnsi" w:eastAsia="Times New Roman" w:hAnsiTheme="minorHAnsi"/>
          <w:bCs/>
          <w:sz w:val="24"/>
          <w:szCs w:val="24"/>
          <w:lang w:eastAsia="en-GB"/>
        </w:rPr>
        <w:t xml:space="preserve">ash </w:t>
      </w:r>
      <w:r w:rsidR="008F4057" w:rsidRPr="00DB43C2">
        <w:rPr>
          <w:rFonts w:asciiTheme="minorHAnsi" w:eastAsia="Times New Roman" w:hAnsiTheme="minorHAnsi"/>
          <w:bCs/>
          <w:sz w:val="24"/>
          <w:szCs w:val="24"/>
          <w:lang w:eastAsia="en-GB"/>
        </w:rPr>
        <w:t>f</w:t>
      </w:r>
      <w:r w:rsidRPr="00DB43C2">
        <w:rPr>
          <w:rFonts w:asciiTheme="minorHAnsi" w:eastAsia="Times New Roman" w:hAnsiTheme="minorHAnsi"/>
          <w:bCs/>
          <w:sz w:val="24"/>
          <w:szCs w:val="24"/>
          <w:lang w:eastAsia="en-GB"/>
        </w:rPr>
        <w:t xml:space="preserve">low </w:t>
      </w:r>
      <w:r w:rsidR="008F4057" w:rsidRPr="00DB43C2">
        <w:rPr>
          <w:rFonts w:asciiTheme="minorHAnsi" w:eastAsia="Times New Roman" w:hAnsiTheme="minorHAnsi"/>
          <w:bCs/>
          <w:sz w:val="24"/>
          <w:szCs w:val="24"/>
          <w:lang w:eastAsia="en-GB"/>
        </w:rPr>
        <w:t>are also considerations to take into consideration.</w:t>
      </w:r>
    </w:p>
    <w:p w:rsidR="004D36DF" w:rsidRPr="004D36DF" w:rsidRDefault="004D36DF" w:rsidP="004D36DF">
      <w:pPr>
        <w:ind w:left="360"/>
        <w:rPr>
          <w:b/>
          <w:sz w:val="24"/>
          <w:szCs w:val="32"/>
        </w:rPr>
      </w:pPr>
      <w:r w:rsidRPr="004D36DF">
        <w:rPr>
          <w:b/>
          <w:sz w:val="24"/>
          <w:szCs w:val="32"/>
        </w:rPr>
        <w:t xml:space="preserve"> </w:t>
      </w:r>
    </w:p>
    <w:p w:rsidR="004D36DF" w:rsidRPr="004D36DF" w:rsidRDefault="004D36DF" w:rsidP="004D36DF">
      <w:pPr>
        <w:rPr>
          <w:rFonts w:cs="Times New Roman"/>
          <w:b/>
          <w:sz w:val="24"/>
          <w:szCs w:val="32"/>
        </w:rPr>
      </w:pPr>
      <w:r w:rsidRPr="004D36DF">
        <w:rPr>
          <w:rFonts w:cs="Times New Roman"/>
          <w:b/>
          <w:sz w:val="24"/>
          <w:szCs w:val="32"/>
        </w:rPr>
        <w:t>2. What factors affect the cost of the owning and operating construction equipment?   (5)</w:t>
      </w:r>
    </w:p>
    <w:p w:rsidR="00731606" w:rsidRPr="00ED7CAF" w:rsidRDefault="00DF5DAB" w:rsidP="004D36DF">
      <w:pPr>
        <w:rPr>
          <w:rFonts w:cs="Times New Roman"/>
          <w:sz w:val="24"/>
          <w:szCs w:val="32"/>
        </w:rPr>
      </w:pPr>
      <w:r w:rsidRPr="00ED7CAF">
        <w:rPr>
          <w:rFonts w:cs="Times New Roman"/>
          <w:sz w:val="24"/>
          <w:szCs w:val="32"/>
        </w:rPr>
        <w:t>T</w:t>
      </w:r>
      <w:r w:rsidR="006619DD" w:rsidRPr="00ED7CAF">
        <w:rPr>
          <w:rFonts w:cs="Times New Roman"/>
          <w:sz w:val="24"/>
          <w:szCs w:val="32"/>
        </w:rPr>
        <w:t xml:space="preserve">he cost of owning and operating of construction equipment </w:t>
      </w:r>
      <w:r w:rsidRPr="00ED7CAF">
        <w:rPr>
          <w:rFonts w:cs="Times New Roman"/>
          <w:sz w:val="24"/>
          <w:szCs w:val="32"/>
        </w:rPr>
        <w:t xml:space="preserve">can be summarised in two parts. First </w:t>
      </w:r>
      <w:r w:rsidR="006619DD" w:rsidRPr="00ED7CAF">
        <w:rPr>
          <w:rFonts w:cs="Times New Roman"/>
          <w:sz w:val="24"/>
          <w:szCs w:val="32"/>
        </w:rPr>
        <w:t>consider</w:t>
      </w:r>
      <w:r w:rsidRPr="00ED7CAF">
        <w:rPr>
          <w:rFonts w:cs="Times New Roman"/>
          <w:sz w:val="24"/>
          <w:szCs w:val="32"/>
        </w:rPr>
        <w:t xml:space="preserve">ation is </w:t>
      </w:r>
      <w:r w:rsidR="00731606" w:rsidRPr="00ED7CAF">
        <w:rPr>
          <w:rFonts w:cs="Times New Roman"/>
          <w:sz w:val="24"/>
          <w:szCs w:val="32"/>
        </w:rPr>
        <w:t>the capital</w:t>
      </w:r>
      <w:r w:rsidR="006619DD" w:rsidRPr="00ED7CAF">
        <w:rPr>
          <w:rFonts w:cs="Times New Roman"/>
          <w:sz w:val="24"/>
          <w:szCs w:val="32"/>
        </w:rPr>
        <w:t xml:space="preserve"> investment </w:t>
      </w:r>
      <w:r w:rsidR="00731606" w:rsidRPr="00ED7CAF">
        <w:rPr>
          <w:rFonts w:cs="Times New Roman"/>
          <w:sz w:val="24"/>
          <w:szCs w:val="32"/>
        </w:rPr>
        <w:t xml:space="preserve">needed to acquire the equipment </w:t>
      </w:r>
      <w:r w:rsidR="006619DD" w:rsidRPr="00ED7CAF">
        <w:rPr>
          <w:rFonts w:cs="Times New Roman"/>
          <w:sz w:val="24"/>
          <w:szCs w:val="32"/>
        </w:rPr>
        <w:t xml:space="preserve">and </w:t>
      </w:r>
      <w:r w:rsidR="00731606" w:rsidRPr="00ED7CAF">
        <w:rPr>
          <w:rFonts w:cs="Times New Roman"/>
          <w:sz w:val="24"/>
          <w:szCs w:val="32"/>
        </w:rPr>
        <w:t xml:space="preserve">also the </w:t>
      </w:r>
      <w:r w:rsidR="006619DD" w:rsidRPr="00ED7CAF">
        <w:rPr>
          <w:rFonts w:cs="Times New Roman"/>
          <w:sz w:val="24"/>
          <w:szCs w:val="32"/>
        </w:rPr>
        <w:t xml:space="preserve">depreciation </w:t>
      </w:r>
      <w:r w:rsidR="00731606" w:rsidRPr="00ED7CAF">
        <w:rPr>
          <w:rFonts w:cs="Times New Roman"/>
          <w:sz w:val="24"/>
          <w:szCs w:val="32"/>
        </w:rPr>
        <w:t>of that investment over the years ahead.</w:t>
      </w:r>
    </w:p>
    <w:p w:rsidR="00731606" w:rsidRPr="00ED7CAF" w:rsidRDefault="00ED7CAF" w:rsidP="004D36DF">
      <w:pPr>
        <w:rPr>
          <w:rFonts w:cs="Times New Roman"/>
          <w:sz w:val="24"/>
          <w:szCs w:val="32"/>
        </w:rPr>
      </w:pPr>
      <w:r w:rsidRPr="00ED7CAF">
        <w:rPr>
          <w:rFonts w:cs="Times New Roman"/>
          <w:sz w:val="24"/>
          <w:szCs w:val="32"/>
        </w:rPr>
        <w:t>In addition</w:t>
      </w:r>
      <w:r w:rsidR="00731606" w:rsidRPr="00ED7CAF">
        <w:rPr>
          <w:rFonts w:cs="Times New Roman"/>
          <w:sz w:val="24"/>
          <w:szCs w:val="32"/>
        </w:rPr>
        <w:t xml:space="preserve"> </w:t>
      </w:r>
      <w:r w:rsidRPr="00ED7CAF">
        <w:rPr>
          <w:rFonts w:cs="Times New Roman"/>
          <w:sz w:val="24"/>
          <w:szCs w:val="32"/>
        </w:rPr>
        <w:t xml:space="preserve">the following factors also affect the owners’ costs, </w:t>
      </w:r>
      <w:r w:rsidR="00731606" w:rsidRPr="00ED7CAF">
        <w:rPr>
          <w:rFonts w:cs="Times New Roman"/>
          <w:sz w:val="24"/>
          <w:szCs w:val="32"/>
        </w:rPr>
        <w:t xml:space="preserve"> </w:t>
      </w:r>
    </w:p>
    <w:p w:rsidR="00ED7CAF" w:rsidRPr="00ED7CAF" w:rsidRDefault="00ED7CAF" w:rsidP="00ED7CAF">
      <w:pPr>
        <w:pStyle w:val="ListParagraph"/>
        <w:numPr>
          <w:ilvl w:val="0"/>
          <w:numId w:val="7"/>
        </w:numPr>
        <w:rPr>
          <w:sz w:val="24"/>
          <w:szCs w:val="32"/>
        </w:rPr>
      </w:pPr>
      <w:r w:rsidRPr="00ED7CAF">
        <w:rPr>
          <w:sz w:val="24"/>
          <w:szCs w:val="32"/>
        </w:rPr>
        <w:t>Costs associated with equipment delivery to the owner</w:t>
      </w:r>
    </w:p>
    <w:p w:rsidR="00ED7CAF" w:rsidRPr="00ED7CAF" w:rsidRDefault="00ED7CAF" w:rsidP="00ED7CAF">
      <w:pPr>
        <w:pStyle w:val="ListParagraph"/>
        <w:numPr>
          <w:ilvl w:val="0"/>
          <w:numId w:val="7"/>
        </w:numPr>
        <w:rPr>
          <w:sz w:val="24"/>
          <w:szCs w:val="32"/>
        </w:rPr>
      </w:pPr>
      <w:r w:rsidRPr="00ED7CAF">
        <w:rPr>
          <w:sz w:val="24"/>
          <w:szCs w:val="32"/>
        </w:rPr>
        <w:t>The severity of job conditions in which the equipment is used.</w:t>
      </w:r>
    </w:p>
    <w:p w:rsidR="00ED7CAF" w:rsidRPr="00ED7CAF" w:rsidRDefault="00ED7CAF" w:rsidP="00ED7CAF">
      <w:pPr>
        <w:pStyle w:val="ListParagraph"/>
        <w:numPr>
          <w:ilvl w:val="0"/>
          <w:numId w:val="7"/>
        </w:numPr>
        <w:rPr>
          <w:sz w:val="24"/>
          <w:szCs w:val="32"/>
        </w:rPr>
      </w:pPr>
      <w:r w:rsidRPr="00ED7CAF">
        <w:rPr>
          <w:sz w:val="24"/>
          <w:szCs w:val="32"/>
        </w:rPr>
        <w:t>Number of working hours in a year the equipment is exposed too.</w:t>
      </w:r>
    </w:p>
    <w:p w:rsidR="00ED7CAF" w:rsidRPr="00ED7CAF" w:rsidRDefault="00ED7CAF" w:rsidP="00ED7CAF">
      <w:pPr>
        <w:pStyle w:val="ListParagraph"/>
        <w:numPr>
          <w:ilvl w:val="0"/>
          <w:numId w:val="7"/>
        </w:numPr>
        <w:rPr>
          <w:sz w:val="24"/>
          <w:szCs w:val="32"/>
        </w:rPr>
      </w:pPr>
      <w:r w:rsidRPr="00ED7CAF">
        <w:rPr>
          <w:sz w:val="24"/>
          <w:szCs w:val="32"/>
        </w:rPr>
        <w:t>The number of years the equipment is used</w:t>
      </w:r>
    </w:p>
    <w:p w:rsidR="00ED7CAF" w:rsidRPr="00ED7CAF" w:rsidRDefault="00ED7CAF" w:rsidP="00ED7CAF">
      <w:pPr>
        <w:pStyle w:val="ListParagraph"/>
        <w:numPr>
          <w:ilvl w:val="0"/>
          <w:numId w:val="7"/>
        </w:numPr>
        <w:rPr>
          <w:sz w:val="24"/>
          <w:szCs w:val="32"/>
        </w:rPr>
      </w:pPr>
      <w:r w:rsidRPr="00ED7CAF">
        <w:rPr>
          <w:sz w:val="24"/>
          <w:szCs w:val="32"/>
        </w:rPr>
        <w:t>Care with which the owner maintains and repairs his equipment</w:t>
      </w:r>
    </w:p>
    <w:p w:rsidR="00ED7CAF" w:rsidRPr="00ED7CAF" w:rsidRDefault="00ED7CAF" w:rsidP="00ED7CAF">
      <w:pPr>
        <w:pStyle w:val="ListParagraph"/>
        <w:numPr>
          <w:ilvl w:val="0"/>
          <w:numId w:val="7"/>
        </w:numPr>
        <w:rPr>
          <w:sz w:val="24"/>
          <w:szCs w:val="32"/>
        </w:rPr>
      </w:pPr>
      <w:r w:rsidRPr="00ED7CAF">
        <w:rPr>
          <w:sz w:val="24"/>
          <w:szCs w:val="32"/>
        </w:rPr>
        <w:t>And the demand for used equipment when it is disposed of, which will affect the sell on value that can be recovered.</w:t>
      </w:r>
    </w:p>
    <w:p w:rsidR="00ED7CAF" w:rsidRDefault="00ED7CAF" w:rsidP="004D36DF">
      <w:pPr>
        <w:rPr>
          <w:rFonts w:cs="Times New Roman"/>
          <w:sz w:val="24"/>
          <w:szCs w:val="32"/>
          <w:highlight w:val="yellow"/>
        </w:rPr>
      </w:pPr>
    </w:p>
    <w:p w:rsidR="00731606" w:rsidRPr="00ED7CAF" w:rsidRDefault="00731606" w:rsidP="004D36DF">
      <w:pPr>
        <w:rPr>
          <w:rFonts w:cs="Times New Roman"/>
          <w:sz w:val="24"/>
          <w:szCs w:val="32"/>
        </w:rPr>
      </w:pPr>
      <w:r w:rsidRPr="00ED7CAF">
        <w:rPr>
          <w:rFonts w:cs="Times New Roman"/>
          <w:sz w:val="24"/>
          <w:szCs w:val="32"/>
        </w:rPr>
        <w:t xml:space="preserve">Secondly are the running costs </w:t>
      </w:r>
      <w:r w:rsidR="00ED7CAF" w:rsidRPr="00ED7CAF">
        <w:rPr>
          <w:rFonts w:cs="Times New Roman"/>
          <w:sz w:val="24"/>
          <w:szCs w:val="32"/>
        </w:rPr>
        <w:t>factors</w:t>
      </w:r>
      <w:r w:rsidRPr="00ED7CAF">
        <w:rPr>
          <w:rFonts w:cs="Times New Roman"/>
          <w:sz w:val="24"/>
          <w:szCs w:val="32"/>
        </w:rPr>
        <w:t xml:space="preserve"> such as</w:t>
      </w:r>
      <w:r w:rsidR="00ED7CAF" w:rsidRPr="00ED7CAF">
        <w:rPr>
          <w:rFonts w:cs="Times New Roman"/>
          <w:sz w:val="24"/>
          <w:szCs w:val="32"/>
        </w:rPr>
        <w:t>,</w:t>
      </w:r>
      <w:r w:rsidRPr="00ED7CAF">
        <w:rPr>
          <w:rFonts w:cs="Times New Roman"/>
          <w:sz w:val="24"/>
          <w:szCs w:val="32"/>
        </w:rPr>
        <w:t xml:space="preserve"> </w:t>
      </w:r>
    </w:p>
    <w:p w:rsidR="00731606" w:rsidRPr="00ED7CAF" w:rsidRDefault="00731606" w:rsidP="00731606">
      <w:pPr>
        <w:pStyle w:val="ListParagraph"/>
        <w:numPr>
          <w:ilvl w:val="0"/>
          <w:numId w:val="6"/>
        </w:numPr>
        <w:rPr>
          <w:sz w:val="24"/>
          <w:szCs w:val="32"/>
        </w:rPr>
      </w:pPr>
      <w:r w:rsidRPr="00ED7CAF">
        <w:rPr>
          <w:sz w:val="24"/>
          <w:szCs w:val="32"/>
        </w:rPr>
        <w:t>M</w:t>
      </w:r>
      <w:r w:rsidR="006619DD" w:rsidRPr="00ED7CAF">
        <w:rPr>
          <w:sz w:val="24"/>
          <w:szCs w:val="32"/>
        </w:rPr>
        <w:t>aintenance</w:t>
      </w:r>
      <w:r w:rsidRPr="00ED7CAF">
        <w:rPr>
          <w:sz w:val="24"/>
          <w:szCs w:val="32"/>
        </w:rPr>
        <w:t xml:space="preserve"> and </w:t>
      </w:r>
      <w:r w:rsidR="006619DD" w:rsidRPr="00ED7CAF">
        <w:rPr>
          <w:sz w:val="24"/>
          <w:szCs w:val="32"/>
        </w:rPr>
        <w:t>repairs</w:t>
      </w:r>
    </w:p>
    <w:p w:rsidR="00731606" w:rsidRPr="00ED7CAF" w:rsidRDefault="00731606" w:rsidP="00731606">
      <w:pPr>
        <w:pStyle w:val="ListParagraph"/>
        <w:numPr>
          <w:ilvl w:val="0"/>
          <w:numId w:val="6"/>
        </w:numPr>
        <w:rPr>
          <w:sz w:val="24"/>
          <w:szCs w:val="32"/>
        </w:rPr>
      </w:pPr>
      <w:r w:rsidRPr="00ED7CAF">
        <w:rPr>
          <w:sz w:val="24"/>
          <w:szCs w:val="32"/>
        </w:rPr>
        <w:t>P</w:t>
      </w:r>
      <w:r w:rsidR="006619DD" w:rsidRPr="00ED7CAF">
        <w:rPr>
          <w:sz w:val="24"/>
          <w:szCs w:val="32"/>
        </w:rPr>
        <w:t xml:space="preserve">etrol, oil, and lubrication charges (i.e. the operating costs). </w:t>
      </w:r>
    </w:p>
    <w:p w:rsidR="004D36DF" w:rsidRDefault="00731606" w:rsidP="00731606">
      <w:pPr>
        <w:rPr>
          <w:sz w:val="24"/>
          <w:szCs w:val="32"/>
        </w:rPr>
      </w:pPr>
      <w:r w:rsidRPr="00ED7CAF">
        <w:rPr>
          <w:sz w:val="24"/>
          <w:szCs w:val="32"/>
        </w:rPr>
        <w:t>If available, r</w:t>
      </w:r>
      <w:r w:rsidR="006619DD" w:rsidRPr="00ED7CAF">
        <w:rPr>
          <w:sz w:val="24"/>
          <w:szCs w:val="32"/>
        </w:rPr>
        <w:t xml:space="preserve">ecords of previously used equipment </w:t>
      </w:r>
      <w:r w:rsidRPr="00ED7CAF">
        <w:rPr>
          <w:sz w:val="24"/>
          <w:szCs w:val="32"/>
        </w:rPr>
        <w:t>could</w:t>
      </w:r>
      <w:r w:rsidR="006619DD" w:rsidRPr="00ED7CAF">
        <w:rPr>
          <w:sz w:val="24"/>
          <w:szCs w:val="32"/>
        </w:rPr>
        <w:t xml:space="preserve"> provide</w:t>
      </w:r>
      <w:r w:rsidRPr="00ED7CAF">
        <w:rPr>
          <w:sz w:val="24"/>
          <w:szCs w:val="32"/>
        </w:rPr>
        <w:t xml:space="preserve"> valuable </w:t>
      </w:r>
      <w:r w:rsidR="006619DD" w:rsidRPr="00ED7CAF">
        <w:rPr>
          <w:sz w:val="24"/>
          <w:szCs w:val="32"/>
        </w:rPr>
        <w:t xml:space="preserve">information that may be used for the particular </w:t>
      </w:r>
      <w:r w:rsidRPr="00ED7CAF">
        <w:rPr>
          <w:sz w:val="24"/>
          <w:szCs w:val="32"/>
        </w:rPr>
        <w:t xml:space="preserve">type of </w:t>
      </w:r>
      <w:r w:rsidR="006619DD" w:rsidRPr="00ED7CAF">
        <w:rPr>
          <w:sz w:val="24"/>
          <w:szCs w:val="32"/>
        </w:rPr>
        <w:t>equipment</w:t>
      </w:r>
      <w:r w:rsidRPr="00ED7CAF">
        <w:rPr>
          <w:sz w:val="24"/>
          <w:szCs w:val="32"/>
        </w:rPr>
        <w:t xml:space="preserve"> and this could be used to forecast these costs and bulk but consumables needed</w:t>
      </w:r>
      <w:r w:rsidR="006619DD" w:rsidRPr="00ED7CAF">
        <w:rPr>
          <w:sz w:val="24"/>
          <w:szCs w:val="32"/>
        </w:rPr>
        <w:t>. However, there is no assurance that similar equipment will involve similar costs, particularly if the equipment is used under varying conditions</w:t>
      </w:r>
      <w:r w:rsidR="00ED7CAF" w:rsidRPr="00ED7CAF">
        <w:rPr>
          <w:sz w:val="24"/>
          <w:szCs w:val="32"/>
        </w:rPr>
        <w:t>.</w:t>
      </w:r>
    </w:p>
    <w:p w:rsidR="00ED7CAF" w:rsidRPr="00731606" w:rsidRDefault="00ED7CAF" w:rsidP="00731606">
      <w:pPr>
        <w:rPr>
          <w:sz w:val="24"/>
          <w:szCs w:val="32"/>
        </w:rPr>
      </w:pPr>
    </w:p>
    <w:p w:rsidR="00CE3FF9" w:rsidRPr="004D36DF" w:rsidRDefault="004D36DF" w:rsidP="00CE3FF9">
      <w:pPr>
        <w:rPr>
          <w:rFonts w:cs="Times New Roman"/>
          <w:b/>
          <w:sz w:val="24"/>
          <w:szCs w:val="32"/>
        </w:rPr>
      </w:pPr>
      <w:r w:rsidRPr="004D36DF">
        <w:rPr>
          <w:rFonts w:cs="Times New Roman"/>
          <w:b/>
          <w:sz w:val="24"/>
          <w:szCs w:val="32"/>
        </w:rPr>
        <w:t xml:space="preserve">3. Discuss the conditions under which the equipment should be taken on rent under a lease agreement?  </w:t>
      </w:r>
      <w:r w:rsidR="00CE3FF9">
        <w:rPr>
          <w:rFonts w:cs="Times New Roman"/>
          <w:b/>
          <w:sz w:val="24"/>
          <w:szCs w:val="32"/>
        </w:rPr>
        <w:t xml:space="preserve">                                                                                                                       </w:t>
      </w:r>
      <w:r w:rsidR="00CE3FF9" w:rsidRPr="004D36DF">
        <w:rPr>
          <w:rFonts w:cs="Times New Roman"/>
          <w:b/>
          <w:sz w:val="24"/>
          <w:szCs w:val="32"/>
        </w:rPr>
        <w:t>(5)</w:t>
      </w:r>
    </w:p>
    <w:p w:rsidR="00CE3FF9" w:rsidRDefault="00CE3FF9" w:rsidP="004D36DF">
      <w:pPr>
        <w:rPr>
          <w:rFonts w:cs="Times New Roman"/>
          <w:b/>
          <w:sz w:val="24"/>
          <w:szCs w:val="32"/>
        </w:rPr>
      </w:pPr>
    </w:p>
    <w:p w:rsidR="00D20BE6" w:rsidRPr="006670C9" w:rsidRDefault="00CE3FF9" w:rsidP="004D36DF">
      <w:pPr>
        <w:rPr>
          <w:rFonts w:cs="Arial"/>
          <w:sz w:val="24"/>
          <w:szCs w:val="24"/>
        </w:rPr>
      </w:pPr>
      <w:r w:rsidRPr="006670C9">
        <w:rPr>
          <w:rFonts w:cs="Arial"/>
          <w:sz w:val="24"/>
          <w:szCs w:val="24"/>
        </w:rPr>
        <w:t>Both businesses and individuals often choose to forego the expense of buying plant and other heavy equipment</w:t>
      </w:r>
      <w:r w:rsidR="00ED7CAF" w:rsidRPr="006670C9">
        <w:rPr>
          <w:rFonts w:cs="Arial"/>
          <w:sz w:val="24"/>
          <w:szCs w:val="24"/>
        </w:rPr>
        <w:t xml:space="preserve"> making </w:t>
      </w:r>
      <w:r w:rsidR="00D20BE6" w:rsidRPr="006670C9">
        <w:rPr>
          <w:rFonts w:cs="Arial"/>
          <w:sz w:val="24"/>
          <w:szCs w:val="24"/>
        </w:rPr>
        <w:t>hiring</w:t>
      </w:r>
      <w:r w:rsidR="00ED7CAF" w:rsidRPr="006670C9">
        <w:rPr>
          <w:rFonts w:cs="Arial"/>
          <w:sz w:val="24"/>
          <w:szCs w:val="24"/>
        </w:rPr>
        <w:t xml:space="preserve"> a </w:t>
      </w:r>
      <w:r w:rsidR="00D20BE6" w:rsidRPr="006670C9">
        <w:rPr>
          <w:rFonts w:cs="Arial"/>
          <w:sz w:val="24"/>
          <w:szCs w:val="24"/>
        </w:rPr>
        <w:t>preferable</w:t>
      </w:r>
      <w:r w:rsidRPr="006670C9">
        <w:rPr>
          <w:rFonts w:cs="Arial"/>
          <w:sz w:val="24"/>
          <w:szCs w:val="24"/>
        </w:rPr>
        <w:t xml:space="preserve"> choice.</w:t>
      </w:r>
      <w:r w:rsidR="00D20BE6" w:rsidRPr="006670C9">
        <w:rPr>
          <w:rFonts w:cs="Arial"/>
          <w:sz w:val="24"/>
          <w:szCs w:val="24"/>
        </w:rPr>
        <w:t xml:space="preserve"> In doing so equipment terms and conditions are used to detail key factors </w:t>
      </w:r>
      <w:r w:rsidRPr="006670C9">
        <w:rPr>
          <w:rFonts w:cs="Arial"/>
          <w:sz w:val="24"/>
          <w:szCs w:val="24"/>
        </w:rPr>
        <w:t>ranging from rental term and fees to the customer’s use and care of the hired equipment.</w:t>
      </w:r>
      <w:r w:rsidRPr="006670C9">
        <w:rPr>
          <w:rFonts w:cs="Arial"/>
          <w:sz w:val="24"/>
          <w:szCs w:val="24"/>
        </w:rPr>
        <w:br/>
      </w:r>
      <w:r w:rsidRPr="006670C9">
        <w:rPr>
          <w:rFonts w:cs="Arial"/>
          <w:sz w:val="24"/>
          <w:szCs w:val="24"/>
        </w:rPr>
        <w:br/>
      </w:r>
      <w:r w:rsidR="00D20BE6" w:rsidRPr="006670C9">
        <w:rPr>
          <w:rFonts w:cs="Arial"/>
          <w:sz w:val="24"/>
          <w:szCs w:val="24"/>
        </w:rPr>
        <w:t>Th</w:t>
      </w:r>
      <w:r w:rsidRPr="006670C9">
        <w:rPr>
          <w:rFonts w:cs="Arial"/>
          <w:sz w:val="24"/>
          <w:szCs w:val="24"/>
        </w:rPr>
        <w:t xml:space="preserve">ese </w:t>
      </w:r>
      <w:r w:rsidRPr="006670C9">
        <w:rPr>
          <w:rStyle w:val="Strong"/>
          <w:rFonts w:cs="Arial"/>
          <w:b w:val="0"/>
          <w:sz w:val="24"/>
          <w:szCs w:val="24"/>
        </w:rPr>
        <w:t>Plant Hire Terms and Conditions</w:t>
      </w:r>
      <w:r w:rsidRPr="006670C9">
        <w:rPr>
          <w:rFonts w:cs="Arial"/>
          <w:sz w:val="24"/>
          <w:szCs w:val="24"/>
        </w:rPr>
        <w:t xml:space="preserve"> contain the following clauses</w:t>
      </w:r>
      <w:r w:rsidR="00D20BE6" w:rsidRPr="006670C9">
        <w:rPr>
          <w:rFonts w:cs="Arial"/>
          <w:sz w:val="24"/>
          <w:szCs w:val="24"/>
        </w:rPr>
        <w:t xml:space="preserve"> as a minimum: </w:t>
      </w:r>
      <w:r w:rsidRPr="006670C9">
        <w:rPr>
          <w:rFonts w:cs="Arial"/>
          <w:sz w:val="24"/>
          <w:szCs w:val="24"/>
        </w:rPr>
        <w:br/>
        <w:t>1. Definitions and Interpretation</w:t>
      </w:r>
      <w:r w:rsidRPr="006670C9">
        <w:rPr>
          <w:rFonts w:cs="Arial"/>
          <w:sz w:val="24"/>
          <w:szCs w:val="24"/>
        </w:rPr>
        <w:br/>
        <w:t>2. Rental Term</w:t>
      </w:r>
      <w:r w:rsidRPr="006670C9">
        <w:rPr>
          <w:rFonts w:cs="Arial"/>
          <w:sz w:val="24"/>
          <w:szCs w:val="24"/>
        </w:rPr>
        <w:br/>
        <w:t>3. Deposit</w:t>
      </w:r>
      <w:r w:rsidRPr="006670C9">
        <w:rPr>
          <w:rFonts w:cs="Arial"/>
          <w:sz w:val="24"/>
          <w:szCs w:val="24"/>
        </w:rPr>
        <w:br/>
        <w:t>4. Fees and Payment</w:t>
      </w:r>
      <w:r w:rsidRPr="006670C9">
        <w:rPr>
          <w:rFonts w:cs="Arial"/>
          <w:sz w:val="24"/>
          <w:szCs w:val="24"/>
        </w:rPr>
        <w:br/>
        <w:t>5. Collection, Delivery and Return</w:t>
      </w:r>
      <w:r w:rsidRPr="006670C9">
        <w:rPr>
          <w:rFonts w:cs="Arial"/>
          <w:sz w:val="24"/>
          <w:szCs w:val="24"/>
        </w:rPr>
        <w:br/>
        <w:t>6. Hired Personnel</w:t>
      </w:r>
      <w:r w:rsidRPr="006670C9">
        <w:rPr>
          <w:rFonts w:cs="Arial"/>
          <w:sz w:val="24"/>
          <w:szCs w:val="24"/>
        </w:rPr>
        <w:br/>
        <w:t>7. Use and Care of the Equipment</w:t>
      </w:r>
      <w:r w:rsidRPr="006670C9">
        <w:rPr>
          <w:rFonts w:cs="Arial"/>
          <w:sz w:val="24"/>
          <w:szCs w:val="24"/>
        </w:rPr>
        <w:br/>
        <w:t>8. Maintenance</w:t>
      </w:r>
      <w:r w:rsidRPr="006670C9">
        <w:rPr>
          <w:rFonts w:cs="Arial"/>
          <w:sz w:val="24"/>
          <w:szCs w:val="24"/>
        </w:rPr>
        <w:br/>
        <w:t>9. Insurance</w:t>
      </w:r>
      <w:r w:rsidRPr="006670C9">
        <w:rPr>
          <w:rFonts w:cs="Arial"/>
          <w:sz w:val="24"/>
          <w:szCs w:val="24"/>
        </w:rPr>
        <w:br/>
        <w:t>10. Theft of Equipment</w:t>
      </w:r>
      <w:r w:rsidRPr="006670C9">
        <w:rPr>
          <w:rFonts w:cs="Arial"/>
          <w:sz w:val="24"/>
          <w:szCs w:val="24"/>
        </w:rPr>
        <w:br/>
        <w:t>11. Liability and Indemnity</w:t>
      </w:r>
      <w:r w:rsidRPr="006670C9">
        <w:rPr>
          <w:rFonts w:cs="Arial"/>
          <w:sz w:val="24"/>
          <w:szCs w:val="24"/>
        </w:rPr>
        <w:br/>
        <w:t>12. Data Protection</w:t>
      </w:r>
      <w:r w:rsidRPr="006670C9">
        <w:rPr>
          <w:rFonts w:cs="Arial"/>
          <w:sz w:val="24"/>
          <w:szCs w:val="24"/>
        </w:rPr>
        <w:br/>
        <w:t>13. Termination</w:t>
      </w:r>
      <w:r w:rsidRPr="006670C9">
        <w:rPr>
          <w:rFonts w:cs="Arial"/>
          <w:sz w:val="24"/>
          <w:szCs w:val="24"/>
        </w:rPr>
        <w:br/>
        <w:t>14. No Waiver</w:t>
      </w:r>
      <w:r w:rsidRPr="006670C9">
        <w:rPr>
          <w:rFonts w:cs="Arial"/>
          <w:sz w:val="24"/>
          <w:szCs w:val="24"/>
        </w:rPr>
        <w:br/>
        <w:t>15. Severance</w:t>
      </w:r>
      <w:r w:rsidRPr="006670C9">
        <w:rPr>
          <w:rFonts w:cs="Arial"/>
          <w:sz w:val="24"/>
          <w:szCs w:val="24"/>
        </w:rPr>
        <w:br/>
        <w:t>16. Law and Jurisdiction</w:t>
      </w:r>
    </w:p>
    <w:p w:rsidR="00EA30AB" w:rsidRPr="004D36DF" w:rsidRDefault="006670C9" w:rsidP="004D36DF">
      <w:pPr>
        <w:rPr>
          <w:rFonts w:cs="Times New Roman"/>
          <w:b/>
          <w:sz w:val="24"/>
          <w:szCs w:val="32"/>
        </w:rPr>
      </w:pPr>
      <w:r w:rsidRPr="006670C9">
        <w:rPr>
          <w:rFonts w:cs="Arial"/>
          <w:sz w:val="24"/>
          <w:szCs w:val="24"/>
        </w:rPr>
        <w:lastRenderedPageBreak/>
        <w:t>A major condition that cannot be underestimated is the option to purchase the equipment at a later date if it can be determined it is more viable to do so. Although such agreements can be more costly as rental charges are higher.</w:t>
      </w:r>
      <w:r w:rsidR="00CE3FF9" w:rsidRPr="006670C9">
        <w:rPr>
          <w:rFonts w:cs="Arial"/>
          <w:sz w:val="24"/>
          <w:szCs w:val="24"/>
        </w:rPr>
        <w:br/>
      </w:r>
      <w:r w:rsidR="00CE3FF9" w:rsidRPr="006670C9">
        <w:rPr>
          <w:rFonts w:cs="Arial"/>
          <w:sz w:val="24"/>
          <w:szCs w:val="24"/>
        </w:rPr>
        <w:br/>
      </w:r>
      <w:r w:rsidR="004D36DF" w:rsidRPr="00CE3FF9">
        <w:rPr>
          <w:rFonts w:cs="Times New Roman"/>
          <w:b/>
          <w:sz w:val="24"/>
          <w:szCs w:val="24"/>
        </w:rPr>
        <w:t xml:space="preserve">                                                                      </w:t>
      </w:r>
      <w:r w:rsidR="004D36DF" w:rsidRPr="004D36DF">
        <w:rPr>
          <w:rFonts w:cs="Times New Roman"/>
          <w:b/>
          <w:sz w:val="24"/>
          <w:szCs w:val="32"/>
        </w:rPr>
        <w:t xml:space="preserve">                                                       </w:t>
      </w:r>
    </w:p>
    <w:sectPr w:rsidR="00EA30AB" w:rsidRPr="004D36D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D1D" w:rsidRDefault="00263D1D" w:rsidP="00CB4D0A">
      <w:pPr>
        <w:spacing w:after="0" w:line="240" w:lineRule="auto"/>
      </w:pPr>
      <w:r>
        <w:separator/>
      </w:r>
    </w:p>
  </w:endnote>
  <w:endnote w:type="continuationSeparator" w:id="0">
    <w:p w:rsidR="00263D1D" w:rsidRDefault="00263D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D1D" w:rsidRDefault="00263D1D" w:rsidP="00CB4D0A">
      <w:pPr>
        <w:spacing w:after="0" w:line="240" w:lineRule="auto"/>
      </w:pPr>
      <w:r>
        <w:separator/>
      </w:r>
    </w:p>
  </w:footnote>
  <w:footnote w:type="continuationSeparator" w:id="0">
    <w:p w:rsidR="00263D1D" w:rsidRDefault="00263D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639FE"/>
    <w:multiLevelType w:val="hybridMultilevel"/>
    <w:tmpl w:val="D8A4C32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
    <w:nsid w:val="13347307"/>
    <w:multiLevelType w:val="hybridMultilevel"/>
    <w:tmpl w:val="3C6EA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9C65256"/>
    <w:multiLevelType w:val="hybridMultilevel"/>
    <w:tmpl w:val="E9BA1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756CB7"/>
    <w:multiLevelType w:val="hybridMultilevel"/>
    <w:tmpl w:val="33B65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48295B"/>
    <w:multiLevelType w:val="hybridMultilevel"/>
    <w:tmpl w:val="931617C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nsid w:val="7D126D04"/>
    <w:multiLevelType w:val="hybridMultilevel"/>
    <w:tmpl w:val="7E8E84A8"/>
    <w:lvl w:ilvl="0" w:tplc="9684C8C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638"/>
    <w:rsid w:val="00055992"/>
    <w:rsid w:val="000820E8"/>
    <w:rsid w:val="001175EE"/>
    <w:rsid w:val="00157CF6"/>
    <w:rsid w:val="00182416"/>
    <w:rsid w:val="001864DF"/>
    <w:rsid w:val="00187EB4"/>
    <w:rsid w:val="001E53B8"/>
    <w:rsid w:val="001F0481"/>
    <w:rsid w:val="0020451E"/>
    <w:rsid w:val="00206B9D"/>
    <w:rsid w:val="00236BEF"/>
    <w:rsid w:val="00263D1D"/>
    <w:rsid w:val="002B0BD7"/>
    <w:rsid w:val="002B573D"/>
    <w:rsid w:val="002C5CB2"/>
    <w:rsid w:val="00371885"/>
    <w:rsid w:val="0040080E"/>
    <w:rsid w:val="00405895"/>
    <w:rsid w:val="004058DF"/>
    <w:rsid w:val="00407F5E"/>
    <w:rsid w:val="00483E1A"/>
    <w:rsid w:val="00486F1A"/>
    <w:rsid w:val="00490CB9"/>
    <w:rsid w:val="004A2CE2"/>
    <w:rsid w:val="004D36DF"/>
    <w:rsid w:val="004E3CDA"/>
    <w:rsid w:val="004F4B4D"/>
    <w:rsid w:val="0050216D"/>
    <w:rsid w:val="00503D7E"/>
    <w:rsid w:val="0050778F"/>
    <w:rsid w:val="00535F31"/>
    <w:rsid w:val="00536F23"/>
    <w:rsid w:val="00591365"/>
    <w:rsid w:val="005B31E4"/>
    <w:rsid w:val="006034F6"/>
    <w:rsid w:val="00607874"/>
    <w:rsid w:val="00607E77"/>
    <w:rsid w:val="00617BB3"/>
    <w:rsid w:val="00645CDD"/>
    <w:rsid w:val="00647181"/>
    <w:rsid w:val="006619DD"/>
    <w:rsid w:val="006670C9"/>
    <w:rsid w:val="006823A7"/>
    <w:rsid w:val="0070347F"/>
    <w:rsid w:val="0070678E"/>
    <w:rsid w:val="00713796"/>
    <w:rsid w:val="00731606"/>
    <w:rsid w:val="00751BFB"/>
    <w:rsid w:val="0079665C"/>
    <w:rsid w:val="007D708F"/>
    <w:rsid w:val="00822487"/>
    <w:rsid w:val="00831C11"/>
    <w:rsid w:val="00841191"/>
    <w:rsid w:val="008A60B4"/>
    <w:rsid w:val="008B3C31"/>
    <w:rsid w:val="008F4057"/>
    <w:rsid w:val="00935BF7"/>
    <w:rsid w:val="0095442C"/>
    <w:rsid w:val="00974B2C"/>
    <w:rsid w:val="00983942"/>
    <w:rsid w:val="009B7A5B"/>
    <w:rsid w:val="009C37E0"/>
    <w:rsid w:val="009C5D47"/>
    <w:rsid w:val="00A14B66"/>
    <w:rsid w:val="00A65CF7"/>
    <w:rsid w:val="00A851DA"/>
    <w:rsid w:val="00AC7D5B"/>
    <w:rsid w:val="00AE1481"/>
    <w:rsid w:val="00B0415E"/>
    <w:rsid w:val="00B04678"/>
    <w:rsid w:val="00B56CD0"/>
    <w:rsid w:val="00B70D35"/>
    <w:rsid w:val="00B84FD1"/>
    <w:rsid w:val="00B97E58"/>
    <w:rsid w:val="00BB0A44"/>
    <w:rsid w:val="00C03577"/>
    <w:rsid w:val="00C65FEA"/>
    <w:rsid w:val="00C67D44"/>
    <w:rsid w:val="00C96C50"/>
    <w:rsid w:val="00CA0AC2"/>
    <w:rsid w:val="00CB4D0A"/>
    <w:rsid w:val="00CC575A"/>
    <w:rsid w:val="00CE3FF9"/>
    <w:rsid w:val="00CF3784"/>
    <w:rsid w:val="00D036D6"/>
    <w:rsid w:val="00D039AC"/>
    <w:rsid w:val="00D20BE6"/>
    <w:rsid w:val="00D2259B"/>
    <w:rsid w:val="00D417EA"/>
    <w:rsid w:val="00D427DE"/>
    <w:rsid w:val="00D5587D"/>
    <w:rsid w:val="00D707CC"/>
    <w:rsid w:val="00D821FE"/>
    <w:rsid w:val="00DA332B"/>
    <w:rsid w:val="00DB0793"/>
    <w:rsid w:val="00DB43C2"/>
    <w:rsid w:val="00DF48FE"/>
    <w:rsid w:val="00DF5DAB"/>
    <w:rsid w:val="00E00821"/>
    <w:rsid w:val="00E04DB4"/>
    <w:rsid w:val="00E30679"/>
    <w:rsid w:val="00E4597D"/>
    <w:rsid w:val="00E53E37"/>
    <w:rsid w:val="00E54832"/>
    <w:rsid w:val="00E56A90"/>
    <w:rsid w:val="00E641CC"/>
    <w:rsid w:val="00E833E7"/>
    <w:rsid w:val="00E84579"/>
    <w:rsid w:val="00E91FE9"/>
    <w:rsid w:val="00EA30AB"/>
    <w:rsid w:val="00EB3925"/>
    <w:rsid w:val="00ED3C87"/>
    <w:rsid w:val="00ED7CAF"/>
    <w:rsid w:val="00F57BD3"/>
    <w:rsid w:val="00FB7EE9"/>
    <w:rsid w:val="00FC04EA"/>
    <w:rsid w:val="00FD6E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1E20F8-C2B9-41E7-B8D3-AACB6752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C96C5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974B2C"/>
    <w:pPr>
      <w:spacing w:after="0" w:line="300" w:lineRule="atLeast"/>
    </w:pPr>
    <w:rPr>
      <w:rFonts w:ascii="Times New Roman" w:eastAsia="Times New Roman" w:hAnsi="Times New Roman" w:cs="Times New Roman"/>
      <w:color w:val="545454"/>
      <w:sz w:val="20"/>
      <w:szCs w:val="20"/>
      <w:lang w:eastAsia="en-GB"/>
    </w:rPr>
  </w:style>
  <w:style w:type="character" w:styleId="Strong">
    <w:name w:val="Strong"/>
    <w:basedOn w:val="DefaultParagraphFont"/>
    <w:uiPriority w:val="22"/>
    <w:qFormat/>
    <w:rsid w:val="00407F5E"/>
    <w:rPr>
      <w:b/>
      <w:bCs/>
    </w:rPr>
  </w:style>
  <w:style w:type="character" w:customStyle="1" w:styleId="Heading3Char">
    <w:name w:val="Heading 3 Char"/>
    <w:basedOn w:val="DefaultParagraphFont"/>
    <w:link w:val="Heading3"/>
    <w:uiPriority w:val="9"/>
    <w:rsid w:val="00C96C50"/>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263727">
      <w:bodyDiv w:val="1"/>
      <w:marLeft w:val="0"/>
      <w:marRight w:val="0"/>
      <w:marTop w:val="0"/>
      <w:marBottom w:val="0"/>
      <w:divBdr>
        <w:top w:val="none" w:sz="0" w:space="0" w:color="auto"/>
        <w:left w:val="none" w:sz="0" w:space="0" w:color="auto"/>
        <w:bottom w:val="none" w:sz="0" w:space="0" w:color="auto"/>
        <w:right w:val="none" w:sz="0" w:space="0" w:color="auto"/>
      </w:divBdr>
      <w:divsChild>
        <w:div w:id="589968616">
          <w:marLeft w:val="0"/>
          <w:marRight w:val="0"/>
          <w:marTop w:val="0"/>
          <w:marBottom w:val="0"/>
          <w:divBdr>
            <w:top w:val="none" w:sz="0" w:space="0" w:color="auto"/>
            <w:left w:val="none" w:sz="0" w:space="0" w:color="auto"/>
            <w:bottom w:val="none" w:sz="0" w:space="0" w:color="auto"/>
            <w:right w:val="none" w:sz="0" w:space="0" w:color="auto"/>
          </w:divBdr>
          <w:divsChild>
            <w:div w:id="1711374129">
              <w:marLeft w:val="0"/>
              <w:marRight w:val="0"/>
              <w:marTop w:val="0"/>
              <w:marBottom w:val="0"/>
              <w:divBdr>
                <w:top w:val="none" w:sz="0" w:space="0" w:color="auto"/>
                <w:left w:val="none" w:sz="0" w:space="0" w:color="auto"/>
                <w:bottom w:val="none" w:sz="0" w:space="0" w:color="auto"/>
                <w:right w:val="none" w:sz="0" w:space="0" w:color="auto"/>
              </w:divBdr>
              <w:divsChild>
                <w:div w:id="1721051892">
                  <w:marLeft w:val="0"/>
                  <w:marRight w:val="0"/>
                  <w:marTop w:val="0"/>
                  <w:marBottom w:val="0"/>
                  <w:divBdr>
                    <w:top w:val="none" w:sz="0" w:space="0" w:color="auto"/>
                    <w:left w:val="none" w:sz="0" w:space="0" w:color="auto"/>
                    <w:bottom w:val="none" w:sz="0" w:space="0" w:color="auto"/>
                    <w:right w:val="none" w:sz="0" w:space="0" w:color="auto"/>
                  </w:divBdr>
                  <w:divsChild>
                    <w:div w:id="1575242803">
                      <w:marLeft w:val="0"/>
                      <w:marRight w:val="0"/>
                      <w:marTop w:val="0"/>
                      <w:marBottom w:val="0"/>
                      <w:divBdr>
                        <w:top w:val="none" w:sz="0" w:space="0" w:color="auto"/>
                        <w:left w:val="none" w:sz="0" w:space="0" w:color="auto"/>
                        <w:bottom w:val="none" w:sz="0" w:space="0" w:color="auto"/>
                        <w:right w:val="none" w:sz="0" w:space="0" w:color="auto"/>
                      </w:divBdr>
                      <w:divsChild>
                        <w:div w:id="35549484">
                          <w:marLeft w:val="0"/>
                          <w:marRight w:val="0"/>
                          <w:marTop w:val="0"/>
                          <w:marBottom w:val="0"/>
                          <w:divBdr>
                            <w:top w:val="none" w:sz="0" w:space="0" w:color="auto"/>
                            <w:left w:val="none" w:sz="0" w:space="0" w:color="auto"/>
                            <w:bottom w:val="none" w:sz="0" w:space="0" w:color="auto"/>
                            <w:right w:val="none" w:sz="0" w:space="0" w:color="auto"/>
                          </w:divBdr>
                          <w:divsChild>
                            <w:div w:id="1355379146">
                              <w:marLeft w:val="0"/>
                              <w:marRight w:val="0"/>
                              <w:marTop w:val="0"/>
                              <w:marBottom w:val="0"/>
                              <w:divBdr>
                                <w:top w:val="none" w:sz="0" w:space="0" w:color="auto"/>
                                <w:left w:val="none" w:sz="0" w:space="0" w:color="auto"/>
                                <w:bottom w:val="none" w:sz="0" w:space="0" w:color="auto"/>
                                <w:right w:val="none" w:sz="0" w:space="0" w:color="auto"/>
                              </w:divBdr>
                              <w:divsChild>
                                <w:div w:id="1632007528">
                                  <w:marLeft w:val="0"/>
                                  <w:marRight w:val="0"/>
                                  <w:marTop w:val="0"/>
                                  <w:marBottom w:val="0"/>
                                  <w:divBdr>
                                    <w:top w:val="none" w:sz="0" w:space="0" w:color="auto"/>
                                    <w:left w:val="none" w:sz="0" w:space="0" w:color="auto"/>
                                    <w:bottom w:val="none" w:sz="0" w:space="0" w:color="auto"/>
                                    <w:right w:val="none" w:sz="0" w:space="0" w:color="auto"/>
                                  </w:divBdr>
                                  <w:divsChild>
                                    <w:div w:id="1877817280">
                                      <w:marLeft w:val="150"/>
                                      <w:marRight w:val="150"/>
                                      <w:marTop w:val="0"/>
                                      <w:marBottom w:val="0"/>
                                      <w:divBdr>
                                        <w:top w:val="none" w:sz="0" w:space="0" w:color="auto"/>
                                        <w:left w:val="none" w:sz="0" w:space="0" w:color="auto"/>
                                        <w:bottom w:val="none" w:sz="0" w:space="0" w:color="auto"/>
                                        <w:right w:val="none" w:sz="0" w:space="0" w:color="auto"/>
                                      </w:divBdr>
                                      <w:divsChild>
                                        <w:div w:id="1437288869">
                                          <w:marLeft w:val="0"/>
                                          <w:marRight w:val="0"/>
                                          <w:marTop w:val="0"/>
                                          <w:marBottom w:val="0"/>
                                          <w:divBdr>
                                            <w:top w:val="none" w:sz="0" w:space="0" w:color="auto"/>
                                            <w:left w:val="none" w:sz="0" w:space="0" w:color="auto"/>
                                            <w:bottom w:val="none" w:sz="0" w:space="0" w:color="auto"/>
                                            <w:right w:val="none" w:sz="0" w:space="0" w:color="auto"/>
                                          </w:divBdr>
                                          <w:divsChild>
                                            <w:div w:id="483157425">
                                              <w:marLeft w:val="0"/>
                                              <w:marRight w:val="0"/>
                                              <w:marTop w:val="0"/>
                                              <w:marBottom w:val="0"/>
                                              <w:divBdr>
                                                <w:top w:val="none" w:sz="0" w:space="0" w:color="auto"/>
                                                <w:left w:val="none" w:sz="0" w:space="0" w:color="auto"/>
                                                <w:bottom w:val="none" w:sz="0" w:space="0" w:color="auto"/>
                                                <w:right w:val="none" w:sz="0" w:space="0" w:color="auto"/>
                                              </w:divBdr>
                                              <w:divsChild>
                                                <w:div w:id="1061487200">
                                                  <w:marLeft w:val="0"/>
                                                  <w:marRight w:val="0"/>
                                                  <w:marTop w:val="0"/>
                                                  <w:marBottom w:val="0"/>
                                                  <w:divBdr>
                                                    <w:top w:val="none" w:sz="0" w:space="0" w:color="auto"/>
                                                    <w:left w:val="none" w:sz="0" w:space="0" w:color="auto"/>
                                                    <w:bottom w:val="none" w:sz="0" w:space="0" w:color="auto"/>
                                                    <w:right w:val="none" w:sz="0" w:space="0" w:color="auto"/>
                                                  </w:divBdr>
                                                  <w:divsChild>
                                                    <w:div w:id="191113434">
                                                      <w:marLeft w:val="150"/>
                                                      <w:marRight w:val="150"/>
                                                      <w:marTop w:val="0"/>
                                                      <w:marBottom w:val="0"/>
                                                      <w:divBdr>
                                                        <w:top w:val="none" w:sz="0" w:space="0" w:color="auto"/>
                                                        <w:left w:val="none" w:sz="0" w:space="0" w:color="auto"/>
                                                        <w:bottom w:val="none" w:sz="0" w:space="0" w:color="auto"/>
                                                        <w:right w:val="none" w:sz="0" w:space="0" w:color="auto"/>
                                                      </w:divBdr>
                                                      <w:divsChild>
                                                        <w:div w:id="1181048702">
                                                          <w:marLeft w:val="0"/>
                                                          <w:marRight w:val="0"/>
                                                          <w:marTop w:val="0"/>
                                                          <w:marBottom w:val="0"/>
                                                          <w:divBdr>
                                                            <w:top w:val="none" w:sz="0" w:space="0" w:color="auto"/>
                                                            <w:left w:val="none" w:sz="0" w:space="0" w:color="auto"/>
                                                            <w:bottom w:val="none" w:sz="0" w:space="0" w:color="auto"/>
                                                            <w:right w:val="none" w:sz="0" w:space="0" w:color="auto"/>
                                                          </w:divBdr>
                                                          <w:divsChild>
                                                            <w:div w:id="1758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8803624">
      <w:bodyDiv w:val="1"/>
      <w:marLeft w:val="0"/>
      <w:marRight w:val="0"/>
      <w:marTop w:val="0"/>
      <w:marBottom w:val="0"/>
      <w:divBdr>
        <w:top w:val="none" w:sz="0" w:space="0" w:color="auto"/>
        <w:left w:val="none" w:sz="0" w:space="0" w:color="auto"/>
        <w:bottom w:val="none" w:sz="0" w:space="0" w:color="auto"/>
        <w:right w:val="none" w:sz="0" w:space="0" w:color="auto"/>
      </w:divBdr>
      <w:divsChild>
        <w:div w:id="245385600">
          <w:marLeft w:val="0"/>
          <w:marRight w:val="0"/>
          <w:marTop w:val="0"/>
          <w:marBottom w:val="0"/>
          <w:divBdr>
            <w:top w:val="none" w:sz="0" w:space="0" w:color="auto"/>
            <w:left w:val="none" w:sz="0" w:space="0" w:color="auto"/>
            <w:bottom w:val="none" w:sz="0" w:space="0" w:color="auto"/>
            <w:right w:val="none" w:sz="0" w:space="0" w:color="auto"/>
          </w:divBdr>
          <w:divsChild>
            <w:div w:id="864174508">
              <w:marLeft w:val="0"/>
              <w:marRight w:val="0"/>
              <w:marTop w:val="0"/>
              <w:marBottom w:val="0"/>
              <w:divBdr>
                <w:top w:val="none" w:sz="0" w:space="0" w:color="auto"/>
                <w:left w:val="none" w:sz="0" w:space="0" w:color="auto"/>
                <w:bottom w:val="none" w:sz="0" w:space="0" w:color="auto"/>
                <w:right w:val="none" w:sz="0" w:space="0" w:color="auto"/>
              </w:divBdr>
              <w:divsChild>
                <w:div w:id="1624730086">
                  <w:marLeft w:val="0"/>
                  <w:marRight w:val="0"/>
                  <w:marTop w:val="0"/>
                  <w:marBottom w:val="0"/>
                  <w:divBdr>
                    <w:top w:val="none" w:sz="0" w:space="0" w:color="auto"/>
                    <w:left w:val="none" w:sz="0" w:space="0" w:color="auto"/>
                    <w:bottom w:val="none" w:sz="0" w:space="0" w:color="auto"/>
                    <w:right w:val="none" w:sz="0" w:space="0" w:color="auto"/>
                  </w:divBdr>
                  <w:divsChild>
                    <w:div w:id="1691952370">
                      <w:marLeft w:val="0"/>
                      <w:marRight w:val="0"/>
                      <w:marTop w:val="0"/>
                      <w:marBottom w:val="0"/>
                      <w:divBdr>
                        <w:top w:val="none" w:sz="0" w:space="0" w:color="auto"/>
                        <w:left w:val="none" w:sz="0" w:space="0" w:color="auto"/>
                        <w:bottom w:val="none" w:sz="0" w:space="0" w:color="auto"/>
                        <w:right w:val="none" w:sz="0" w:space="0" w:color="auto"/>
                      </w:divBdr>
                      <w:divsChild>
                        <w:div w:id="2014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docid=pV9GEOL2hZKFKM&amp;tbnid=RcHcJaeefO5DlM:&amp;ved=0CAUQjRw&amp;url=http://www.vaughnconstruction.com/engage/preconstruction&amp;ei=P37PU9qAPKm80QXmjICABw&amp;bvm=bv.71667212,d.d2k&amp;psig=AFQjCNEZDy6TgLJhAVINvE_dbi4szmXsXg&amp;ust=140619354790640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docid=Ot56U1_sJqo4yM&amp;tbnid=_4M0fvWCM10MIM:&amp;ved=0CAUQjRw&amp;url=http://people.cs.pitt.edu/~chang/231/2case/DPM/sld003.htm&amp;ei=l3fPU6QBxZ3QBdWagfgF&amp;bvm=bv.71667212,d.d2k&amp;psig=AFQjCNEyPwxcLz25OicVaXsMiZCh7J9_nQ&amp;ust=1406191799736499"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docid=j5V4nfSzPEA--M&amp;tbnid=LkrsJqFZSq0omM:&amp;ved=0CAUQjRw&amp;url=http://www.infotivity.com/heavy-epuipment-erp-system-software.html&amp;ei=L3PPU8KCGseX1AWWpoGABw&amp;bvm=bv.71667212,d.d2k&amp;psig=AFQjCNGkAPmJSe4tEvKuygKXPQ5X04pRyQ&amp;ust=1406190623546680"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ED3AA-BA69-4341-AB4C-E264B531B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8</Pages>
  <Words>1717</Words>
  <Characters>9787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28</cp:revision>
  <dcterms:created xsi:type="dcterms:W3CDTF">2013-06-24T13:12:00Z</dcterms:created>
  <dcterms:modified xsi:type="dcterms:W3CDTF">2014-07-28T15:17:00Z</dcterms:modified>
</cp:coreProperties>
</file>