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5D" w:rsidRPr="00B0415E" w:rsidRDefault="0050735D" w:rsidP="0050735D">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D013337" wp14:editId="221691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0735D" w:rsidRDefault="0050735D" w:rsidP="0050735D">
      <w:pPr>
        <w:rPr>
          <w:lang w:val="en-US"/>
        </w:rPr>
      </w:pPr>
      <w:r>
        <w:rPr>
          <w:noProof/>
          <w:lang w:val="en-US"/>
        </w:rPr>
        <mc:AlternateContent>
          <mc:Choice Requires="wps">
            <w:drawing>
              <wp:anchor distT="0" distB="0" distL="114300" distR="114300" simplePos="0" relativeHeight="251660288" behindDoc="0" locked="0" layoutInCell="1" allowOverlap="1" wp14:anchorId="56DDC6B9" wp14:editId="151D7D0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5D" w:rsidRDefault="0050735D" w:rsidP="0050735D">
                            <w:pPr>
                              <w:jc w:val="center"/>
                              <w:rPr>
                                <w:b/>
                                <w:bCs/>
                                <w:color w:val="002060"/>
                                <w:sz w:val="44"/>
                                <w:szCs w:val="40"/>
                              </w:rPr>
                            </w:pPr>
                            <w:r>
                              <w:rPr>
                                <w:sz w:val="24"/>
                              </w:rPr>
                              <w:t xml:space="preserve">   </w:t>
                            </w:r>
                            <w:r>
                              <w:rPr>
                                <w:b/>
                                <w:bCs/>
                                <w:color w:val="002060"/>
                                <w:sz w:val="44"/>
                                <w:szCs w:val="40"/>
                              </w:rPr>
                              <w:t>Assignment Cover Sheet</w:t>
                            </w:r>
                          </w:p>
                          <w:p w:rsidR="0050735D" w:rsidRDefault="0050735D" w:rsidP="005073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DDC6B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0735D" w:rsidRDefault="0050735D" w:rsidP="0050735D">
                      <w:pPr>
                        <w:jc w:val="center"/>
                        <w:rPr>
                          <w:b/>
                          <w:bCs/>
                          <w:color w:val="002060"/>
                          <w:sz w:val="44"/>
                          <w:szCs w:val="40"/>
                        </w:rPr>
                      </w:pPr>
                      <w:r>
                        <w:rPr>
                          <w:sz w:val="24"/>
                        </w:rPr>
                        <w:t xml:space="preserve">   </w:t>
                      </w:r>
                      <w:r>
                        <w:rPr>
                          <w:b/>
                          <w:bCs/>
                          <w:color w:val="002060"/>
                          <w:sz w:val="44"/>
                          <w:szCs w:val="40"/>
                        </w:rPr>
                        <w:t>Assignment Cover Sheet</w:t>
                      </w:r>
                    </w:p>
                    <w:p w:rsidR="0050735D" w:rsidRDefault="0050735D" w:rsidP="0050735D"/>
                  </w:txbxContent>
                </v:textbox>
              </v:shape>
            </w:pict>
          </mc:Fallback>
        </mc:AlternateContent>
      </w:r>
    </w:p>
    <w:p w:rsidR="0050735D" w:rsidRDefault="0050735D" w:rsidP="0050735D">
      <w:pPr>
        <w:rPr>
          <w:lang w:val="en-US"/>
        </w:rPr>
      </w:pPr>
    </w:p>
    <w:p w:rsidR="0050735D" w:rsidRDefault="0050735D" w:rsidP="0050735D">
      <w:pPr>
        <w:rPr>
          <w:lang w:val="en-US"/>
        </w:rPr>
      </w:pPr>
    </w:p>
    <w:p w:rsidR="0050735D" w:rsidRDefault="0050735D" w:rsidP="0050735D">
      <w:pPr>
        <w:rPr>
          <w:lang w:val="en-US"/>
        </w:rPr>
      </w:pPr>
    </w:p>
    <w:tbl>
      <w:tblPr>
        <w:tblStyle w:val="TableGrid"/>
        <w:tblW w:w="0" w:type="auto"/>
        <w:tblLook w:val="04A0" w:firstRow="1" w:lastRow="0" w:firstColumn="1" w:lastColumn="0" w:noHBand="0" w:noVBand="1"/>
      </w:tblPr>
      <w:tblGrid>
        <w:gridCol w:w="2521"/>
        <w:gridCol w:w="6495"/>
      </w:tblGrid>
      <w:tr w:rsidR="0050735D" w:rsidRPr="00B0415E" w:rsidTr="00F048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735D" w:rsidRPr="00B0415E" w:rsidRDefault="0050735D" w:rsidP="00F0480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0735D" w:rsidRPr="00B0415E" w:rsidRDefault="0050735D" w:rsidP="00F04809">
            <w:pPr>
              <w:pStyle w:val="Default"/>
              <w:rPr>
                <w:rFonts w:asciiTheme="minorHAnsi" w:hAnsiTheme="minorHAnsi"/>
              </w:rPr>
            </w:pPr>
            <w:r>
              <w:rPr>
                <w:rFonts w:asciiTheme="minorHAnsi" w:hAnsiTheme="minorHAnsi"/>
              </w:rPr>
              <w:t>Lucy Stone</w:t>
            </w:r>
          </w:p>
        </w:tc>
      </w:tr>
      <w:tr w:rsidR="0050735D" w:rsidRPr="00B0415E" w:rsidTr="00F048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735D" w:rsidRPr="00B0415E" w:rsidRDefault="0050735D" w:rsidP="00F0480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0735D" w:rsidRPr="00B0415E" w:rsidRDefault="0050735D" w:rsidP="00F04809">
            <w:pPr>
              <w:pStyle w:val="Default"/>
              <w:rPr>
                <w:rFonts w:asciiTheme="minorHAnsi" w:hAnsiTheme="minorHAnsi"/>
              </w:rPr>
            </w:pPr>
            <w:r>
              <w:rPr>
                <w:rFonts w:asciiTheme="minorHAnsi" w:hAnsiTheme="minorHAnsi"/>
              </w:rPr>
              <w:t>1407</w:t>
            </w:r>
          </w:p>
        </w:tc>
      </w:tr>
      <w:tr w:rsidR="0050735D" w:rsidRPr="00B0415E" w:rsidTr="00F048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735D" w:rsidRPr="00B0415E" w:rsidRDefault="0050735D" w:rsidP="00F0480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0735D" w:rsidRPr="00B0415E" w:rsidRDefault="0050735D" w:rsidP="00F04809">
            <w:pPr>
              <w:pStyle w:val="Default"/>
              <w:rPr>
                <w:rFonts w:asciiTheme="minorHAnsi" w:hAnsiTheme="minorHAnsi"/>
              </w:rPr>
            </w:pPr>
            <w:r>
              <w:rPr>
                <w:rFonts w:asciiTheme="minorHAnsi" w:hAnsiTheme="minorHAnsi"/>
              </w:rPr>
              <w:t xml:space="preserve">Diploma in Hotel Management </w:t>
            </w:r>
          </w:p>
        </w:tc>
      </w:tr>
      <w:tr w:rsidR="0050735D" w:rsidRPr="00B0415E" w:rsidTr="00F048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735D" w:rsidRPr="00B0415E" w:rsidRDefault="0050735D" w:rsidP="00F0480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0735D" w:rsidRPr="00B0415E" w:rsidRDefault="0050735D" w:rsidP="00F04809">
            <w:r>
              <w:t>4</w:t>
            </w:r>
          </w:p>
        </w:tc>
      </w:tr>
    </w:tbl>
    <w:p w:rsidR="0050735D" w:rsidRDefault="0050735D" w:rsidP="0050735D">
      <w:pPr>
        <w:rPr>
          <w:b/>
          <w:lang w:val="en-US"/>
        </w:rPr>
      </w:pPr>
    </w:p>
    <w:p w:rsidR="0050735D" w:rsidRDefault="0050735D" w:rsidP="0050735D">
      <w:pPr>
        <w:rPr>
          <w:b/>
          <w:sz w:val="28"/>
          <w:lang w:val="en-US"/>
        </w:rPr>
      </w:pPr>
      <w:r w:rsidRPr="00443E6F">
        <w:rPr>
          <w:b/>
          <w:sz w:val="28"/>
          <w:lang w:val="en-US"/>
        </w:rPr>
        <w:t>Marking Criteria:</w:t>
      </w:r>
    </w:p>
    <w:p w:rsidR="0050735D" w:rsidRDefault="0050735D" w:rsidP="0050735D">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0735D" w:rsidRPr="00443E6F" w:rsidRDefault="0050735D" w:rsidP="0050735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50735D" w:rsidTr="00F04809">
        <w:tc>
          <w:tcPr>
            <w:tcW w:w="9242" w:type="dxa"/>
          </w:tcPr>
          <w:p w:rsidR="0050735D" w:rsidRPr="00CC2FB3" w:rsidRDefault="0050735D" w:rsidP="00F0480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0735D" w:rsidRDefault="0050735D" w:rsidP="0050735D">
            <w:pPr>
              <w:jc w:val="center"/>
              <w:rPr>
                <w:rFonts w:ascii="Arial" w:hAnsi="Arial" w:cs="Arial"/>
                <w:b/>
                <w:sz w:val="24"/>
                <w:u w:val="single"/>
                <w:lang w:val="en-US"/>
              </w:rPr>
            </w:pPr>
            <w:r w:rsidRPr="004A1121">
              <w:rPr>
                <w:rFonts w:ascii="Arial" w:hAnsi="Arial" w:cs="Arial"/>
                <w:b/>
                <w:sz w:val="24"/>
                <w:u w:val="single"/>
                <w:lang w:val="en-US"/>
              </w:rPr>
              <w:t>Assessment 4 – Recruitment and Selection</w:t>
            </w:r>
          </w:p>
          <w:p w:rsidR="0050735D" w:rsidRPr="00265F87" w:rsidRDefault="0050735D" w:rsidP="0050735D">
            <w:pPr>
              <w:rPr>
                <w:rFonts w:ascii="Arial" w:hAnsi="Arial" w:cs="Arial"/>
                <w:b/>
                <w:sz w:val="24"/>
                <w:u w:val="single"/>
                <w:lang w:val="en-US"/>
              </w:rPr>
            </w:pPr>
            <w:r w:rsidRPr="00265F87">
              <w:rPr>
                <w:rFonts w:ascii="Arial" w:hAnsi="Arial" w:cs="Arial"/>
                <w:b/>
                <w:sz w:val="24"/>
                <w:u w:val="single"/>
                <w:lang w:val="en-US"/>
              </w:rPr>
              <w:t>Question 1</w:t>
            </w:r>
          </w:p>
          <w:p w:rsidR="0050735D" w:rsidRPr="00AF068C" w:rsidRDefault="0050735D" w:rsidP="0050735D">
            <w:pPr>
              <w:pStyle w:val="ListParagraph"/>
              <w:numPr>
                <w:ilvl w:val="0"/>
                <w:numId w:val="1"/>
              </w:numPr>
              <w:rPr>
                <w:rFonts w:ascii="Arial" w:hAnsi="Arial" w:cs="Arial"/>
                <w:sz w:val="24"/>
                <w:lang w:val="en-US"/>
              </w:rPr>
            </w:pPr>
            <w:r>
              <w:rPr>
                <w:rFonts w:ascii="Arial" w:hAnsi="Arial" w:cs="Arial"/>
                <w:sz w:val="24"/>
                <w:lang w:val="en-US"/>
              </w:rPr>
              <w:t>The most suitable people to work within hospitality most have a ‘natural’ affinity with people, therefore they must show a caring, patient, compassionate and understanding personality. Alongside hardworking, committed, flexible and a leader (if the position requires).</w:t>
            </w:r>
          </w:p>
          <w:p w:rsidR="0050735D" w:rsidRDefault="0050735D" w:rsidP="0050735D">
            <w:pPr>
              <w:pStyle w:val="ListParagraph"/>
              <w:rPr>
                <w:rFonts w:ascii="Arial" w:hAnsi="Arial" w:cs="Arial"/>
                <w:sz w:val="24"/>
                <w:lang w:val="en-US"/>
              </w:rPr>
            </w:pPr>
          </w:p>
          <w:p w:rsidR="0050735D" w:rsidRPr="00D62228" w:rsidRDefault="0050735D" w:rsidP="0050735D">
            <w:pPr>
              <w:pStyle w:val="ListParagraph"/>
              <w:numPr>
                <w:ilvl w:val="0"/>
                <w:numId w:val="1"/>
              </w:numPr>
              <w:rPr>
                <w:rFonts w:ascii="Arial" w:hAnsi="Arial" w:cs="Arial"/>
                <w:sz w:val="24"/>
                <w:lang w:val="en-US"/>
              </w:rPr>
            </w:pPr>
            <w:r>
              <w:rPr>
                <w:rFonts w:ascii="Arial" w:hAnsi="Arial" w:cs="Arial"/>
                <w:sz w:val="24"/>
                <w:lang w:val="en-US"/>
              </w:rPr>
              <w:t>Before the recruitment process can commence the manager should consider the following points: what roles and duties will be employ be expected to fulfil, the responsibilities the position entails, the new recruits desired attributes, their motives and needs within the varying stages of the employment. Failure to consider all these factors can present many problems, leading to a potential higher turnover of staff.</w:t>
            </w:r>
          </w:p>
          <w:p w:rsidR="0050735D" w:rsidRDefault="0050735D" w:rsidP="0050735D">
            <w:pPr>
              <w:pStyle w:val="ListParagraph"/>
              <w:rPr>
                <w:rFonts w:ascii="Arial" w:hAnsi="Arial" w:cs="Arial"/>
                <w:sz w:val="24"/>
                <w:lang w:val="en-US"/>
              </w:rPr>
            </w:pPr>
          </w:p>
          <w:p w:rsidR="0050735D" w:rsidRDefault="0050735D" w:rsidP="0050735D">
            <w:pPr>
              <w:pStyle w:val="ListParagraph"/>
              <w:numPr>
                <w:ilvl w:val="0"/>
                <w:numId w:val="1"/>
              </w:numPr>
              <w:rPr>
                <w:rFonts w:ascii="Arial" w:hAnsi="Arial" w:cs="Arial"/>
                <w:sz w:val="24"/>
                <w:lang w:val="en-US"/>
              </w:rPr>
            </w:pPr>
            <w:r>
              <w:rPr>
                <w:rFonts w:ascii="Arial" w:hAnsi="Arial" w:cs="Arial"/>
                <w:sz w:val="24"/>
                <w:lang w:val="en-US"/>
              </w:rPr>
              <w:t xml:space="preserve">Due to the nature of the hospitality industry it is essential to have flexible employees on hand, these include: casual staff, agency staff, temporary short term staff and regular part time staff. This means more staff can be employed during busy times, and fewer at quieter times, with limited financial commitments to recruiting permanent staff. Casual staff are </w:t>
            </w:r>
            <w:r>
              <w:rPr>
                <w:rFonts w:ascii="Arial" w:hAnsi="Arial" w:cs="Arial"/>
                <w:sz w:val="24"/>
                <w:lang w:val="en-US"/>
              </w:rPr>
              <w:lastRenderedPageBreak/>
              <w:t>employed mainly for a specific need, for example a function, where a large number of staff are needed for one event. Agency staff are employed by an agency which supplies relevant staff to varying industries/companies during a staff shortage. Temporary short-term staff are often employed for a fixed term, during a busier season to cover the higher staff requirements, either on a full or part time basis. Whereas, regular part time staff often are permanent staff within the establishment, usually working a set number of hours per week.</w:t>
            </w:r>
          </w:p>
          <w:p w:rsidR="0050735D" w:rsidRDefault="0050735D" w:rsidP="0050735D">
            <w:pPr>
              <w:pStyle w:val="ListParagraph"/>
              <w:rPr>
                <w:rFonts w:ascii="Arial" w:hAnsi="Arial" w:cs="Arial"/>
                <w:sz w:val="24"/>
                <w:lang w:val="en-US"/>
              </w:rPr>
            </w:pPr>
          </w:p>
          <w:p w:rsidR="0050735D" w:rsidRPr="00AF068C" w:rsidRDefault="0050735D" w:rsidP="0050735D">
            <w:pPr>
              <w:pStyle w:val="ListParagraph"/>
              <w:numPr>
                <w:ilvl w:val="0"/>
                <w:numId w:val="1"/>
              </w:numPr>
              <w:rPr>
                <w:rFonts w:ascii="Arial" w:hAnsi="Arial" w:cs="Arial"/>
                <w:sz w:val="24"/>
                <w:lang w:val="en-US"/>
              </w:rPr>
            </w:pPr>
            <w:r w:rsidRPr="00AF068C">
              <w:rPr>
                <w:rFonts w:ascii="Arial" w:hAnsi="Arial" w:cs="Arial"/>
                <w:sz w:val="24"/>
                <w:lang w:val="en-US"/>
              </w:rPr>
              <w:t xml:space="preserve">The following factors can impact the supply of labour within the market: </w:t>
            </w:r>
            <w:r>
              <w:rPr>
                <w:rFonts w:ascii="Arial" w:hAnsi="Arial" w:cs="Arial"/>
                <w:sz w:val="24"/>
                <w:lang w:val="en-US"/>
              </w:rPr>
              <w:t>e</w:t>
            </w:r>
            <w:r w:rsidRPr="00AF068C">
              <w:rPr>
                <w:rFonts w:ascii="Arial" w:hAnsi="Arial" w:cs="Arial"/>
                <w:sz w:val="24"/>
                <w:lang w:val="en-US"/>
              </w:rPr>
              <w:t xml:space="preserve">ducational establishments – these can contribute valuable sources of part time, temporary and causal staff to establishments in busy times, as well as improving networking and communications between employers and employees. Transportation and location of establishments – the ease for potential employees to get to work. Especially within the hospitality industry due to unsociable working hours and late nights, personal transport is often a necessity in many areas. Levels of unemployment and employment – areas with low unemployment rates will potentially lower the number of recruits and applicants. Different areas of the country impact upon the level of participation from varying groups, such as students requiring extra work or adults undertaking a second job. </w:t>
            </w:r>
          </w:p>
          <w:p w:rsidR="0050735D" w:rsidRPr="002641E0" w:rsidRDefault="0050735D" w:rsidP="0050735D">
            <w:pPr>
              <w:pStyle w:val="NoSpacing"/>
              <w:rPr>
                <w:lang w:val="en-US"/>
              </w:rPr>
            </w:pPr>
          </w:p>
          <w:p w:rsidR="0050735D" w:rsidRPr="004D3039" w:rsidRDefault="0050735D" w:rsidP="0050735D">
            <w:pPr>
              <w:pStyle w:val="ListParagraph"/>
              <w:numPr>
                <w:ilvl w:val="0"/>
                <w:numId w:val="1"/>
              </w:numPr>
              <w:rPr>
                <w:rFonts w:ascii="Arial" w:hAnsi="Arial" w:cs="Arial"/>
                <w:sz w:val="24"/>
                <w:lang w:val="en-US"/>
              </w:rPr>
            </w:pPr>
            <w:r>
              <w:rPr>
                <w:rFonts w:ascii="Arial" w:hAnsi="Arial" w:cs="Arial"/>
                <w:sz w:val="24"/>
                <w:lang w:val="en-US"/>
              </w:rPr>
              <w:t>Overall the job description should include the following points: the job function, the job superior, the job subordinates, relationships with others, the main duties and responsibilities, the occasional duties and limits to authority. All these factors must be present within a job description to ensure the employ knows exactly where they stand within the company and with other employees, alongside knowing what authority they have in the sense of what can be decided or not by them, and who they supervise.</w:t>
            </w:r>
          </w:p>
          <w:p w:rsidR="0050735D" w:rsidRDefault="0050735D" w:rsidP="0050735D">
            <w:pPr>
              <w:pStyle w:val="ListParagraph"/>
              <w:rPr>
                <w:rFonts w:ascii="Arial" w:hAnsi="Arial" w:cs="Arial"/>
                <w:sz w:val="24"/>
                <w:lang w:val="en-US"/>
              </w:rPr>
            </w:pPr>
            <w:r>
              <w:rPr>
                <w:rFonts w:ascii="Arial" w:hAnsi="Arial" w:cs="Arial"/>
                <w:sz w:val="24"/>
                <w:lang w:val="en-US"/>
              </w:rPr>
              <w:t xml:space="preserve"> </w:t>
            </w:r>
          </w:p>
          <w:p w:rsidR="0050735D" w:rsidRDefault="0050735D" w:rsidP="0050735D">
            <w:pPr>
              <w:pStyle w:val="ListParagraph"/>
              <w:numPr>
                <w:ilvl w:val="0"/>
                <w:numId w:val="1"/>
              </w:numPr>
              <w:rPr>
                <w:rFonts w:ascii="Arial" w:hAnsi="Arial" w:cs="Arial"/>
                <w:sz w:val="24"/>
                <w:lang w:val="en-US"/>
              </w:rPr>
            </w:pPr>
            <w:r>
              <w:rPr>
                <w:rFonts w:ascii="Arial" w:hAnsi="Arial" w:cs="Arial"/>
                <w:sz w:val="24"/>
                <w:lang w:val="en-US"/>
              </w:rPr>
              <w:t>Internal sources for job applicants stem from within the unit or establishment, these sources come from internal promotions, present or current staff, advertisements within the establishment or records from previous applicants. Accepting internal sources can help boost staff morale, as they believe they have the opportunity to grow within the company, giving motivation to stay with the company. Temporary or casual staff may wish to apply for a permanent position, current staff may recommended appropriate candidates. Many companies keep records and CVs of previous candidates for future positions.</w:t>
            </w:r>
          </w:p>
          <w:p w:rsidR="0050735D" w:rsidRPr="00AD75FC" w:rsidRDefault="0050735D" w:rsidP="0050735D">
            <w:pPr>
              <w:pStyle w:val="NoSpacing"/>
              <w:rPr>
                <w:lang w:val="en-US"/>
              </w:rPr>
            </w:pPr>
          </w:p>
          <w:p w:rsidR="0050735D" w:rsidRPr="008C3933" w:rsidRDefault="0050735D" w:rsidP="0050735D">
            <w:pPr>
              <w:pStyle w:val="ListParagraph"/>
              <w:numPr>
                <w:ilvl w:val="0"/>
                <w:numId w:val="1"/>
              </w:numPr>
              <w:rPr>
                <w:rFonts w:ascii="Arial" w:hAnsi="Arial" w:cs="Arial"/>
                <w:sz w:val="24"/>
                <w:lang w:val="en-US"/>
              </w:rPr>
            </w:pPr>
            <w:r>
              <w:rPr>
                <w:rFonts w:ascii="Arial" w:hAnsi="Arial" w:cs="Arial"/>
                <w:sz w:val="24"/>
                <w:lang w:val="en-US"/>
              </w:rPr>
              <w:t xml:space="preserve">A job application form must obtain all the relevant information from the applicant in a quick easy manner, to enable a company to scan through many applications at ease. The structure must allow for the applicant to fill in simply, allowing for their suitability to show through. The following information must be obtained: name, contact details, age and gender, </w:t>
            </w:r>
            <w:r>
              <w:rPr>
                <w:rFonts w:ascii="Arial" w:hAnsi="Arial" w:cs="Arial"/>
                <w:sz w:val="24"/>
                <w:lang w:val="en-US"/>
              </w:rPr>
              <w:lastRenderedPageBreak/>
              <w:t>education and qualifications, training, previous work experience, extra interests, personal circumstances and finally, the names and contact details of references. An application form must be clear and to the point for a speedy recruitment process.</w:t>
            </w:r>
          </w:p>
          <w:p w:rsidR="0050735D" w:rsidRPr="008C3933" w:rsidRDefault="0050735D" w:rsidP="0050735D">
            <w:pPr>
              <w:pStyle w:val="ListParagraph"/>
              <w:rPr>
                <w:rFonts w:ascii="Arial" w:hAnsi="Arial" w:cs="Arial"/>
                <w:sz w:val="24"/>
                <w:lang w:val="en-US"/>
              </w:rPr>
            </w:pPr>
          </w:p>
          <w:p w:rsidR="0050735D" w:rsidRDefault="0050735D" w:rsidP="0050735D">
            <w:pPr>
              <w:pStyle w:val="ListParagraph"/>
              <w:numPr>
                <w:ilvl w:val="0"/>
                <w:numId w:val="1"/>
              </w:numPr>
              <w:rPr>
                <w:rFonts w:ascii="Arial" w:hAnsi="Arial" w:cs="Arial"/>
                <w:sz w:val="24"/>
                <w:lang w:val="en-US"/>
              </w:rPr>
            </w:pPr>
            <w:r>
              <w:rPr>
                <w:rFonts w:ascii="Arial" w:hAnsi="Arial" w:cs="Arial"/>
                <w:sz w:val="24"/>
                <w:lang w:val="en-US"/>
              </w:rPr>
              <w:t>An induction programme for a new recruit is essential within the hospitality industry to ensure the roles within the position are understood, also to familarise the employee with the establishment, fellow colleagues and with the position. Increasing productivity levels as the new employee will be more effective within their position at a quicker rate, as well as helping to reduce potential customer service issues. The programme enables the new employee to understand the duties for working practices in a safe and hygienic environment. Finally, the induction programme can reduce the pressure on the new recruits when starting the job, therefore can potentially reduce staff turnover.</w:t>
            </w:r>
          </w:p>
          <w:p w:rsidR="0050735D" w:rsidRPr="00265F87" w:rsidRDefault="0050735D" w:rsidP="0050735D">
            <w:pPr>
              <w:pStyle w:val="ListParagraph"/>
              <w:rPr>
                <w:rFonts w:ascii="Arial" w:hAnsi="Arial" w:cs="Arial"/>
                <w:sz w:val="24"/>
                <w:lang w:val="en-US"/>
              </w:rPr>
            </w:pPr>
          </w:p>
          <w:p w:rsidR="0050735D" w:rsidRPr="00265F87" w:rsidRDefault="0050735D" w:rsidP="0050735D">
            <w:pPr>
              <w:pStyle w:val="ListParagraph"/>
              <w:rPr>
                <w:rFonts w:ascii="Arial" w:hAnsi="Arial" w:cs="Arial"/>
                <w:sz w:val="24"/>
                <w:lang w:val="en-US"/>
              </w:rPr>
            </w:pPr>
          </w:p>
          <w:p w:rsidR="0050735D" w:rsidRPr="00265F87" w:rsidRDefault="0050735D" w:rsidP="0050735D">
            <w:pPr>
              <w:rPr>
                <w:rFonts w:ascii="Arial" w:hAnsi="Arial" w:cs="Arial"/>
                <w:b/>
                <w:sz w:val="24"/>
                <w:u w:val="single"/>
                <w:lang w:val="en-US"/>
              </w:rPr>
            </w:pPr>
            <w:r w:rsidRPr="00265F87">
              <w:rPr>
                <w:rFonts w:ascii="Arial" w:hAnsi="Arial" w:cs="Arial"/>
                <w:b/>
                <w:sz w:val="24"/>
                <w:u w:val="single"/>
                <w:lang w:val="en-US"/>
              </w:rPr>
              <w:t>Question 2</w:t>
            </w:r>
          </w:p>
          <w:p w:rsidR="0050735D" w:rsidRDefault="0050735D" w:rsidP="0050735D">
            <w:pPr>
              <w:rPr>
                <w:rFonts w:ascii="Arial" w:hAnsi="Arial" w:cs="Arial"/>
                <w:sz w:val="24"/>
                <w:lang w:val="en-US"/>
              </w:rPr>
            </w:pPr>
            <w:r>
              <w:rPr>
                <w:rFonts w:ascii="Arial" w:hAnsi="Arial" w:cs="Arial"/>
                <w:sz w:val="24"/>
                <w:lang w:val="en-US"/>
              </w:rPr>
              <w:t>Interviewing a new recruit on a one-on-one basis presents many advantages and disadvantages. The advantages include fewer resources required, such as limiting management time taken up by interviewing recruits. Another advantage is that many people feel more comfortable in this scenario, therefore they may open up more and divulge more useful information regarding themselves and their suitability. Also the chance for follow up questions is often greater, with no further input from a panel.</w:t>
            </w:r>
          </w:p>
          <w:p w:rsidR="0050735D" w:rsidRDefault="0050735D" w:rsidP="0050735D">
            <w:pPr>
              <w:rPr>
                <w:rFonts w:ascii="Arial" w:hAnsi="Arial" w:cs="Arial"/>
                <w:sz w:val="24"/>
                <w:lang w:val="en-US"/>
              </w:rPr>
            </w:pPr>
            <w:r>
              <w:rPr>
                <w:rFonts w:ascii="Arial" w:hAnsi="Arial" w:cs="Arial"/>
                <w:sz w:val="24"/>
                <w:lang w:val="en-US"/>
              </w:rPr>
              <w:t>Whereas the disadvantages include the fact that only one person’s judgment call upon the potential recruit is used, which can lead to bias results. Therefore a suitable employee could be overlooked due to important aspects being overlooked. Another disadvantage can include that it can be time consuming scheduling interviews and can add more pressure on the interviewer.</w:t>
            </w:r>
          </w:p>
          <w:p w:rsidR="0050735D" w:rsidRPr="00265F87" w:rsidRDefault="0050735D" w:rsidP="0050735D">
            <w:pPr>
              <w:rPr>
                <w:rFonts w:ascii="Arial" w:hAnsi="Arial" w:cs="Arial"/>
                <w:b/>
                <w:sz w:val="24"/>
                <w:u w:val="single"/>
                <w:lang w:val="en-US"/>
              </w:rPr>
            </w:pPr>
            <w:r w:rsidRPr="00265F87">
              <w:rPr>
                <w:rFonts w:ascii="Arial" w:hAnsi="Arial" w:cs="Arial"/>
                <w:b/>
                <w:sz w:val="24"/>
                <w:u w:val="single"/>
                <w:lang w:val="en-US"/>
              </w:rPr>
              <w:t>Activity</w:t>
            </w:r>
          </w:p>
          <w:p w:rsidR="0050735D" w:rsidRPr="006F5068" w:rsidRDefault="0050735D" w:rsidP="0050735D">
            <w:pPr>
              <w:pStyle w:val="ListParagraph"/>
              <w:numPr>
                <w:ilvl w:val="0"/>
                <w:numId w:val="3"/>
              </w:numPr>
              <w:rPr>
                <w:rFonts w:ascii="Arial" w:hAnsi="Arial" w:cs="Arial"/>
                <w:sz w:val="24"/>
                <w:lang w:val="en-US"/>
              </w:rPr>
            </w:pPr>
            <w:r w:rsidRPr="006F5068">
              <w:rPr>
                <w:rFonts w:ascii="Arial" w:hAnsi="Arial" w:cs="Arial"/>
                <w:sz w:val="24"/>
                <w:u w:val="single"/>
                <w:lang w:val="en-US"/>
              </w:rPr>
              <w:t>Job Title:</w:t>
            </w:r>
            <w:r w:rsidRPr="006F5068">
              <w:rPr>
                <w:rFonts w:ascii="Arial" w:hAnsi="Arial" w:cs="Arial"/>
                <w:sz w:val="24"/>
                <w:lang w:val="en-US"/>
              </w:rPr>
              <w:t xml:space="preserve"> Front Desk Clerk</w:t>
            </w:r>
          </w:p>
          <w:p w:rsidR="0050735D" w:rsidRDefault="0050735D" w:rsidP="0050735D">
            <w:pPr>
              <w:pStyle w:val="ListParagraph"/>
              <w:rPr>
                <w:rFonts w:ascii="Arial" w:hAnsi="Arial" w:cs="Arial"/>
                <w:sz w:val="24"/>
                <w:lang w:val="en-US"/>
              </w:rPr>
            </w:pPr>
          </w:p>
          <w:p w:rsidR="0050735D" w:rsidRDefault="0050735D" w:rsidP="0050735D">
            <w:pPr>
              <w:pStyle w:val="ListParagraph"/>
              <w:rPr>
                <w:rFonts w:ascii="Arial" w:hAnsi="Arial" w:cs="Arial"/>
                <w:sz w:val="24"/>
                <w:lang w:val="en-US"/>
              </w:rPr>
            </w:pPr>
            <w:r w:rsidRPr="006F5068">
              <w:rPr>
                <w:rFonts w:ascii="Arial" w:hAnsi="Arial" w:cs="Arial"/>
                <w:sz w:val="24"/>
                <w:u w:val="single"/>
                <w:lang w:val="en-US"/>
              </w:rPr>
              <w:t>Superior:</w:t>
            </w:r>
            <w:r>
              <w:rPr>
                <w:rFonts w:ascii="Arial" w:hAnsi="Arial" w:cs="Arial"/>
                <w:sz w:val="24"/>
                <w:lang w:val="en-US"/>
              </w:rPr>
              <w:t xml:space="preserve"> Hotel Manager &amp; Front Desk Manager</w:t>
            </w:r>
          </w:p>
          <w:p w:rsidR="0050735D" w:rsidRDefault="0050735D" w:rsidP="0050735D">
            <w:pPr>
              <w:pStyle w:val="ListParagraph"/>
              <w:rPr>
                <w:rFonts w:ascii="Arial" w:hAnsi="Arial" w:cs="Arial"/>
                <w:sz w:val="24"/>
                <w:lang w:val="en-US"/>
              </w:rPr>
            </w:pPr>
          </w:p>
          <w:p w:rsidR="0050735D" w:rsidRDefault="0050735D" w:rsidP="0050735D">
            <w:pPr>
              <w:pStyle w:val="ListParagraph"/>
              <w:rPr>
                <w:rFonts w:ascii="Arial" w:hAnsi="Arial" w:cs="Arial"/>
                <w:sz w:val="24"/>
                <w:u w:val="single"/>
                <w:lang w:val="en-US"/>
              </w:rPr>
            </w:pPr>
            <w:r w:rsidRPr="006F5068">
              <w:rPr>
                <w:rFonts w:ascii="Arial" w:hAnsi="Arial" w:cs="Arial"/>
                <w:sz w:val="24"/>
                <w:u w:val="single"/>
                <w:lang w:val="en-US"/>
              </w:rPr>
              <w:t>Job Summary:</w:t>
            </w:r>
          </w:p>
          <w:p w:rsidR="0050735D" w:rsidRPr="006F5068" w:rsidRDefault="0050735D" w:rsidP="0050735D">
            <w:pPr>
              <w:pStyle w:val="ListParagraph"/>
              <w:rPr>
                <w:rFonts w:ascii="Arial" w:hAnsi="Arial" w:cs="Arial"/>
                <w:sz w:val="24"/>
                <w:u w:val="single"/>
                <w:lang w:val="en-US"/>
              </w:rPr>
            </w:pPr>
          </w:p>
          <w:p w:rsidR="0050735D" w:rsidRDefault="0050735D" w:rsidP="0050735D">
            <w:pPr>
              <w:pStyle w:val="ListParagraph"/>
              <w:rPr>
                <w:rFonts w:ascii="Arial" w:hAnsi="Arial" w:cs="Arial"/>
                <w:sz w:val="24"/>
                <w:lang w:val="en-US"/>
              </w:rPr>
            </w:pPr>
            <w:r>
              <w:rPr>
                <w:rFonts w:ascii="Arial" w:hAnsi="Arial" w:cs="Arial"/>
                <w:sz w:val="24"/>
                <w:lang w:val="en-US"/>
              </w:rPr>
              <w:t xml:space="preserve">To assist the front desk operations within the hotel, ensuring high levels of customer service at all times and communication between all departments. Checking in/out of guests, taking reservations and concierge services. Representing the hotel in a gracious and professional manner. Fulfilling relevant accounting procedures. </w:t>
            </w:r>
          </w:p>
          <w:p w:rsidR="0050735D" w:rsidRPr="006F5068" w:rsidRDefault="0050735D" w:rsidP="0050735D">
            <w:pPr>
              <w:pStyle w:val="ListParagraph"/>
              <w:rPr>
                <w:rFonts w:ascii="Arial" w:hAnsi="Arial" w:cs="Arial"/>
                <w:sz w:val="24"/>
                <w:u w:val="single"/>
                <w:lang w:val="en-US"/>
              </w:rPr>
            </w:pPr>
          </w:p>
          <w:p w:rsidR="0050735D" w:rsidRDefault="0050735D" w:rsidP="0050735D">
            <w:pPr>
              <w:pStyle w:val="ListParagraph"/>
              <w:rPr>
                <w:rFonts w:ascii="Arial" w:hAnsi="Arial" w:cs="Arial"/>
                <w:sz w:val="24"/>
                <w:u w:val="single"/>
                <w:lang w:val="en-US"/>
              </w:rPr>
            </w:pPr>
            <w:r w:rsidRPr="006F5068">
              <w:rPr>
                <w:rFonts w:ascii="Arial" w:hAnsi="Arial" w:cs="Arial"/>
                <w:sz w:val="24"/>
                <w:u w:val="single"/>
                <w:lang w:val="en-US"/>
              </w:rPr>
              <w:t>Duties &amp; Responsibilities include:</w:t>
            </w:r>
          </w:p>
          <w:p w:rsidR="0050735D" w:rsidRPr="006F5068" w:rsidRDefault="0050735D" w:rsidP="0050735D">
            <w:pPr>
              <w:pStyle w:val="ListParagraph"/>
              <w:rPr>
                <w:rFonts w:ascii="Arial" w:hAnsi="Arial" w:cs="Arial"/>
                <w:sz w:val="24"/>
                <w:u w:val="single"/>
                <w:lang w:val="en-US"/>
              </w:rPr>
            </w:pP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 xml:space="preserve">Meeting &amp; greeting guests. </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Checking in/out of guests.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Registration, booking and room allocation with guests.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Presenting bills &amp; receiving payments.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Knowledge of room styles, prices and packages/specials, locations, occupancy numbers, and room availability.</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Expected arrivals and departures, be aware of groups, special requests and VIPs.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Taking and confirming reservations with guests.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Issues room key, organization of escorting clients to the rooms.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Answers inquiries pertaining to the hotels services.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Updates records.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Completing all tasks delegated by the front office manager, or any other superiors. No subordinates will work below this position.</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Complete all tasks on the shift checklist.</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 xml:space="preserve">Adhere to all cashiering procedures. </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Confirm all payments, and complete basic accounting reports for the accounts department.</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Prepare for the following day – check in/out, make sure bills and client records are up to date.</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Transmits and receives mail and messages involving various departments. Communication between departments regarding guest accounts e.g. restaurants, bars and housekeeping.</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Knowledge of hotel fire and safety procedures.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Provide concierge services to guests e.g. organising</w:t>
            </w:r>
            <w:r w:rsidRPr="00265F87">
              <w:rPr>
                <w:rFonts w:ascii="Arial" w:hAnsi="Arial" w:cs="Arial"/>
                <w:sz w:val="24"/>
                <w:lang w:val="en-US"/>
              </w:rPr>
              <w:t xml:space="preserve"> restaurant bookings for guests and arrange transportation</w:t>
            </w:r>
            <w:r>
              <w:rPr>
                <w:rFonts w:ascii="Arial" w:hAnsi="Arial" w:cs="Arial"/>
                <w:sz w:val="24"/>
                <w:lang w:val="en-US"/>
              </w:rPr>
              <w:t>.</w:t>
            </w:r>
          </w:p>
          <w:p w:rsidR="0050735D" w:rsidRPr="00394D5D" w:rsidRDefault="0050735D" w:rsidP="0050735D">
            <w:pPr>
              <w:pStyle w:val="ListParagraph"/>
              <w:numPr>
                <w:ilvl w:val="0"/>
                <w:numId w:val="2"/>
              </w:numPr>
              <w:rPr>
                <w:rFonts w:ascii="Arial" w:hAnsi="Arial" w:cs="Arial"/>
                <w:sz w:val="24"/>
                <w:lang w:val="en-US"/>
              </w:rPr>
            </w:pPr>
            <w:r>
              <w:rPr>
                <w:rFonts w:ascii="Arial" w:hAnsi="Arial" w:cs="Arial"/>
                <w:sz w:val="24"/>
                <w:lang w:val="en-US"/>
              </w:rPr>
              <w:t>Help with keeping the front desk and lobby area clean and tidy.</w:t>
            </w:r>
          </w:p>
          <w:p w:rsidR="0050735D" w:rsidRPr="00265F87" w:rsidRDefault="0050735D" w:rsidP="0050735D">
            <w:pPr>
              <w:pStyle w:val="ListParagraph"/>
              <w:numPr>
                <w:ilvl w:val="0"/>
                <w:numId w:val="2"/>
              </w:numPr>
              <w:rPr>
                <w:rFonts w:ascii="Arial" w:hAnsi="Arial" w:cs="Arial"/>
                <w:sz w:val="24"/>
                <w:lang w:val="en-US"/>
              </w:rPr>
            </w:pPr>
            <w:r>
              <w:rPr>
                <w:rFonts w:ascii="Arial" w:hAnsi="Arial" w:cs="Arial"/>
                <w:sz w:val="24"/>
                <w:lang w:val="en-US"/>
              </w:rPr>
              <w:t>May be required to set up guest wake up calls.</w:t>
            </w:r>
          </w:p>
          <w:p w:rsidR="0050735D" w:rsidRDefault="0050735D" w:rsidP="0050735D">
            <w:pPr>
              <w:pStyle w:val="ListParagraph"/>
              <w:numPr>
                <w:ilvl w:val="0"/>
                <w:numId w:val="2"/>
              </w:numPr>
              <w:rPr>
                <w:rFonts w:ascii="Arial" w:hAnsi="Arial" w:cs="Arial"/>
                <w:sz w:val="24"/>
                <w:lang w:val="en-US"/>
              </w:rPr>
            </w:pPr>
            <w:r>
              <w:rPr>
                <w:rFonts w:ascii="Arial" w:hAnsi="Arial" w:cs="Arial"/>
                <w:sz w:val="24"/>
                <w:lang w:val="en-US"/>
              </w:rPr>
              <w:t xml:space="preserve">May be required to deposit guests’ valuables into hotel safe. </w:t>
            </w:r>
          </w:p>
          <w:p w:rsidR="0050735D" w:rsidRPr="00394D5D" w:rsidRDefault="0050735D" w:rsidP="0050735D">
            <w:pPr>
              <w:pStyle w:val="ListParagraph"/>
              <w:numPr>
                <w:ilvl w:val="0"/>
                <w:numId w:val="2"/>
              </w:numPr>
              <w:rPr>
                <w:rFonts w:ascii="Arial" w:hAnsi="Arial" w:cs="Arial"/>
                <w:sz w:val="24"/>
                <w:lang w:val="en-US"/>
              </w:rPr>
            </w:pPr>
            <w:r>
              <w:rPr>
                <w:rFonts w:ascii="Arial" w:hAnsi="Arial" w:cs="Arial"/>
                <w:sz w:val="24"/>
                <w:lang w:val="en-US"/>
              </w:rPr>
              <w:t>May be required to order and organise special arrangements for guests e.g. flowers, champagne in their rooms.</w:t>
            </w:r>
          </w:p>
          <w:p w:rsidR="0050735D" w:rsidRDefault="0050735D" w:rsidP="0050735D">
            <w:pPr>
              <w:pStyle w:val="ListParagraph"/>
              <w:rPr>
                <w:rFonts w:ascii="Arial" w:hAnsi="Arial" w:cs="Arial"/>
                <w:sz w:val="24"/>
                <w:lang w:val="en-US"/>
              </w:rPr>
            </w:pPr>
          </w:p>
          <w:p w:rsidR="0050735D" w:rsidRDefault="0050735D" w:rsidP="0050735D">
            <w:pPr>
              <w:pStyle w:val="ListParagraph"/>
              <w:rPr>
                <w:rFonts w:ascii="Arial" w:hAnsi="Arial" w:cs="Arial"/>
                <w:sz w:val="24"/>
                <w:lang w:val="en-US"/>
              </w:rPr>
            </w:pPr>
          </w:p>
          <w:p w:rsidR="0050735D" w:rsidRPr="0050735D" w:rsidRDefault="0050735D" w:rsidP="00F04809">
            <w:pPr>
              <w:pStyle w:val="ListParagraph"/>
              <w:numPr>
                <w:ilvl w:val="0"/>
                <w:numId w:val="3"/>
              </w:numPr>
              <w:rPr>
                <w:rFonts w:ascii="Arial" w:hAnsi="Arial" w:cs="Arial"/>
                <w:sz w:val="24"/>
                <w:lang w:val="en-US"/>
              </w:rPr>
            </w:pPr>
            <w:r>
              <w:rPr>
                <w:rFonts w:ascii="Arial" w:hAnsi="Arial" w:cs="Arial"/>
                <w:sz w:val="24"/>
                <w:lang w:val="en-US"/>
              </w:rPr>
              <w:t xml:space="preserve">When </w:t>
            </w:r>
            <w:r w:rsidRPr="003F7826">
              <w:rPr>
                <w:rFonts w:ascii="Arial" w:hAnsi="Arial" w:cs="Arial"/>
                <w:sz w:val="24"/>
                <w:lang w:val="en-US"/>
              </w:rPr>
              <w:t xml:space="preserve">advertising this position the best method would involve internal and external sources. For the internal sources, the potential to promote an existing member of staff can boost staff morale, and theoretically reducing training costs. Considering previous applicants for similar job roles is a good method, as there may have been a number of good applicants suitable for this role. </w:t>
            </w:r>
            <w:r>
              <w:rPr>
                <w:rFonts w:ascii="Arial" w:hAnsi="Arial" w:cs="Arial"/>
                <w:sz w:val="24"/>
                <w:lang w:val="en-US"/>
              </w:rPr>
              <w:t xml:space="preserve">Therefore the best internal methods for advertising this position would be posters within the staff rooms and sending and internal email to all employees with company emails. </w:t>
            </w:r>
            <w:r w:rsidRPr="00265F87">
              <w:rPr>
                <w:rFonts w:ascii="Arial" w:hAnsi="Arial" w:cs="Arial"/>
                <w:sz w:val="24"/>
                <w:lang w:val="en-US"/>
              </w:rPr>
              <w:t xml:space="preserve">For the external sources advertisements on the hotels website, alongside advertisements in job centres and </w:t>
            </w:r>
            <w:r w:rsidRPr="00265F87">
              <w:rPr>
                <w:rFonts w:ascii="Arial" w:hAnsi="Arial" w:cs="Arial"/>
                <w:sz w:val="24"/>
                <w:lang w:val="en-US"/>
              </w:rPr>
              <w:lastRenderedPageBreak/>
              <w:t xml:space="preserve">newspapers; therefore a large spectrum of potential employees will be reached. </w:t>
            </w:r>
          </w:p>
        </w:tc>
      </w:tr>
    </w:tbl>
    <w:p w:rsidR="0050735D" w:rsidRPr="00B0415E" w:rsidRDefault="0050735D" w:rsidP="0050735D">
      <w:pPr>
        <w:autoSpaceDE w:val="0"/>
        <w:autoSpaceDN w:val="0"/>
        <w:adjustRightInd w:val="0"/>
        <w:spacing w:after="0" w:line="240" w:lineRule="auto"/>
        <w:rPr>
          <w:rFonts w:cs="CalvertMT-Bold"/>
          <w:b/>
          <w:bCs/>
          <w:color w:val="002060"/>
          <w:sz w:val="28"/>
          <w:lang w:val="en-US"/>
        </w:rPr>
      </w:pPr>
    </w:p>
    <w:p w:rsidR="0050735D" w:rsidRPr="00B0415E" w:rsidRDefault="0050735D" w:rsidP="0050735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0735D" w:rsidRPr="00B0415E" w:rsidRDefault="0050735D" w:rsidP="0050735D">
      <w:pPr>
        <w:autoSpaceDE w:val="0"/>
        <w:autoSpaceDN w:val="0"/>
        <w:adjustRightInd w:val="0"/>
        <w:spacing w:after="0" w:line="240" w:lineRule="auto"/>
        <w:rPr>
          <w:rFonts w:cs="CalvertMT-Bold"/>
          <w:b/>
          <w:bCs/>
          <w:color w:val="001AE6"/>
          <w:lang w:val="en-US"/>
        </w:rPr>
      </w:pPr>
    </w:p>
    <w:p w:rsidR="0050735D" w:rsidRPr="00B0415E" w:rsidRDefault="0050735D" w:rsidP="0050735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735D" w:rsidRPr="00B0415E" w:rsidRDefault="0050735D" w:rsidP="0050735D">
      <w:pPr>
        <w:autoSpaceDE w:val="0"/>
        <w:autoSpaceDN w:val="0"/>
        <w:adjustRightInd w:val="0"/>
        <w:spacing w:after="0" w:line="240" w:lineRule="auto"/>
        <w:rPr>
          <w:rFonts w:cs="Bliss-Regular"/>
          <w:color w:val="000000"/>
          <w:lang w:val="en-US"/>
        </w:rPr>
      </w:pPr>
    </w:p>
    <w:p w:rsidR="0050735D" w:rsidRPr="00B0415E" w:rsidRDefault="0050735D" w:rsidP="0050735D">
      <w:pPr>
        <w:autoSpaceDE w:val="0"/>
        <w:autoSpaceDN w:val="0"/>
        <w:adjustRightInd w:val="0"/>
        <w:spacing w:after="0" w:line="240" w:lineRule="auto"/>
        <w:rPr>
          <w:rFonts w:cs="Bliss-Regular"/>
          <w:color w:val="000000"/>
          <w:lang w:val="en-US"/>
        </w:rPr>
      </w:pPr>
    </w:p>
    <w:p w:rsidR="0050735D" w:rsidRPr="00B0415E" w:rsidRDefault="0050735D" w:rsidP="0050735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50735D" w:rsidRPr="00B0415E" w:rsidTr="00F04809">
        <w:tc>
          <w:tcPr>
            <w:tcW w:w="2310" w:type="dxa"/>
            <w:shd w:val="clear" w:color="auto" w:fill="D9D9D9" w:themeFill="background1" w:themeFillShade="D9"/>
          </w:tcPr>
          <w:p w:rsidR="0050735D" w:rsidRPr="00B0415E" w:rsidRDefault="0050735D" w:rsidP="00F04809">
            <w:pPr>
              <w:rPr>
                <w:rFonts w:cs="Bliss-Regular"/>
                <w:color w:val="000000"/>
              </w:rPr>
            </w:pPr>
            <w:r w:rsidRPr="00B0415E">
              <w:rPr>
                <w:rFonts w:cs="Bliss-Regular"/>
                <w:color w:val="000000"/>
              </w:rPr>
              <w:t>Student Signature</w:t>
            </w:r>
          </w:p>
        </w:tc>
        <w:tc>
          <w:tcPr>
            <w:tcW w:w="4035" w:type="dxa"/>
          </w:tcPr>
          <w:p w:rsidR="0050735D" w:rsidRPr="00B0415E" w:rsidRDefault="0050735D" w:rsidP="00F04809">
            <w:pPr>
              <w:rPr>
                <w:rFonts w:cs="Bliss-Regular"/>
                <w:color w:val="000000"/>
              </w:rPr>
            </w:pPr>
            <w:r>
              <w:rPr>
                <w:rFonts w:cs="Bliss-Regular"/>
                <w:color w:val="000000"/>
              </w:rPr>
              <w:t>Lucy F Stone</w:t>
            </w:r>
          </w:p>
        </w:tc>
        <w:tc>
          <w:tcPr>
            <w:tcW w:w="1276" w:type="dxa"/>
            <w:shd w:val="clear" w:color="auto" w:fill="D9D9D9" w:themeFill="background1" w:themeFillShade="D9"/>
          </w:tcPr>
          <w:p w:rsidR="0050735D" w:rsidRPr="00B0415E" w:rsidRDefault="0050735D" w:rsidP="00F04809">
            <w:pPr>
              <w:rPr>
                <w:rFonts w:cs="Bliss-Regular"/>
                <w:color w:val="000000"/>
              </w:rPr>
            </w:pPr>
            <w:r w:rsidRPr="00B0415E">
              <w:rPr>
                <w:rFonts w:cs="Bliss-Regular"/>
                <w:color w:val="000000"/>
              </w:rPr>
              <w:t>Date</w:t>
            </w:r>
          </w:p>
        </w:tc>
        <w:tc>
          <w:tcPr>
            <w:tcW w:w="1621" w:type="dxa"/>
          </w:tcPr>
          <w:p w:rsidR="0050735D" w:rsidRPr="00B0415E" w:rsidRDefault="0050735D" w:rsidP="00F04809">
            <w:pPr>
              <w:rPr>
                <w:rFonts w:cs="Bliss-Regular"/>
                <w:color w:val="000000"/>
              </w:rPr>
            </w:pPr>
            <w:r>
              <w:rPr>
                <w:rFonts w:cs="Bliss-Regular"/>
                <w:color w:val="000000"/>
              </w:rPr>
              <w:t>08/04/15</w:t>
            </w:r>
            <w:bookmarkStart w:id="0" w:name="_GoBack"/>
            <w:bookmarkEnd w:id="0"/>
          </w:p>
        </w:tc>
      </w:tr>
    </w:tbl>
    <w:p w:rsidR="0050735D" w:rsidRPr="00B0415E" w:rsidRDefault="0050735D" w:rsidP="0050735D">
      <w:pPr>
        <w:rPr>
          <w:rFonts w:cs="Bliss-Regular"/>
          <w:color w:val="000000"/>
          <w:lang w:val="en-US"/>
        </w:rPr>
      </w:pPr>
    </w:p>
    <w:p w:rsidR="0050735D" w:rsidRPr="00B0415E" w:rsidRDefault="0050735D" w:rsidP="0050735D">
      <w:pPr>
        <w:rPr>
          <w:rFonts w:cs="Bliss-Regular"/>
          <w:color w:val="000000"/>
          <w:lang w:val="en-US"/>
        </w:rPr>
      </w:pPr>
    </w:p>
    <w:p w:rsidR="0050735D" w:rsidRPr="00B0415E" w:rsidRDefault="0050735D" w:rsidP="0050735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735D" w:rsidRPr="00B0415E" w:rsidTr="00F04809">
        <w:trPr>
          <w:trHeight w:val="249"/>
        </w:trPr>
        <w:tc>
          <w:tcPr>
            <w:tcW w:w="4621" w:type="dxa"/>
            <w:shd w:val="clear" w:color="auto" w:fill="D9D9D9" w:themeFill="background1" w:themeFillShade="D9"/>
          </w:tcPr>
          <w:p w:rsidR="0050735D" w:rsidRPr="00B0415E" w:rsidRDefault="0050735D" w:rsidP="00F04809">
            <w:pPr>
              <w:rPr>
                <w:b/>
                <w:color w:val="002060"/>
              </w:rPr>
            </w:pPr>
            <w:r w:rsidRPr="00B0415E">
              <w:rPr>
                <w:b/>
                <w:color w:val="002060"/>
              </w:rPr>
              <w:t>Total Marks</w:t>
            </w:r>
          </w:p>
        </w:tc>
        <w:tc>
          <w:tcPr>
            <w:tcW w:w="4621" w:type="dxa"/>
          </w:tcPr>
          <w:p w:rsidR="0050735D" w:rsidRPr="00B0415E" w:rsidRDefault="0050735D" w:rsidP="00F04809">
            <w:pPr>
              <w:rPr>
                <w:rFonts w:cs="Times New Roman"/>
                <w:szCs w:val="32"/>
              </w:rPr>
            </w:pPr>
          </w:p>
        </w:tc>
      </w:tr>
      <w:tr w:rsidR="0050735D" w:rsidRPr="00B0415E" w:rsidTr="00F04809">
        <w:tc>
          <w:tcPr>
            <w:tcW w:w="4621" w:type="dxa"/>
            <w:shd w:val="clear" w:color="auto" w:fill="D9D9D9" w:themeFill="background1" w:themeFillShade="D9"/>
          </w:tcPr>
          <w:p w:rsidR="0050735D" w:rsidRPr="00B0415E" w:rsidRDefault="0050735D" w:rsidP="00F04809">
            <w:pPr>
              <w:rPr>
                <w:b/>
                <w:color w:val="002060"/>
              </w:rPr>
            </w:pPr>
            <w:r w:rsidRPr="00B0415E">
              <w:rPr>
                <w:b/>
                <w:color w:val="002060"/>
              </w:rPr>
              <w:t>Marks Obtained</w:t>
            </w:r>
          </w:p>
        </w:tc>
        <w:tc>
          <w:tcPr>
            <w:tcW w:w="4621" w:type="dxa"/>
          </w:tcPr>
          <w:p w:rsidR="0050735D" w:rsidRPr="00B0415E" w:rsidRDefault="0050735D" w:rsidP="00F04809">
            <w:pPr>
              <w:rPr>
                <w:rFonts w:cs="Times New Roman"/>
                <w:szCs w:val="32"/>
              </w:rPr>
            </w:pPr>
          </w:p>
        </w:tc>
      </w:tr>
      <w:tr w:rsidR="0050735D" w:rsidRPr="00B0415E" w:rsidTr="00F04809">
        <w:tc>
          <w:tcPr>
            <w:tcW w:w="4621" w:type="dxa"/>
            <w:shd w:val="clear" w:color="auto" w:fill="D9D9D9" w:themeFill="background1" w:themeFillShade="D9"/>
          </w:tcPr>
          <w:p w:rsidR="0050735D" w:rsidRPr="00B0415E" w:rsidRDefault="0050735D" w:rsidP="00F04809">
            <w:pPr>
              <w:rPr>
                <w:b/>
                <w:color w:val="002060"/>
              </w:rPr>
            </w:pPr>
            <w:r w:rsidRPr="00B0415E">
              <w:rPr>
                <w:b/>
                <w:color w:val="002060"/>
              </w:rPr>
              <w:t>Percentage / Grade</w:t>
            </w:r>
          </w:p>
        </w:tc>
        <w:tc>
          <w:tcPr>
            <w:tcW w:w="4621" w:type="dxa"/>
          </w:tcPr>
          <w:p w:rsidR="0050735D" w:rsidRPr="00B0415E" w:rsidRDefault="0050735D" w:rsidP="00F04809">
            <w:pPr>
              <w:rPr>
                <w:rFonts w:cs="Times New Roman"/>
                <w:szCs w:val="32"/>
              </w:rPr>
            </w:pPr>
          </w:p>
        </w:tc>
      </w:tr>
    </w:tbl>
    <w:p w:rsidR="0050735D" w:rsidRDefault="0050735D" w:rsidP="0050735D">
      <w:pPr>
        <w:rPr>
          <w:rFonts w:cs="Times New Roman"/>
          <w:sz w:val="24"/>
          <w:szCs w:val="32"/>
        </w:rPr>
      </w:pPr>
    </w:p>
    <w:p w:rsidR="0050735D" w:rsidRDefault="0050735D"/>
    <w:sectPr w:rsidR="0050735D"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E023D2"/>
    <w:multiLevelType w:val="hybridMultilevel"/>
    <w:tmpl w:val="B7DAD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6F211E8"/>
    <w:multiLevelType w:val="hybridMultilevel"/>
    <w:tmpl w:val="6CC8D6E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0C0CC1"/>
    <w:multiLevelType w:val="hybridMultilevel"/>
    <w:tmpl w:val="62C457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35D"/>
    <w:rsid w:val="000E42CF"/>
    <w:rsid w:val="0050735D"/>
    <w:rsid w:val="00724857"/>
    <w:rsid w:val="00850B85"/>
    <w:rsid w:val="00D0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AD429D-450B-492B-83F0-57593165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35D"/>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0735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073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0735D"/>
    <w:pPr>
      <w:spacing w:after="160" w:line="259" w:lineRule="auto"/>
      <w:ind w:left="720"/>
      <w:contextualSpacing/>
    </w:pPr>
  </w:style>
  <w:style w:type="paragraph" w:styleId="NoSpacing">
    <w:name w:val="No Spacing"/>
    <w:uiPriority w:val="1"/>
    <w:qFormat/>
    <w:rsid w:val="0050735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2015-04-08T12:48:00Z</dcterms:created>
  <dcterms:modified xsi:type="dcterms:W3CDTF">2015-04-08T12:53:00Z</dcterms:modified>
</cp:coreProperties>
</file>