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46333F" w:rsidRPr="00B0415E" w:rsidRDefault="0046333F" w:rsidP="00A851DA">
      <w:pPr>
        <w:pStyle w:val="Default"/>
        <w:rPr>
          <w:rFonts w:asciiTheme="minorHAnsi" w:hAnsiTheme="minorHAnsi"/>
        </w:rPr>
      </w:pPr>
    </w:p>
    <w:p w:rsidR="00607874" w:rsidRDefault="00000BE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D763AF" w:rsidRDefault="00D763AF" w:rsidP="00405895">
                  <w:pPr>
                    <w:jc w:val="center"/>
                    <w:rPr>
                      <w:b/>
                      <w:bCs/>
                      <w:color w:val="002060"/>
                      <w:sz w:val="44"/>
                      <w:szCs w:val="40"/>
                    </w:rPr>
                  </w:pPr>
                  <w:r>
                    <w:rPr>
                      <w:sz w:val="24"/>
                    </w:rPr>
                    <w:t xml:space="preserve">   </w:t>
                  </w:r>
                  <w:r>
                    <w:rPr>
                      <w:b/>
                      <w:bCs/>
                      <w:color w:val="002060"/>
                      <w:sz w:val="44"/>
                      <w:szCs w:val="40"/>
                    </w:rPr>
                    <w:t>Assignment Cover Sheet</w:t>
                  </w:r>
                </w:p>
                <w:p w:rsidR="00D763AF" w:rsidRDefault="00D763AF"/>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549A">
            <w:pPr>
              <w:pStyle w:val="Default"/>
              <w:rPr>
                <w:rFonts w:asciiTheme="minorHAnsi" w:hAnsiTheme="minorHAnsi"/>
              </w:rPr>
            </w:pPr>
            <w:r w:rsidRPr="00B017B2">
              <w:rPr>
                <w:rFonts w:asciiTheme="minorHAnsi" w:hAnsiTheme="minorHAnsi"/>
                <w:b/>
              </w:rPr>
              <w:t>AUGUSTINE AMOAKO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8549A">
            <w:pPr>
              <w:pStyle w:val="Default"/>
              <w:rPr>
                <w:rFonts w:asciiTheme="minorHAnsi" w:hAnsiTheme="minorHAnsi"/>
              </w:rPr>
            </w:pPr>
            <w:r w:rsidRPr="00E63484">
              <w:rPr>
                <w:b/>
              </w:rPr>
              <w:t>1392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549A">
            <w:pPr>
              <w:pStyle w:val="Default"/>
              <w:rPr>
                <w:rFonts w:asciiTheme="minorHAnsi" w:hAnsiTheme="minorHAnsi"/>
              </w:rPr>
            </w:pPr>
            <w:r w:rsidRPr="00B017B2">
              <w:rPr>
                <w:rFonts w:asciiTheme="minorHAnsi" w:hAnsiTheme="minorHAnsi"/>
                <w:b/>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8549A" w:rsidRDefault="00F55B55">
            <w:pPr>
              <w:rPr>
                <w:b/>
              </w:rPr>
            </w:pPr>
            <w:r>
              <w:rPr>
                <w:b/>
              </w:rPr>
              <w:t>THREE (4</w:t>
            </w:r>
            <w:r w:rsidR="00D8549A" w:rsidRPr="00D8549A">
              <w:rPr>
                <w:b/>
              </w:rPr>
              <w:t>)</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534F76">
            <w:pPr>
              <w:rPr>
                <w:rFonts w:ascii="Times New Roman" w:hAnsi="Times New Roman"/>
                <w:b/>
                <w:sz w:val="24"/>
                <w:szCs w:val="24"/>
              </w:rPr>
            </w:pPr>
          </w:p>
          <w:p w:rsidR="00BE2EE3" w:rsidRPr="00D0166E" w:rsidRDefault="00BE2EE3" w:rsidP="00BE2EE3">
            <w:pPr>
              <w:pStyle w:val="ListParagraph"/>
              <w:rPr>
                <w:rFonts w:ascii="Times New Roman" w:hAnsi="Times New Roman"/>
                <w:b/>
                <w:sz w:val="24"/>
                <w:szCs w:val="24"/>
              </w:rPr>
            </w:pPr>
          </w:p>
          <w:p w:rsidR="00BE2EE3" w:rsidRPr="00D0166E" w:rsidRDefault="00BE2EE3" w:rsidP="00D0166E">
            <w:pPr>
              <w:pStyle w:val="ListParagraph"/>
              <w:numPr>
                <w:ilvl w:val="0"/>
                <w:numId w:val="41"/>
              </w:numPr>
              <w:jc w:val="both"/>
              <w:rPr>
                <w:rFonts w:ascii="Times New Roman" w:hAnsi="Times New Roman"/>
                <w:b/>
                <w:sz w:val="24"/>
                <w:szCs w:val="24"/>
              </w:rPr>
            </w:pPr>
            <w:r w:rsidRPr="00D0166E">
              <w:rPr>
                <w:rFonts w:ascii="Times New Roman" w:hAnsi="Times New Roman"/>
                <w:b/>
                <w:sz w:val="24"/>
                <w:szCs w:val="24"/>
              </w:rPr>
              <w:t>Give  short answers for the  following questions</w:t>
            </w:r>
            <w:r w:rsidR="00D0166E">
              <w:rPr>
                <w:rFonts w:ascii="Times New Roman" w:hAnsi="Times New Roman"/>
                <w:b/>
                <w:sz w:val="24"/>
                <w:szCs w:val="24"/>
              </w:rPr>
              <w:t>:</w:t>
            </w:r>
          </w:p>
          <w:p w:rsidR="00D763AF" w:rsidRPr="00E9396C" w:rsidRDefault="00D763AF" w:rsidP="0069133A">
            <w:pPr>
              <w:jc w:val="both"/>
              <w:rPr>
                <w:rFonts w:ascii="Times New Roman" w:hAnsi="Times New Roman"/>
                <w:b/>
                <w:sz w:val="24"/>
                <w:szCs w:val="24"/>
              </w:rPr>
            </w:pPr>
          </w:p>
          <w:p w:rsidR="00B64B52" w:rsidRPr="00E36A50" w:rsidRDefault="00B64B52" w:rsidP="0069133A">
            <w:pPr>
              <w:pStyle w:val="ListParagraph"/>
              <w:numPr>
                <w:ilvl w:val="0"/>
                <w:numId w:val="24"/>
              </w:numPr>
              <w:jc w:val="both"/>
              <w:rPr>
                <w:rFonts w:ascii="Times New Roman" w:hAnsi="Times New Roman"/>
                <w:b/>
                <w:sz w:val="24"/>
                <w:szCs w:val="24"/>
              </w:rPr>
            </w:pPr>
            <w:r w:rsidRPr="00E36A50">
              <w:rPr>
                <w:rFonts w:ascii="Times New Roman" w:hAnsi="Times New Roman"/>
                <w:b/>
                <w:sz w:val="24"/>
                <w:szCs w:val="24"/>
              </w:rPr>
              <w:t>Explain the term fraud risk factors’.</w:t>
            </w:r>
          </w:p>
          <w:p w:rsidR="00B64B52" w:rsidRDefault="00B64B52" w:rsidP="0069133A">
            <w:pPr>
              <w:jc w:val="both"/>
              <w:rPr>
                <w:rFonts w:ascii="Times New Roman" w:hAnsi="Times New Roman"/>
                <w:sz w:val="24"/>
                <w:szCs w:val="24"/>
              </w:rPr>
            </w:pPr>
          </w:p>
          <w:p w:rsidR="008175A4" w:rsidRDefault="00D66F84" w:rsidP="0069133A">
            <w:pPr>
              <w:jc w:val="both"/>
              <w:rPr>
                <w:rFonts w:ascii="Times New Roman" w:hAnsi="Times New Roman"/>
                <w:sz w:val="24"/>
                <w:szCs w:val="24"/>
              </w:rPr>
            </w:pPr>
            <w:r>
              <w:rPr>
                <w:rFonts w:ascii="Times New Roman" w:hAnsi="Times New Roman"/>
                <w:sz w:val="24"/>
                <w:szCs w:val="24"/>
              </w:rPr>
              <w:t xml:space="preserve">Fraud risk factors enhance auditors to identify risks that may result in a material misstatement due to fraud. </w:t>
            </w:r>
            <w:r w:rsidR="008175A4">
              <w:rPr>
                <w:rFonts w:ascii="Times New Roman" w:hAnsi="Times New Roman"/>
                <w:sz w:val="24"/>
                <w:szCs w:val="24"/>
              </w:rPr>
              <w:t>It is the key responsibility or obligation of the auditor for planning and performing an audit in order to obtain assurance to determine whether financial statement are accurate and do not have material misstatement. The Statement on Auditing Standard (SAS) No. 99 in the USA requires auditors always to considers the presence of fraud risk factors concerning audit of client.</w:t>
            </w:r>
          </w:p>
          <w:p w:rsidR="008175A4" w:rsidRDefault="008175A4" w:rsidP="0069133A">
            <w:pPr>
              <w:jc w:val="both"/>
              <w:rPr>
                <w:rFonts w:ascii="Times New Roman" w:hAnsi="Times New Roman"/>
                <w:sz w:val="24"/>
                <w:szCs w:val="24"/>
              </w:rPr>
            </w:pPr>
          </w:p>
          <w:p w:rsidR="008175A4" w:rsidRDefault="00AC28A5" w:rsidP="0069133A">
            <w:pPr>
              <w:jc w:val="both"/>
              <w:rPr>
                <w:rFonts w:ascii="Times New Roman" w:hAnsi="Times New Roman"/>
                <w:sz w:val="24"/>
                <w:szCs w:val="24"/>
              </w:rPr>
            </w:pPr>
            <w:r>
              <w:rPr>
                <w:rFonts w:ascii="Times New Roman" w:hAnsi="Times New Roman"/>
                <w:sz w:val="24"/>
                <w:szCs w:val="24"/>
              </w:rPr>
              <w:t xml:space="preserve">The Statement on Auditing Standard (SAS) No. 99 grouped fraud risk factors </w:t>
            </w:r>
            <w:r w:rsidR="00D66F84">
              <w:rPr>
                <w:rFonts w:ascii="Times New Roman" w:hAnsi="Times New Roman"/>
                <w:sz w:val="24"/>
                <w:szCs w:val="24"/>
              </w:rPr>
              <w:t>in the following</w:t>
            </w:r>
            <w:r>
              <w:rPr>
                <w:rFonts w:ascii="Times New Roman" w:hAnsi="Times New Roman"/>
                <w:sz w:val="24"/>
                <w:szCs w:val="24"/>
              </w:rPr>
              <w:t xml:space="preserve"> three categories:</w:t>
            </w:r>
          </w:p>
          <w:p w:rsidR="00AC28A5" w:rsidRDefault="00AC28A5" w:rsidP="0069133A">
            <w:pPr>
              <w:jc w:val="both"/>
              <w:rPr>
                <w:rFonts w:ascii="Times New Roman" w:hAnsi="Times New Roman"/>
                <w:sz w:val="24"/>
                <w:szCs w:val="24"/>
              </w:rPr>
            </w:pPr>
          </w:p>
          <w:p w:rsidR="00AC28A5" w:rsidRDefault="00AC28A5" w:rsidP="0069133A">
            <w:pPr>
              <w:pStyle w:val="ListParagraph"/>
              <w:numPr>
                <w:ilvl w:val="0"/>
                <w:numId w:val="36"/>
              </w:numPr>
              <w:jc w:val="both"/>
              <w:rPr>
                <w:rFonts w:ascii="Times New Roman" w:hAnsi="Times New Roman"/>
                <w:sz w:val="24"/>
                <w:szCs w:val="24"/>
              </w:rPr>
            </w:pPr>
            <w:r>
              <w:rPr>
                <w:rFonts w:ascii="Times New Roman" w:hAnsi="Times New Roman"/>
                <w:sz w:val="24"/>
                <w:szCs w:val="24"/>
              </w:rPr>
              <w:t>Management characteristics: that is management motivation to ensure that financial reporting on fraud are carried out and their involvement in setting some accounting principles and financial estimates for the business organization.</w:t>
            </w:r>
          </w:p>
          <w:p w:rsidR="00AC28A5" w:rsidRDefault="00E9396C" w:rsidP="0069133A">
            <w:pPr>
              <w:pStyle w:val="ListParagraph"/>
              <w:numPr>
                <w:ilvl w:val="0"/>
                <w:numId w:val="36"/>
              </w:numPr>
              <w:jc w:val="both"/>
              <w:rPr>
                <w:rFonts w:ascii="Times New Roman" w:hAnsi="Times New Roman"/>
                <w:sz w:val="24"/>
                <w:szCs w:val="24"/>
              </w:rPr>
            </w:pPr>
            <w:r>
              <w:rPr>
                <w:rFonts w:ascii="Times New Roman" w:hAnsi="Times New Roman"/>
                <w:sz w:val="24"/>
                <w:szCs w:val="24"/>
              </w:rPr>
              <w:t>An industry characteristic again is</w:t>
            </w:r>
            <w:r w:rsidR="00AC28A5">
              <w:rPr>
                <w:rFonts w:ascii="Times New Roman" w:hAnsi="Times New Roman"/>
                <w:sz w:val="24"/>
                <w:szCs w:val="24"/>
              </w:rPr>
              <w:t xml:space="preserve"> also one the fraud risk </w:t>
            </w:r>
            <w:r>
              <w:rPr>
                <w:rFonts w:ascii="Times New Roman" w:hAnsi="Times New Roman"/>
                <w:sz w:val="24"/>
                <w:szCs w:val="24"/>
              </w:rPr>
              <w:t>factors and</w:t>
            </w:r>
            <w:r w:rsidR="00AC28A5">
              <w:rPr>
                <w:rFonts w:ascii="Times New Roman" w:hAnsi="Times New Roman"/>
                <w:sz w:val="24"/>
                <w:szCs w:val="24"/>
              </w:rPr>
              <w:t xml:space="preserve"> deal with the economic and regulatory aspect of the environment in which the business entity operate. </w:t>
            </w:r>
            <w:r>
              <w:rPr>
                <w:rFonts w:ascii="Times New Roman" w:hAnsi="Times New Roman"/>
                <w:sz w:val="24"/>
                <w:szCs w:val="24"/>
              </w:rPr>
              <w:t>These economic and regulatory aspects include</w:t>
            </w:r>
            <w:r w:rsidR="00AC28A5">
              <w:rPr>
                <w:rFonts w:ascii="Times New Roman" w:hAnsi="Times New Roman"/>
                <w:sz w:val="24"/>
                <w:szCs w:val="24"/>
              </w:rPr>
              <w:t xml:space="preserve"> </w:t>
            </w:r>
            <w:r w:rsidR="00AD552C">
              <w:rPr>
                <w:rFonts w:ascii="Times New Roman" w:hAnsi="Times New Roman"/>
                <w:sz w:val="24"/>
                <w:szCs w:val="24"/>
              </w:rPr>
              <w:t>market saturation, new financial regulations, increased competition, etc. in order to keep the business running.</w:t>
            </w:r>
          </w:p>
          <w:p w:rsidR="00AD552C" w:rsidRDefault="00AD552C" w:rsidP="0069133A">
            <w:pPr>
              <w:pStyle w:val="ListParagraph"/>
              <w:numPr>
                <w:ilvl w:val="0"/>
                <w:numId w:val="36"/>
              </w:numPr>
              <w:jc w:val="both"/>
              <w:rPr>
                <w:rFonts w:ascii="Times New Roman" w:hAnsi="Times New Roman"/>
                <w:sz w:val="24"/>
                <w:szCs w:val="24"/>
              </w:rPr>
            </w:pPr>
            <w:r>
              <w:rPr>
                <w:rFonts w:ascii="Times New Roman" w:hAnsi="Times New Roman"/>
                <w:sz w:val="24"/>
                <w:szCs w:val="24"/>
              </w:rPr>
              <w:t>Operating characteristics and financial stability which relate to the nature of the business, its financial transactions, locations where transactions are recorded and disbursement are made, the actual geographic locations of the organization activities, the profitability of the company and its financial condition.</w:t>
            </w:r>
          </w:p>
          <w:p w:rsidR="00AD552C" w:rsidRPr="00AD552C" w:rsidRDefault="00AD552C" w:rsidP="0069133A">
            <w:pPr>
              <w:jc w:val="both"/>
              <w:rPr>
                <w:rFonts w:ascii="Times New Roman" w:hAnsi="Times New Roman"/>
                <w:sz w:val="24"/>
                <w:szCs w:val="24"/>
              </w:rPr>
            </w:pPr>
            <w:r>
              <w:rPr>
                <w:rFonts w:ascii="Times New Roman" w:hAnsi="Times New Roman"/>
                <w:sz w:val="24"/>
                <w:szCs w:val="24"/>
              </w:rPr>
              <w:t xml:space="preserve">In the nutshell fraud risk factors in an audit is </w:t>
            </w:r>
            <w:r w:rsidR="00E9396C">
              <w:rPr>
                <w:rFonts w:ascii="Times New Roman" w:hAnsi="Times New Roman"/>
                <w:sz w:val="24"/>
                <w:szCs w:val="24"/>
              </w:rPr>
              <w:t>important</w:t>
            </w:r>
            <w:r>
              <w:rPr>
                <w:rFonts w:ascii="Times New Roman" w:hAnsi="Times New Roman"/>
                <w:sz w:val="24"/>
                <w:szCs w:val="24"/>
              </w:rPr>
              <w:t xml:space="preserve"> since it is central to what is termed the audit expectation gap</w:t>
            </w:r>
          </w:p>
          <w:p w:rsidR="00CC2FB3" w:rsidRDefault="00CC2FB3" w:rsidP="0069133A">
            <w:pPr>
              <w:jc w:val="both"/>
              <w:rPr>
                <w:b/>
              </w:rPr>
            </w:pPr>
          </w:p>
          <w:p w:rsidR="00E9396C" w:rsidRDefault="00E9396C" w:rsidP="0069133A">
            <w:pPr>
              <w:jc w:val="both"/>
              <w:rPr>
                <w:b/>
              </w:rPr>
            </w:pPr>
          </w:p>
          <w:p w:rsidR="00E9396C" w:rsidRDefault="00E9396C" w:rsidP="0069133A">
            <w:pPr>
              <w:jc w:val="both"/>
              <w:rPr>
                <w:rFonts w:ascii="Times New Roman" w:hAnsi="Times New Roman" w:cs="Times New Roman"/>
                <w:b/>
                <w:sz w:val="24"/>
                <w:szCs w:val="24"/>
              </w:rPr>
            </w:pPr>
          </w:p>
          <w:p w:rsidR="00E9396C" w:rsidRDefault="00E9396C" w:rsidP="0069133A">
            <w:pPr>
              <w:jc w:val="both"/>
              <w:rPr>
                <w:rFonts w:ascii="Times New Roman" w:hAnsi="Times New Roman" w:cs="Times New Roman"/>
                <w:b/>
                <w:sz w:val="24"/>
                <w:szCs w:val="24"/>
              </w:rPr>
            </w:pPr>
          </w:p>
          <w:p w:rsidR="00E9396C" w:rsidRPr="00E36A50" w:rsidRDefault="00E9396C" w:rsidP="0069133A">
            <w:pPr>
              <w:pStyle w:val="ListParagraph"/>
              <w:numPr>
                <w:ilvl w:val="0"/>
                <w:numId w:val="25"/>
              </w:numPr>
              <w:jc w:val="both"/>
              <w:rPr>
                <w:rFonts w:ascii="Times New Roman" w:hAnsi="Times New Roman"/>
                <w:b/>
                <w:sz w:val="24"/>
                <w:szCs w:val="24"/>
              </w:rPr>
            </w:pPr>
            <w:r w:rsidRPr="00E36A50">
              <w:rPr>
                <w:rFonts w:ascii="Times New Roman" w:hAnsi="Times New Roman"/>
                <w:b/>
                <w:sz w:val="24"/>
                <w:szCs w:val="24"/>
              </w:rPr>
              <w:t>What control mechanism could be adopted against corruption?</w:t>
            </w:r>
          </w:p>
          <w:p w:rsidR="000A5F8A" w:rsidRPr="008A3ADF" w:rsidRDefault="00E36A50" w:rsidP="0069133A">
            <w:pPr>
              <w:jc w:val="both"/>
              <w:rPr>
                <w:rFonts w:ascii="Times New Roman" w:hAnsi="Times New Roman" w:cs="Times New Roman"/>
                <w:sz w:val="24"/>
                <w:szCs w:val="24"/>
              </w:rPr>
            </w:pPr>
            <w:r>
              <w:rPr>
                <w:rFonts w:ascii="Times New Roman" w:hAnsi="Times New Roman" w:cs="Times New Roman"/>
                <w:sz w:val="24"/>
                <w:szCs w:val="24"/>
              </w:rPr>
              <w:t>C</w:t>
            </w:r>
            <w:r w:rsidR="00E9396C" w:rsidRPr="00E9396C">
              <w:rPr>
                <w:rFonts w:ascii="Times New Roman" w:hAnsi="Times New Roman" w:cs="Times New Roman"/>
                <w:sz w:val="24"/>
                <w:szCs w:val="24"/>
              </w:rPr>
              <w:t>orruption is the abuse of bestowed power or position to acquire a personal benefit</w:t>
            </w:r>
            <w:r w:rsidR="00E9396C">
              <w:rPr>
                <w:rFonts w:ascii="Times New Roman" w:hAnsi="Times New Roman" w:cs="Times New Roman"/>
                <w:sz w:val="24"/>
                <w:szCs w:val="24"/>
              </w:rPr>
              <w:t>. Corruption is the second major type of occupational abuse or fraud committed against organization</w:t>
            </w:r>
            <w:r w:rsidR="000A5F8A">
              <w:rPr>
                <w:rFonts w:ascii="Times New Roman" w:hAnsi="Times New Roman" w:cs="Times New Roman"/>
                <w:sz w:val="24"/>
                <w:szCs w:val="24"/>
              </w:rPr>
              <w:t xml:space="preserve">. Corruption is one of the oldest white-collar crimes. Corruptions can be broken down into the following four scheme types: </w:t>
            </w:r>
            <w:r w:rsidR="000A5F8A" w:rsidRPr="000A5F8A">
              <w:rPr>
                <w:rFonts w:ascii="Times New Roman" w:hAnsi="Times New Roman"/>
                <w:sz w:val="24"/>
                <w:szCs w:val="24"/>
              </w:rPr>
              <w:t>Bribery scheme</w:t>
            </w:r>
            <w:r w:rsidR="000A5F8A">
              <w:rPr>
                <w:rFonts w:ascii="Times New Roman" w:hAnsi="Times New Roman" w:cs="Times New Roman"/>
                <w:sz w:val="24"/>
                <w:szCs w:val="24"/>
              </w:rPr>
              <w:t xml:space="preserve">, </w:t>
            </w:r>
            <w:r w:rsidR="000A5F8A" w:rsidRPr="000A5F8A">
              <w:rPr>
                <w:rFonts w:ascii="Times New Roman" w:hAnsi="Times New Roman"/>
                <w:sz w:val="24"/>
                <w:szCs w:val="24"/>
              </w:rPr>
              <w:t>Conflict of interest schemes</w:t>
            </w:r>
            <w:r w:rsidR="000A5F8A">
              <w:rPr>
                <w:rFonts w:ascii="Times New Roman" w:hAnsi="Times New Roman" w:cs="Times New Roman"/>
                <w:sz w:val="24"/>
                <w:szCs w:val="24"/>
              </w:rPr>
              <w:t xml:space="preserve">, </w:t>
            </w:r>
            <w:r w:rsidR="000A5F8A" w:rsidRPr="000A5F8A">
              <w:rPr>
                <w:rFonts w:ascii="Times New Roman" w:hAnsi="Times New Roman"/>
                <w:sz w:val="24"/>
                <w:szCs w:val="24"/>
              </w:rPr>
              <w:t>Economic extortion schemes and</w:t>
            </w:r>
            <w:r w:rsidR="000A5F8A">
              <w:rPr>
                <w:rFonts w:ascii="Times New Roman" w:hAnsi="Times New Roman" w:cs="Times New Roman"/>
                <w:sz w:val="24"/>
                <w:szCs w:val="24"/>
              </w:rPr>
              <w:t xml:space="preserve">, </w:t>
            </w:r>
            <w:r w:rsidR="000A5F8A">
              <w:rPr>
                <w:rFonts w:ascii="Times New Roman" w:hAnsi="Times New Roman"/>
                <w:sz w:val="24"/>
                <w:szCs w:val="24"/>
              </w:rPr>
              <w:t>i</w:t>
            </w:r>
            <w:r w:rsidR="000A5F8A" w:rsidRPr="000A5F8A">
              <w:rPr>
                <w:rFonts w:ascii="Times New Roman" w:hAnsi="Times New Roman"/>
                <w:sz w:val="24"/>
                <w:szCs w:val="24"/>
              </w:rPr>
              <w:t>llegal gratuity schemes</w:t>
            </w:r>
            <w:r w:rsidR="000A5F8A">
              <w:rPr>
                <w:rFonts w:ascii="Times New Roman" w:hAnsi="Times New Roman"/>
                <w:sz w:val="24"/>
                <w:szCs w:val="24"/>
              </w:rPr>
              <w:t>.</w:t>
            </w:r>
            <w:r w:rsidR="008A3ADF">
              <w:rPr>
                <w:rFonts w:ascii="Times New Roman" w:hAnsi="Times New Roman"/>
                <w:sz w:val="24"/>
                <w:szCs w:val="24"/>
              </w:rPr>
              <w:t xml:space="preserve"> </w:t>
            </w:r>
            <w:r w:rsidR="000A5F8A">
              <w:rPr>
                <w:rFonts w:ascii="Times New Roman" w:hAnsi="Times New Roman"/>
                <w:sz w:val="24"/>
                <w:szCs w:val="24"/>
              </w:rPr>
              <w:t>Some of the control measures that could be adopted against corruption are</w:t>
            </w:r>
            <w:r w:rsidR="008A3ADF">
              <w:rPr>
                <w:rFonts w:ascii="Times New Roman" w:hAnsi="Times New Roman"/>
                <w:sz w:val="24"/>
                <w:szCs w:val="24"/>
              </w:rPr>
              <w:t xml:space="preserve"> as follows:</w:t>
            </w:r>
          </w:p>
          <w:p w:rsidR="008A3ADF" w:rsidRDefault="008A3ADF" w:rsidP="0069133A">
            <w:pPr>
              <w:jc w:val="both"/>
              <w:rPr>
                <w:rFonts w:ascii="Times New Roman" w:hAnsi="Times New Roman"/>
                <w:sz w:val="24"/>
                <w:szCs w:val="24"/>
              </w:rPr>
            </w:pPr>
          </w:p>
          <w:p w:rsidR="008A3ADF" w:rsidRDefault="008A3ADF" w:rsidP="0069133A">
            <w:pPr>
              <w:pStyle w:val="ListParagraph"/>
              <w:numPr>
                <w:ilvl w:val="0"/>
                <w:numId w:val="35"/>
              </w:numPr>
              <w:jc w:val="both"/>
              <w:rPr>
                <w:rFonts w:ascii="Times New Roman" w:hAnsi="Times New Roman"/>
                <w:sz w:val="24"/>
                <w:szCs w:val="24"/>
              </w:rPr>
            </w:pPr>
            <w:r w:rsidRPr="008A3ADF">
              <w:rPr>
                <w:rFonts w:ascii="Times New Roman" w:hAnsi="Times New Roman"/>
                <w:sz w:val="24"/>
                <w:szCs w:val="24"/>
              </w:rPr>
              <w:t>There should be transparency and integrity in the any bidding process involved in asset procurement.</w:t>
            </w:r>
          </w:p>
          <w:p w:rsidR="008A3ADF" w:rsidRDefault="008A3ADF" w:rsidP="0069133A">
            <w:pPr>
              <w:pStyle w:val="ListParagraph"/>
              <w:numPr>
                <w:ilvl w:val="0"/>
                <w:numId w:val="35"/>
              </w:numPr>
              <w:jc w:val="both"/>
              <w:rPr>
                <w:rFonts w:ascii="Times New Roman" w:hAnsi="Times New Roman"/>
                <w:sz w:val="24"/>
                <w:szCs w:val="24"/>
              </w:rPr>
            </w:pPr>
            <w:r>
              <w:rPr>
                <w:rFonts w:ascii="Times New Roman" w:hAnsi="Times New Roman"/>
                <w:sz w:val="24"/>
                <w:szCs w:val="24"/>
              </w:rPr>
              <w:t>Hotline for tips should be established to enable vendors to report or complain should they be approached by someone seeking to bribe them.</w:t>
            </w:r>
          </w:p>
          <w:p w:rsidR="008A3ADF" w:rsidRDefault="008A3ADF" w:rsidP="0069133A">
            <w:pPr>
              <w:pStyle w:val="ListParagraph"/>
              <w:numPr>
                <w:ilvl w:val="0"/>
                <w:numId w:val="35"/>
              </w:numPr>
              <w:jc w:val="both"/>
              <w:rPr>
                <w:rFonts w:ascii="Times New Roman" w:hAnsi="Times New Roman"/>
                <w:sz w:val="24"/>
                <w:szCs w:val="24"/>
              </w:rPr>
            </w:pPr>
            <w:r>
              <w:rPr>
                <w:rFonts w:ascii="Times New Roman" w:hAnsi="Times New Roman"/>
                <w:sz w:val="24"/>
                <w:szCs w:val="24"/>
              </w:rPr>
              <w:t>There should be a strong policy on the total disclosure of conflicts of interest or receipt of gifts by employees.</w:t>
            </w:r>
          </w:p>
          <w:p w:rsidR="008A3ADF" w:rsidRDefault="008A3ADF" w:rsidP="0069133A">
            <w:pPr>
              <w:pStyle w:val="ListParagraph"/>
              <w:numPr>
                <w:ilvl w:val="0"/>
                <w:numId w:val="35"/>
              </w:numPr>
              <w:jc w:val="both"/>
              <w:rPr>
                <w:rFonts w:ascii="Times New Roman" w:hAnsi="Times New Roman"/>
                <w:sz w:val="24"/>
                <w:szCs w:val="24"/>
              </w:rPr>
            </w:pPr>
            <w:r>
              <w:rPr>
                <w:rFonts w:ascii="Times New Roman" w:hAnsi="Times New Roman"/>
                <w:sz w:val="24"/>
                <w:szCs w:val="24"/>
              </w:rPr>
              <w:t>Always rotate employees through different vendors assignments</w:t>
            </w:r>
          </w:p>
          <w:p w:rsidR="008A3ADF" w:rsidRPr="008A3ADF" w:rsidRDefault="00E36A50" w:rsidP="0069133A">
            <w:pPr>
              <w:pStyle w:val="ListParagraph"/>
              <w:numPr>
                <w:ilvl w:val="0"/>
                <w:numId w:val="35"/>
              </w:numPr>
              <w:jc w:val="both"/>
              <w:rPr>
                <w:rFonts w:ascii="Times New Roman" w:hAnsi="Times New Roman"/>
                <w:sz w:val="24"/>
                <w:szCs w:val="24"/>
              </w:rPr>
            </w:pPr>
            <w:r>
              <w:rPr>
                <w:rFonts w:ascii="Times New Roman" w:hAnsi="Times New Roman"/>
                <w:sz w:val="24"/>
                <w:szCs w:val="24"/>
              </w:rPr>
              <w:t>Always examine</w:t>
            </w:r>
            <w:r w:rsidR="008A3ADF">
              <w:rPr>
                <w:rFonts w:ascii="Times New Roman" w:hAnsi="Times New Roman"/>
                <w:sz w:val="24"/>
                <w:szCs w:val="24"/>
              </w:rPr>
              <w:t xml:space="preserve"> </w:t>
            </w:r>
            <w:r>
              <w:rPr>
                <w:rFonts w:ascii="Times New Roman" w:hAnsi="Times New Roman"/>
                <w:sz w:val="24"/>
                <w:szCs w:val="24"/>
              </w:rPr>
              <w:t xml:space="preserve">the </w:t>
            </w:r>
            <w:r w:rsidR="008A3ADF">
              <w:rPr>
                <w:rFonts w:ascii="Times New Roman" w:hAnsi="Times New Roman"/>
                <w:sz w:val="24"/>
                <w:szCs w:val="24"/>
              </w:rPr>
              <w:t>expenditure trends and analy</w:t>
            </w:r>
            <w:r>
              <w:rPr>
                <w:rFonts w:ascii="Times New Roman" w:hAnsi="Times New Roman"/>
                <w:sz w:val="24"/>
                <w:szCs w:val="24"/>
              </w:rPr>
              <w:t>z</w:t>
            </w:r>
            <w:r w:rsidR="008A3ADF">
              <w:rPr>
                <w:rFonts w:ascii="Times New Roman" w:hAnsi="Times New Roman"/>
                <w:sz w:val="24"/>
                <w:szCs w:val="24"/>
              </w:rPr>
              <w:t>e the reasons for the increase in a declining trend, the purchase of unneeded items</w:t>
            </w:r>
            <w:r>
              <w:rPr>
                <w:rFonts w:ascii="Times New Roman" w:hAnsi="Times New Roman"/>
                <w:sz w:val="24"/>
                <w:szCs w:val="24"/>
              </w:rPr>
              <w:t xml:space="preserve"> or the needed items at a higher price.</w:t>
            </w:r>
            <w:r w:rsidR="008A3ADF">
              <w:rPr>
                <w:rFonts w:ascii="Times New Roman" w:hAnsi="Times New Roman"/>
                <w:sz w:val="24"/>
                <w:szCs w:val="24"/>
              </w:rPr>
              <w:t xml:space="preserve"> </w:t>
            </w:r>
          </w:p>
          <w:p w:rsidR="008A3ADF" w:rsidRDefault="008A3ADF" w:rsidP="0069133A">
            <w:pPr>
              <w:jc w:val="both"/>
              <w:rPr>
                <w:rFonts w:ascii="Times New Roman" w:hAnsi="Times New Roman"/>
                <w:sz w:val="24"/>
                <w:szCs w:val="24"/>
              </w:rPr>
            </w:pPr>
          </w:p>
          <w:p w:rsidR="000A5F8A" w:rsidRPr="00867BA6" w:rsidRDefault="00E36A50" w:rsidP="0069133A">
            <w:pPr>
              <w:pStyle w:val="ListParagraph"/>
              <w:numPr>
                <w:ilvl w:val="0"/>
                <w:numId w:val="26"/>
              </w:numPr>
              <w:jc w:val="both"/>
              <w:rPr>
                <w:rFonts w:ascii="Times New Roman" w:hAnsi="Times New Roman"/>
                <w:sz w:val="24"/>
                <w:szCs w:val="24"/>
              </w:rPr>
            </w:pPr>
            <w:r w:rsidRPr="00E36A50">
              <w:rPr>
                <w:rFonts w:ascii="Times New Roman" w:hAnsi="Times New Roman"/>
                <w:b/>
                <w:sz w:val="24"/>
                <w:szCs w:val="24"/>
              </w:rPr>
              <w:t>Outline the main benefits of using analytic procedures in audit process.</w:t>
            </w:r>
          </w:p>
          <w:p w:rsidR="00867BA6" w:rsidRDefault="00867BA6" w:rsidP="0069133A">
            <w:pPr>
              <w:jc w:val="both"/>
              <w:rPr>
                <w:rFonts w:ascii="Times New Roman" w:hAnsi="Times New Roman"/>
                <w:sz w:val="24"/>
                <w:szCs w:val="24"/>
              </w:rPr>
            </w:pPr>
          </w:p>
          <w:p w:rsidR="00867BA6" w:rsidRDefault="00867BA6" w:rsidP="0069133A">
            <w:pPr>
              <w:jc w:val="both"/>
              <w:rPr>
                <w:rFonts w:ascii="Times New Roman" w:hAnsi="Times New Roman"/>
                <w:sz w:val="24"/>
                <w:szCs w:val="24"/>
              </w:rPr>
            </w:pPr>
            <w:r>
              <w:rPr>
                <w:rFonts w:ascii="Times New Roman" w:hAnsi="Times New Roman"/>
                <w:sz w:val="24"/>
                <w:szCs w:val="24"/>
              </w:rPr>
              <w:t xml:space="preserve">Analytical procedures are comparisons of recorded amount to expectations developed by the auditor. For exam, assume that an auditor audits a company in an industry that, during the current year, has experienced difficulties as a result of a downtown in the company in the economy. When the auditor begins the audit of the current year, she/he has a reasonable expectation of encountering a lower level of sales. If, however, recorded sales are higher than the auditor’s expectations, she/he would most likely investigate this unexpected result to determine whether the higher level </w:t>
            </w:r>
            <w:r w:rsidR="0060771B">
              <w:rPr>
                <w:rFonts w:ascii="Times New Roman" w:hAnsi="Times New Roman"/>
                <w:sz w:val="24"/>
                <w:szCs w:val="24"/>
              </w:rPr>
              <w:t>sales are</w:t>
            </w:r>
            <w:r>
              <w:rPr>
                <w:rFonts w:ascii="Times New Roman" w:hAnsi="Times New Roman"/>
                <w:sz w:val="24"/>
                <w:szCs w:val="24"/>
              </w:rPr>
              <w:t xml:space="preserve"> not materially overstated. The main benefits of analytical procedures in audit process are as follows:</w:t>
            </w:r>
          </w:p>
          <w:p w:rsidR="00867BA6" w:rsidRDefault="00867BA6" w:rsidP="0069133A">
            <w:pPr>
              <w:jc w:val="both"/>
              <w:rPr>
                <w:rFonts w:ascii="Times New Roman" w:hAnsi="Times New Roman"/>
                <w:sz w:val="24"/>
                <w:szCs w:val="24"/>
              </w:rPr>
            </w:pPr>
          </w:p>
          <w:p w:rsidR="00867BA6" w:rsidRDefault="00867BA6" w:rsidP="0069133A">
            <w:pPr>
              <w:pStyle w:val="ListParagraph"/>
              <w:numPr>
                <w:ilvl w:val="0"/>
                <w:numId w:val="38"/>
              </w:numPr>
              <w:jc w:val="both"/>
              <w:rPr>
                <w:rFonts w:ascii="Times New Roman" w:hAnsi="Times New Roman"/>
                <w:sz w:val="24"/>
                <w:szCs w:val="24"/>
              </w:rPr>
            </w:pPr>
            <w:r w:rsidRPr="00867BA6">
              <w:rPr>
                <w:rFonts w:ascii="Times New Roman" w:hAnsi="Times New Roman"/>
                <w:sz w:val="24"/>
                <w:szCs w:val="24"/>
              </w:rPr>
              <w:t>Analytical procedures help to assess the company’s ability to remain a going concern</w:t>
            </w:r>
            <w:r>
              <w:rPr>
                <w:rFonts w:ascii="Times New Roman" w:hAnsi="Times New Roman"/>
                <w:sz w:val="24"/>
                <w:szCs w:val="24"/>
              </w:rPr>
              <w:t>.</w:t>
            </w:r>
          </w:p>
          <w:p w:rsidR="00867BA6" w:rsidRDefault="00867BA6" w:rsidP="0069133A">
            <w:pPr>
              <w:pStyle w:val="ListParagraph"/>
              <w:numPr>
                <w:ilvl w:val="0"/>
                <w:numId w:val="38"/>
              </w:numPr>
              <w:jc w:val="both"/>
              <w:rPr>
                <w:rFonts w:ascii="Times New Roman" w:hAnsi="Times New Roman"/>
                <w:sz w:val="24"/>
                <w:szCs w:val="24"/>
              </w:rPr>
            </w:pPr>
            <w:r>
              <w:rPr>
                <w:rFonts w:ascii="Times New Roman" w:hAnsi="Times New Roman"/>
                <w:sz w:val="24"/>
                <w:szCs w:val="24"/>
              </w:rPr>
              <w:t>Analytical procedures also help</w:t>
            </w:r>
            <w:r w:rsidR="00D66F84">
              <w:rPr>
                <w:rFonts w:ascii="Times New Roman" w:hAnsi="Times New Roman"/>
                <w:sz w:val="24"/>
                <w:szCs w:val="24"/>
              </w:rPr>
              <w:t xml:space="preserve"> to indicate errors in </w:t>
            </w:r>
            <w:r>
              <w:rPr>
                <w:rFonts w:ascii="Times New Roman" w:hAnsi="Times New Roman"/>
                <w:sz w:val="24"/>
                <w:szCs w:val="24"/>
              </w:rPr>
              <w:t>the company financial statements</w:t>
            </w:r>
            <w:r w:rsidR="0060771B">
              <w:rPr>
                <w:rFonts w:ascii="Times New Roman" w:hAnsi="Times New Roman"/>
                <w:sz w:val="24"/>
                <w:szCs w:val="24"/>
              </w:rPr>
              <w:t>.</w:t>
            </w:r>
          </w:p>
          <w:p w:rsidR="0060771B" w:rsidRDefault="0060771B" w:rsidP="0069133A">
            <w:pPr>
              <w:pStyle w:val="ListParagraph"/>
              <w:numPr>
                <w:ilvl w:val="0"/>
                <w:numId w:val="38"/>
              </w:numPr>
              <w:jc w:val="both"/>
              <w:rPr>
                <w:rFonts w:ascii="Times New Roman" w:hAnsi="Times New Roman"/>
                <w:sz w:val="24"/>
                <w:szCs w:val="24"/>
              </w:rPr>
            </w:pPr>
            <w:r>
              <w:rPr>
                <w:rFonts w:ascii="Times New Roman" w:hAnsi="Times New Roman"/>
                <w:sz w:val="24"/>
                <w:szCs w:val="24"/>
              </w:rPr>
              <w:t>Analytical procedures enhance implications for the detailed audit testing and procedures</w:t>
            </w:r>
          </w:p>
          <w:p w:rsidR="0060771B" w:rsidRDefault="0060771B" w:rsidP="0069133A">
            <w:pPr>
              <w:pStyle w:val="ListParagraph"/>
              <w:numPr>
                <w:ilvl w:val="0"/>
                <w:numId w:val="38"/>
              </w:numPr>
              <w:jc w:val="both"/>
              <w:rPr>
                <w:rFonts w:ascii="Times New Roman" w:hAnsi="Times New Roman"/>
                <w:sz w:val="24"/>
                <w:szCs w:val="24"/>
              </w:rPr>
            </w:pPr>
            <w:r>
              <w:rPr>
                <w:rFonts w:ascii="Times New Roman" w:hAnsi="Times New Roman"/>
                <w:sz w:val="24"/>
                <w:szCs w:val="24"/>
              </w:rPr>
              <w:t>Analytical procedures can help in identifying unexpected relationship.</w:t>
            </w:r>
          </w:p>
          <w:p w:rsidR="0060771B" w:rsidRDefault="0060771B" w:rsidP="0069133A">
            <w:pPr>
              <w:jc w:val="both"/>
              <w:rPr>
                <w:rFonts w:ascii="Times New Roman" w:hAnsi="Times New Roman"/>
                <w:b/>
                <w:sz w:val="24"/>
                <w:szCs w:val="24"/>
              </w:rPr>
            </w:pPr>
          </w:p>
          <w:p w:rsidR="004802A1" w:rsidRPr="0060771B" w:rsidRDefault="004802A1" w:rsidP="0069133A">
            <w:pPr>
              <w:jc w:val="both"/>
              <w:rPr>
                <w:rFonts w:ascii="Times New Roman" w:hAnsi="Times New Roman"/>
                <w:b/>
                <w:sz w:val="24"/>
                <w:szCs w:val="24"/>
              </w:rPr>
            </w:pPr>
          </w:p>
          <w:p w:rsidR="0060771B" w:rsidRDefault="0060771B" w:rsidP="0069133A">
            <w:pPr>
              <w:pStyle w:val="ListParagraph"/>
              <w:numPr>
                <w:ilvl w:val="0"/>
                <w:numId w:val="28"/>
              </w:numPr>
              <w:jc w:val="both"/>
              <w:rPr>
                <w:rFonts w:ascii="Times New Roman" w:hAnsi="Times New Roman"/>
                <w:b/>
                <w:sz w:val="24"/>
                <w:szCs w:val="24"/>
              </w:rPr>
            </w:pPr>
            <w:r w:rsidRPr="0060771B">
              <w:rPr>
                <w:rFonts w:ascii="Times New Roman" w:hAnsi="Times New Roman"/>
                <w:b/>
                <w:sz w:val="24"/>
                <w:szCs w:val="24"/>
              </w:rPr>
              <w:t>What are the common rationalizations for a fraudster which tempt him commit fraud?</w:t>
            </w:r>
          </w:p>
          <w:p w:rsidR="004802A1" w:rsidRDefault="004802A1" w:rsidP="0069133A">
            <w:pPr>
              <w:jc w:val="both"/>
              <w:rPr>
                <w:rFonts w:ascii="Times New Roman" w:hAnsi="Times New Roman"/>
                <w:sz w:val="24"/>
                <w:szCs w:val="24"/>
              </w:rPr>
            </w:pPr>
            <w:r>
              <w:rPr>
                <w:rFonts w:ascii="Times New Roman" w:hAnsi="Times New Roman"/>
                <w:sz w:val="24"/>
                <w:szCs w:val="24"/>
              </w:rPr>
              <w:t>Fraud perpetrators need a way to rationalize their actions as acceptable. Among the common rationalization for a fraudster which tempt him  to commit fraud are as follows:</w:t>
            </w:r>
          </w:p>
          <w:p w:rsidR="004802A1" w:rsidRDefault="004802A1" w:rsidP="0069133A">
            <w:pPr>
              <w:jc w:val="both"/>
              <w:rPr>
                <w:rFonts w:ascii="Times New Roman" w:hAnsi="Times New Roman"/>
                <w:sz w:val="24"/>
                <w:szCs w:val="24"/>
              </w:rPr>
            </w:pPr>
          </w:p>
          <w:p w:rsidR="004802A1" w:rsidRDefault="004802A1" w:rsidP="0069133A">
            <w:pPr>
              <w:pStyle w:val="ListParagraph"/>
              <w:numPr>
                <w:ilvl w:val="0"/>
                <w:numId w:val="37"/>
              </w:numPr>
              <w:jc w:val="both"/>
              <w:rPr>
                <w:rFonts w:ascii="Times New Roman" w:hAnsi="Times New Roman"/>
                <w:sz w:val="24"/>
                <w:szCs w:val="24"/>
              </w:rPr>
            </w:pPr>
            <w:r>
              <w:rPr>
                <w:rFonts w:ascii="Times New Roman" w:hAnsi="Times New Roman"/>
                <w:sz w:val="24"/>
                <w:szCs w:val="24"/>
              </w:rPr>
              <w:t>I am only borrowing the money, I will give it back when my financial situation get better or improve</w:t>
            </w:r>
          </w:p>
          <w:p w:rsidR="004802A1" w:rsidRDefault="004802A1" w:rsidP="0069133A">
            <w:pPr>
              <w:pStyle w:val="ListParagraph"/>
              <w:numPr>
                <w:ilvl w:val="0"/>
                <w:numId w:val="37"/>
              </w:numPr>
              <w:jc w:val="both"/>
              <w:rPr>
                <w:rFonts w:ascii="Times New Roman" w:hAnsi="Times New Roman"/>
                <w:sz w:val="24"/>
                <w:szCs w:val="24"/>
              </w:rPr>
            </w:pPr>
            <w:r>
              <w:rPr>
                <w:rFonts w:ascii="Times New Roman" w:hAnsi="Times New Roman"/>
                <w:sz w:val="24"/>
                <w:szCs w:val="24"/>
              </w:rPr>
              <w:t>Management is not honest so why I should be</w:t>
            </w:r>
          </w:p>
          <w:p w:rsidR="004802A1" w:rsidRDefault="004802A1" w:rsidP="0069133A">
            <w:pPr>
              <w:pStyle w:val="ListParagraph"/>
              <w:numPr>
                <w:ilvl w:val="0"/>
                <w:numId w:val="37"/>
              </w:numPr>
              <w:jc w:val="both"/>
              <w:rPr>
                <w:rFonts w:ascii="Times New Roman" w:hAnsi="Times New Roman"/>
                <w:sz w:val="24"/>
                <w:szCs w:val="24"/>
              </w:rPr>
            </w:pPr>
            <w:r>
              <w:rPr>
                <w:rFonts w:ascii="Times New Roman" w:hAnsi="Times New Roman"/>
                <w:sz w:val="24"/>
                <w:szCs w:val="24"/>
              </w:rPr>
              <w:t>The company overlooked</w:t>
            </w:r>
            <w:r w:rsidR="0096714E">
              <w:rPr>
                <w:rFonts w:ascii="Times New Roman" w:hAnsi="Times New Roman"/>
                <w:sz w:val="24"/>
                <w:szCs w:val="24"/>
              </w:rPr>
              <w:t xml:space="preserve"> my hard work and promoted some</w:t>
            </w:r>
            <w:r>
              <w:rPr>
                <w:rFonts w:ascii="Times New Roman" w:hAnsi="Times New Roman"/>
                <w:sz w:val="24"/>
                <w:szCs w:val="24"/>
              </w:rPr>
              <w:t>one else, so I deserve this.</w:t>
            </w:r>
          </w:p>
          <w:p w:rsidR="0096714E" w:rsidRDefault="004802A1" w:rsidP="0069133A">
            <w:pPr>
              <w:pStyle w:val="ListParagraph"/>
              <w:numPr>
                <w:ilvl w:val="0"/>
                <w:numId w:val="37"/>
              </w:numPr>
              <w:jc w:val="both"/>
              <w:rPr>
                <w:rFonts w:ascii="Times New Roman" w:hAnsi="Times New Roman"/>
                <w:sz w:val="24"/>
                <w:szCs w:val="24"/>
              </w:rPr>
            </w:pPr>
            <w:r>
              <w:rPr>
                <w:rFonts w:ascii="Times New Roman" w:hAnsi="Times New Roman"/>
                <w:sz w:val="24"/>
                <w:szCs w:val="24"/>
              </w:rPr>
              <w:t>The does not pay me enough and may fire me soon, so my fraud may make up for the benefits that the company is eliminating.</w:t>
            </w:r>
          </w:p>
          <w:p w:rsidR="004802A1" w:rsidRDefault="0096714E" w:rsidP="0069133A">
            <w:pPr>
              <w:pStyle w:val="ListParagraph"/>
              <w:numPr>
                <w:ilvl w:val="0"/>
                <w:numId w:val="30"/>
              </w:numPr>
              <w:jc w:val="both"/>
              <w:rPr>
                <w:rFonts w:ascii="Times New Roman" w:hAnsi="Times New Roman"/>
                <w:b/>
                <w:sz w:val="24"/>
                <w:szCs w:val="24"/>
              </w:rPr>
            </w:pPr>
            <w:r w:rsidRPr="0096714E">
              <w:rPr>
                <w:rFonts w:ascii="Times New Roman" w:hAnsi="Times New Roman"/>
                <w:b/>
                <w:sz w:val="24"/>
                <w:szCs w:val="24"/>
              </w:rPr>
              <w:t xml:space="preserve">Outline the important points to be considered when evaluating fraud risk </w:t>
            </w:r>
            <w:r w:rsidRPr="0096714E">
              <w:rPr>
                <w:rFonts w:ascii="Times New Roman" w:hAnsi="Times New Roman"/>
                <w:b/>
                <w:sz w:val="24"/>
                <w:szCs w:val="24"/>
              </w:rPr>
              <w:lastRenderedPageBreak/>
              <w:t>factors.</w:t>
            </w:r>
            <w:r w:rsidR="004802A1" w:rsidRPr="0096714E">
              <w:rPr>
                <w:rFonts w:ascii="Times New Roman" w:hAnsi="Times New Roman"/>
                <w:b/>
                <w:sz w:val="24"/>
                <w:szCs w:val="24"/>
              </w:rPr>
              <w:t xml:space="preserve">   </w:t>
            </w:r>
          </w:p>
          <w:p w:rsidR="0096714E" w:rsidRPr="00961AB3" w:rsidRDefault="00961AB3" w:rsidP="0069133A">
            <w:pPr>
              <w:jc w:val="both"/>
              <w:rPr>
                <w:rFonts w:ascii="Times New Roman" w:hAnsi="Times New Roman"/>
                <w:sz w:val="24"/>
                <w:szCs w:val="24"/>
              </w:rPr>
            </w:pPr>
            <w:r w:rsidRPr="00961AB3">
              <w:rPr>
                <w:rFonts w:ascii="Times New Roman" w:hAnsi="Times New Roman"/>
                <w:sz w:val="24"/>
                <w:szCs w:val="24"/>
              </w:rPr>
              <w:t>Among the impor</w:t>
            </w:r>
            <w:r>
              <w:rPr>
                <w:rFonts w:ascii="Times New Roman" w:hAnsi="Times New Roman"/>
                <w:sz w:val="24"/>
                <w:szCs w:val="24"/>
              </w:rPr>
              <w:t>tant points to consider when ev</w:t>
            </w:r>
            <w:r w:rsidRPr="00961AB3">
              <w:rPr>
                <w:rFonts w:ascii="Times New Roman" w:hAnsi="Times New Roman"/>
                <w:sz w:val="24"/>
                <w:szCs w:val="24"/>
              </w:rPr>
              <w:t>aluating fraud risk factors are the environment in the business is operating, the bu</w:t>
            </w:r>
            <w:r w:rsidR="00D66F84">
              <w:rPr>
                <w:rFonts w:ascii="Times New Roman" w:hAnsi="Times New Roman"/>
                <w:sz w:val="24"/>
                <w:szCs w:val="24"/>
              </w:rPr>
              <w:t>siness entity or organizational</w:t>
            </w:r>
            <w:r w:rsidRPr="00961AB3">
              <w:rPr>
                <w:rFonts w:ascii="Times New Roman" w:hAnsi="Times New Roman"/>
                <w:sz w:val="24"/>
                <w:szCs w:val="24"/>
              </w:rPr>
              <w:t xml:space="preserve"> structure</w:t>
            </w:r>
            <w:r>
              <w:rPr>
                <w:rFonts w:ascii="Times New Roman" w:hAnsi="Times New Roman"/>
                <w:sz w:val="24"/>
                <w:szCs w:val="24"/>
              </w:rPr>
              <w:t xml:space="preserve"> and culture of the company. The internal control of the company should also be considered. Again the presence and effectiveness of how to mitigate and reduce risk of fraud should be considered.</w:t>
            </w:r>
          </w:p>
          <w:p w:rsidR="0096714E" w:rsidRDefault="0096714E" w:rsidP="0069133A">
            <w:pPr>
              <w:jc w:val="both"/>
              <w:rPr>
                <w:rFonts w:ascii="Times New Roman" w:hAnsi="Times New Roman"/>
                <w:b/>
                <w:sz w:val="24"/>
                <w:szCs w:val="24"/>
              </w:rPr>
            </w:pPr>
          </w:p>
          <w:p w:rsidR="0096714E" w:rsidRDefault="0096714E" w:rsidP="0069133A">
            <w:pPr>
              <w:pStyle w:val="ListParagraph"/>
              <w:numPr>
                <w:ilvl w:val="0"/>
                <w:numId w:val="31"/>
              </w:numPr>
              <w:jc w:val="both"/>
              <w:rPr>
                <w:rFonts w:ascii="Times New Roman" w:hAnsi="Times New Roman"/>
                <w:b/>
                <w:sz w:val="24"/>
                <w:szCs w:val="24"/>
              </w:rPr>
            </w:pPr>
            <w:r w:rsidRPr="0096714E">
              <w:rPr>
                <w:rFonts w:ascii="Times New Roman" w:hAnsi="Times New Roman"/>
                <w:b/>
                <w:sz w:val="24"/>
                <w:szCs w:val="24"/>
              </w:rPr>
              <w:t>Analytical procedures are used throughout the audit process for three purposes. What are they?</w:t>
            </w:r>
          </w:p>
          <w:p w:rsidR="00C94D3D" w:rsidRDefault="00C94D3D" w:rsidP="0069133A">
            <w:pPr>
              <w:pStyle w:val="ListParagraph"/>
              <w:numPr>
                <w:ilvl w:val="0"/>
                <w:numId w:val="31"/>
              </w:numPr>
              <w:jc w:val="both"/>
              <w:rPr>
                <w:rFonts w:ascii="Times New Roman" w:hAnsi="Times New Roman"/>
                <w:b/>
                <w:sz w:val="24"/>
                <w:szCs w:val="24"/>
              </w:rPr>
            </w:pPr>
          </w:p>
          <w:p w:rsidR="00961AB3" w:rsidRPr="00C94D3D" w:rsidRDefault="00C94D3D" w:rsidP="0069133A">
            <w:pPr>
              <w:jc w:val="both"/>
              <w:rPr>
                <w:rFonts w:ascii="Times New Roman" w:hAnsi="Times New Roman"/>
                <w:sz w:val="24"/>
                <w:szCs w:val="24"/>
              </w:rPr>
            </w:pPr>
            <w:r w:rsidRPr="00C94D3D">
              <w:rPr>
                <w:rFonts w:ascii="Times New Roman" w:hAnsi="Times New Roman"/>
                <w:sz w:val="24"/>
                <w:szCs w:val="24"/>
              </w:rPr>
              <w:t>The three purposes of the  analytical procedures throughout the audit process are:</w:t>
            </w:r>
          </w:p>
          <w:p w:rsidR="00C94D3D" w:rsidRDefault="00C94D3D" w:rsidP="0069133A">
            <w:pPr>
              <w:pStyle w:val="ListParagraph"/>
              <w:numPr>
                <w:ilvl w:val="0"/>
                <w:numId w:val="34"/>
              </w:numPr>
              <w:jc w:val="both"/>
              <w:rPr>
                <w:rFonts w:ascii="Times New Roman" w:hAnsi="Times New Roman"/>
                <w:sz w:val="24"/>
                <w:szCs w:val="24"/>
              </w:rPr>
            </w:pPr>
            <w:r>
              <w:rPr>
                <w:rFonts w:ascii="Times New Roman" w:hAnsi="Times New Roman"/>
                <w:sz w:val="24"/>
                <w:szCs w:val="24"/>
              </w:rPr>
              <w:t>I</w:t>
            </w:r>
            <w:r w:rsidRPr="00C94D3D">
              <w:rPr>
                <w:rFonts w:ascii="Times New Roman" w:hAnsi="Times New Roman"/>
                <w:sz w:val="24"/>
                <w:szCs w:val="24"/>
              </w:rPr>
              <w:t>t help in providing into the organization and raise or point out high risk areas in order that the timing and extent of audit procedures might be determine.</w:t>
            </w:r>
          </w:p>
          <w:p w:rsidR="00C94D3D" w:rsidRDefault="00C94D3D" w:rsidP="0069133A">
            <w:pPr>
              <w:pStyle w:val="ListParagraph"/>
              <w:numPr>
                <w:ilvl w:val="0"/>
                <w:numId w:val="34"/>
              </w:numPr>
              <w:jc w:val="both"/>
              <w:rPr>
                <w:rFonts w:ascii="Times New Roman" w:hAnsi="Times New Roman"/>
                <w:sz w:val="24"/>
                <w:szCs w:val="24"/>
              </w:rPr>
            </w:pPr>
            <w:r>
              <w:rPr>
                <w:rFonts w:ascii="Times New Roman" w:hAnsi="Times New Roman"/>
                <w:sz w:val="24"/>
                <w:szCs w:val="24"/>
              </w:rPr>
              <w:t>Used in evaluation of financial statements and assess whether audit conclusion are correct or not.</w:t>
            </w:r>
          </w:p>
          <w:p w:rsidR="00C94D3D" w:rsidRDefault="00C94D3D" w:rsidP="0069133A">
            <w:pPr>
              <w:pStyle w:val="ListParagraph"/>
              <w:numPr>
                <w:ilvl w:val="0"/>
                <w:numId w:val="34"/>
              </w:numPr>
              <w:jc w:val="both"/>
              <w:rPr>
                <w:rFonts w:ascii="Times New Roman" w:hAnsi="Times New Roman"/>
                <w:sz w:val="24"/>
                <w:szCs w:val="24"/>
              </w:rPr>
            </w:pPr>
            <w:r>
              <w:rPr>
                <w:rFonts w:ascii="Times New Roman" w:hAnsi="Times New Roman"/>
                <w:sz w:val="24"/>
                <w:szCs w:val="24"/>
              </w:rPr>
              <w:t>Carry out final assessment of financial statements and assess whether audit conclusions are correct or not</w:t>
            </w:r>
            <w:r w:rsidR="00C12DF1">
              <w:rPr>
                <w:rFonts w:ascii="Times New Roman" w:hAnsi="Times New Roman"/>
                <w:sz w:val="24"/>
                <w:szCs w:val="24"/>
              </w:rPr>
              <w:t>.</w:t>
            </w:r>
          </w:p>
          <w:p w:rsidR="00C12DF1" w:rsidRDefault="00C12DF1" w:rsidP="0069133A">
            <w:pPr>
              <w:jc w:val="both"/>
              <w:rPr>
                <w:rFonts w:ascii="Times New Roman" w:hAnsi="Times New Roman"/>
                <w:sz w:val="24"/>
                <w:szCs w:val="24"/>
              </w:rPr>
            </w:pPr>
          </w:p>
          <w:p w:rsidR="00C12DF1" w:rsidRPr="00C12DF1" w:rsidRDefault="00C12DF1" w:rsidP="0069133A">
            <w:pPr>
              <w:jc w:val="both"/>
              <w:rPr>
                <w:rFonts w:ascii="Times New Roman" w:hAnsi="Times New Roman"/>
                <w:b/>
                <w:sz w:val="24"/>
                <w:szCs w:val="24"/>
              </w:rPr>
            </w:pPr>
            <w:r w:rsidRPr="00C12DF1">
              <w:rPr>
                <w:rFonts w:ascii="Times New Roman" w:hAnsi="Times New Roman"/>
                <w:b/>
                <w:sz w:val="24"/>
                <w:szCs w:val="24"/>
              </w:rPr>
              <w:t>2.</w:t>
            </w:r>
            <w:r>
              <w:rPr>
                <w:rFonts w:ascii="Times New Roman" w:hAnsi="Times New Roman"/>
                <w:b/>
                <w:sz w:val="24"/>
                <w:szCs w:val="24"/>
              </w:rPr>
              <w:t xml:space="preserve"> </w:t>
            </w:r>
            <w:r w:rsidRPr="00C12DF1">
              <w:rPr>
                <w:rFonts w:ascii="Times New Roman" w:hAnsi="Times New Roman"/>
                <w:b/>
                <w:sz w:val="24"/>
                <w:szCs w:val="24"/>
              </w:rPr>
              <w:t>Circumstance may exist that create opportunities for management or other staff to commit fraud’. Discuss.</w:t>
            </w:r>
          </w:p>
          <w:p w:rsidR="00C12DF1" w:rsidRDefault="00C12DF1" w:rsidP="0069133A">
            <w:pPr>
              <w:jc w:val="both"/>
              <w:rPr>
                <w:rFonts w:ascii="Times New Roman" w:hAnsi="Times New Roman"/>
                <w:b/>
                <w:sz w:val="24"/>
                <w:szCs w:val="24"/>
              </w:rPr>
            </w:pPr>
          </w:p>
          <w:p w:rsidR="008360A6" w:rsidRPr="008360A6" w:rsidRDefault="008360A6" w:rsidP="0069133A">
            <w:pPr>
              <w:jc w:val="both"/>
              <w:rPr>
                <w:rFonts w:ascii="Times New Roman" w:hAnsi="Times New Roman"/>
                <w:sz w:val="24"/>
                <w:szCs w:val="24"/>
              </w:rPr>
            </w:pPr>
            <w:r>
              <w:rPr>
                <w:rFonts w:ascii="Times New Roman" w:hAnsi="Times New Roman"/>
                <w:sz w:val="24"/>
                <w:szCs w:val="24"/>
              </w:rPr>
              <w:t xml:space="preserve">Perceived opportunity is a situation where people believe they have a </w:t>
            </w:r>
            <w:r w:rsidR="001E5BC4">
              <w:rPr>
                <w:rFonts w:ascii="Times New Roman" w:hAnsi="Times New Roman"/>
                <w:sz w:val="24"/>
                <w:szCs w:val="24"/>
              </w:rPr>
              <w:t>favorable</w:t>
            </w:r>
            <w:r>
              <w:rPr>
                <w:rFonts w:ascii="Times New Roman" w:hAnsi="Times New Roman"/>
                <w:sz w:val="24"/>
                <w:szCs w:val="24"/>
              </w:rPr>
              <w:t xml:space="preserve"> or promising combination of circumstances to commit fraud and not be detected.</w:t>
            </w:r>
            <w:r w:rsidR="007F36CA">
              <w:rPr>
                <w:rFonts w:ascii="Times New Roman" w:hAnsi="Times New Roman"/>
                <w:sz w:val="24"/>
                <w:szCs w:val="24"/>
              </w:rPr>
              <w:t xml:space="preserve"> Fraudsters always commit fraud based on the </w:t>
            </w:r>
            <w:r w:rsidR="00D0166E">
              <w:rPr>
                <w:rFonts w:ascii="Times New Roman" w:hAnsi="Times New Roman"/>
                <w:sz w:val="24"/>
                <w:szCs w:val="24"/>
              </w:rPr>
              <w:t>opportunity that exists</w:t>
            </w:r>
            <w:r w:rsidR="007F36CA">
              <w:rPr>
                <w:rFonts w:ascii="Times New Roman" w:hAnsi="Times New Roman"/>
                <w:sz w:val="24"/>
                <w:szCs w:val="24"/>
              </w:rPr>
              <w:t xml:space="preserve"> and perception of the fraud committed by the perpetrator is done without impunity. And always there exit circumstances for the one who is willing and able to commit fraud. Moreover, such circumstances may also enhance or tempt a staff member or employee who is not dishonest to commit fraud. Factors that contribute </w:t>
            </w:r>
            <w:r w:rsidR="00D0166E">
              <w:rPr>
                <w:rFonts w:ascii="Times New Roman" w:hAnsi="Times New Roman"/>
                <w:sz w:val="24"/>
                <w:szCs w:val="24"/>
              </w:rPr>
              <w:t>or provide the opportunities for fraud includes weak or ineffective controls, poor division of duties, lack of supervision by managements, lack of organizational ethics, weak accounting and physical control and sometimes the nature of the business also provide opportunity for management and other staff to commit fraud.</w:t>
            </w:r>
            <w:r w:rsidR="007F36CA">
              <w:rPr>
                <w:rFonts w:ascii="Times New Roman" w:hAnsi="Times New Roman"/>
                <w:sz w:val="24"/>
                <w:szCs w:val="24"/>
              </w:rPr>
              <w:t xml:space="preserve"> </w:t>
            </w:r>
          </w:p>
          <w:p w:rsidR="008360A6" w:rsidRPr="00C12DF1" w:rsidRDefault="008360A6" w:rsidP="0069133A">
            <w:pPr>
              <w:jc w:val="both"/>
              <w:rPr>
                <w:rFonts w:ascii="Times New Roman" w:hAnsi="Times New Roman"/>
                <w:b/>
                <w:sz w:val="24"/>
                <w:szCs w:val="24"/>
              </w:rPr>
            </w:pPr>
          </w:p>
          <w:p w:rsidR="00C12DF1" w:rsidRDefault="00C12DF1" w:rsidP="0069133A">
            <w:pPr>
              <w:jc w:val="both"/>
              <w:rPr>
                <w:rFonts w:ascii="Times New Roman" w:hAnsi="Times New Roman"/>
                <w:b/>
                <w:sz w:val="24"/>
                <w:szCs w:val="24"/>
              </w:rPr>
            </w:pPr>
            <w:r w:rsidRPr="00C12DF1">
              <w:rPr>
                <w:rFonts w:ascii="Times New Roman" w:hAnsi="Times New Roman"/>
                <w:b/>
                <w:sz w:val="24"/>
                <w:szCs w:val="24"/>
              </w:rPr>
              <w:t>3.</w:t>
            </w:r>
            <w:r>
              <w:rPr>
                <w:rFonts w:ascii="Times New Roman" w:hAnsi="Times New Roman"/>
                <w:b/>
                <w:sz w:val="24"/>
                <w:szCs w:val="24"/>
              </w:rPr>
              <w:t xml:space="preserve"> </w:t>
            </w:r>
            <w:r w:rsidRPr="00C12DF1">
              <w:rPr>
                <w:rFonts w:ascii="Times New Roman" w:hAnsi="Times New Roman"/>
                <w:b/>
                <w:sz w:val="24"/>
                <w:szCs w:val="24"/>
              </w:rPr>
              <w:t>SAS No. 99 suggests that key sources for the identification of fraud risk factors are inquiries of management in this context which type of questions an auditor should ask the manag</w:t>
            </w:r>
            <w:r w:rsidR="00362642">
              <w:rPr>
                <w:rFonts w:ascii="Times New Roman" w:hAnsi="Times New Roman"/>
                <w:b/>
                <w:sz w:val="24"/>
                <w:szCs w:val="24"/>
              </w:rPr>
              <w:t>e</w:t>
            </w:r>
            <w:r w:rsidRPr="00C12DF1">
              <w:rPr>
                <w:rFonts w:ascii="Times New Roman" w:hAnsi="Times New Roman"/>
                <w:b/>
                <w:sz w:val="24"/>
                <w:szCs w:val="24"/>
              </w:rPr>
              <w:t>ment</w:t>
            </w:r>
          </w:p>
          <w:p w:rsidR="00974AB1" w:rsidRDefault="00974AB1" w:rsidP="0069133A">
            <w:pPr>
              <w:jc w:val="both"/>
              <w:rPr>
                <w:rFonts w:ascii="Times New Roman" w:hAnsi="Times New Roman"/>
                <w:b/>
                <w:sz w:val="24"/>
                <w:szCs w:val="24"/>
              </w:rPr>
            </w:pPr>
          </w:p>
          <w:p w:rsidR="00974AB1" w:rsidRPr="00FE660B" w:rsidRDefault="00974AB1" w:rsidP="00FE660B">
            <w:pPr>
              <w:pStyle w:val="ListParagraph"/>
              <w:jc w:val="both"/>
              <w:rPr>
                <w:rFonts w:ascii="Times New Roman" w:hAnsi="Times New Roman"/>
                <w:sz w:val="24"/>
                <w:szCs w:val="24"/>
              </w:rPr>
            </w:pPr>
            <w:r w:rsidRPr="00FE660B">
              <w:rPr>
                <w:rFonts w:ascii="Times New Roman" w:hAnsi="Times New Roman"/>
                <w:sz w:val="24"/>
                <w:szCs w:val="24"/>
              </w:rPr>
              <w:t>The Statement on Auditing Standard (SAS) No. 99 in the USA requires auditors always to carry out inquiries with management and the following are the questions an auditor should ask the management:</w:t>
            </w:r>
          </w:p>
          <w:p w:rsidR="00974AB1" w:rsidRDefault="00974AB1" w:rsidP="00974AB1">
            <w:pPr>
              <w:jc w:val="both"/>
              <w:rPr>
                <w:rFonts w:ascii="Times New Roman" w:hAnsi="Times New Roman"/>
                <w:sz w:val="24"/>
                <w:szCs w:val="24"/>
              </w:rPr>
            </w:pPr>
          </w:p>
          <w:p w:rsidR="00974AB1" w:rsidRPr="00FE660B" w:rsidRDefault="00974AB1" w:rsidP="00FE660B">
            <w:pPr>
              <w:pStyle w:val="ListParagraph"/>
              <w:numPr>
                <w:ilvl w:val="0"/>
                <w:numId w:val="40"/>
              </w:numPr>
              <w:jc w:val="both"/>
              <w:rPr>
                <w:rFonts w:ascii="Times New Roman" w:hAnsi="Times New Roman"/>
                <w:sz w:val="24"/>
                <w:szCs w:val="24"/>
              </w:rPr>
            </w:pPr>
            <w:r w:rsidRPr="00FE660B">
              <w:rPr>
                <w:rFonts w:ascii="Times New Roman" w:hAnsi="Times New Roman"/>
                <w:sz w:val="24"/>
                <w:szCs w:val="24"/>
              </w:rPr>
              <w:t xml:space="preserve">Is the management aware known of any alleged, suspected or perpetrated financial misstatement or asset misappropriation that might have resulted in material misstatement in organizations financial </w:t>
            </w:r>
            <w:r w:rsidR="008360A6" w:rsidRPr="00FE660B">
              <w:rPr>
                <w:rFonts w:ascii="Times New Roman" w:hAnsi="Times New Roman"/>
                <w:sz w:val="24"/>
                <w:szCs w:val="24"/>
              </w:rPr>
              <w:t>statements?</w:t>
            </w:r>
          </w:p>
          <w:p w:rsidR="00974AB1" w:rsidRDefault="00974AB1" w:rsidP="00974AB1">
            <w:pPr>
              <w:jc w:val="both"/>
              <w:rPr>
                <w:rFonts w:ascii="Times New Roman" w:hAnsi="Times New Roman"/>
                <w:sz w:val="24"/>
                <w:szCs w:val="24"/>
              </w:rPr>
            </w:pPr>
          </w:p>
          <w:p w:rsidR="00974AB1" w:rsidRPr="00FE660B" w:rsidRDefault="00974AB1" w:rsidP="00FE660B">
            <w:pPr>
              <w:pStyle w:val="ListParagraph"/>
              <w:numPr>
                <w:ilvl w:val="0"/>
                <w:numId w:val="40"/>
              </w:numPr>
              <w:jc w:val="both"/>
              <w:rPr>
                <w:rFonts w:ascii="Times New Roman" w:hAnsi="Times New Roman"/>
                <w:sz w:val="24"/>
                <w:szCs w:val="24"/>
              </w:rPr>
            </w:pPr>
            <w:r w:rsidRPr="00FE660B">
              <w:rPr>
                <w:rFonts w:ascii="Times New Roman" w:hAnsi="Times New Roman"/>
                <w:sz w:val="24"/>
                <w:szCs w:val="24"/>
              </w:rPr>
              <w:t xml:space="preserve">Is management aware or known to any perpetrated or alleged fraud regardless of </w:t>
            </w:r>
            <w:r w:rsidR="008360A6" w:rsidRPr="00FE660B">
              <w:rPr>
                <w:rFonts w:ascii="Times New Roman" w:hAnsi="Times New Roman"/>
                <w:sz w:val="24"/>
                <w:szCs w:val="24"/>
              </w:rPr>
              <w:t>materiality?</w:t>
            </w:r>
          </w:p>
          <w:p w:rsidR="00974AB1" w:rsidRDefault="00974AB1" w:rsidP="00974AB1">
            <w:pPr>
              <w:jc w:val="both"/>
              <w:rPr>
                <w:rFonts w:ascii="Times New Roman" w:hAnsi="Times New Roman"/>
                <w:sz w:val="24"/>
                <w:szCs w:val="24"/>
              </w:rPr>
            </w:pPr>
          </w:p>
          <w:p w:rsidR="00974AB1" w:rsidRPr="00FE660B" w:rsidRDefault="00974AB1" w:rsidP="00FE660B">
            <w:pPr>
              <w:pStyle w:val="ListParagraph"/>
              <w:numPr>
                <w:ilvl w:val="0"/>
                <w:numId w:val="40"/>
              </w:numPr>
              <w:jc w:val="both"/>
              <w:rPr>
                <w:rFonts w:ascii="Times New Roman" w:hAnsi="Times New Roman"/>
                <w:sz w:val="24"/>
                <w:szCs w:val="24"/>
              </w:rPr>
            </w:pPr>
            <w:r w:rsidRPr="00FE660B">
              <w:rPr>
                <w:rFonts w:ascii="Times New Roman" w:hAnsi="Times New Roman"/>
                <w:sz w:val="24"/>
                <w:szCs w:val="24"/>
              </w:rPr>
              <w:t xml:space="preserve">Did management receive any letter or other communication by ex-employees, analysts, etc, alleging fraudulent </w:t>
            </w:r>
            <w:r w:rsidR="008360A6" w:rsidRPr="00FE660B">
              <w:rPr>
                <w:rFonts w:ascii="Times New Roman" w:hAnsi="Times New Roman"/>
                <w:sz w:val="24"/>
                <w:szCs w:val="24"/>
              </w:rPr>
              <w:t>activity?</w:t>
            </w:r>
          </w:p>
          <w:p w:rsidR="00FE660B" w:rsidRDefault="00FE660B" w:rsidP="00974AB1">
            <w:pPr>
              <w:jc w:val="both"/>
              <w:rPr>
                <w:rFonts w:ascii="Times New Roman" w:hAnsi="Times New Roman"/>
                <w:sz w:val="24"/>
                <w:szCs w:val="24"/>
              </w:rPr>
            </w:pPr>
          </w:p>
          <w:p w:rsidR="00FE660B" w:rsidRPr="00FE660B" w:rsidRDefault="00FE660B" w:rsidP="00FE660B">
            <w:pPr>
              <w:pStyle w:val="ListParagraph"/>
              <w:numPr>
                <w:ilvl w:val="0"/>
                <w:numId w:val="40"/>
              </w:numPr>
              <w:jc w:val="both"/>
              <w:rPr>
                <w:rFonts w:ascii="Times New Roman" w:hAnsi="Times New Roman"/>
                <w:sz w:val="24"/>
                <w:szCs w:val="24"/>
              </w:rPr>
            </w:pPr>
            <w:r w:rsidRPr="00FE660B">
              <w:rPr>
                <w:rFonts w:ascii="Times New Roman" w:hAnsi="Times New Roman"/>
                <w:sz w:val="24"/>
                <w:szCs w:val="24"/>
              </w:rPr>
              <w:lastRenderedPageBreak/>
              <w:t xml:space="preserve">What are the risks of fraud in the organization according to the management </w:t>
            </w:r>
          </w:p>
          <w:p w:rsidR="00FE660B" w:rsidRDefault="00FE660B" w:rsidP="00974AB1">
            <w:pPr>
              <w:jc w:val="both"/>
              <w:rPr>
                <w:rFonts w:ascii="Times New Roman" w:hAnsi="Times New Roman"/>
                <w:sz w:val="24"/>
                <w:szCs w:val="24"/>
              </w:rPr>
            </w:pPr>
          </w:p>
          <w:p w:rsidR="00974AB1" w:rsidRDefault="00FE660B" w:rsidP="00FE660B">
            <w:pPr>
              <w:pStyle w:val="ListParagraph"/>
              <w:numPr>
                <w:ilvl w:val="0"/>
                <w:numId w:val="40"/>
              </w:numPr>
              <w:jc w:val="both"/>
              <w:rPr>
                <w:rFonts w:ascii="Times New Roman" w:hAnsi="Times New Roman"/>
                <w:sz w:val="24"/>
                <w:szCs w:val="24"/>
              </w:rPr>
            </w:pPr>
            <w:r w:rsidRPr="00FE660B">
              <w:rPr>
                <w:rFonts w:ascii="Times New Roman" w:hAnsi="Times New Roman"/>
                <w:sz w:val="24"/>
                <w:szCs w:val="24"/>
              </w:rPr>
              <w:t xml:space="preserve">What are some of the specific areas, transactions or accounts has the management pointed out as being vulnerability to fraud and what are the reasons behind this fraud </w:t>
            </w:r>
            <w:r w:rsidR="008360A6" w:rsidRPr="00FE660B">
              <w:rPr>
                <w:rFonts w:ascii="Times New Roman" w:hAnsi="Times New Roman"/>
                <w:sz w:val="24"/>
                <w:szCs w:val="24"/>
              </w:rPr>
              <w:t>risk</w:t>
            </w:r>
            <w:r w:rsidRPr="00FE660B">
              <w:rPr>
                <w:rFonts w:ascii="Times New Roman" w:hAnsi="Times New Roman"/>
                <w:sz w:val="24"/>
                <w:szCs w:val="24"/>
              </w:rPr>
              <w:t xml:space="preserve">. </w:t>
            </w:r>
          </w:p>
          <w:p w:rsidR="00FE660B" w:rsidRPr="00FE660B" w:rsidRDefault="00FE660B" w:rsidP="00FE660B">
            <w:pPr>
              <w:pStyle w:val="ListParagraph"/>
              <w:rPr>
                <w:rFonts w:ascii="Times New Roman" w:hAnsi="Times New Roman"/>
                <w:sz w:val="24"/>
                <w:szCs w:val="24"/>
              </w:rPr>
            </w:pPr>
          </w:p>
          <w:p w:rsidR="00FE660B" w:rsidRPr="00FE660B" w:rsidRDefault="00FE660B" w:rsidP="00FE660B">
            <w:pPr>
              <w:pStyle w:val="ListParagraph"/>
              <w:numPr>
                <w:ilvl w:val="0"/>
                <w:numId w:val="40"/>
              </w:numPr>
              <w:jc w:val="both"/>
              <w:rPr>
                <w:rFonts w:ascii="Times New Roman" w:hAnsi="Times New Roman"/>
                <w:sz w:val="24"/>
                <w:szCs w:val="24"/>
              </w:rPr>
            </w:pPr>
            <w:r>
              <w:rPr>
                <w:rFonts w:ascii="Times New Roman" w:hAnsi="Times New Roman"/>
                <w:sz w:val="24"/>
                <w:szCs w:val="24"/>
              </w:rPr>
              <w:t xml:space="preserve">What program or internal control mechanisms has the management put in place to mitigate the risk of specific fraud or to deter </w:t>
            </w:r>
            <w:r w:rsidR="008360A6">
              <w:rPr>
                <w:rFonts w:ascii="Times New Roman" w:hAnsi="Times New Roman"/>
                <w:sz w:val="24"/>
                <w:szCs w:val="24"/>
              </w:rPr>
              <w:t>fraud?</w:t>
            </w:r>
            <w:r>
              <w:rPr>
                <w:rFonts w:ascii="Times New Roman" w:hAnsi="Times New Roman"/>
                <w:sz w:val="24"/>
                <w:szCs w:val="24"/>
              </w:rPr>
              <w:t xml:space="preserve"> And management views on ethics and business morals and how management </w:t>
            </w:r>
            <w:r w:rsidR="008360A6">
              <w:rPr>
                <w:rFonts w:ascii="Times New Roman" w:hAnsi="Times New Roman"/>
                <w:sz w:val="24"/>
                <w:szCs w:val="24"/>
              </w:rPr>
              <w:t>communicates</w:t>
            </w:r>
            <w:r>
              <w:rPr>
                <w:rFonts w:ascii="Times New Roman" w:hAnsi="Times New Roman"/>
                <w:sz w:val="24"/>
                <w:szCs w:val="24"/>
              </w:rPr>
              <w:t xml:space="preserve"> to employees.</w:t>
            </w:r>
          </w:p>
          <w:p w:rsidR="00974AB1" w:rsidRDefault="00974AB1" w:rsidP="00974AB1">
            <w:pPr>
              <w:jc w:val="both"/>
              <w:rPr>
                <w:rFonts w:ascii="Times New Roman" w:hAnsi="Times New Roman"/>
                <w:sz w:val="24"/>
                <w:szCs w:val="24"/>
              </w:rPr>
            </w:pPr>
          </w:p>
          <w:p w:rsidR="00974AB1" w:rsidRDefault="00974AB1" w:rsidP="00974AB1">
            <w:pPr>
              <w:jc w:val="both"/>
              <w:rPr>
                <w:rFonts w:ascii="Times New Roman" w:hAnsi="Times New Roman"/>
                <w:sz w:val="24"/>
                <w:szCs w:val="24"/>
              </w:rPr>
            </w:pPr>
          </w:p>
          <w:p w:rsidR="00974AB1" w:rsidRPr="00C12DF1" w:rsidRDefault="00974AB1" w:rsidP="0069133A">
            <w:pPr>
              <w:jc w:val="both"/>
              <w:rPr>
                <w:rFonts w:ascii="Times New Roman" w:hAnsi="Times New Roman"/>
                <w:b/>
                <w:sz w:val="24"/>
                <w:szCs w:val="24"/>
              </w:rPr>
            </w:pPr>
          </w:p>
          <w:p w:rsidR="00C12DF1" w:rsidRDefault="00C12DF1" w:rsidP="0069133A">
            <w:pPr>
              <w:jc w:val="both"/>
              <w:rPr>
                <w:rFonts w:ascii="Times New Roman" w:hAnsi="Times New Roman"/>
                <w:sz w:val="24"/>
                <w:szCs w:val="24"/>
              </w:rPr>
            </w:pPr>
          </w:p>
          <w:p w:rsidR="00C12DF1" w:rsidRDefault="00C12DF1" w:rsidP="0069133A">
            <w:pPr>
              <w:jc w:val="both"/>
              <w:rPr>
                <w:rFonts w:ascii="Times New Roman" w:hAnsi="Times New Roman"/>
                <w:sz w:val="24"/>
                <w:szCs w:val="24"/>
              </w:rPr>
            </w:pPr>
          </w:p>
          <w:p w:rsidR="00362642" w:rsidRPr="00C12DF1" w:rsidRDefault="00362642" w:rsidP="0069133A">
            <w:pPr>
              <w:jc w:val="both"/>
              <w:rPr>
                <w:rFonts w:ascii="Times New Roman" w:hAnsi="Times New Roman"/>
                <w:sz w:val="24"/>
                <w:szCs w:val="24"/>
              </w:rPr>
            </w:pPr>
          </w:p>
          <w:p w:rsidR="00C94D3D" w:rsidRDefault="00B67C17" w:rsidP="0069133A">
            <w:pPr>
              <w:jc w:val="both"/>
              <w:rPr>
                <w:rFonts w:ascii="Times New Roman" w:hAnsi="Times New Roman"/>
                <w:b/>
                <w:sz w:val="24"/>
                <w:szCs w:val="24"/>
              </w:rPr>
            </w:pPr>
            <w:r w:rsidRPr="00B0403D">
              <w:rPr>
                <w:rFonts w:ascii="Times New Roman" w:hAnsi="Times New Roman"/>
                <w:b/>
                <w:sz w:val="24"/>
                <w:szCs w:val="24"/>
              </w:rPr>
              <w:t>CASE STUDY</w:t>
            </w:r>
          </w:p>
          <w:p w:rsidR="00D0166E" w:rsidRDefault="00D0166E" w:rsidP="0069133A">
            <w:pPr>
              <w:jc w:val="both"/>
              <w:rPr>
                <w:rFonts w:ascii="Times New Roman" w:hAnsi="Times New Roman"/>
                <w:b/>
                <w:sz w:val="24"/>
                <w:szCs w:val="24"/>
              </w:rPr>
            </w:pPr>
          </w:p>
          <w:p w:rsidR="00B0403D" w:rsidRDefault="00B0403D" w:rsidP="0069133A">
            <w:pPr>
              <w:pStyle w:val="ListParagraph"/>
              <w:numPr>
                <w:ilvl w:val="0"/>
                <w:numId w:val="39"/>
              </w:numPr>
              <w:jc w:val="both"/>
              <w:rPr>
                <w:rFonts w:ascii="Times New Roman" w:hAnsi="Times New Roman"/>
                <w:b/>
                <w:sz w:val="24"/>
                <w:szCs w:val="24"/>
              </w:rPr>
            </w:pPr>
            <w:r>
              <w:rPr>
                <w:rFonts w:ascii="Times New Roman" w:hAnsi="Times New Roman"/>
                <w:b/>
                <w:sz w:val="24"/>
                <w:szCs w:val="24"/>
              </w:rPr>
              <w:t xml:space="preserve">What </w:t>
            </w:r>
            <w:r w:rsidR="00362642">
              <w:rPr>
                <w:rFonts w:ascii="Times New Roman" w:hAnsi="Times New Roman"/>
                <w:b/>
                <w:sz w:val="24"/>
                <w:szCs w:val="24"/>
              </w:rPr>
              <w:t>type of evidence does</w:t>
            </w:r>
            <w:r>
              <w:rPr>
                <w:rFonts w:ascii="Times New Roman" w:hAnsi="Times New Roman"/>
                <w:b/>
                <w:sz w:val="24"/>
                <w:szCs w:val="24"/>
              </w:rPr>
              <w:t xml:space="preserve"> think the expert would have gathered for his report?</w:t>
            </w:r>
          </w:p>
          <w:p w:rsidR="00D0166E" w:rsidRDefault="00D0166E" w:rsidP="00D0166E">
            <w:pPr>
              <w:pStyle w:val="ListParagraph"/>
              <w:jc w:val="both"/>
              <w:rPr>
                <w:rFonts w:ascii="Times New Roman" w:hAnsi="Times New Roman"/>
                <w:b/>
                <w:sz w:val="24"/>
                <w:szCs w:val="24"/>
              </w:rPr>
            </w:pPr>
          </w:p>
          <w:p w:rsidR="00B0403D" w:rsidRDefault="00A97D5F" w:rsidP="0069133A">
            <w:pPr>
              <w:jc w:val="both"/>
              <w:rPr>
                <w:rFonts w:ascii="Times New Roman" w:hAnsi="Times New Roman"/>
                <w:sz w:val="24"/>
                <w:szCs w:val="24"/>
              </w:rPr>
            </w:pPr>
            <w:r>
              <w:rPr>
                <w:rFonts w:ascii="Times New Roman" w:hAnsi="Times New Roman"/>
                <w:sz w:val="24"/>
                <w:szCs w:val="24"/>
              </w:rPr>
              <w:t>Once a fraud investigation has been launched, the evidence collection process begins. Generally, evidence is anything</w:t>
            </w:r>
            <w:r w:rsidR="0069133A">
              <w:rPr>
                <w:rFonts w:ascii="Times New Roman" w:hAnsi="Times New Roman"/>
                <w:sz w:val="24"/>
                <w:szCs w:val="24"/>
              </w:rPr>
              <w:t xml:space="preserve"> </w:t>
            </w:r>
            <w:r>
              <w:rPr>
                <w:rFonts w:ascii="Times New Roman" w:hAnsi="Times New Roman"/>
                <w:sz w:val="24"/>
                <w:szCs w:val="24"/>
              </w:rPr>
              <w:t>(including tangible objects, documents, and testimony) that pertains to the truth or falsity of an assertion made in an investigation or legal proceeding.</w:t>
            </w:r>
            <w:r w:rsidR="0069133A">
              <w:rPr>
                <w:rFonts w:ascii="Times New Roman" w:hAnsi="Times New Roman"/>
                <w:sz w:val="24"/>
                <w:szCs w:val="24"/>
              </w:rPr>
              <w:t xml:space="preserve"> The general </w:t>
            </w:r>
            <w:r w:rsidR="00436E28">
              <w:rPr>
                <w:rFonts w:ascii="Times New Roman" w:hAnsi="Times New Roman"/>
                <w:sz w:val="24"/>
                <w:szCs w:val="24"/>
              </w:rPr>
              <w:t>source of evidence in fraud investigation includes</w:t>
            </w:r>
            <w:r w:rsidR="0069133A">
              <w:rPr>
                <w:rFonts w:ascii="Times New Roman" w:hAnsi="Times New Roman"/>
                <w:sz w:val="24"/>
                <w:szCs w:val="24"/>
              </w:rPr>
              <w:t xml:space="preserve"> physical evidence, document evidence, observations, and interviews. Evidence represents facts or representations of facts that can be used to convince a judge or jury of one party’s belief. For evidence to be useful in court, it must be relevant, reliable, and valid.</w:t>
            </w:r>
          </w:p>
          <w:p w:rsidR="0069133A" w:rsidRDefault="0069133A" w:rsidP="0069133A">
            <w:pPr>
              <w:jc w:val="both"/>
              <w:rPr>
                <w:rFonts w:ascii="Times New Roman" w:hAnsi="Times New Roman"/>
                <w:sz w:val="24"/>
                <w:szCs w:val="24"/>
              </w:rPr>
            </w:pPr>
          </w:p>
          <w:p w:rsidR="0069133A" w:rsidRDefault="0069133A" w:rsidP="0069133A">
            <w:pPr>
              <w:jc w:val="both"/>
              <w:rPr>
                <w:rFonts w:ascii="Times New Roman" w:hAnsi="Times New Roman"/>
                <w:sz w:val="24"/>
                <w:szCs w:val="24"/>
              </w:rPr>
            </w:pPr>
            <w:r>
              <w:rPr>
                <w:rFonts w:ascii="Times New Roman" w:hAnsi="Times New Roman"/>
                <w:sz w:val="24"/>
                <w:szCs w:val="24"/>
              </w:rPr>
              <w:t xml:space="preserve">The type of evidence gathered by the forensic accountant or the expert for his report is document evidence. </w:t>
            </w:r>
            <w:r w:rsidR="00436E28">
              <w:rPr>
                <w:rFonts w:ascii="Times New Roman" w:hAnsi="Times New Roman"/>
                <w:sz w:val="24"/>
                <w:szCs w:val="24"/>
              </w:rPr>
              <w:t xml:space="preserve">Documents including records in electronic format are the most often used type of evidence in forensic accounting investigations.  </w:t>
            </w:r>
            <w:r w:rsidR="00925AFA">
              <w:rPr>
                <w:rFonts w:ascii="Times New Roman" w:hAnsi="Times New Roman"/>
                <w:sz w:val="24"/>
                <w:szCs w:val="24"/>
              </w:rPr>
              <w:t>These</w:t>
            </w:r>
            <w:r w:rsidR="00436E28">
              <w:rPr>
                <w:rFonts w:ascii="Times New Roman" w:hAnsi="Times New Roman"/>
                <w:sz w:val="24"/>
                <w:szCs w:val="24"/>
              </w:rPr>
              <w:t xml:space="preserve"> types of evidence includes not only documents collected as part of the investigation but also those created by the forensic accountant such as charts, graphs, and other exhibits admitted into evidence as part of expert testimony. </w:t>
            </w:r>
          </w:p>
          <w:p w:rsidR="00436E28" w:rsidRPr="00A97D5F" w:rsidRDefault="00436E28" w:rsidP="0069133A">
            <w:pPr>
              <w:jc w:val="both"/>
              <w:rPr>
                <w:rFonts w:ascii="Times New Roman" w:hAnsi="Times New Roman"/>
                <w:sz w:val="24"/>
                <w:szCs w:val="24"/>
              </w:rPr>
            </w:pPr>
          </w:p>
          <w:p w:rsidR="00B0403D" w:rsidRDefault="00B0403D" w:rsidP="0069133A">
            <w:pPr>
              <w:pStyle w:val="ListParagraph"/>
              <w:numPr>
                <w:ilvl w:val="0"/>
                <w:numId w:val="39"/>
              </w:numPr>
              <w:jc w:val="both"/>
              <w:rPr>
                <w:rFonts w:ascii="Times New Roman" w:hAnsi="Times New Roman"/>
                <w:b/>
                <w:sz w:val="24"/>
                <w:szCs w:val="24"/>
              </w:rPr>
            </w:pPr>
            <w:r>
              <w:rPr>
                <w:rFonts w:ascii="Times New Roman" w:hAnsi="Times New Roman"/>
                <w:b/>
                <w:sz w:val="24"/>
                <w:szCs w:val="24"/>
              </w:rPr>
              <w:t>Which documents could have helped the forensic expert in gathering evidence?</w:t>
            </w:r>
          </w:p>
          <w:p w:rsidR="00D0166E" w:rsidRDefault="00D0166E" w:rsidP="00D0166E">
            <w:pPr>
              <w:pStyle w:val="ListParagraph"/>
              <w:jc w:val="both"/>
              <w:rPr>
                <w:rFonts w:ascii="Times New Roman" w:hAnsi="Times New Roman"/>
                <w:b/>
                <w:sz w:val="24"/>
                <w:szCs w:val="24"/>
              </w:rPr>
            </w:pPr>
          </w:p>
          <w:p w:rsidR="00436E28" w:rsidRDefault="003C5EC3" w:rsidP="00436E28">
            <w:pPr>
              <w:jc w:val="both"/>
              <w:rPr>
                <w:rFonts w:ascii="Times New Roman" w:hAnsi="Times New Roman"/>
                <w:sz w:val="24"/>
                <w:szCs w:val="24"/>
              </w:rPr>
            </w:pPr>
            <w:r>
              <w:rPr>
                <w:rFonts w:ascii="Times New Roman" w:hAnsi="Times New Roman"/>
                <w:sz w:val="24"/>
                <w:szCs w:val="24"/>
              </w:rPr>
              <w:t>Documents which includes records in electronic format such as files that reside on hard drives, flash drive, and servers of computers are the most often used type of evidence that could have help the forensic accounting expert in gathering his evidence.</w:t>
            </w:r>
          </w:p>
          <w:p w:rsidR="004802A1" w:rsidRDefault="004802A1" w:rsidP="0069133A">
            <w:pPr>
              <w:jc w:val="both"/>
              <w:rPr>
                <w:rFonts w:ascii="Times New Roman" w:hAnsi="Times New Roman"/>
                <w:sz w:val="24"/>
                <w:szCs w:val="24"/>
              </w:rPr>
            </w:pPr>
          </w:p>
          <w:p w:rsidR="008958B4" w:rsidRPr="004802A1" w:rsidRDefault="008958B4" w:rsidP="0069133A">
            <w:pPr>
              <w:jc w:val="both"/>
              <w:rPr>
                <w:rFonts w:ascii="Times New Roman" w:hAnsi="Times New Roman"/>
                <w:b/>
                <w:sz w:val="24"/>
                <w:szCs w:val="24"/>
              </w:rPr>
            </w:pPr>
            <w:r>
              <w:rPr>
                <w:rFonts w:ascii="Times New Roman" w:hAnsi="Times New Roman"/>
                <w:sz w:val="24"/>
                <w:szCs w:val="24"/>
              </w:rPr>
              <w:t>Also the forensic accountant or expert could have search public records to gather evidence. Documents like real estate records, court records, assumed name indexes and others can be of immense help in locating owners of assets and establishing connections between persons or business entities. Documents such as title certificates and deeds of ownership are usually maintained in the county in which the related real estate exist, these records or documents are beneficial because they identify current and past owners of property</w:t>
            </w:r>
            <w:r w:rsidR="00925AFA">
              <w:rPr>
                <w:rFonts w:ascii="Times New Roman" w:hAnsi="Times New Roman"/>
                <w:sz w:val="24"/>
                <w:szCs w:val="24"/>
              </w:rPr>
              <w:t xml:space="preserve"> </w:t>
            </w:r>
            <w:r>
              <w:rPr>
                <w:rFonts w:ascii="Times New Roman" w:hAnsi="Times New Roman"/>
                <w:sz w:val="24"/>
                <w:szCs w:val="24"/>
              </w:rPr>
              <w:t xml:space="preserve">and in some other countries or states, includes the consideration paid for property. Again, tax </w:t>
            </w:r>
            <w:r w:rsidR="00925AFA">
              <w:rPr>
                <w:rFonts w:ascii="Times New Roman" w:hAnsi="Times New Roman"/>
                <w:sz w:val="24"/>
                <w:szCs w:val="24"/>
              </w:rPr>
              <w:t>assessor’s</w:t>
            </w:r>
            <w:r>
              <w:rPr>
                <w:rFonts w:ascii="Times New Roman" w:hAnsi="Times New Roman"/>
                <w:sz w:val="24"/>
                <w:szCs w:val="24"/>
              </w:rPr>
              <w:t xml:space="preserve"> </w:t>
            </w:r>
            <w:r w:rsidR="00925AFA">
              <w:rPr>
                <w:rFonts w:ascii="Times New Roman" w:hAnsi="Times New Roman"/>
                <w:sz w:val="24"/>
                <w:szCs w:val="24"/>
              </w:rPr>
              <w:t>office maintains</w:t>
            </w:r>
            <w:r>
              <w:rPr>
                <w:rFonts w:ascii="Times New Roman" w:hAnsi="Times New Roman"/>
                <w:sz w:val="24"/>
                <w:szCs w:val="24"/>
              </w:rPr>
              <w:t xml:space="preserve"> records or documents of the pe</w:t>
            </w:r>
            <w:r w:rsidR="00925AFA">
              <w:rPr>
                <w:rFonts w:ascii="Times New Roman" w:hAnsi="Times New Roman"/>
                <w:sz w:val="24"/>
                <w:szCs w:val="24"/>
              </w:rPr>
              <w:t>rsons who pay property taxes on</w:t>
            </w:r>
            <w:r>
              <w:rPr>
                <w:rFonts w:ascii="Times New Roman" w:hAnsi="Times New Roman"/>
                <w:sz w:val="24"/>
                <w:szCs w:val="24"/>
              </w:rPr>
              <w:t xml:space="preserve"> the real estate within the county. </w:t>
            </w:r>
            <w:r w:rsidR="00925AFA">
              <w:rPr>
                <w:rFonts w:ascii="Times New Roman" w:hAnsi="Times New Roman"/>
                <w:sz w:val="24"/>
                <w:szCs w:val="24"/>
              </w:rPr>
              <w:t xml:space="preserve">Current Co-Workers too can be of help. The forensic accountant can begin to collect this type of evidence by questioning co-workers and lastly, friends and </w:t>
            </w:r>
            <w:r w:rsidR="00925AFA">
              <w:rPr>
                <w:rFonts w:ascii="Times New Roman" w:hAnsi="Times New Roman"/>
                <w:sz w:val="24"/>
                <w:szCs w:val="24"/>
              </w:rPr>
              <w:lastRenderedPageBreak/>
              <w:t>acquaintances can also be question to gather evidence by the forensic accountant</w:t>
            </w:r>
            <w:r w:rsidR="00D0166E">
              <w:rPr>
                <w:rFonts w:ascii="Times New Roman" w:hAnsi="Times New Roman"/>
                <w:sz w:val="24"/>
                <w:szCs w:val="24"/>
              </w:rPr>
              <w:t>.</w:t>
            </w:r>
          </w:p>
          <w:p w:rsidR="00867BA6" w:rsidRPr="00867BA6" w:rsidRDefault="00867BA6" w:rsidP="0069133A">
            <w:pPr>
              <w:jc w:val="both"/>
              <w:rPr>
                <w:rFonts w:ascii="Times New Roman" w:hAnsi="Times New Roman"/>
                <w:sz w:val="24"/>
                <w:szCs w:val="24"/>
              </w:rPr>
            </w:pPr>
            <w:r>
              <w:rPr>
                <w:rFonts w:ascii="Times New Roman" w:hAnsi="Times New Roman"/>
                <w:sz w:val="24"/>
                <w:szCs w:val="24"/>
              </w:rPr>
              <w:t xml:space="preserve"> </w:t>
            </w:r>
          </w:p>
          <w:p w:rsidR="00E36A50" w:rsidRDefault="00E36A50" w:rsidP="0069133A">
            <w:pPr>
              <w:jc w:val="both"/>
              <w:rPr>
                <w:rFonts w:ascii="Times New Roman" w:hAnsi="Times New Roman"/>
                <w:sz w:val="24"/>
                <w:szCs w:val="24"/>
              </w:rPr>
            </w:pPr>
          </w:p>
          <w:p w:rsidR="00E36A50" w:rsidRPr="00E36A50" w:rsidRDefault="00E36A50" w:rsidP="00E36A50">
            <w:pPr>
              <w:rPr>
                <w:rFonts w:ascii="Times New Roman" w:hAnsi="Times New Roman"/>
                <w:sz w:val="24"/>
                <w:szCs w:val="24"/>
              </w:rPr>
            </w:pPr>
          </w:p>
          <w:p w:rsidR="00CC2FB3" w:rsidRDefault="00CC2FB3" w:rsidP="00A851DA">
            <w:pPr>
              <w:rPr>
                <w:b/>
              </w:rPr>
            </w:pPr>
          </w:p>
        </w:tc>
      </w:tr>
      <w:tr w:rsidR="00F36A3A" w:rsidTr="00CC2FB3">
        <w:tc>
          <w:tcPr>
            <w:tcW w:w="9242" w:type="dxa"/>
          </w:tcPr>
          <w:p w:rsidR="00F36A3A" w:rsidRPr="00CC2FB3" w:rsidRDefault="00F36A3A"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8549A" w:rsidP="00A851DA">
            <w:pPr>
              <w:rPr>
                <w:rFonts w:cs="Bliss-Regular"/>
                <w:color w:val="000000"/>
              </w:rPr>
            </w:pPr>
            <w:r w:rsidRPr="00597C5A">
              <w:rPr>
                <w:rFonts w:cs="Bliss-Regular"/>
                <w:b/>
                <w:color w:val="000000"/>
              </w:rPr>
              <w:t>AUGUSTINE AMOAKO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D8549A" w:rsidRDefault="00D8549A" w:rsidP="00A851DA">
            <w:pPr>
              <w:rPr>
                <w:rFonts w:cs="Bliss-Regular"/>
                <w:b/>
                <w:color w:val="000000"/>
              </w:rPr>
            </w:pPr>
            <w:r w:rsidRPr="00D8549A">
              <w:rPr>
                <w:rFonts w:cs="Bliss-Regular"/>
                <w:b/>
                <w:color w:val="000000"/>
              </w:rPr>
              <w:t>2</w:t>
            </w:r>
            <w:r w:rsidR="00B64B52">
              <w:rPr>
                <w:rFonts w:cs="Bliss-Regular"/>
                <w:b/>
                <w:color w:val="000000"/>
              </w:rPr>
              <w:t>4</w:t>
            </w:r>
            <w:r w:rsidRPr="00D8549A">
              <w:rPr>
                <w:rFonts w:cs="Bliss-Regular"/>
                <w:b/>
                <w:color w:val="000000"/>
              </w:rPr>
              <w:t>/05/201</w:t>
            </w:r>
            <w:r w:rsidR="00D0166E">
              <w:rPr>
                <w:rFonts w:cs="Bliss-Regular"/>
                <w:b/>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4975" w:rsidRDefault="004F4975" w:rsidP="00CB4D0A">
      <w:pPr>
        <w:spacing w:after="0" w:line="240" w:lineRule="auto"/>
      </w:pPr>
      <w:r>
        <w:separator/>
      </w:r>
    </w:p>
  </w:endnote>
  <w:endnote w:type="continuationSeparator" w:id="1">
    <w:p w:rsidR="004F4975" w:rsidRDefault="004F497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4975" w:rsidRDefault="004F4975" w:rsidP="00CB4D0A">
      <w:pPr>
        <w:spacing w:after="0" w:line="240" w:lineRule="auto"/>
      </w:pPr>
      <w:r>
        <w:separator/>
      </w:r>
    </w:p>
  </w:footnote>
  <w:footnote w:type="continuationSeparator" w:id="1">
    <w:p w:rsidR="004F4975" w:rsidRDefault="004F497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C49C7"/>
    <w:multiLevelType w:val="hybridMultilevel"/>
    <w:tmpl w:val="D3EEF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AD6297"/>
    <w:multiLevelType w:val="hybridMultilevel"/>
    <w:tmpl w:val="2856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F3349E"/>
    <w:multiLevelType w:val="hybridMultilevel"/>
    <w:tmpl w:val="07EC6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696191"/>
    <w:multiLevelType w:val="hybridMultilevel"/>
    <w:tmpl w:val="DE7AA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A72B3E"/>
    <w:multiLevelType w:val="hybridMultilevel"/>
    <w:tmpl w:val="9B300192"/>
    <w:lvl w:ilvl="0" w:tplc="81DEBE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FD66A5"/>
    <w:multiLevelType w:val="hybridMultilevel"/>
    <w:tmpl w:val="B9AEB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7627FB"/>
    <w:multiLevelType w:val="hybridMultilevel"/>
    <w:tmpl w:val="02A8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F438F2"/>
    <w:multiLevelType w:val="hybridMultilevel"/>
    <w:tmpl w:val="C3AC4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AA6D4D"/>
    <w:multiLevelType w:val="hybridMultilevel"/>
    <w:tmpl w:val="FDCE4C30"/>
    <w:lvl w:ilvl="0" w:tplc="A080FEEA">
      <w:start w:val="1"/>
      <w:numFmt w:val="lowerRoman"/>
      <w:lvlText w:val="%1."/>
      <w:lvlJc w:val="left"/>
      <w:pPr>
        <w:ind w:left="1080" w:hanging="720"/>
      </w:pPr>
      <w:rPr>
        <w:rFonts w:ascii="Times New Roman" w:hAnsi="Times New Roman" w:cs="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B32647"/>
    <w:multiLevelType w:val="hybridMultilevel"/>
    <w:tmpl w:val="BA42FD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FA562E"/>
    <w:multiLevelType w:val="hybridMultilevel"/>
    <w:tmpl w:val="F6CEE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0E25F0"/>
    <w:multiLevelType w:val="hybridMultilevel"/>
    <w:tmpl w:val="191E19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E25E21"/>
    <w:multiLevelType w:val="hybridMultilevel"/>
    <w:tmpl w:val="84A40866"/>
    <w:lvl w:ilvl="0" w:tplc="0708033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9FF58FE"/>
    <w:multiLevelType w:val="hybridMultilevel"/>
    <w:tmpl w:val="AE28A1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C880D5D"/>
    <w:multiLevelType w:val="hybridMultilevel"/>
    <w:tmpl w:val="C6B0FA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F9C34F9"/>
    <w:multiLevelType w:val="hybridMultilevel"/>
    <w:tmpl w:val="D0305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2327673"/>
    <w:multiLevelType w:val="hybridMultilevel"/>
    <w:tmpl w:val="B3FE9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4B2BF0"/>
    <w:multiLevelType w:val="hybridMultilevel"/>
    <w:tmpl w:val="AA589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561703"/>
    <w:multiLevelType w:val="hybridMultilevel"/>
    <w:tmpl w:val="2742784E"/>
    <w:lvl w:ilvl="0" w:tplc="D5AE05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6A4018B"/>
    <w:multiLevelType w:val="hybridMultilevel"/>
    <w:tmpl w:val="D90C51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8415358"/>
    <w:multiLevelType w:val="hybridMultilevel"/>
    <w:tmpl w:val="292CF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9AB2750"/>
    <w:multiLevelType w:val="hybridMultilevel"/>
    <w:tmpl w:val="59521C66"/>
    <w:lvl w:ilvl="0" w:tplc="112C10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AAF191E"/>
    <w:multiLevelType w:val="hybridMultilevel"/>
    <w:tmpl w:val="93F4A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CC34806"/>
    <w:multiLevelType w:val="hybridMultilevel"/>
    <w:tmpl w:val="B6382A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F5D1D8A"/>
    <w:multiLevelType w:val="hybridMultilevel"/>
    <w:tmpl w:val="6694B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FD50D9C"/>
    <w:multiLevelType w:val="hybridMultilevel"/>
    <w:tmpl w:val="6C72F1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2B845B3"/>
    <w:multiLevelType w:val="hybridMultilevel"/>
    <w:tmpl w:val="3138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4610B65"/>
    <w:multiLevelType w:val="hybridMultilevel"/>
    <w:tmpl w:val="899C9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E2406F2"/>
    <w:multiLevelType w:val="hybridMultilevel"/>
    <w:tmpl w:val="5C941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00D5ACE"/>
    <w:multiLevelType w:val="hybridMultilevel"/>
    <w:tmpl w:val="E0386DF0"/>
    <w:lvl w:ilvl="0" w:tplc="0CCE787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2BE7C33"/>
    <w:multiLevelType w:val="hybridMultilevel"/>
    <w:tmpl w:val="F62E0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9C7639C"/>
    <w:multiLevelType w:val="hybridMultilevel"/>
    <w:tmpl w:val="272C4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CBC7179"/>
    <w:multiLevelType w:val="hybridMultilevel"/>
    <w:tmpl w:val="E03A8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DC603A6"/>
    <w:multiLevelType w:val="hybridMultilevel"/>
    <w:tmpl w:val="6FC0A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F696193"/>
    <w:multiLevelType w:val="hybridMultilevel"/>
    <w:tmpl w:val="62804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5BB5EDF"/>
    <w:multiLevelType w:val="hybridMultilevel"/>
    <w:tmpl w:val="B4083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7DA4A88"/>
    <w:multiLevelType w:val="hybridMultilevel"/>
    <w:tmpl w:val="1E8A1866"/>
    <w:lvl w:ilvl="0" w:tplc="04090015">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9C37E31"/>
    <w:multiLevelType w:val="hybridMultilevel"/>
    <w:tmpl w:val="C46C0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B400A10"/>
    <w:multiLevelType w:val="hybridMultilevel"/>
    <w:tmpl w:val="647C78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C175EF4"/>
    <w:multiLevelType w:val="hybridMultilevel"/>
    <w:tmpl w:val="E4308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1"/>
  </w:num>
  <w:num w:numId="3">
    <w:abstractNumId w:val="26"/>
  </w:num>
  <w:num w:numId="4">
    <w:abstractNumId w:val="8"/>
  </w:num>
  <w:num w:numId="5">
    <w:abstractNumId w:val="4"/>
  </w:num>
  <w:num w:numId="6">
    <w:abstractNumId w:val="11"/>
  </w:num>
  <w:num w:numId="7">
    <w:abstractNumId w:val="12"/>
  </w:num>
  <w:num w:numId="8">
    <w:abstractNumId w:val="18"/>
  </w:num>
  <w:num w:numId="9">
    <w:abstractNumId w:val="5"/>
  </w:num>
  <w:num w:numId="10">
    <w:abstractNumId w:val="2"/>
  </w:num>
  <w:num w:numId="11">
    <w:abstractNumId w:val="25"/>
  </w:num>
  <w:num w:numId="12">
    <w:abstractNumId w:val="9"/>
  </w:num>
  <w:num w:numId="13">
    <w:abstractNumId w:val="15"/>
  </w:num>
  <w:num w:numId="14">
    <w:abstractNumId w:val="6"/>
  </w:num>
  <w:num w:numId="15">
    <w:abstractNumId w:val="27"/>
  </w:num>
  <w:num w:numId="16">
    <w:abstractNumId w:val="22"/>
  </w:num>
  <w:num w:numId="17">
    <w:abstractNumId w:val="40"/>
  </w:num>
  <w:num w:numId="18">
    <w:abstractNumId w:val="38"/>
  </w:num>
  <w:num w:numId="19">
    <w:abstractNumId w:val="34"/>
  </w:num>
  <w:num w:numId="20">
    <w:abstractNumId w:val="3"/>
  </w:num>
  <w:num w:numId="21">
    <w:abstractNumId w:val="35"/>
  </w:num>
  <w:num w:numId="22">
    <w:abstractNumId w:val="0"/>
  </w:num>
  <w:num w:numId="23">
    <w:abstractNumId w:val="24"/>
  </w:num>
  <w:num w:numId="24">
    <w:abstractNumId w:val="32"/>
  </w:num>
  <w:num w:numId="25">
    <w:abstractNumId w:val="16"/>
  </w:num>
  <w:num w:numId="26">
    <w:abstractNumId w:val="7"/>
  </w:num>
  <w:num w:numId="27">
    <w:abstractNumId w:val="33"/>
  </w:num>
  <w:num w:numId="28">
    <w:abstractNumId w:val="36"/>
  </w:num>
  <w:num w:numId="29">
    <w:abstractNumId w:val="31"/>
  </w:num>
  <w:num w:numId="30">
    <w:abstractNumId w:val="10"/>
  </w:num>
  <w:num w:numId="31">
    <w:abstractNumId w:val="20"/>
  </w:num>
  <w:num w:numId="32">
    <w:abstractNumId w:val="28"/>
  </w:num>
  <w:num w:numId="33">
    <w:abstractNumId w:val="30"/>
  </w:num>
  <w:num w:numId="34">
    <w:abstractNumId w:val="37"/>
  </w:num>
  <w:num w:numId="35">
    <w:abstractNumId w:val="39"/>
  </w:num>
  <w:num w:numId="36">
    <w:abstractNumId w:val="13"/>
  </w:num>
  <w:num w:numId="37">
    <w:abstractNumId w:val="19"/>
  </w:num>
  <w:num w:numId="38">
    <w:abstractNumId w:val="14"/>
  </w:num>
  <w:num w:numId="39">
    <w:abstractNumId w:val="17"/>
  </w:num>
  <w:num w:numId="40">
    <w:abstractNumId w:val="23"/>
  </w:num>
  <w:num w:numId="41">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7586">
      <o:colormenu v:ext="edit" strokecolor="none"/>
    </o:shapedefaults>
  </w:hdrShapeDefaults>
  <w:footnotePr>
    <w:footnote w:id="0"/>
    <w:footnote w:id="1"/>
  </w:footnotePr>
  <w:endnotePr>
    <w:endnote w:id="0"/>
    <w:endnote w:id="1"/>
  </w:endnotePr>
  <w:compat/>
  <w:rsids>
    <w:rsidRoot w:val="00490CB9"/>
    <w:rsid w:val="00000BE6"/>
    <w:rsid w:val="000158F9"/>
    <w:rsid w:val="00035CDD"/>
    <w:rsid w:val="00037178"/>
    <w:rsid w:val="00040083"/>
    <w:rsid w:val="00054E22"/>
    <w:rsid w:val="00055992"/>
    <w:rsid w:val="000820E8"/>
    <w:rsid w:val="00091BCD"/>
    <w:rsid w:val="000A5F8A"/>
    <w:rsid w:val="000D3B54"/>
    <w:rsid w:val="001175EE"/>
    <w:rsid w:val="00117977"/>
    <w:rsid w:val="00157CF6"/>
    <w:rsid w:val="00182416"/>
    <w:rsid w:val="00187510"/>
    <w:rsid w:val="00187EB4"/>
    <w:rsid w:val="001C6D76"/>
    <w:rsid w:val="001E2DC5"/>
    <w:rsid w:val="001E5BC4"/>
    <w:rsid w:val="001F0481"/>
    <w:rsid w:val="0020451E"/>
    <w:rsid w:val="00206B9D"/>
    <w:rsid w:val="00206C39"/>
    <w:rsid w:val="0023259C"/>
    <w:rsid w:val="00242C91"/>
    <w:rsid w:val="002B0BD7"/>
    <w:rsid w:val="002B573D"/>
    <w:rsid w:val="002C2C52"/>
    <w:rsid w:val="002C5CB2"/>
    <w:rsid w:val="002E08D3"/>
    <w:rsid w:val="002F779F"/>
    <w:rsid w:val="0030098B"/>
    <w:rsid w:val="00327BEC"/>
    <w:rsid w:val="003415E2"/>
    <w:rsid w:val="003516D2"/>
    <w:rsid w:val="00352567"/>
    <w:rsid w:val="00356B24"/>
    <w:rsid w:val="003603B2"/>
    <w:rsid w:val="00362642"/>
    <w:rsid w:val="00371885"/>
    <w:rsid w:val="003C5EC3"/>
    <w:rsid w:val="003E2B87"/>
    <w:rsid w:val="00405895"/>
    <w:rsid w:val="004058DF"/>
    <w:rsid w:val="00436E28"/>
    <w:rsid w:val="0046333F"/>
    <w:rsid w:val="004802A1"/>
    <w:rsid w:val="00486F1A"/>
    <w:rsid w:val="00490CB9"/>
    <w:rsid w:val="004A2CE2"/>
    <w:rsid w:val="004E3CDA"/>
    <w:rsid w:val="004E6B1B"/>
    <w:rsid w:val="004F31C5"/>
    <w:rsid w:val="004F4975"/>
    <w:rsid w:val="004F4B4D"/>
    <w:rsid w:val="0050216D"/>
    <w:rsid w:val="00503D7E"/>
    <w:rsid w:val="0050778F"/>
    <w:rsid w:val="0051039A"/>
    <w:rsid w:val="00534F76"/>
    <w:rsid w:val="00535F31"/>
    <w:rsid w:val="00551277"/>
    <w:rsid w:val="00574D64"/>
    <w:rsid w:val="00591365"/>
    <w:rsid w:val="005B31E4"/>
    <w:rsid w:val="006034F6"/>
    <w:rsid w:val="0060771B"/>
    <w:rsid w:val="00607874"/>
    <w:rsid w:val="00607E77"/>
    <w:rsid w:val="00617BB3"/>
    <w:rsid w:val="00645CDD"/>
    <w:rsid w:val="00664C4C"/>
    <w:rsid w:val="00666435"/>
    <w:rsid w:val="00676FB6"/>
    <w:rsid w:val="006823A7"/>
    <w:rsid w:val="0069133A"/>
    <w:rsid w:val="006A1770"/>
    <w:rsid w:val="0070347F"/>
    <w:rsid w:val="00704CDA"/>
    <w:rsid w:val="0070678E"/>
    <w:rsid w:val="007150A5"/>
    <w:rsid w:val="00740402"/>
    <w:rsid w:val="0076363C"/>
    <w:rsid w:val="00774997"/>
    <w:rsid w:val="007B527A"/>
    <w:rsid w:val="007C2411"/>
    <w:rsid w:val="007F36CA"/>
    <w:rsid w:val="008175A4"/>
    <w:rsid w:val="00821F21"/>
    <w:rsid w:val="00831633"/>
    <w:rsid w:val="00831C11"/>
    <w:rsid w:val="008360A6"/>
    <w:rsid w:val="00867BA6"/>
    <w:rsid w:val="008862FE"/>
    <w:rsid w:val="008958B4"/>
    <w:rsid w:val="00896E0B"/>
    <w:rsid w:val="008A3ADF"/>
    <w:rsid w:val="008A60B4"/>
    <w:rsid w:val="008B3C31"/>
    <w:rsid w:val="008B64FE"/>
    <w:rsid w:val="008C39F9"/>
    <w:rsid w:val="008D1B4F"/>
    <w:rsid w:val="008D6B09"/>
    <w:rsid w:val="008F7216"/>
    <w:rsid w:val="00921B37"/>
    <w:rsid w:val="00925AFA"/>
    <w:rsid w:val="00935BF7"/>
    <w:rsid w:val="0095442C"/>
    <w:rsid w:val="00961AB3"/>
    <w:rsid w:val="0096714E"/>
    <w:rsid w:val="00974AB1"/>
    <w:rsid w:val="00983942"/>
    <w:rsid w:val="009C37E0"/>
    <w:rsid w:val="009E231F"/>
    <w:rsid w:val="00A1266A"/>
    <w:rsid w:val="00A14B66"/>
    <w:rsid w:val="00A43082"/>
    <w:rsid w:val="00A65CF7"/>
    <w:rsid w:val="00A82F00"/>
    <w:rsid w:val="00A851DA"/>
    <w:rsid w:val="00A97D5F"/>
    <w:rsid w:val="00AC28A5"/>
    <w:rsid w:val="00AC7D5B"/>
    <w:rsid w:val="00AD552C"/>
    <w:rsid w:val="00AD611E"/>
    <w:rsid w:val="00AE1481"/>
    <w:rsid w:val="00B0403D"/>
    <w:rsid w:val="00B0415E"/>
    <w:rsid w:val="00B04678"/>
    <w:rsid w:val="00B05D40"/>
    <w:rsid w:val="00B3376C"/>
    <w:rsid w:val="00B64B52"/>
    <w:rsid w:val="00B67C17"/>
    <w:rsid w:val="00B70A5D"/>
    <w:rsid w:val="00B81646"/>
    <w:rsid w:val="00B847EC"/>
    <w:rsid w:val="00B975EA"/>
    <w:rsid w:val="00BA43DC"/>
    <w:rsid w:val="00BA7DCF"/>
    <w:rsid w:val="00BC46DF"/>
    <w:rsid w:val="00BC4B13"/>
    <w:rsid w:val="00BE1536"/>
    <w:rsid w:val="00BE2EE3"/>
    <w:rsid w:val="00BE60BF"/>
    <w:rsid w:val="00C03577"/>
    <w:rsid w:val="00C12DF1"/>
    <w:rsid w:val="00C16838"/>
    <w:rsid w:val="00C26132"/>
    <w:rsid w:val="00C65FEA"/>
    <w:rsid w:val="00C764ED"/>
    <w:rsid w:val="00C94D3D"/>
    <w:rsid w:val="00CA0AC2"/>
    <w:rsid w:val="00CB4D0A"/>
    <w:rsid w:val="00CB75F8"/>
    <w:rsid w:val="00CC2FB3"/>
    <w:rsid w:val="00CC575A"/>
    <w:rsid w:val="00CF07F6"/>
    <w:rsid w:val="00D0166E"/>
    <w:rsid w:val="00D039AC"/>
    <w:rsid w:val="00D26712"/>
    <w:rsid w:val="00D427DE"/>
    <w:rsid w:val="00D46271"/>
    <w:rsid w:val="00D5587D"/>
    <w:rsid w:val="00D64122"/>
    <w:rsid w:val="00D66F84"/>
    <w:rsid w:val="00D707CC"/>
    <w:rsid w:val="00D763AF"/>
    <w:rsid w:val="00D821FE"/>
    <w:rsid w:val="00D8549A"/>
    <w:rsid w:val="00D928BA"/>
    <w:rsid w:val="00DB0793"/>
    <w:rsid w:val="00DC7CBD"/>
    <w:rsid w:val="00E00821"/>
    <w:rsid w:val="00E04131"/>
    <w:rsid w:val="00E04DB4"/>
    <w:rsid w:val="00E30679"/>
    <w:rsid w:val="00E36A50"/>
    <w:rsid w:val="00E4597D"/>
    <w:rsid w:val="00E54832"/>
    <w:rsid w:val="00E56A90"/>
    <w:rsid w:val="00E641CC"/>
    <w:rsid w:val="00E77AD2"/>
    <w:rsid w:val="00E77E33"/>
    <w:rsid w:val="00E9396C"/>
    <w:rsid w:val="00EA30AB"/>
    <w:rsid w:val="00EA3DF2"/>
    <w:rsid w:val="00EB3925"/>
    <w:rsid w:val="00EC1F4D"/>
    <w:rsid w:val="00F27B78"/>
    <w:rsid w:val="00F36A3A"/>
    <w:rsid w:val="00F55B55"/>
    <w:rsid w:val="00F64546"/>
    <w:rsid w:val="00F815AB"/>
    <w:rsid w:val="00FB1A60"/>
    <w:rsid w:val="00FE45E2"/>
    <w:rsid w:val="00FE66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F815AB"/>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1950</TotalTime>
  <Pages>5</Pages>
  <Words>1616</Words>
  <Characters>9216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DR</cp:lastModifiedBy>
  <cp:revision>19</cp:revision>
  <dcterms:created xsi:type="dcterms:W3CDTF">2015-05-23T11:44:00Z</dcterms:created>
  <dcterms:modified xsi:type="dcterms:W3CDTF">2015-05-24T23:28:00Z</dcterms:modified>
</cp:coreProperties>
</file>