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743F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38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Ahmed Abu </w:t>
            </w:r>
            <w:proofErr w:type="spellStart"/>
            <w:r>
              <w:rPr>
                <w:rFonts w:asciiTheme="minorHAnsi" w:hAnsiTheme="minorHAnsi"/>
              </w:rPr>
              <w:t>Khamiss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538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38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Human Resources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47CAA">
            <w:r>
              <w:t>Assessment 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FD3E2C" w:rsidRDefault="00FD3E2C" w:rsidP="00FD3E2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7 Total Marks: 30</w:t>
            </w:r>
          </w:p>
          <w:p w:rsidR="0016424E" w:rsidRDefault="0016424E" w:rsidP="00FD3E2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</w:p>
          <w:p w:rsidR="00FD3E2C" w:rsidRDefault="00FD3E2C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1. Give short answers to the following questions: (15)</w:t>
            </w:r>
          </w:p>
          <w:p w:rsidR="00283C1B" w:rsidRPr="00FD3E2C" w:rsidRDefault="00283C1B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0D6E0F" w:rsidRPr="00CE7FF8" w:rsidRDefault="00FD3E2C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I. What are the common causes of absence according to CIPD report?</w:t>
            </w:r>
          </w:p>
          <w:p w:rsidR="00283C1B" w:rsidRPr="00283C1B" w:rsidRDefault="00283C1B" w:rsidP="00283C1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83C1B">
              <w:rPr>
                <w:rFonts w:ascii="Calibri" w:hAnsi="Calibri" w:cs="Calibri"/>
                <w:color w:val="000000"/>
                <w:sz w:val="24"/>
                <w:szCs w:val="24"/>
              </w:rPr>
              <w:t>-Minor illnesses, such as colds, flu, stomach upsets, headaches and migraines</w:t>
            </w:r>
          </w:p>
          <w:p w:rsidR="00283C1B" w:rsidRPr="00283C1B" w:rsidRDefault="00283C1B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83C1B"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="00BA39F8"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Musculoskeletal injuries and back pain were</w:t>
            </w:r>
            <w:r w:rsidR="00BA39F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BA39F8"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particularly common for manual workers,</w:t>
            </w:r>
            <w:r w:rsidR="00BA39F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BA39F8"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while stress was more common for non-manual workers</w:t>
            </w:r>
          </w:p>
          <w:p w:rsidR="00BA39F8" w:rsidRPr="00BA39F8" w:rsidRDefault="00283C1B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83C1B"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="00BA39F8"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Stress and musculoskeletal injuries were</w:t>
            </w:r>
            <w:r w:rsidR="00BA39F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BA39F8"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particularly common causes of long-term</w:t>
            </w:r>
          </w:p>
          <w:p w:rsidR="00283C1B" w:rsidRDefault="00BA39F8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absence in the public sector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BA39F8" w:rsidRPr="00283C1B" w:rsidRDefault="00BA39F8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Pr="00BA39F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common causes of long-term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absence are acute medical conditions (for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BA39F8">
              <w:rPr>
                <w:rFonts w:ascii="Calibri" w:hAnsi="Calibri" w:cs="Calibri"/>
                <w:color w:val="000000"/>
                <w:sz w:val="24"/>
                <w:szCs w:val="24"/>
              </w:rPr>
              <w:t>example stroke, heart attack and cancer),</w:t>
            </w:r>
          </w:p>
          <w:p w:rsidR="00FD3E2C" w:rsidRPr="00FD3E2C" w:rsidRDefault="00FD3E2C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CE7FF8" w:rsidRDefault="00FD3E2C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II. Give some examples of short term and long term absence of employees.</w:t>
            </w:r>
          </w:p>
          <w:p w:rsidR="00CE7FF8" w:rsidRP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E7FF8">
              <w:rPr>
                <w:rFonts w:ascii="Calibri" w:hAnsi="Calibri" w:cs="Calibri"/>
                <w:color w:val="000000"/>
                <w:sz w:val="24"/>
                <w:szCs w:val="24"/>
              </w:rPr>
              <w:t>Short term absence reasons:</w:t>
            </w:r>
          </w:p>
          <w:p w:rsidR="00CE7FF8" w:rsidRPr="00CE7FF8" w:rsidRDefault="00BA39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</w:t>
            </w:r>
            <w:r w:rsidR="00CE7FF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Minor illness and back </w:t>
            </w:r>
            <w:r w:rsidR="00CE7FF8" w:rsidRPr="00CE7FF8">
              <w:rPr>
                <w:rFonts w:ascii="Calibri" w:hAnsi="Calibri" w:cs="Calibri"/>
                <w:color w:val="000000"/>
                <w:sz w:val="24"/>
                <w:szCs w:val="24"/>
              </w:rPr>
              <w:t>pain for manual workers.</w:t>
            </w:r>
          </w:p>
          <w:p w:rsidR="00CE7FF8" w:rsidRPr="00CE7FF8" w:rsidRDefault="00BA39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</w:t>
            </w:r>
            <w:r w:rsidR="00CE7FF8" w:rsidRPr="00CE7FF8">
              <w:rPr>
                <w:rFonts w:ascii="Calibri" w:hAnsi="Calibri" w:cs="Calibri"/>
                <w:color w:val="000000"/>
                <w:sz w:val="24"/>
                <w:szCs w:val="24"/>
              </w:rPr>
              <w:t>Stress and minor illness for non-manual workers.</w:t>
            </w:r>
          </w:p>
          <w:p w:rsidR="00CE7FF8" w:rsidRP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E7FF8">
              <w:rPr>
                <w:rFonts w:ascii="Calibri" w:hAnsi="Calibri" w:cs="Calibri"/>
                <w:color w:val="000000"/>
                <w:sz w:val="24"/>
                <w:szCs w:val="24"/>
              </w:rPr>
              <w:t>Long term absence reasons:</w:t>
            </w:r>
          </w:p>
          <w:p w:rsidR="00CE7FF8" w:rsidRPr="00CE7FF8" w:rsidRDefault="00BA39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</w:t>
            </w:r>
            <w:r w:rsidR="00CE7FF8" w:rsidRPr="00CE7FF8">
              <w:rPr>
                <w:rFonts w:ascii="Calibri" w:hAnsi="Calibri" w:cs="Calibri"/>
                <w:color w:val="000000"/>
                <w:sz w:val="24"/>
                <w:szCs w:val="24"/>
              </w:rPr>
              <w:t>long-term illness  back pain and muscular-skeletal injuries for manual workers.</w:t>
            </w:r>
          </w:p>
          <w:p w:rsidR="00CE7FF8" w:rsidRDefault="00BA39F8" w:rsidP="00BA39F8">
            <w:pPr>
              <w:autoSpaceDE w:val="0"/>
              <w:autoSpaceDN w:val="0"/>
              <w:adjustRightInd w:val="0"/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- </w:t>
            </w:r>
            <w:r>
              <w:t>Acute medical conditions (for example stroke, heart attack and cancer)</w:t>
            </w:r>
          </w:p>
          <w:p w:rsidR="00BA39F8" w:rsidRDefault="00BA39F8" w:rsidP="00BA39F8">
            <w:pPr>
              <w:autoSpaceDE w:val="0"/>
              <w:autoSpaceDN w:val="0"/>
              <w:adjustRightInd w:val="0"/>
            </w:pPr>
            <w:r>
              <w:t>- Stress can also in some cases be considered as long term absence.</w:t>
            </w:r>
          </w:p>
          <w:p w:rsidR="00BA39F8" w:rsidRPr="00FD3E2C" w:rsidRDefault="00BA39F8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CE7FF8" w:rsidRDefault="00FD3E2C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III. What does the term ALIDEIM stand for?</w:t>
            </w:r>
          </w:p>
          <w:p w:rsidR="00CE7FF8" w:rsidRPr="00CE7FF8" w:rsidRDefault="00CE7FF8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E7FF8">
              <w:rPr>
                <w:rFonts w:ascii="Calibri" w:hAnsi="Calibri" w:cs="Calibri"/>
                <w:color w:val="000000"/>
                <w:sz w:val="24"/>
                <w:szCs w:val="24"/>
              </w:rPr>
              <w:t>It is a process to measure and manage absence that follow the below stages :</w:t>
            </w:r>
          </w:p>
          <w:p w:rsid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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Assess the absence problem</w:t>
            </w:r>
          </w:p>
          <w:p w:rsid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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Locate the absence problem</w:t>
            </w:r>
          </w:p>
          <w:p w:rsid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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Identify and priorities absence causes</w:t>
            </w:r>
          </w:p>
          <w:p w:rsid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</w:t>
            </w:r>
            <w:r>
              <w:rPr>
                <w:rFonts w:ascii="Calibri" w:hAnsi="Calibri" w:cs="Calibri"/>
                <w:sz w:val="24"/>
                <w:szCs w:val="24"/>
              </w:rPr>
              <w:t>Evaluate the current absence control methods</w:t>
            </w:r>
          </w:p>
          <w:p w:rsid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</w:t>
            </w:r>
            <w:r>
              <w:rPr>
                <w:rFonts w:ascii="Calibri" w:hAnsi="Calibri" w:cs="Calibri"/>
                <w:sz w:val="24"/>
                <w:szCs w:val="24"/>
              </w:rPr>
              <w:t>De</w:t>
            </w:r>
            <w:r w:rsidR="000B1BBE">
              <w:rPr>
                <w:rFonts w:ascii="Calibri" w:hAnsi="Calibri" w:cs="Calibri"/>
                <w:sz w:val="24"/>
                <w:szCs w:val="24"/>
              </w:rPr>
              <w:t>sign the absence control program</w:t>
            </w:r>
          </w:p>
          <w:p w:rsid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</w:t>
            </w:r>
            <w:r>
              <w:rPr>
                <w:rFonts w:ascii="Calibri" w:hAnsi="Calibri" w:cs="Calibri"/>
                <w:sz w:val="24"/>
                <w:szCs w:val="24"/>
              </w:rPr>
              <w:t>Imple</w:t>
            </w:r>
            <w:r w:rsidR="000B1BBE">
              <w:rPr>
                <w:rFonts w:ascii="Calibri" w:hAnsi="Calibri" w:cs="Calibri"/>
                <w:sz w:val="24"/>
                <w:szCs w:val="24"/>
              </w:rPr>
              <w:t>ment the absence control program</w:t>
            </w:r>
          </w:p>
          <w:p w:rsidR="00CE7FF8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</w:t>
            </w:r>
            <w:r>
              <w:rPr>
                <w:rFonts w:ascii="Calibri" w:hAnsi="Calibri" w:cs="Calibri"/>
                <w:sz w:val="24"/>
                <w:szCs w:val="24"/>
              </w:rPr>
              <w:t>Monitor the effectivenes</w:t>
            </w:r>
            <w:r w:rsidR="000B1BBE">
              <w:rPr>
                <w:rFonts w:ascii="Calibri" w:hAnsi="Calibri" w:cs="Calibri"/>
                <w:sz w:val="24"/>
                <w:szCs w:val="24"/>
              </w:rPr>
              <w:t>s of the absence control program</w:t>
            </w:r>
          </w:p>
          <w:p w:rsidR="0016424E" w:rsidRDefault="0016424E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E7FF8" w:rsidRPr="00FD3E2C" w:rsidRDefault="00CE7FF8" w:rsidP="00CE7F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FD3E2C" w:rsidRDefault="00FD3E2C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IV. What is attendance bonus? How does it work?</w:t>
            </w:r>
          </w:p>
          <w:p w:rsidR="0016424E" w:rsidRDefault="0016424E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16424E" w:rsidRDefault="0016424E" w:rsidP="001642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6424E">
              <w:rPr>
                <w:rFonts w:ascii="Calibri" w:hAnsi="Calibri" w:cs="Calibri"/>
                <w:color w:val="000000"/>
                <w:sz w:val="24"/>
                <w:szCs w:val="24"/>
              </w:rPr>
              <w:t>It is a rewarding procedure where organizations pay bonuses direct to employees on the basis of their attendance records.</w:t>
            </w:r>
          </w:p>
          <w:p w:rsidR="00941045" w:rsidRDefault="00941045" w:rsidP="001642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1045" w:rsidRDefault="00941045" w:rsidP="001642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Attendance bonses can differ from organization to another but commonly the can follow the below procedures and policy :</w:t>
            </w:r>
          </w:p>
          <w:p w:rsidR="00941045" w:rsidRDefault="00941045" w:rsidP="0094104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941045">
              <w:rPr>
                <w:rFonts w:cs="Calibri"/>
                <w:color w:val="000000"/>
                <w:sz w:val="24"/>
                <w:szCs w:val="24"/>
              </w:rPr>
              <w:t>Open to all full time hourly employees who were on the payroll from January 1 to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>December 31. Employees with less than a full calendar year of service for the year being recognized are not eligible</w:t>
            </w:r>
          </w:p>
          <w:p w:rsidR="00941045" w:rsidRDefault="00941045" w:rsidP="0094104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941045">
              <w:rPr>
                <w:rFonts w:cs="Calibri"/>
                <w:color w:val="000000"/>
                <w:sz w:val="24"/>
                <w:szCs w:val="24"/>
              </w:rPr>
              <w:t>Perfect attendance is defined as having worked all scheduled hours during the calendar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>year with the exception of scheduled vacation</w:t>
            </w:r>
            <w:r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:rsidR="00941045" w:rsidRPr="00941045" w:rsidRDefault="00941045" w:rsidP="0094104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941045">
              <w:rPr>
                <w:rFonts w:cs="Calibri"/>
                <w:color w:val="000000"/>
                <w:sz w:val="24"/>
                <w:szCs w:val="24"/>
              </w:rPr>
              <w:t xml:space="preserve">Upon completion of 12 continuous months of </w:t>
            </w:r>
            <w:r>
              <w:rPr>
                <w:rFonts w:cs="Calibri"/>
                <w:color w:val="000000"/>
                <w:sz w:val="24"/>
                <w:szCs w:val="24"/>
              </w:rPr>
              <w:t>employment, the employee  will receive the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 xml:space="preserve"> Bonus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>H</w:t>
            </w:r>
            <w:r>
              <w:rPr>
                <w:rFonts w:cs="Calibri"/>
                <w:color w:val="000000"/>
                <w:sz w:val="24"/>
                <w:szCs w:val="24"/>
              </w:rPr>
              <w:t>ours for the period between his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 xml:space="preserve"> employment anniversary date and the end of that same calendar year based on the number of 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his unused 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 xml:space="preserve">and </w:t>
            </w:r>
            <w:r>
              <w:rPr>
                <w:rFonts w:cs="Calibri"/>
                <w:color w:val="000000"/>
                <w:sz w:val="24"/>
                <w:szCs w:val="24"/>
              </w:rPr>
              <w:t>unpaid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 xml:space="preserve"> Bonus Hours earned between </w:t>
            </w:r>
            <w:r>
              <w:rPr>
                <w:rFonts w:cs="Calibri"/>
                <w:color w:val="000000"/>
                <w:sz w:val="24"/>
                <w:szCs w:val="24"/>
              </w:rPr>
              <w:t>the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 xml:space="preserve"> date of hire and the end of the calendar y</w:t>
            </w:r>
            <w:r>
              <w:rPr>
                <w:rFonts w:cs="Calibri"/>
                <w:color w:val="000000"/>
                <w:sz w:val="24"/>
                <w:szCs w:val="24"/>
              </w:rPr>
              <w:t>ear in which he</w:t>
            </w:r>
            <w:r w:rsidRPr="00941045">
              <w:rPr>
                <w:rFonts w:cs="Calibri"/>
                <w:color w:val="000000"/>
                <w:sz w:val="24"/>
                <w:szCs w:val="24"/>
              </w:rPr>
              <w:t xml:space="preserve"> were employed</w:t>
            </w:r>
            <w:r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:rsidR="0016424E" w:rsidRDefault="0016424E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16424E" w:rsidRPr="00FD3E2C" w:rsidRDefault="0016424E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FD3E2C" w:rsidRPr="00FD3E2C" w:rsidRDefault="00FD3E2C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V. What measures can be taken for promoting health and </w:t>
            </w:r>
            <w:proofErr w:type="spellStart"/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well being</w:t>
            </w:r>
            <w:proofErr w:type="spellEnd"/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of employees within</w:t>
            </w:r>
          </w:p>
          <w:p w:rsidR="00EA1203" w:rsidRDefault="00FD3E2C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the organization?</w:t>
            </w:r>
          </w:p>
          <w:p w:rsidR="00EA1203" w:rsidRPr="00241719" w:rsidRDefault="00341227" w:rsidP="00EA1203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P</w:t>
            </w:r>
            <w:r w:rsidR="00EA1203" w:rsidRPr="00241719">
              <w:rPr>
                <w:rFonts w:cs="Calibri"/>
                <w:color w:val="000000"/>
                <w:sz w:val="24"/>
                <w:szCs w:val="24"/>
              </w:rPr>
              <w:t>re-employment screening to identify any potential health problems at this stage.</w:t>
            </w:r>
          </w:p>
          <w:p w:rsidR="00EA1203" w:rsidRPr="00241719" w:rsidRDefault="00341227" w:rsidP="00EA1203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S</w:t>
            </w:r>
            <w:r w:rsidR="00EA1203" w:rsidRPr="00241719">
              <w:rPr>
                <w:rFonts w:cs="Calibri"/>
                <w:color w:val="000000"/>
                <w:sz w:val="24"/>
                <w:szCs w:val="24"/>
              </w:rPr>
              <w:t>creen employees for general fitness and for potential job hazards, such as working with radiation, or VDUs</w:t>
            </w:r>
          </w:p>
          <w:p w:rsidR="00EA1203" w:rsidRPr="00241719" w:rsidRDefault="00341227" w:rsidP="00EA1203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E</w:t>
            </w:r>
            <w:r w:rsidR="00EA1203" w:rsidRPr="00241719">
              <w:rPr>
                <w:rFonts w:cs="Calibri"/>
                <w:color w:val="000000"/>
                <w:sz w:val="24"/>
                <w:szCs w:val="24"/>
              </w:rPr>
              <w:t>ncourage employees to follow healthy lifestyles, such as healthy eating, giving up smoking, taking up exercise routines</w:t>
            </w:r>
          </w:p>
          <w:p w:rsidR="00EA1203" w:rsidRPr="00241719" w:rsidRDefault="00341227" w:rsidP="00341227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Offer exercise classes and or an on-site gym, or alternatively pay for gym membership.</w:t>
            </w:r>
          </w:p>
          <w:p w:rsidR="00341227" w:rsidRPr="00241719" w:rsidRDefault="00341227" w:rsidP="00341227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Employ Physiotherapists, counsellors and psychologists and let them conduct remedial fitness training and exercise therapy for those recovering from an illness. Stress counselling</w:t>
            </w:r>
          </w:p>
          <w:p w:rsidR="00241719" w:rsidRPr="00241719" w:rsidRDefault="00241719" w:rsidP="0024171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Offer flexible working hours, part-time work and working from home.</w:t>
            </w:r>
          </w:p>
          <w:p w:rsidR="00241719" w:rsidRPr="00241719" w:rsidRDefault="00241719" w:rsidP="0024171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Pay for  medical costs for employees where there is a financial case</w:t>
            </w:r>
          </w:p>
          <w:p w:rsidR="008E1C84" w:rsidRPr="008E1C84" w:rsidRDefault="00241719" w:rsidP="008E1C84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41719">
              <w:rPr>
                <w:rFonts w:cs="Calibri"/>
                <w:color w:val="000000"/>
                <w:sz w:val="24"/>
                <w:szCs w:val="24"/>
              </w:rPr>
              <w:t>Provide Training in areas such as stress management and  time management</w:t>
            </w:r>
          </w:p>
          <w:p w:rsidR="009A7BFB" w:rsidRPr="00FD3E2C" w:rsidRDefault="009A7BFB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8E1C84" w:rsidRDefault="00FD3E2C" w:rsidP="00BA39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2. Discuss in details how managers can control absence problems in an organization. (7)</w:t>
            </w:r>
          </w:p>
          <w:p w:rsidR="008E1C84" w:rsidRPr="00E601C3" w:rsidRDefault="002D5D1D" w:rsidP="00E601C3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01C3">
              <w:rPr>
                <w:rFonts w:ascii="Calibri" w:hAnsi="Calibri" w:cs="Calibri"/>
                <w:color w:val="000000"/>
                <w:sz w:val="24"/>
                <w:szCs w:val="24"/>
              </w:rPr>
              <w:t>- Train managers on absence systems ,policies and procedures.</w:t>
            </w:r>
          </w:p>
          <w:p w:rsidR="002D5D1D" w:rsidRPr="00E601C3" w:rsidRDefault="002D5D1D" w:rsidP="00E601C3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01C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</w:t>
            </w:r>
            <w:r w:rsidR="00F634E9" w:rsidRPr="00E601C3">
              <w:rPr>
                <w:rFonts w:ascii="Calibri" w:hAnsi="Calibri" w:cs="Calibri"/>
                <w:color w:val="000000"/>
                <w:sz w:val="24"/>
                <w:szCs w:val="24"/>
              </w:rPr>
              <w:t>Clarify absence notification procedures for employees .</w:t>
            </w:r>
          </w:p>
          <w:p w:rsidR="00F634E9" w:rsidRPr="00E601C3" w:rsidRDefault="00F634E9" w:rsidP="00E601C3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01C3">
              <w:rPr>
                <w:rFonts w:ascii="Calibri" w:hAnsi="Calibri" w:cs="Calibri"/>
                <w:color w:val="000000"/>
                <w:sz w:val="24"/>
                <w:szCs w:val="24"/>
              </w:rPr>
              <w:t>- Understand the reasons for absence by analyzing absence data and understand the primary causes of absence and devise solution to minimize them.</w:t>
            </w:r>
          </w:p>
          <w:p w:rsidR="00F634E9" w:rsidRPr="00E601C3" w:rsidRDefault="00F634E9" w:rsidP="00E601C3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01C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Contact employee during absence period where it will show that the organization is interested in them and can motivate them to shorten the period of absence. </w:t>
            </w:r>
          </w:p>
          <w:p w:rsidR="00F634E9" w:rsidRPr="00E601C3" w:rsidRDefault="00F634E9" w:rsidP="00E601C3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01C3"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="00E601C3" w:rsidRPr="00E601C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Conduct a return to work interviews and formal absence review where it is conducted </w:t>
            </w:r>
            <w:r w:rsidR="00E601C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</w:t>
            </w:r>
            <w:r w:rsidR="00E601C3" w:rsidRPr="00E601C3">
              <w:rPr>
                <w:rFonts w:ascii="Calibri" w:hAnsi="Calibri" w:cs="Calibri"/>
                <w:color w:val="000000"/>
                <w:sz w:val="24"/>
                <w:szCs w:val="24"/>
              </w:rPr>
              <w:t>to welcome the employee back and update him on work and events and check with him if he is ready to resume the work.</w:t>
            </w:r>
          </w:p>
          <w:p w:rsidR="00F634E9" w:rsidRPr="00FD3E2C" w:rsidRDefault="00F634E9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:rsidR="00FD3E2C" w:rsidRPr="00FD3E2C" w:rsidRDefault="00FD3E2C" w:rsidP="00FD3E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D3E2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3. Outline the points that must be considered when taking disciplinary action against an</w:t>
            </w:r>
          </w:p>
          <w:p w:rsidR="00930F45" w:rsidRPr="00E601C3" w:rsidRDefault="00FD3E2C" w:rsidP="00E601C3">
            <w:pPr>
              <w:rPr>
                <w:rFonts w:cs="Times New Roman"/>
                <w:b/>
              </w:rPr>
            </w:pPr>
            <w:r w:rsidRPr="00E601C3">
              <w:rPr>
                <w:rFonts w:cs="Calibri"/>
                <w:b/>
                <w:bCs/>
                <w:color w:val="000000"/>
                <w:sz w:val="24"/>
                <w:szCs w:val="24"/>
              </w:rPr>
              <w:t>employee. (8)</w:t>
            </w:r>
          </w:p>
          <w:p w:rsidR="00E601C3" w:rsidRPr="000955A3" w:rsidRDefault="00E601C3" w:rsidP="00E601C3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  <w:r w:rsidRPr="000955A3">
              <w:rPr>
                <w:rFonts w:cs="Calibri"/>
                <w:color w:val="000000"/>
                <w:sz w:val="24"/>
                <w:szCs w:val="24"/>
              </w:rPr>
              <w:t>- Dismissing someone who is unable to work because of ill health is potentially fair under unfair dismissal law.</w:t>
            </w:r>
          </w:p>
          <w:p w:rsidR="00E601C3" w:rsidRPr="000955A3" w:rsidRDefault="00E601C3" w:rsidP="000955A3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  <w:r w:rsidRPr="000955A3">
              <w:rPr>
                <w:rFonts w:cs="Calibri"/>
                <w:color w:val="000000"/>
                <w:sz w:val="24"/>
                <w:szCs w:val="24"/>
              </w:rPr>
              <w:t xml:space="preserve">- It is necessary to warn the individual concerned </w:t>
            </w:r>
            <w:r w:rsidR="000955A3" w:rsidRPr="000955A3">
              <w:rPr>
                <w:rFonts w:cs="Calibri"/>
                <w:color w:val="000000"/>
                <w:sz w:val="24"/>
                <w:szCs w:val="24"/>
              </w:rPr>
              <w:t xml:space="preserve">that he or she may be dismissed </w:t>
            </w:r>
            <w:r w:rsidRPr="000955A3">
              <w:rPr>
                <w:rFonts w:cs="Calibri"/>
                <w:color w:val="000000"/>
                <w:sz w:val="24"/>
                <w:szCs w:val="24"/>
              </w:rPr>
              <w:t>if he or</w:t>
            </w:r>
            <w:r w:rsidR="000955A3" w:rsidRPr="000955A3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0955A3">
              <w:rPr>
                <w:rFonts w:cs="Calibri"/>
                <w:color w:val="000000"/>
                <w:sz w:val="24"/>
                <w:szCs w:val="24"/>
              </w:rPr>
              <w:t>she does not return to work and to consult with the individual ahead of time to establish</w:t>
            </w:r>
            <w:r w:rsidR="000955A3" w:rsidRPr="000955A3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0955A3">
              <w:rPr>
                <w:rFonts w:cs="Calibri"/>
                <w:color w:val="000000"/>
                <w:sz w:val="24"/>
                <w:szCs w:val="24"/>
              </w:rPr>
              <w:t>whether a return in the foreseeable future is feasible.</w:t>
            </w:r>
          </w:p>
          <w:p w:rsidR="00E601C3" w:rsidRPr="000955A3" w:rsidRDefault="000955A3" w:rsidP="00E601C3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  <w:r w:rsidRPr="000955A3">
              <w:rPr>
                <w:rFonts w:cs="Calibri"/>
                <w:color w:val="000000"/>
                <w:sz w:val="24"/>
                <w:szCs w:val="24"/>
              </w:rPr>
              <w:t>-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>It is necessary to act on whatever medical advice is available.</w:t>
            </w:r>
          </w:p>
          <w:p w:rsidR="00E601C3" w:rsidRPr="000955A3" w:rsidRDefault="000955A3" w:rsidP="000955A3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  <w:r w:rsidRPr="000955A3">
              <w:rPr>
                <w:rFonts w:cs="Calibri"/>
                <w:color w:val="000000"/>
                <w:sz w:val="24"/>
                <w:szCs w:val="24"/>
              </w:rPr>
              <w:t>-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 xml:space="preserve">In larger </w:t>
            </w:r>
            <w:r w:rsidRPr="000955A3">
              <w:rPr>
                <w:rFonts w:cs="Calibri"/>
                <w:color w:val="000000"/>
                <w:sz w:val="24"/>
                <w:szCs w:val="24"/>
              </w:rPr>
              <w:t>organizations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 xml:space="preserve">, except where a person’s job is very </w:t>
            </w:r>
            <w:r w:rsidRPr="000955A3">
              <w:rPr>
                <w:rFonts w:cs="Calibri"/>
                <w:color w:val="000000"/>
                <w:sz w:val="24"/>
                <w:szCs w:val="24"/>
              </w:rPr>
              <w:t>specialized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 xml:space="preserve"> or senior, it is</w:t>
            </w:r>
            <w:r w:rsidRPr="000955A3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>normally considered reasonable to refrain from dismissing a sick employee for at least six</w:t>
            </w:r>
            <w:r w:rsidRPr="000955A3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>months.</w:t>
            </w:r>
          </w:p>
          <w:p w:rsidR="00E601C3" w:rsidRPr="000955A3" w:rsidRDefault="000955A3" w:rsidP="00E601C3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  <w:r w:rsidRPr="000955A3">
              <w:rPr>
                <w:rFonts w:cs="Calibri"/>
                <w:color w:val="000000"/>
                <w:sz w:val="24"/>
                <w:szCs w:val="24"/>
              </w:rPr>
              <w:t>-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 xml:space="preserve"> In any case no dismissal should occur if the employee falls under the definition of</w:t>
            </w:r>
          </w:p>
          <w:p w:rsidR="00E601C3" w:rsidRPr="000955A3" w:rsidRDefault="000955A3" w:rsidP="00E601C3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  <w:r w:rsidRPr="000955A3">
              <w:rPr>
                <w:rFonts w:cs="Calibri"/>
                <w:color w:val="000000"/>
                <w:sz w:val="24"/>
                <w:szCs w:val="24"/>
              </w:rPr>
              <w:t>disabled</w:t>
            </w:r>
            <w:r w:rsidR="00E601C3" w:rsidRPr="000955A3">
              <w:rPr>
                <w:rFonts w:cs="Calibri"/>
                <w:color w:val="000000"/>
                <w:sz w:val="24"/>
                <w:szCs w:val="24"/>
              </w:rPr>
              <w:t xml:space="preserve"> as set out in the Disability Discrimination Act 1995.</w:t>
            </w:r>
          </w:p>
          <w:p w:rsidR="00E601C3" w:rsidRDefault="00E601C3" w:rsidP="00E601C3">
            <w:pPr>
              <w:pStyle w:val="ListParagraph"/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054CCF" w:rsidRDefault="00054CCF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E55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Ahmed Abu Khamiss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0446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7874E7">
              <w:rPr>
                <w:rFonts w:cs="Bliss-Regular"/>
                <w:color w:val="000000"/>
              </w:rPr>
              <w:t>-03-2015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 xml:space="preserve">For Tutor / Assessor </w:t>
      </w:r>
      <w:bookmarkStart w:id="0" w:name="_GoBack"/>
      <w:bookmarkEnd w:id="0"/>
      <w:r w:rsidRPr="00B0415E">
        <w:rPr>
          <w:b/>
          <w:sz w:val="28"/>
          <w:lang w:val="en-US"/>
        </w:rPr>
        <w:t>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041D42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EAD" w:rsidRDefault="00F27EAD" w:rsidP="00CB4D0A">
      <w:pPr>
        <w:spacing w:after="0" w:line="240" w:lineRule="auto"/>
      </w:pPr>
      <w:r>
        <w:separator/>
      </w:r>
    </w:p>
  </w:endnote>
  <w:endnote w:type="continuationSeparator" w:id="0">
    <w:p w:rsidR="00F27EAD" w:rsidRDefault="00F27EA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EAD" w:rsidRDefault="00F27EAD" w:rsidP="00CB4D0A">
      <w:pPr>
        <w:spacing w:after="0" w:line="240" w:lineRule="auto"/>
      </w:pPr>
      <w:r>
        <w:separator/>
      </w:r>
    </w:p>
  </w:footnote>
  <w:footnote w:type="continuationSeparator" w:id="0">
    <w:p w:rsidR="00F27EAD" w:rsidRDefault="00F27EA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FC7"/>
    <w:multiLevelType w:val="hybridMultilevel"/>
    <w:tmpl w:val="BA640914"/>
    <w:lvl w:ilvl="0" w:tplc="894A47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E1D02"/>
    <w:multiLevelType w:val="hybridMultilevel"/>
    <w:tmpl w:val="11B0F9DC"/>
    <w:lvl w:ilvl="0" w:tplc="5F54893A">
      <w:start w:val="1"/>
      <w:numFmt w:val="bullet"/>
      <w:lvlText w:val="-"/>
      <w:lvlJc w:val="left"/>
      <w:pPr>
        <w:ind w:left="810" w:hanging="360"/>
      </w:pPr>
      <w:rPr>
        <w:rFonts w:ascii="Calibri" w:eastAsiaTheme="minorHAnsi" w:hAnsi="Calibri" w:cs="Symbol" w:hint="default"/>
        <w:color w:val="7030A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78A7AEA"/>
    <w:multiLevelType w:val="hybridMultilevel"/>
    <w:tmpl w:val="ABF4212A"/>
    <w:lvl w:ilvl="0" w:tplc="4AC0FA6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84ED7"/>
    <w:multiLevelType w:val="hybridMultilevel"/>
    <w:tmpl w:val="60889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A2C93"/>
    <w:multiLevelType w:val="hybridMultilevel"/>
    <w:tmpl w:val="BF5CAB3C"/>
    <w:lvl w:ilvl="0" w:tplc="EB3ACCD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B757FA"/>
    <w:multiLevelType w:val="hybridMultilevel"/>
    <w:tmpl w:val="B150EDE2"/>
    <w:lvl w:ilvl="0" w:tplc="145C5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F81EF2"/>
    <w:multiLevelType w:val="hybridMultilevel"/>
    <w:tmpl w:val="580C5C84"/>
    <w:lvl w:ilvl="0" w:tplc="2C04F7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C014A"/>
    <w:multiLevelType w:val="hybridMultilevel"/>
    <w:tmpl w:val="CF988042"/>
    <w:lvl w:ilvl="0" w:tplc="D60651A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426B9C"/>
    <w:multiLevelType w:val="hybridMultilevel"/>
    <w:tmpl w:val="0D2CB960"/>
    <w:lvl w:ilvl="0" w:tplc="3556A2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6C23A7"/>
    <w:multiLevelType w:val="hybridMultilevel"/>
    <w:tmpl w:val="CB3EAFB8"/>
    <w:lvl w:ilvl="0" w:tplc="53C055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401B12"/>
    <w:multiLevelType w:val="hybridMultilevel"/>
    <w:tmpl w:val="9F68D56E"/>
    <w:lvl w:ilvl="0" w:tplc="671AC87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807C71"/>
    <w:multiLevelType w:val="hybridMultilevel"/>
    <w:tmpl w:val="E4064130"/>
    <w:lvl w:ilvl="0" w:tplc="C7DCC84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E03C36"/>
    <w:multiLevelType w:val="hybridMultilevel"/>
    <w:tmpl w:val="FC6E8A12"/>
    <w:lvl w:ilvl="0" w:tplc="8F8468C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A776E8"/>
    <w:multiLevelType w:val="hybridMultilevel"/>
    <w:tmpl w:val="AA368A5E"/>
    <w:lvl w:ilvl="0" w:tplc="EAE054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6B4C71"/>
    <w:multiLevelType w:val="hybridMultilevel"/>
    <w:tmpl w:val="64F46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911CFC"/>
    <w:multiLevelType w:val="hybridMultilevel"/>
    <w:tmpl w:val="725A484C"/>
    <w:lvl w:ilvl="0" w:tplc="06FC39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0A1737"/>
    <w:multiLevelType w:val="hybridMultilevel"/>
    <w:tmpl w:val="2CA4E892"/>
    <w:lvl w:ilvl="0" w:tplc="4B9E54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9226B6"/>
    <w:multiLevelType w:val="hybridMultilevel"/>
    <w:tmpl w:val="5A12D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611478"/>
    <w:multiLevelType w:val="hybridMultilevel"/>
    <w:tmpl w:val="B6043C22"/>
    <w:lvl w:ilvl="0" w:tplc="C5D40E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CE2DD9"/>
    <w:multiLevelType w:val="hybridMultilevel"/>
    <w:tmpl w:val="3780B45E"/>
    <w:lvl w:ilvl="0" w:tplc="BC0A5EF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9A5D70"/>
    <w:multiLevelType w:val="hybridMultilevel"/>
    <w:tmpl w:val="75CC701E"/>
    <w:lvl w:ilvl="0" w:tplc="A6AE07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113953"/>
    <w:multiLevelType w:val="hybridMultilevel"/>
    <w:tmpl w:val="7FC052AC"/>
    <w:lvl w:ilvl="0" w:tplc="CAA250B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177BC"/>
    <w:multiLevelType w:val="hybridMultilevel"/>
    <w:tmpl w:val="2146EB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CE7D89"/>
    <w:multiLevelType w:val="hybridMultilevel"/>
    <w:tmpl w:val="44EED8A4"/>
    <w:lvl w:ilvl="0" w:tplc="2D78D56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2748E4"/>
    <w:multiLevelType w:val="hybridMultilevel"/>
    <w:tmpl w:val="7D48CAFC"/>
    <w:lvl w:ilvl="0" w:tplc="809EC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0709EC"/>
    <w:multiLevelType w:val="hybridMultilevel"/>
    <w:tmpl w:val="C466F6B4"/>
    <w:lvl w:ilvl="0" w:tplc="AA3EB34A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24"/>
  </w:num>
  <w:num w:numId="4">
    <w:abstractNumId w:val="22"/>
  </w:num>
  <w:num w:numId="5">
    <w:abstractNumId w:val="26"/>
  </w:num>
  <w:num w:numId="6">
    <w:abstractNumId w:val="3"/>
  </w:num>
  <w:num w:numId="7">
    <w:abstractNumId w:val="4"/>
  </w:num>
  <w:num w:numId="8">
    <w:abstractNumId w:val="23"/>
  </w:num>
  <w:num w:numId="9">
    <w:abstractNumId w:val="9"/>
  </w:num>
  <w:num w:numId="10">
    <w:abstractNumId w:val="11"/>
  </w:num>
  <w:num w:numId="11">
    <w:abstractNumId w:val="18"/>
  </w:num>
  <w:num w:numId="12">
    <w:abstractNumId w:val="14"/>
  </w:num>
  <w:num w:numId="13">
    <w:abstractNumId w:val="17"/>
  </w:num>
  <w:num w:numId="14">
    <w:abstractNumId w:val="8"/>
  </w:num>
  <w:num w:numId="15">
    <w:abstractNumId w:val="1"/>
  </w:num>
  <w:num w:numId="16">
    <w:abstractNumId w:val="21"/>
  </w:num>
  <w:num w:numId="17">
    <w:abstractNumId w:val="7"/>
  </w:num>
  <w:num w:numId="18">
    <w:abstractNumId w:val="0"/>
  </w:num>
  <w:num w:numId="19">
    <w:abstractNumId w:val="6"/>
  </w:num>
  <w:num w:numId="20">
    <w:abstractNumId w:val="19"/>
  </w:num>
  <w:num w:numId="21">
    <w:abstractNumId w:val="10"/>
  </w:num>
  <w:num w:numId="22">
    <w:abstractNumId w:val="25"/>
  </w:num>
  <w:num w:numId="23">
    <w:abstractNumId w:val="13"/>
  </w:num>
  <w:num w:numId="24">
    <w:abstractNumId w:val="2"/>
  </w:num>
  <w:num w:numId="25">
    <w:abstractNumId w:val="20"/>
  </w:num>
  <w:num w:numId="26">
    <w:abstractNumId w:val="1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20E4D"/>
    <w:rsid w:val="00035CDD"/>
    <w:rsid w:val="0003690B"/>
    <w:rsid w:val="00040083"/>
    <w:rsid w:val="00041D42"/>
    <w:rsid w:val="00053106"/>
    <w:rsid w:val="00054CCF"/>
    <w:rsid w:val="00055992"/>
    <w:rsid w:val="0006368B"/>
    <w:rsid w:val="00063DD2"/>
    <w:rsid w:val="00071E7F"/>
    <w:rsid w:val="000767EB"/>
    <w:rsid w:val="000820E8"/>
    <w:rsid w:val="000908B0"/>
    <w:rsid w:val="000924A6"/>
    <w:rsid w:val="000955A3"/>
    <w:rsid w:val="0009692A"/>
    <w:rsid w:val="000A41B0"/>
    <w:rsid w:val="000B1BBE"/>
    <w:rsid w:val="000D6E0F"/>
    <w:rsid w:val="000D78FD"/>
    <w:rsid w:val="000E2FF8"/>
    <w:rsid w:val="00111082"/>
    <w:rsid w:val="001175EE"/>
    <w:rsid w:val="00132255"/>
    <w:rsid w:val="00132600"/>
    <w:rsid w:val="00133E98"/>
    <w:rsid w:val="001437A5"/>
    <w:rsid w:val="00157CF6"/>
    <w:rsid w:val="0016424E"/>
    <w:rsid w:val="00182416"/>
    <w:rsid w:val="00187EB4"/>
    <w:rsid w:val="0019692D"/>
    <w:rsid w:val="001A035A"/>
    <w:rsid w:val="001B310F"/>
    <w:rsid w:val="001B493D"/>
    <w:rsid w:val="001C054A"/>
    <w:rsid w:val="001C763F"/>
    <w:rsid w:val="001D3CD6"/>
    <w:rsid w:val="001E4EBF"/>
    <w:rsid w:val="001E736F"/>
    <w:rsid w:val="001F0481"/>
    <w:rsid w:val="001F0DB7"/>
    <w:rsid w:val="00202CD2"/>
    <w:rsid w:val="0020446E"/>
    <w:rsid w:val="0020451E"/>
    <w:rsid w:val="00206B9D"/>
    <w:rsid w:val="00210EBA"/>
    <w:rsid w:val="00214B54"/>
    <w:rsid w:val="00215342"/>
    <w:rsid w:val="0022222A"/>
    <w:rsid w:val="002269DB"/>
    <w:rsid w:val="002275CD"/>
    <w:rsid w:val="0023259C"/>
    <w:rsid w:val="00240223"/>
    <w:rsid w:val="00241264"/>
    <w:rsid w:val="00241719"/>
    <w:rsid w:val="0024751E"/>
    <w:rsid w:val="00262C55"/>
    <w:rsid w:val="00283C1B"/>
    <w:rsid w:val="0028723A"/>
    <w:rsid w:val="002A3465"/>
    <w:rsid w:val="002B0BD7"/>
    <w:rsid w:val="002B573D"/>
    <w:rsid w:val="002C5CB2"/>
    <w:rsid w:val="002D2FDA"/>
    <w:rsid w:val="002D5BE4"/>
    <w:rsid w:val="002D5D1D"/>
    <w:rsid w:val="002F779F"/>
    <w:rsid w:val="002F7E07"/>
    <w:rsid w:val="00302AA4"/>
    <w:rsid w:val="0030741A"/>
    <w:rsid w:val="00307B41"/>
    <w:rsid w:val="00321787"/>
    <w:rsid w:val="00341227"/>
    <w:rsid w:val="003531CD"/>
    <w:rsid w:val="00371885"/>
    <w:rsid w:val="0038264C"/>
    <w:rsid w:val="00386337"/>
    <w:rsid w:val="00391096"/>
    <w:rsid w:val="00392A09"/>
    <w:rsid w:val="003B4CEC"/>
    <w:rsid w:val="003C3B65"/>
    <w:rsid w:val="003D0B6D"/>
    <w:rsid w:val="003E2B87"/>
    <w:rsid w:val="00402BE8"/>
    <w:rsid w:val="00403508"/>
    <w:rsid w:val="00405895"/>
    <w:rsid w:val="004058DF"/>
    <w:rsid w:val="0045165E"/>
    <w:rsid w:val="0046380D"/>
    <w:rsid w:val="00465E11"/>
    <w:rsid w:val="00486F1A"/>
    <w:rsid w:val="00490CB9"/>
    <w:rsid w:val="0049590F"/>
    <w:rsid w:val="004A0B6B"/>
    <w:rsid w:val="004A2CE2"/>
    <w:rsid w:val="004C4656"/>
    <w:rsid w:val="004D6E0B"/>
    <w:rsid w:val="004E3CDA"/>
    <w:rsid w:val="004E4810"/>
    <w:rsid w:val="004E7701"/>
    <w:rsid w:val="004F29AE"/>
    <w:rsid w:val="004F4B4D"/>
    <w:rsid w:val="00501125"/>
    <w:rsid w:val="0050216D"/>
    <w:rsid w:val="00503D7E"/>
    <w:rsid w:val="0050778F"/>
    <w:rsid w:val="00527DCE"/>
    <w:rsid w:val="00532E02"/>
    <w:rsid w:val="00535F31"/>
    <w:rsid w:val="0056554A"/>
    <w:rsid w:val="00567B12"/>
    <w:rsid w:val="00571475"/>
    <w:rsid w:val="00574720"/>
    <w:rsid w:val="00574D64"/>
    <w:rsid w:val="005817DB"/>
    <w:rsid w:val="00591365"/>
    <w:rsid w:val="00594272"/>
    <w:rsid w:val="005A1A96"/>
    <w:rsid w:val="005B1F5F"/>
    <w:rsid w:val="005B20EA"/>
    <w:rsid w:val="005B31E4"/>
    <w:rsid w:val="005B41A9"/>
    <w:rsid w:val="005B6071"/>
    <w:rsid w:val="005C0D63"/>
    <w:rsid w:val="005C26A0"/>
    <w:rsid w:val="005C66FB"/>
    <w:rsid w:val="005D7820"/>
    <w:rsid w:val="006034F6"/>
    <w:rsid w:val="00604880"/>
    <w:rsid w:val="00607874"/>
    <w:rsid w:val="00607E77"/>
    <w:rsid w:val="00617BB3"/>
    <w:rsid w:val="00645CDD"/>
    <w:rsid w:val="00651645"/>
    <w:rsid w:val="00663B30"/>
    <w:rsid w:val="00681E3A"/>
    <w:rsid w:val="006823A7"/>
    <w:rsid w:val="006929F0"/>
    <w:rsid w:val="006961BD"/>
    <w:rsid w:val="00696B91"/>
    <w:rsid w:val="006A5B17"/>
    <w:rsid w:val="006C20A2"/>
    <w:rsid w:val="006F6F3C"/>
    <w:rsid w:val="0070347F"/>
    <w:rsid w:val="0070678E"/>
    <w:rsid w:val="00710C9E"/>
    <w:rsid w:val="00711CB3"/>
    <w:rsid w:val="00715D31"/>
    <w:rsid w:val="00724147"/>
    <w:rsid w:val="007534CC"/>
    <w:rsid w:val="00760217"/>
    <w:rsid w:val="00771811"/>
    <w:rsid w:val="007874E7"/>
    <w:rsid w:val="007A0B27"/>
    <w:rsid w:val="007A15C4"/>
    <w:rsid w:val="007A3D4F"/>
    <w:rsid w:val="007D7899"/>
    <w:rsid w:val="007E55EB"/>
    <w:rsid w:val="0080300E"/>
    <w:rsid w:val="008048CD"/>
    <w:rsid w:val="0081518D"/>
    <w:rsid w:val="00821C54"/>
    <w:rsid w:val="0082793A"/>
    <w:rsid w:val="00831C11"/>
    <w:rsid w:val="00836D0D"/>
    <w:rsid w:val="00842BB5"/>
    <w:rsid w:val="008460DB"/>
    <w:rsid w:val="0085294A"/>
    <w:rsid w:val="00870A1D"/>
    <w:rsid w:val="00875D4A"/>
    <w:rsid w:val="008772CD"/>
    <w:rsid w:val="00884DDA"/>
    <w:rsid w:val="008A60B4"/>
    <w:rsid w:val="008B3C31"/>
    <w:rsid w:val="008B5661"/>
    <w:rsid w:val="008B64FE"/>
    <w:rsid w:val="008E1C84"/>
    <w:rsid w:val="008F3203"/>
    <w:rsid w:val="0090263E"/>
    <w:rsid w:val="0090500E"/>
    <w:rsid w:val="00930F45"/>
    <w:rsid w:val="00935BF7"/>
    <w:rsid w:val="00941045"/>
    <w:rsid w:val="009431D5"/>
    <w:rsid w:val="00945AF2"/>
    <w:rsid w:val="0095442C"/>
    <w:rsid w:val="00976D02"/>
    <w:rsid w:val="00983942"/>
    <w:rsid w:val="0099236C"/>
    <w:rsid w:val="009A7BFB"/>
    <w:rsid w:val="009B4101"/>
    <w:rsid w:val="009C37E0"/>
    <w:rsid w:val="009E72D8"/>
    <w:rsid w:val="00A06A60"/>
    <w:rsid w:val="00A14B66"/>
    <w:rsid w:val="00A23607"/>
    <w:rsid w:val="00A426FD"/>
    <w:rsid w:val="00A47CAA"/>
    <w:rsid w:val="00A65CF7"/>
    <w:rsid w:val="00A6736C"/>
    <w:rsid w:val="00A7293A"/>
    <w:rsid w:val="00A731EF"/>
    <w:rsid w:val="00A851DA"/>
    <w:rsid w:val="00A96DB9"/>
    <w:rsid w:val="00AA25FC"/>
    <w:rsid w:val="00AB1889"/>
    <w:rsid w:val="00AB36E0"/>
    <w:rsid w:val="00AC7D5B"/>
    <w:rsid w:val="00AE1481"/>
    <w:rsid w:val="00AF2F52"/>
    <w:rsid w:val="00AF53DA"/>
    <w:rsid w:val="00B0415E"/>
    <w:rsid w:val="00B04678"/>
    <w:rsid w:val="00B2355D"/>
    <w:rsid w:val="00B3426E"/>
    <w:rsid w:val="00B62282"/>
    <w:rsid w:val="00B62284"/>
    <w:rsid w:val="00B6370F"/>
    <w:rsid w:val="00BA39F8"/>
    <w:rsid w:val="00BC46DF"/>
    <w:rsid w:val="00BE00AB"/>
    <w:rsid w:val="00BE52D9"/>
    <w:rsid w:val="00BF4130"/>
    <w:rsid w:val="00C03577"/>
    <w:rsid w:val="00C05040"/>
    <w:rsid w:val="00C16C06"/>
    <w:rsid w:val="00C332C8"/>
    <w:rsid w:val="00C42AB0"/>
    <w:rsid w:val="00C42B18"/>
    <w:rsid w:val="00C439A9"/>
    <w:rsid w:val="00C506ED"/>
    <w:rsid w:val="00C51891"/>
    <w:rsid w:val="00C5197E"/>
    <w:rsid w:val="00C65FEA"/>
    <w:rsid w:val="00C66742"/>
    <w:rsid w:val="00C6778C"/>
    <w:rsid w:val="00C678E7"/>
    <w:rsid w:val="00C70D92"/>
    <w:rsid w:val="00C74EA1"/>
    <w:rsid w:val="00CA0AC2"/>
    <w:rsid w:val="00CA28EA"/>
    <w:rsid w:val="00CB4D0A"/>
    <w:rsid w:val="00CC0D47"/>
    <w:rsid w:val="00CC2FB3"/>
    <w:rsid w:val="00CC575A"/>
    <w:rsid w:val="00CD5E99"/>
    <w:rsid w:val="00CE312D"/>
    <w:rsid w:val="00CE7FF8"/>
    <w:rsid w:val="00CF0332"/>
    <w:rsid w:val="00CF3B0C"/>
    <w:rsid w:val="00CF757B"/>
    <w:rsid w:val="00D039AC"/>
    <w:rsid w:val="00D212CD"/>
    <w:rsid w:val="00D32B6F"/>
    <w:rsid w:val="00D427DE"/>
    <w:rsid w:val="00D5587D"/>
    <w:rsid w:val="00D65FBB"/>
    <w:rsid w:val="00D70127"/>
    <w:rsid w:val="00D707CC"/>
    <w:rsid w:val="00D821FE"/>
    <w:rsid w:val="00D82C0A"/>
    <w:rsid w:val="00DB0793"/>
    <w:rsid w:val="00DC1FBD"/>
    <w:rsid w:val="00DC353C"/>
    <w:rsid w:val="00DE2754"/>
    <w:rsid w:val="00DE33CF"/>
    <w:rsid w:val="00E00821"/>
    <w:rsid w:val="00E010D2"/>
    <w:rsid w:val="00E04DB4"/>
    <w:rsid w:val="00E04DF3"/>
    <w:rsid w:val="00E11BC7"/>
    <w:rsid w:val="00E12E87"/>
    <w:rsid w:val="00E22CCA"/>
    <w:rsid w:val="00E279D6"/>
    <w:rsid w:val="00E30679"/>
    <w:rsid w:val="00E4175B"/>
    <w:rsid w:val="00E44A02"/>
    <w:rsid w:val="00E450D1"/>
    <w:rsid w:val="00E4597D"/>
    <w:rsid w:val="00E5388A"/>
    <w:rsid w:val="00E54832"/>
    <w:rsid w:val="00E56A90"/>
    <w:rsid w:val="00E601C3"/>
    <w:rsid w:val="00E638A7"/>
    <w:rsid w:val="00E641CC"/>
    <w:rsid w:val="00E837E9"/>
    <w:rsid w:val="00E849D9"/>
    <w:rsid w:val="00E85973"/>
    <w:rsid w:val="00E9786C"/>
    <w:rsid w:val="00EA1203"/>
    <w:rsid w:val="00EA30AB"/>
    <w:rsid w:val="00EA6396"/>
    <w:rsid w:val="00EB3925"/>
    <w:rsid w:val="00EB4DFF"/>
    <w:rsid w:val="00EB6EFC"/>
    <w:rsid w:val="00ED01E4"/>
    <w:rsid w:val="00EE2337"/>
    <w:rsid w:val="00EE7FFD"/>
    <w:rsid w:val="00F151FD"/>
    <w:rsid w:val="00F27EAD"/>
    <w:rsid w:val="00F3069A"/>
    <w:rsid w:val="00F54542"/>
    <w:rsid w:val="00F562A5"/>
    <w:rsid w:val="00F634E9"/>
    <w:rsid w:val="00F73739"/>
    <w:rsid w:val="00F91C0B"/>
    <w:rsid w:val="00F95DC5"/>
    <w:rsid w:val="00FA11BF"/>
    <w:rsid w:val="00FA14AD"/>
    <w:rsid w:val="00FA5514"/>
    <w:rsid w:val="00FA63E0"/>
    <w:rsid w:val="00FB2C58"/>
    <w:rsid w:val="00FC72D2"/>
    <w:rsid w:val="00FD3E2C"/>
    <w:rsid w:val="00FE203B"/>
    <w:rsid w:val="00FE45E2"/>
    <w:rsid w:val="00FF7060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DC1FB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pple-converted-space">
    <w:name w:val="apple-converted-space"/>
    <w:basedOn w:val="DefaultParagraphFont"/>
    <w:rsid w:val="00CA28EA"/>
  </w:style>
  <w:style w:type="character" w:styleId="Hyperlink">
    <w:name w:val="Hyperlink"/>
    <w:basedOn w:val="DefaultParagraphFont"/>
    <w:uiPriority w:val="99"/>
    <w:semiHidden/>
    <w:unhideWhenUsed/>
    <w:rsid w:val="00CA28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10CB1-6774-43AB-BB98-2065DBCDF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3498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AHMED  A. ABO KHAMIS</cp:lastModifiedBy>
  <cp:revision>200</cp:revision>
  <cp:lastPrinted>2015-01-06T05:16:00Z</cp:lastPrinted>
  <dcterms:created xsi:type="dcterms:W3CDTF">2013-06-24T13:12:00Z</dcterms:created>
  <dcterms:modified xsi:type="dcterms:W3CDTF">2015-03-24T12:34:00Z</dcterms:modified>
</cp:coreProperties>
</file>