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C2D69B" w:themeColor="accent3" w:themeTint="99"/>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70C6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54"/>
        <w:gridCol w:w="6628"/>
      </w:tblGrid>
      <w:tr w:rsidR="00A851DA" w:rsidRPr="00B0415E" w:rsidTr="00623527">
        <w:tc>
          <w:tcPr>
            <w:tcW w:w="2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28" w:type="dxa"/>
            <w:tcBorders>
              <w:top w:val="single" w:sz="4" w:space="0" w:color="auto"/>
              <w:left w:val="single" w:sz="4" w:space="0" w:color="auto"/>
              <w:bottom w:val="single" w:sz="4" w:space="0" w:color="auto"/>
              <w:right w:val="single" w:sz="4" w:space="0" w:color="auto"/>
            </w:tcBorders>
            <w:hideMark/>
          </w:tcPr>
          <w:p w:rsidR="00A851DA" w:rsidRPr="004A47B7" w:rsidRDefault="00A70C63">
            <w:pPr>
              <w:pStyle w:val="Default"/>
              <w:rPr>
                <w:rFonts w:ascii="Arial" w:hAnsi="Arial" w:cs="Arial"/>
                <w:b/>
              </w:rPr>
            </w:pPr>
            <w:r w:rsidRPr="004A47B7">
              <w:rPr>
                <w:rFonts w:ascii="Arial" w:hAnsi="Arial" w:cs="Arial"/>
                <w:b/>
              </w:rPr>
              <w:t>Asabi Beckles</w:t>
            </w:r>
          </w:p>
        </w:tc>
      </w:tr>
      <w:tr w:rsidR="00A851DA" w:rsidRPr="00B0415E" w:rsidTr="00623527">
        <w:tc>
          <w:tcPr>
            <w:tcW w:w="2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28" w:type="dxa"/>
            <w:tcBorders>
              <w:top w:val="single" w:sz="4" w:space="0" w:color="auto"/>
              <w:left w:val="single" w:sz="4" w:space="0" w:color="auto"/>
              <w:bottom w:val="single" w:sz="4" w:space="0" w:color="auto"/>
              <w:right w:val="single" w:sz="4" w:space="0" w:color="auto"/>
            </w:tcBorders>
          </w:tcPr>
          <w:p w:rsidR="00A851DA" w:rsidRPr="004A47B7" w:rsidRDefault="00A70C63">
            <w:pPr>
              <w:pStyle w:val="Default"/>
              <w:rPr>
                <w:rFonts w:ascii="Arial" w:hAnsi="Arial" w:cs="Arial"/>
                <w:b/>
              </w:rPr>
            </w:pPr>
            <w:r w:rsidRPr="004A47B7">
              <w:rPr>
                <w:rFonts w:ascii="Arial" w:hAnsi="Arial" w:cs="Arial"/>
                <w:b/>
              </w:rPr>
              <w:t>1217</w:t>
            </w:r>
          </w:p>
        </w:tc>
      </w:tr>
      <w:tr w:rsidR="00A851DA" w:rsidRPr="00B0415E" w:rsidTr="00623527">
        <w:tc>
          <w:tcPr>
            <w:tcW w:w="2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28" w:type="dxa"/>
            <w:tcBorders>
              <w:top w:val="single" w:sz="4" w:space="0" w:color="auto"/>
              <w:left w:val="single" w:sz="4" w:space="0" w:color="auto"/>
              <w:bottom w:val="single" w:sz="4" w:space="0" w:color="auto"/>
              <w:right w:val="single" w:sz="4" w:space="0" w:color="auto"/>
            </w:tcBorders>
            <w:hideMark/>
          </w:tcPr>
          <w:p w:rsidR="00A851DA" w:rsidRPr="004A47B7" w:rsidRDefault="00A70C63">
            <w:pPr>
              <w:pStyle w:val="Default"/>
              <w:rPr>
                <w:rFonts w:ascii="Arial" w:hAnsi="Arial" w:cs="Arial"/>
                <w:b/>
              </w:rPr>
            </w:pPr>
            <w:r w:rsidRPr="004A47B7">
              <w:rPr>
                <w:rStyle w:val="thread-subject"/>
                <w:rFonts w:ascii="Arial" w:hAnsi="Arial" w:cs="Arial"/>
                <w:b/>
              </w:rPr>
              <w:t>Diploma in Event Management (Level 4)</w:t>
            </w:r>
          </w:p>
        </w:tc>
      </w:tr>
      <w:tr w:rsidR="00A851DA" w:rsidRPr="00B0415E" w:rsidTr="00623527">
        <w:tc>
          <w:tcPr>
            <w:tcW w:w="2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28" w:type="dxa"/>
            <w:tcBorders>
              <w:top w:val="single" w:sz="4" w:space="0" w:color="auto"/>
              <w:left w:val="single" w:sz="4" w:space="0" w:color="auto"/>
              <w:bottom w:val="single" w:sz="4" w:space="0" w:color="auto"/>
              <w:right w:val="single" w:sz="4" w:space="0" w:color="auto"/>
            </w:tcBorders>
            <w:hideMark/>
          </w:tcPr>
          <w:p w:rsidR="00A851DA" w:rsidRPr="004A47B7" w:rsidRDefault="004A47B7">
            <w:pPr>
              <w:rPr>
                <w:rFonts w:ascii="Arial" w:hAnsi="Arial" w:cs="Arial"/>
                <w:b/>
                <w:sz w:val="24"/>
                <w:szCs w:val="24"/>
              </w:rPr>
            </w:pPr>
            <w:r w:rsidRPr="004A47B7">
              <w:rPr>
                <w:rFonts w:ascii="Arial" w:hAnsi="Arial" w:cs="Arial"/>
                <w:b/>
                <w:sz w:val="24"/>
                <w:szCs w:val="24"/>
              </w:rPr>
              <w:t>17</w:t>
            </w:r>
          </w:p>
        </w:tc>
      </w:tr>
    </w:tbl>
    <w:p w:rsidR="00264ACD" w:rsidRDefault="00264ACD" w:rsidP="00264ACD">
      <w:pPr>
        <w:autoSpaceDE w:val="0"/>
        <w:autoSpaceDN w:val="0"/>
        <w:adjustRightInd w:val="0"/>
        <w:spacing w:after="0" w:line="240" w:lineRule="auto"/>
        <w:rPr>
          <w:rFonts w:ascii="Arial" w:hAnsi="Arial" w:cs="Arial"/>
          <w:b/>
          <w:bCs/>
          <w:sz w:val="24"/>
          <w:szCs w:val="24"/>
        </w:rPr>
      </w:pPr>
    </w:p>
    <w:p w:rsidR="00264ACD" w:rsidRPr="000C5366" w:rsidRDefault="00264ACD" w:rsidP="00264ACD">
      <w:pPr>
        <w:autoSpaceDE w:val="0"/>
        <w:autoSpaceDN w:val="0"/>
        <w:adjustRightInd w:val="0"/>
        <w:spacing w:after="0" w:line="240" w:lineRule="auto"/>
        <w:rPr>
          <w:rFonts w:ascii="Arial" w:hAnsi="Arial" w:cs="Arial"/>
          <w:b/>
          <w:bCs/>
          <w:sz w:val="24"/>
          <w:szCs w:val="24"/>
        </w:rPr>
      </w:pPr>
      <w:r w:rsidRPr="000C5366">
        <w:rPr>
          <w:rFonts w:ascii="Arial" w:hAnsi="Arial" w:cs="Arial"/>
          <w:b/>
          <w:bCs/>
          <w:sz w:val="24"/>
          <w:szCs w:val="24"/>
        </w:rPr>
        <w:t xml:space="preserve">Assessment 17  </w:t>
      </w:r>
      <w:r w:rsidRPr="000C5366">
        <w:rPr>
          <w:rFonts w:ascii="Arial" w:hAnsi="Arial" w:cs="Arial"/>
          <w:b/>
          <w:bCs/>
          <w:sz w:val="24"/>
          <w:szCs w:val="24"/>
        </w:rPr>
        <w:tab/>
      </w:r>
      <w:r w:rsidRPr="000C5366">
        <w:rPr>
          <w:rFonts w:ascii="Arial" w:hAnsi="Arial" w:cs="Arial"/>
          <w:b/>
          <w:bCs/>
          <w:sz w:val="24"/>
          <w:szCs w:val="24"/>
        </w:rPr>
        <w:tab/>
      </w:r>
      <w:r w:rsidRPr="000C5366">
        <w:rPr>
          <w:rFonts w:ascii="Arial" w:hAnsi="Arial" w:cs="Arial"/>
          <w:b/>
          <w:bCs/>
          <w:sz w:val="24"/>
          <w:szCs w:val="24"/>
        </w:rPr>
        <w:tab/>
      </w:r>
      <w:bookmarkStart w:id="0" w:name="_GoBack"/>
      <w:bookmarkEnd w:id="0"/>
      <w:r w:rsidRPr="000C5366">
        <w:rPr>
          <w:rFonts w:ascii="Arial" w:hAnsi="Arial" w:cs="Arial"/>
          <w:b/>
          <w:bCs/>
          <w:sz w:val="24"/>
          <w:szCs w:val="24"/>
        </w:rPr>
        <w:tab/>
      </w:r>
      <w:r w:rsidR="00623527" w:rsidRPr="000C5366">
        <w:rPr>
          <w:rFonts w:ascii="Arial" w:hAnsi="Arial" w:cs="Arial"/>
          <w:b/>
          <w:bCs/>
          <w:sz w:val="24"/>
          <w:szCs w:val="24"/>
        </w:rPr>
        <w:t xml:space="preserve">                                </w:t>
      </w:r>
      <w:r w:rsidRPr="000C5366">
        <w:rPr>
          <w:rFonts w:ascii="Arial" w:hAnsi="Arial" w:cs="Arial"/>
          <w:b/>
          <w:bCs/>
          <w:sz w:val="24"/>
          <w:szCs w:val="24"/>
        </w:rPr>
        <w:tab/>
      </w:r>
      <w:r w:rsidRPr="000C5366">
        <w:rPr>
          <w:rFonts w:ascii="Arial" w:hAnsi="Arial" w:cs="Arial"/>
          <w:b/>
          <w:bCs/>
          <w:sz w:val="24"/>
          <w:szCs w:val="24"/>
        </w:rPr>
        <w:tab/>
        <w:t>Total Marks: 30</w:t>
      </w:r>
    </w:p>
    <w:p w:rsidR="00264ACD" w:rsidRPr="000C5366" w:rsidRDefault="00264ACD" w:rsidP="00264ACD">
      <w:pPr>
        <w:autoSpaceDE w:val="0"/>
        <w:autoSpaceDN w:val="0"/>
        <w:adjustRightInd w:val="0"/>
        <w:spacing w:after="0" w:line="240" w:lineRule="auto"/>
        <w:rPr>
          <w:rFonts w:ascii="Arial" w:hAnsi="Arial" w:cs="Arial"/>
          <w:sz w:val="24"/>
          <w:szCs w:val="24"/>
        </w:rPr>
      </w:pPr>
    </w:p>
    <w:p w:rsidR="00264ACD" w:rsidRPr="000C5366" w:rsidRDefault="00264ACD" w:rsidP="00264ACD">
      <w:pPr>
        <w:autoSpaceDE w:val="0"/>
        <w:autoSpaceDN w:val="0"/>
        <w:adjustRightInd w:val="0"/>
        <w:spacing w:after="0" w:line="240" w:lineRule="auto"/>
        <w:rPr>
          <w:rFonts w:ascii="Arial" w:hAnsi="Arial" w:cs="Arial"/>
          <w:b/>
          <w:sz w:val="24"/>
          <w:szCs w:val="24"/>
        </w:rPr>
      </w:pPr>
      <w:r w:rsidRPr="000C5366">
        <w:rPr>
          <w:rFonts w:ascii="Arial" w:hAnsi="Arial" w:cs="Arial"/>
          <w:b/>
          <w:sz w:val="24"/>
          <w:szCs w:val="24"/>
        </w:rPr>
        <w:t xml:space="preserve">Q.1. </w:t>
      </w:r>
      <w:r w:rsidRPr="000C5366">
        <w:rPr>
          <w:rFonts w:ascii="Arial" w:hAnsi="Arial" w:cs="Arial"/>
          <w:b/>
          <w:i/>
          <w:iCs/>
          <w:sz w:val="24"/>
          <w:szCs w:val="24"/>
        </w:rPr>
        <w:t>Short Questions</w:t>
      </w:r>
      <w:r w:rsidRPr="000C5366">
        <w:rPr>
          <w:rFonts w:ascii="Arial" w:hAnsi="Arial" w:cs="Arial"/>
          <w:b/>
          <w:sz w:val="24"/>
          <w:szCs w:val="24"/>
        </w:rPr>
        <w:t>: (16)</w:t>
      </w:r>
    </w:p>
    <w:p w:rsidR="00264ACD" w:rsidRPr="000C5366" w:rsidRDefault="00264ACD" w:rsidP="00264ACD">
      <w:pPr>
        <w:autoSpaceDE w:val="0"/>
        <w:autoSpaceDN w:val="0"/>
        <w:adjustRightInd w:val="0"/>
        <w:spacing w:after="0" w:line="240" w:lineRule="auto"/>
        <w:rPr>
          <w:rFonts w:ascii="Arial" w:hAnsi="Arial" w:cs="Arial"/>
          <w:b/>
          <w:sz w:val="24"/>
          <w:szCs w:val="24"/>
        </w:rPr>
      </w:pPr>
      <w:r w:rsidRPr="000C5366">
        <w:rPr>
          <w:rFonts w:ascii="Arial" w:hAnsi="Arial" w:cs="Arial"/>
          <w:b/>
          <w:sz w:val="24"/>
          <w:szCs w:val="24"/>
        </w:rPr>
        <w:t>i. What is meant by the term evaluation?</w:t>
      </w:r>
    </w:p>
    <w:p w:rsidR="004F788B" w:rsidRPr="000C5366" w:rsidRDefault="009F1076" w:rsidP="004F788B">
      <w:pPr>
        <w:autoSpaceDE w:val="0"/>
        <w:autoSpaceDN w:val="0"/>
        <w:adjustRightInd w:val="0"/>
        <w:spacing w:after="0" w:line="240" w:lineRule="auto"/>
        <w:rPr>
          <w:rFonts w:ascii="Arial" w:hAnsi="Arial" w:cs="Arial"/>
          <w:sz w:val="24"/>
          <w:szCs w:val="24"/>
        </w:rPr>
      </w:pPr>
      <w:r w:rsidRPr="000C5366">
        <w:rPr>
          <w:rFonts w:ascii="Arial" w:hAnsi="Arial" w:cs="Arial"/>
          <w:sz w:val="24"/>
          <w:szCs w:val="24"/>
        </w:rPr>
        <w:t xml:space="preserve">The </w:t>
      </w:r>
      <w:r w:rsidR="004F788B" w:rsidRPr="000C5366">
        <w:rPr>
          <w:rFonts w:ascii="Arial" w:hAnsi="Arial" w:cs="Arial"/>
          <w:sz w:val="24"/>
          <w:szCs w:val="24"/>
        </w:rPr>
        <w:t>Merriam-Webster dictionary defines evaluation as a means “to judge the value or condition of (someone or something) in a careful and thoughtful way</w:t>
      </w:r>
      <w:r w:rsidR="002A7170" w:rsidRPr="000C5366">
        <w:rPr>
          <w:rFonts w:ascii="Arial" w:hAnsi="Arial" w:cs="Arial"/>
          <w:sz w:val="24"/>
          <w:szCs w:val="24"/>
        </w:rPr>
        <w:t>”.</w:t>
      </w:r>
      <w:r w:rsidR="006E0643" w:rsidRPr="000C5366">
        <w:rPr>
          <w:rFonts w:ascii="Arial" w:hAnsi="Arial" w:cs="Arial"/>
          <w:sz w:val="24"/>
          <w:szCs w:val="24"/>
        </w:rPr>
        <w:t xml:space="preserve"> </w:t>
      </w:r>
    </w:p>
    <w:p w:rsidR="004E2E28" w:rsidRPr="000C5366" w:rsidRDefault="00636FC8" w:rsidP="009F1076">
      <w:pPr>
        <w:autoSpaceDE w:val="0"/>
        <w:autoSpaceDN w:val="0"/>
        <w:adjustRightInd w:val="0"/>
        <w:spacing w:after="0" w:line="240" w:lineRule="auto"/>
        <w:rPr>
          <w:rFonts w:ascii="Arial" w:hAnsi="Arial" w:cs="Arial"/>
          <w:sz w:val="24"/>
          <w:szCs w:val="24"/>
        </w:rPr>
      </w:pPr>
      <w:r w:rsidRPr="000C5366">
        <w:rPr>
          <w:rFonts w:ascii="Arial" w:hAnsi="Arial" w:cs="Arial"/>
          <w:sz w:val="24"/>
          <w:szCs w:val="24"/>
        </w:rPr>
        <w:t>For an event planner</w:t>
      </w:r>
      <w:r w:rsidR="004E2E28" w:rsidRPr="000C5366">
        <w:rPr>
          <w:rFonts w:ascii="Arial" w:hAnsi="Arial" w:cs="Arial"/>
          <w:sz w:val="24"/>
          <w:szCs w:val="24"/>
        </w:rPr>
        <w:t>/coordinator</w:t>
      </w:r>
      <w:r w:rsidRPr="000C5366">
        <w:rPr>
          <w:rFonts w:ascii="Arial" w:hAnsi="Arial" w:cs="Arial"/>
          <w:sz w:val="24"/>
          <w:szCs w:val="24"/>
        </w:rPr>
        <w:t xml:space="preserve"> an evaluation involves the mon</w:t>
      </w:r>
      <w:r w:rsidR="009F1076" w:rsidRPr="000C5366">
        <w:rPr>
          <w:rFonts w:ascii="Arial" w:hAnsi="Arial" w:cs="Arial"/>
          <w:sz w:val="24"/>
          <w:szCs w:val="24"/>
        </w:rPr>
        <w:t>i</w:t>
      </w:r>
      <w:r w:rsidR="00254132" w:rsidRPr="000C5366">
        <w:rPr>
          <w:rFonts w:ascii="Arial" w:hAnsi="Arial" w:cs="Arial"/>
          <w:sz w:val="24"/>
          <w:szCs w:val="24"/>
        </w:rPr>
        <w:t xml:space="preserve">toring, </w:t>
      </w:r>
      <w:r w:rsidRPr="000C5366">
        <w:rPr>
          <w:rFonts w:ascii="Arial" w:hAnsi="Arial" w:cs="Arial"/>
          <w:sz w:val="24"/>
          <w:szCs w:val="24"/>
        </w:rPr>
        <w:t>active measurement</w:t>
      </w:r>
      <w:r w:rsidR="009F1076" w:rsidRPr="000C5366">
        <w:rPr>
          <w:rFonts w:ascii="Arial" w:hAnsi="Arial" w:cs="Arial"/>
          <w:sz w:val="24"/>
          <w:szCs w:val="24"/>
        </w:rPr>
        <w:t xml:space="preserve"> </w:t>
      </w:r>
      <w:r w:rsidR="00254132" w:rsidRPr="000C5366">
        <w:rPr>
          <w:rFonts w:ascii="Arial" w:hAnsi="Arial" w:cs="Arial"/>
          <w:sz w:val="24"/>
          <w:szCs w:val="24"/>
        </w:rPr>
        <w:t>and reviewing of policies, practices and procedures in order to achieve positive results, increased profi</w:t>
      </w:r>
      <w:r w:rsidR="00E154BE" w:rsidRPr="000C5366">
        <w:rPr>
          <w:rFonts w:ascii="Arial" w:hAnsi="Arial" w:cs="Arial"/>
          <w:sz w:val="24"/>
          <w:szCs w:val="24"/>
        </w:rPr>
        <w:t xml:space="preserve">ts and develop a loyal customer </w:t>
      </w:r>
      <w:r w:rsidR="00254132" w:rsidRPr="000C5366">
        <w:rPr>
          <w:rFonts w:ascii="Arial" w:hAnsi="Arial" w:cs="Arial"/>
          <w:sz w:val="24"/>
          <w:szCs w:val="24"/>
        </w:rPr>
        <w:t xml:space="preserve">base. Evaluation also enables continuous improvement and promotes communication with stakeholders in the form of a multi-pronged feedback strategy/structure. </w:t>
      </w:r>
    </w:p>
    <w:p w:rsidR="00636FC8" w:rsidRPr="000C5366" w:rsidRDefault="004204FD" w:rsidP="009F1076">
      <w:pPr>
        <w:autoSpaceDE w:val="0"/>
        <w:autoSpaceDN w:val="0"/>
        <w:adjustRightInd w:val="0"/>
        <w:spacing w:after="0" w:line="240" w:lineRule="auto"/>
        <w:rPr>
          <w:rFonts w:ascii="Arial" w:hAnsi="Arial" w:cs="Arial"/>
          <w:sz w:val="24"/>
          <w:szCs w:val="24"/>
        </w:rPr>
      </w:pPr>
      <w:r w:rsidRPr="000C5366">
        <w:rPr>
          <w:rFonts w:ascii="Arial" w:hAnsi="Arial" w:cs="Arial"/>
          <w:sz w:val="24"/>
          <w:szCs w:val="24"/>
        </w:rPr>
        <w:t>For example when organising a conference, evaluation</w:t>
      </w:r>
      <w:r w:rsidR="004E2E28" w:rsidRPr="000C5366">
        <w:rPr>
          <w:rFonts w:ascii="Arial" w:hAnsi="Arial" w:cs="Arial"/>
          <w:sz w:val="24"/>
          <w:szCs w:val="24"/>
        </w:rPr>
        <w:t xml:space="preserve"> allows the event coordinator to determine whether catering arrangement were executed well; both from their own observation as well as feedback from attendees. They are then able to pass this feedback to the catering firm or take the decision to hire another company. </w:t>
      </w:r>
    </w:p>
    <w:p w:rsidR="009F1076" w:rsidRPr="000C5366" w:rsidRDefault="009F1076" w:rsidP="009F1076">
      <w:pPr>
        <w:autoSpaceDE w:val="0"/>
        <w:autoSpaceDN w:val="0"/>
        <w:adjustRightInd w:val="0"/>
        <w:spacing w:after="0" w:line="240" w:lineRule="auto"/>
        <w:rPr>
          <w:rFonts w:ascii="Arial" w:hAnsi="Arial" w:cs="Arial"/>
          <w:sz w:val="24"/>
          <w:szCs w:val="24"/>
        </w:rPr>
      </w:pPr>
    </w:p>
    <w:p w:rsidR="00264ACD" w:rsidRPr="000C5366" w:rsidRDefault="00264ACD" w:rsidP="00264ACD">
      <w:pPr>
        <w:autoSpaceDE w:val="0"/>
        <w:autoSpaceDN w:val="0"/>
        <w:adjustRightInd w:val="0"/>
        <w:spacing w:after="0" w:line="240" w:lineRule="auto"/>
        <w:rPr>
          <w:rFonts w:ascii="Arial" w:hAnsi="Arial" w:cs="Arial"/>
          <w:b/>
          <w:sz w:val="24"/>
          <w:szCs w:val="24"/>
        </w:rPr>
      </w:pPr>
      <w:r w:rsidRPr="000C5366">
        <w:rPr>
          <w:rFonts w:ascii="Arial" w:hAnsi="Arial" w:cs="Arial"/>
          <w:b/>
          <w:sz w:val="24"/>
          <w:szCs w:val="24"/>
        </w:rPr>
        <w:t>ii. Describe why it is important to evaluate the event?</w:t>
      </w:r>
    </w:p>
    <w:p w:rsidR="00D41EA2" w:rsidRPr="000C5366" w:rsidRDefault="009F6D84" w:rsidP="006000EF">
      <w:pPr>
        <w:autoSpaceDE w:val="0"/>
        <w:autoSpaceDN w:val="0"/>
        <w:adjustRightInd w:val="0"/>
        <w:spacing w:after="0" w:line="240" w:lineRule="auto"/>
        <w:rPr>
          <w:rFonts w:ascii="Arial" w:hAnsi="Arial" w:cs="Arial"/>
          <w:sz w:val="24"/>
          <w:szCs w:val="24"/>
        </w:rPr>
      </w:pPr>
      <w:r w:rsidRPr="000C5366">
        <w:rPr>
          <w:rFonts w:ascii="Arial" w:hAnsi="Arial" w:cs="Arial"/>
          <w:sz w:val="24"/>
          <w:szCs w:val="24"/>
        </w:rPr>
        <w:t xml:space="preserve">Evaluation allows focusing on precise areas of development as well as success. Its </w:t>
      </w:r>
      <w:r w:rsidR="00F823C5" w:rsidRPr="000C5366">
        <w:rPr>
          <w:rFonts w:ascii="Arial" w:hAnsi="Arial" w:cs="Arial"/>
          <w:sz w:val="24"/>
          <w:szCs w:val="24"/>
        </w:rPr>
        <w:t>enables event planners/coordinators to ask important questions:</w:t>
      </w:r>
    </w:p>
    <w:p w:rsidR="00F823C5" w:rsidRPr="000C5366" w:rsidRDefault="00F823C5" w:rsidP="00F823C5">
      <w:pPr>
        <w:pStyle w:val="ListParagraph"/>
        <w:numPr>
          <w:ilvl w:val="0"/>
          <w:numId w:val="2"/>
        </w:numPr>
        <w:autoSpaceDE w:val="0"/>
        <w:autoSpaceDN w:val="0"/>
        <w:adjustRightInd w:val="0"/>
        <w:spacing w:after="0" w:line="240" w:lineRule="auto"/>
        <w:rPr>
          <w:rFonts w:ascii="Arial" w:hAnsi="Arial" w:cs="Arial"/>
          <w:sz w:val="24"/>
          <w:szCs w:val="24"/>
        </w:rPr>
      </w:pPr>
      <w:r w:rsidRPr="000C5366">
        <w:rPr>
          <w:rFonts w:ascii="Arial" w:hAnsi="Arial" w:cs="Arial"/>
          <w:sz w:val="24"/>
          <w:szCs w:val="24"/>
        </w:rPr>
        <w:t>What are the company’s overall objectives? Are we meeting them? How?</w:t>
      </w:r>
    </w:p>
    <w:p w:rsidR="00F823C5" w:rsidRPr="000C5366" w:rsidRDefault="00F823C5" w:rsidP="00F823C5">
      <w:pPr>
        <w:pStyle w:val="ListParagraph"/>
        <w:numPr>
          <w:ilvl w:val="0"/>
          <w:numId w:val="2"/>
        </w:numPr>
        <w:autoSpaceDE w:val="0"/>
        <w:autoSpaceDN w:val="0"/>
        <w:adjustRightInd w:val="0"/>
        <w:spacing w:after="0" w:line="240" w:lineRule="auto"/>
        <w:rPr>
          <w:rFonts w:ascii="Arial" w:hAnsi="Arial" w:cs="Arial"/>
          <w:sz w:val="24"/>
          <w:szCs w:val="24"/>
        </w:rPr>
      </w:pPr>
      <w:r w:rsidRPr="000C5366">
        <w:rPr>
          <w:rFonts w:ascii="Arial" w:hAnsi="Arial" w:cs="Arial"/>
          <w:sz w:val="24"/>
          <w:szCs w:val="24"/>
        </w:rPr>
        <w:t xml:space="preserve">What were the event’s objectives? Were they all fully achieved? </w:t>
      </w:r>
    </w:p>
    <w:p w:rsidR="00F823C5" w:rsidRPr="000C5366" w:rsidRDefault="00F823C5" w:rsidP="00F823C5">
      <w:pPr>
        <w:pStyle w:val="ListParagraph"/>
        <w:numPr>
          <w:ilvl w:val="0"/>
          <w:numId w:val="2"/>
        </w:numPr>
        <w:autoSpaceDE w:val="0"/>
        <w:autoSpaceDN w:val="0"/>
        <w:adjustRightInd w:val="0"/>
        <w:spacing w:after="0" w:line="240" w:lineRule="auto"/>
        <w:rPr>
          <w:rFonts w:ascii="Arial" w:hAnsi="Arial" w:cs="Arial"/>
          <w:sz w:val="24"/>
          <w:szCs w:val="24"/>
        </w:rPr>
      </w:pPr>
      <w:r w:rsidRPr="000C5366">
        <w:rPr>
          <w:rFonts w:ascii="Arial" w:hAnsi="Arial" w:cs="Arial"/>
          <w:sz w:val="24"/>
          <w:szCs w:val="24"/>
        </w:rPr>
        <w:t>Is there a written strategy?   Who is aware of the strategies? Are they accessible to staff and stakeholders?</w:t>
      </w:r>
    </w:p>
    <w:p w:rsidR="00F823C5" w:rsidRPr="000C5366" w:rsidRDefault="00F823C5" w:rsidP="00E246E4">
      <w:pPr>
        <w:pStyle w:val="ListParagraph"/>
        <w:numPr>
          <w:ilvl w:val="0"/>
          <w:numId w:val="2"/>
        </w:numPr>
        <w:autoSpaceDE w:val="0"/>
        <w:autoSpaceDN w:val="0"/>
        <w:adjustRightInd w:val="0"/>
        <w:spacing w:after="0" w:line="240" w:lineRule="auto"/>
        <w:rPr>
          <w:rFonts w:ascii="Arial" w:hAnsi="Arial" w:cs="Arial"/>
          <w:sz w:val="24"/>
          <w:szCs w:val="24"/>
        </w:rPr>
      </w:pPr>
      <w:r w:rsidRPr="000C5366">
        <w:rPr>
          <w:rFonts w:ascii="Arial" w:hAnsi="Arial" w:cs="Arial"/>
          <w:sz w:val="24"/>
          <w:szCs w:val="24"/>
        </w:rPr>
        <w:t>When did concerns arise?  How were they resolved?  By who or using what methods?</w:t>
      </w:r>
    </w:p>
    <w:p w:rsidR="00F823C5" w:rsidRPr="000C5366" w:rsidRDefault="00F823C5" w:rsidP="00F823C5">
      <w:pPr>
        <w:pStyle w:val="ListParagraph"/>
        <w:numPr>
          <w:ilvl w:val="0"/>
          <w:numId w:val="2"/>
        </w:numPr>
        <w:autoSpaceDE w:val="0"/>
        <w:autoSpaceDN w:val="0"/>
        <w:adjustRightInd w:val="0"/>
        <w:spacing w:after="0" w:line="240" w:lineRule="auto"/>
        <w:rPr>
          <w:rFonts w:ascii="Arial" w:hAnsi="Arial" w:cs="Arial"/>
          <w:sz w:val="24"/>
          <w:szCs w:val="24"/>
        </w:rPr>
      </w:pPr>
      <w:r w:rsidRPr="000C5366">
        <w:rPr>
          <w:rFonts w:ascii="Arial" w:hAnsi="Arial" w:cs="Arial"/>
          <w:sz w:val="24"/>
          <w:szCs w:val="24"/>
        </w:rPr>
        <w:t>Are there tangible/measurable targets?</w:t>
      </w:r>
    </w:p>
    <w:p w:rsidR="00F823C5" w:rsidRPr="000C5366" w:rsidRDefault="00F823C5" w:rsidP="00F823C5">
      <w:pPr>
        <w:pStyle w:val="ListParagraph"/>
        <w:numPr>
          <w:ilvl w:val="0"/>
          <w:numId w:val="2"/>
        </w:numPr>
        <w:autoSpaceDE w:val="0"/>
        <w:autoSpaceDN w:val="0"/>
        <w:adjustRightInd w:val="0"/>
        <w:spacing w:after="0" w:line="240" w:lineRule="auto"/>
        <w:rPr>
          <w:rFonts w:ascii="Arial" w:hAnsi="Arial" w:cs="Arial"/>
          <w:sz w:val="24"/>
          <w:szCs w:val="24"/>
        </w:rPr>
      </w:pPr>
      <w:r w:rsidRPr="000C5366">
        <w:rPr>
          <w:rFonts w:ascii="Arial" w:hAnsi="Arial" w:cs="Arial"/>
          <w:sz w:val="24"/>
          <w:szCs w:val="24"/>
        </w:rPr>
        <w:t>How well are we communicating? What are the methods?  Are they successful and effective?</w:t>
      </w:r>
    </w:p>
    <w:p w:rsidR="00F823C5" w:rsidRPr="000C5366" w:rsidRDefault="00F823C5" w:rsidP="00F823C5">
      <w:pPr>
        <w:pStyle w:val="ListParagraph"/>
        <w:numPr>
          <w:ilvl w:val="0"/>
          <w:numId w:val="2"/>
        </w:numPr>
        <w:autoSpaceDE w:val="0"/>
        <w:autoSpaceDN w:val="0"/>
        <w:adjustRightInd w:val="0"/>
        <w:spacing w:after="0" w:line="240" w:lineRule="auto"/>
        <w:rPr>
          <w:rFonts w:ascii="Arial" w:hAnsi="Arial" w:cs="Arial"/>
          <w:sz w:val="24"/>
          <w:szCs w:val="24"/>
        </w:rPr>
      </w:pPr>
      <w:r w:rsidRPr="000C5366">
        <w:rPr>
          <w:rFonts w:ascii="Arial" w:hAnsi="Arial" w:cs="Arial"/>
          <w:sz w:val="24"/>
          <w:szCs w:val="24"/>
        </w:rPr>
        <w:t>What are our resources? How efficiently are they used?</w:t>
      </w:r>
      <w:r w:rsidR="000552CF" w:rsidRPr="000C5366">
        <w:rPr>
          <w:rFonts w:ascii="Arial" w:hAnsi="Arial" w:cs="Arial"/>
          <w:sz w:val="24"/>
          <w:szCs w:val="24"/>
        </w:rPr>
        <w:t xml:space="preserve"> Are they sustainable?</w:t>
      </w:r>
    </w:p>
    <w:p w:rsidR="000552CF" w:rsidRPr="000C5366" w:rsidRDefault="000552CF" w:rsidP="00F823C5">
      <w:pPr>
        <w:pStyle w:val="ListParagraph"/>
        <w:numPr>
          <w:ilvl w:val="0"/>
          <w:numId w:val="2"/>
        </w:numPr>
        <w:autoSpaceDE w:val="0"/>
        <w:autoSpaceDN w:val="0"/>
        <w:adjustRightInd w:val="0"/>
        <w:spacing w:after="0" w:line="240" w:lineRule="auto"/>
        <w:rPr>
          <w:rFonts w:ascii="Arial" w:hAnsi="Arial" w:cs="Arial"/>
          <w:sz w:val="24"/>
          <w:szCs w:val="24"/>
        </w:rPr>
      </w:pPr>
      <w:r w:rsidRPr="000C5366">
        <w:rPr>
          <w:rFonts w:ascii="Arial" w:hAnsi="Arial" w:cs="Arial"/>
          <w:sz w:val="24"/>
          <w:szCs w:val="24"/>
        </w:rPr>
        <w:t>Who are our stakeholders?  How do they affect us? How do we impact/influence them?</w:t>
      </w:r>
    </w:p>
    <w:p w:rsidR="00BD3CBB" w:rsidRPr="000C5366" w:rsidRDefault="00BD3CBB" w:rsidP="00264ACD">
      <w:pPr>
        <w:autoSpaceDE w:val="0"/>
        <w:autoSpaceDN w:val="0"/>
        <w:adjustRightInd w:val="0"/>
        <w:spacing w:after="0" w:line="240" w:lineRule="auto"/>
        <w:rPr>
          <w:rFonts w:ascii="Arial" w:hAnsi="Arial" w:cs="Arial"/>
          <w:sz w:val="24"/>
          <w:szCs w:val="24"/>
        </w:rPr>
      </w:pPr>
    </w:p>
    <w:p w:rsidR="000552CF" w:rsidRPr="000C5366" w:rsidRDefault="000552CF" w:rsidP="00264ACD">
      <w:pPr>
        <w:autoSpaceDE w:val="0"/>
        <w:autoSpaceDN w:val="0"/>
        <w:adjustRightInd w:val="0"/>
        <w:spacing w:after="0" w:line="240" w:lineRule="auto"/>
        <w:rPr>
          <w:rFonts w:ascii="Arial" w:hAnsi="Arial" w:cs="Arial"/>
          <w:sz w:val="24"/>
          <w:szCs w:val="24"/>
        </w:rPr>
      </w:pPr>
      <w:r w:rsidRPr="000C5366">
        <w:rPr>
          <w:rFonts w:ascii="Arial" w:hAnsi="Arial" w:cs="Arial"/>
          <w:sz w:val="24"/>
          <w:szCs w:val="24"/>
        </w:rPr>
        <w:t>Answering these and other questions enable the streamlining of processes as well as presents a</w:t>
      </w:r>
      <w:r w:rsidR="00806928" w:rsidRPr="000C5366">
        <w:rPr>
          <w:rFonts w:ascii="Arial" w:hAnsi="Arial" w:cs="Arial"/>
          <w:sz w:val="24"/>
          <w:szCs w:val="24"/>
        </w:rPr>
        <w:t>n</w:t>
      </w:r>
      <w:r w:rsidRPr="000C5366">
        <w:rPr>
          <w:rFonts w:ascii="Arial" w:hAnsi="Arial" w:cs="Arial"/>
          <w:sz w:val="24"/>
          <w:szCs w:val="24"/>
        </w:rPr>
        <w:t xml:space="preserve"> in</w:t>
      </w:r>
      <w:r w:rsidR="00806928" w:rsidRPr="000C5366">
        <w:rPr>
          <w:rFonts w:ascii="Arial" w:hAnsi="Arial" w:cs="Arial"/>
          <w:sz w:val="24"/>
          <w:szCs w:val="24"/>
        </w:rPr>
        <w:t>-</w:t>
      </w:r>
      <w:r w:rsidRPr="000C5366">
        <w:rPr>
          <w:rFonts w:ascii="Arial" w:hAnsi="Arial" w:cs="Arial"/>
          <w:sz w:val="24"/>
          <w:szCs w:val="24"/>
        </w:rPr>
        <w:t>depth picture of where we are now, our projections and how to achieve them.  This lead to the creation of short, medium and long term SMART targets:</w:t>
      </w:r>
    </w:p>
    <w:p w:rsidR="000552CF" w:rsidRPr="000C5366" w:rsidRDefault="000552CF" w:rsidP="00264ACD">
      <w:pPr>
        <w:autoSpaceDE w:val="0"/>
        <w:autoSpaceDN w:val="0"/>
        <w:adjustRightInd w:val="0"/>
        <w:spacing w:after="0" w:line="240" w:lineRule="auto"/>
        <w:rPr>
          <w:rFonts w:ascii="Arial" w:hAnsi="Arial" w:cs="Arial"/>
          <w:sz w:val="24"/>
          <w:szCs w:val="24"/>
        </w:rPr>
      </w:pPr>
    </w:p>
    <w:p w:rsidR="000552CF" w:rsidRPr="000C5366" w:rsidRDefault="000552CF" w:rsidP="006773CC">
      <w:pPr>
        <w:autoSpaceDE w:val="0"/>
        <w:autoSpaceDN w:val="0"/>
        <w:adjustRightInd w:val="0"/>
        <w:spacing w:after="0" w:line="240" w:lineRule="auto"/>
        <w:ind w:left="709"/>
        <w:rPr>
          <w:rFonts w:ascii="Arial" w:hAnsi="Arial" w:cs="Arial"/>
          <w:sz w:val="24"/>
          <w:szCs w:val="24"/>
        </w:rPr>
      </w:pPr>
      <w:r w:rsidRPr="000C5366">
        <w:rPr>
          <w:rFonts w:ascii="Arial" w:hAnsi="Arial" w:cs="Arial"/>
          <w:sz w:val="24"/>
          <w:szCs w:val="24"/>
        </w:rPr>
        <w:t>S – specified</w:t>
      </w:r>
    </w:p>
    <w:p w:rsidR="000552CF" w:rsidRPr="000C5366" w:rsidRDefault="000552CF" w:rsidP="006773CC">
      <w:pPr>
        <w:autoSpaceDE w:val="0"/>
        <w:autoSpaceDN w:val="0"/>
        <w:adjustRightInd w:val="0"/>
        <w:spacing w:after="0" w:line="240" w:lineRule="auto"/>
        <w:ind w:left="709"/>
        <w:rPr>
          <w:rFonts w:ascii="Arial" w:hAnsi="Arial" w:cs="Arial"/>
          <w:sz w:val="24"/>
          <w:szCs w:val="24"/>
        </w:rPr>
      </w:pPr>
      <w:r w:rsidRPr="000C5366">
        <w:rPr>
          <w:rFonts w:ascii="Arial" w:hAnsi="Arial" w:cs="Arial"/>
          <w:sz w:val="24"/>
          <w:szCs w:val="24"/>
        </w:rPr>
        <w:t>M – measured</w:t>
      </w:r>
    </w:p>
    <w:p w:rsidR="000552CF" w:rsidRPr="000C5366" w:rsidRDefault="000552CF" w:rsidP="006773CC">
      <w:pPr>
        <w:autoSpaceDE w:val="0"/>
        <w:autoSpaceDN w:val="0"/>
        <w:adjustRightInd w:val="0"/>
        <w:spacing w:after="0" w:line="240" w:lineRule="auto"/>
        <w:ind w:left="709"/>
        <w:rPr>
          <w:rFonts w:ascii="Arial" w:hAnsi="Arial" w:cs="Arial"/>
          <w:sz w:val="24"/>
          <w:szCs w:val="24"/>
        </w:rPr>
      </w:pPr>
      <w:r w:rsidRPr="000C5366">
        <w:rPr>
          <w:rFonts w:ascii="Arial" w:hAnsi="Arial" w:cs="Arial"/>
          <w:sz w:val="24"/>
          <w:szCs w:val="24"/>
        </w:rPr>
        <w:t>A –</w:t>
      </w:r>
      <w:r w:rsidR="00804CCB" w:rsidRPr="000C5366">
        <w:rPr>
          <w:rFonts w:ascii="Arial" w:hAnsi="Arial" w:cs="Arial"/>
          <w:sz w:val="24"/>
          <w:szCs w:val="24"/>
        </w:rPr>
        <w:t xml:space="preserve"> attainable</w:t>
      </w:r>
    </w:p>
    <w:p w:rsidR="000552CF" w:rsidRPr="000C5366" w:rsidRDefault="000552CF" w:rsidP="006773CC">
      <w:pPr>
        <w:autoSpaceDE w:val="0"/>
        <w:autoSpaceDN w:val="0"/>
        <w:adjustRightInd w:val="0"/>
        <w:spacing w:after="0" w:line="240" w:lineRule="auto"/>
        <w:ind w:left="709"/>
        <w:rPr>
          <w:rFonts w:ascii="Arial" w:hAnsi="Arial" w:cs="Arial"/>
          <w:sz w:val="24"/>
          <w:szCs w:val="24"/>
        </w:rPr>
      </w:pPr>
      <w:r w:rsidRPr="000C5366">
        <w:rPr>
          <w:rFonts w:ascii="Arial" w:hAnsi="Arial" w:cs="Arial"/>
          <w:sz w:val="24"/>
          <w:szCs w:val="24"/>
        </w:rPr>
        <w:t>R – re</w:t>
      </w:r>
      <w:r w:rsidR="00804CCB" w:rsidRPr="000C5366">
        <w:rPr>
          <w:rFonts w:ascii="Arial" w:hAnsi="Arial" w:cs="Arial"/>
          <w:sz w:val="24"/>
          <w:szCs w:val="24"/>
        </w:rPr>
        <w:t>levant</w:t>
      </w:r>
    </w:p>
    <w:p w:rsidR="000552CF" w:rsidRDefault="000552CF" w:rsidP="006773CC">
      <w:pPr>
        <w:autoSpaceDE w:val="0"/>
        <w:autoSpaceDN w:val="0"/>
        <w:adjustRightInd w:val="0"/>
        <w:spacing w:after="0" w:line="240" w:lineRule="auto"/>
        <w:ind w:left="709"/>
        <w:rPr>
          <w:rFonts w:ascii="Arial" w:hAnsi="Arial" w:cs="Arial"/>
          <w:sz w:val="24"/>
          <w:szCs w:val="24"/>
        </w:rPr>
      </w:pPr>
      <w:r w:rsidRPr="000C5366">
        <w:rPr>
          <w:rFonts w:ascii="Arial" w:hAnsi="Arial" w:cs="Arial"/>
          <w:sz w:val="24"/>
          <w:szCs w:val="24"/>
        </w:rPr>
        <w:t xml:space="preserve">T </w:t>
      </w:r>
      <w:r w:rsidR="00115AA3">
        <w:rPr>
          <w:rFonts w:ascii="Arial" w:hAnsi="Arial" w:cs="Arial"/>
          <w:sz w:val="24"/>
          <w:szCs w:val="24"/>
        </w:rPr>
        <w:t>–</w:t>
      </w:r>
      <w:r w:rsidRPr="000C5366">
        <w:rPr>
          <w:rFonts w:ascii="Arial" w:hAnsi="Arial" w:cs="Arial"/>
          <w:sz w:val="24"/>
          <w:szCs w:val="24"/>
        </w:rPr>
        <w:t xml:space="preserve"> timed</w:t>
      </w:r>
    </w:p>
    <w:p w:rsidR="00115AA3" w:rsidRPr="000C5366" w:rsidRDefault="00115AA3" w:rsidP="006773CC">
      <w:pPr>
        <w:autoSpaceDE w:val="0"/>
        <w:autoSpaceDN w:val="0"/>
        <w:adjustRightInd w:val="0"/>
        <w:spacing w:after="0" w:line="240" w:lineRule="auto"/>
        <w:ind w:left="709"/>
        <w:rPr>
          <w:rFonts w:ascii="Arial" w:hAnsi="Arial" w:cs="Arial"/>
          <w:sz w:val="24"/>
          <w:szCs w:val="24"/>
        </w:rPr>
      </w:pPr>
    </w:p>
    <w:p w:rsidR="00264ACD" w:rsidRPr="000C5366" w:rsidRDefault="00264ACD" w:rsidP="00264ACD">
      <w:pPr>
        <w:autoSpaceDE w:val="0"/>
        <w:autoSpaceDN w:val="0"/>
        <w:adjustRightInd w:val="0"/>
        <w:spacing w:after="0" w:line="240" w:lineRule="auto"/>
        <w:rPr>
          <w:rFonts w:ascii="Arial" w:hAnsi="Arial" w:cs="Arial"/>
          <w:b/>
          <w:sz w:val="24"/>
          <w:szCs w:val="24"/>
        </w:rPr>
      </w:pPr>
      <w:r w:rsidRPr="000C5366">
        <w:rPr>
          <w:rFonts w:ascii="Arial" w:hAnsi="Arial" w:cs="Arial"/>
          <w:b/>
          <w:sz w:val="24"/>
          <w:szCs w:val="24"/>
        </w:rPr>
        <w:lastRenderedPageBreak/>
        <w:t>iii. How an event can be evaluated?</w:t>
      </w:r>
    </w:p>
    <w:p w:rsidR="00245886" w:rsidRPr="000C5366" w:rsidRDefault="00011250" w:rsidP="006000EF">
      <w:pPr>
        <w:autoSpaceDE w:val="0"/>
        <w:autoSpaceDN w:val="0"/>
        <w:adjustRightInd w:val="0"/>
        <w:spacing w:after="0" w:line="240" w:lineRule="auto"/>
        <w:rPr>
          <w:rFonts w:ascii="Arial" w:hAnsi="Arial" w:cs="Arial"/>
          <w:sz w:val="24"/>
          <w:szCs w:val="24"/>
        </w:rPr>
      </w:pPr>
      <w:r w:rsidRPr="000C5366">
        <w:rPr>
          <w:rFonts w:ascii="Arial" w:hAnsi="Arial" w:cs="Arial"/>
          <w:sz w:val="24"/>
          <w:szCs w:val="24"/>
        </w:rPr>
        <w:t>There are several criteria that can be used to evaluate an event</w:t>
      </w:r>
      <w:r w:rsidR="004117AE" w:rsidRPr="000C5366">
        <w:rPr>
          <w:rFonts w:ascii="Arial" w:hAnsi="Arial" w:cs="Arial"/>
          <w:sz w:val="24"/>
          <w:szCs w:val="24"/>
        </w:rPr>
        <w:t xml:space="preserve"> through its life cycle, though they may require time and resources:</w:t>
      </w:r>
    </w:p>
    <w:p w:rsidR="004117AE" w:rsidRPr="000C5366" w:rsidRDefault="004117AE" w:rsidP="006000EF">
      <w:pPr>
        <w:autoSpaceDE w:val="0"/>
        <w:autoSpaceDN w:val="0"/>
        <w:adjustRightInd w:val="0"/>
        <w:spacing w:after="0" w:line="240" w:lineRule="auto"/>
        <w:rPr>
          <w:rFonts w:ascii="Arial" w:hAnsi="Arial" w:cs="Arial"/>
          <w:sz w:val="24"/>
          <w:szCs w:val="24"/>
        </w:rPr>
      </w:pPr>
    </w:p>
    <w:p w:rsidR="00BB367F" w:rsidRPr="000C5366" w:rsidRDefault="00D513C8" w:rsidP="003E5004">
      <w:pPr>
        <w:pStyle w:val="ListParagraph"/>
        <w:numPr>
          <w:ilvl w:val="0"/>
          <w:numId w:val="3"/>
        </w:numPr>
        <w:autoSpaceDE w:val="0"/>
        <w:autoSpaceDN w:val="0"/>
        <w:adjustRightInd w:val="0"/>
        <w:spacing w:after="0" w:line="240" w:lineRule="auto"/>
        <w:rPr>
          <w:rFonts w:ascii="Arial" w:hAnsi="Arial" w:cs="Arial"/>
          <w:sz w:val="24"/>
          <w:szCs w:val="24"/>
        </w:rPr>
      </w:pPr>
      <w:r w:rsidRPr="000C5366">
        <w:rPr>
          <w:rFonts w:ascii="Arial" w:hAnsi="Arial" w:cs="Arial"/>
          <w:b/>
          <w:sz w:val="24"/>
          <w:szCs w:val="24"/>
        </w:rPr>
        <w:t>Setting clear objectives</w:t>
      </w:r>
      <w:r w:rsidR="00E9154A" w:rsidRPr="000C5366">
        <w:rPr>
          <w:rFonts w:ascii="Arial" w:hAnsi="Arial" w:cs="Arial"/>
          <w:sz w:val="24"/>
          <w:szCs w:val="24"/>
        </w:rPr>
        <w:t xml:space="preserve"> – what should be achieved and how are they measured?</w:t>
      </w:r>
      <w:r w:rsidR="00BB367F" w:rsidRPr="000C5366">
        <w:rPr>
          <w:rFonts w:ascii="Arial" w:hAnsi="Arial" w:cs="Arial"/>
          <w:sz w:val="24"/>
          <w:szCs w:val="24"/>
        </w:rPr>
        <w:t xml:space="preserve"> i.e. increased profits by booking more themed events during spring and winter.</w:t>
      </w:r>
    </w:p>
    <w:p w:rsidR="00D513C8" w:rsidRPr="000C5366" w:rsidRDefault="00D513C8" w:rsidP="003E5004">
      <w:pPr>
        <w:pStyle w:val="ListParagraph"/>
        <w:numPr>
          <w:ilvl w:val="0"/>
          <w:numId w:val="3"/>
        </w:numPr>
        <w:autoSpaceDE w:val="0"/>
        <w:autoSpaceDN w:val="0"/>
        <w:adjustRightInd w:val="0"/>
        <w:spacing w:after="0" w:line="240" w:lineRule="auto"/>
        <w:rPr>
          <w:rFonts w:ascii="Arial" w:hAnsi="Arial" w:cs="Arial"/>
          <w:b/>
          <w:sz w:val="24"/>
          <w:szCs w:val="24"/>
        </w:rPr>
      </w:pPr>
      <w:r w:rsidRPr="000C5366">
        <w:rPr>
          <w:rFonts w:ascii="Arial" w:hAnsi="Arial" w:cs="Arial"/>
          <w:b/>
          <w:sz w:val="24"/>
          <w:szCs w:val="24"/>
        </w:rPr>
        <w:t>Choosing the most appropriate method(s) of evaluation</w:t>
      </w:r>
      <w:r w:rsidR="00BB367F" w:rsidRPr="000C5366">
        <w:rPr>
          <w:rFonts w:ascii="Arial" w:hAnsi="Arial" w:cs="Arial"/>
          <w:sz w:val="24"/>
          <w:szCs w:val="24"/>
        </w:rPr>
        <w:t xml:space="preserve"> – i.e. net account balance and customer feedback</w:t>
      </w:r>
      <w:r w:rsidR="00BD3CBB" w:rsidRPr="000C5366">
        <w:rPr>
          <w:rFonts w:ascii="Arial" w:hAnsi="Arial" w:cs="Arial"/>
          <w:sz w:val="24"/>
          <w:szCs w:val="24"/>
        </w:rPr>
        <w:t>.</w:t>
      </w:r>
    </w:p>
    <w:p w:rsidR="00D513C8" w:rsidRPr="000C5366" w:rsidRDefault="00D513C8" w:rsidP="00D513C8">
      <w:pPr>
        <w:pStyle w:val="ListParagraph"/>
        <w:numPr>
          <w:ilvl w:val="0"/>
          <w:numId w:val="3"/>
        </w:numPr>
        <w:autoSpaceDE w:val="0"/>
        <w:autoSpaceDN w:val="0"/>
        <w:adjustRightInd w:val="0"/>
        <w:spacing w:after="0" w:line="240" w:lineRule="auto"/>
        <w:rPr>
          <w:rFonts w:ascii="Arial" w:hAnsi="Arial" w:cs="Arial"/>
          <w:b/>
          <w:sz w:val="24"/>
          <w:szCs w:val="24"/>
        </w:rPr>
      </w:pPr>
      <w:r w:rsidRPr="000C5366">
        <w:rPr>
          <w:rFonts w:ascii="Arial" w:hAnsi="Arial" w:cs="Arial"/>
          <w:b/>
          <w:sz w:val="24"/>
          <w:szCs w:val="24"/>
        </w:rPr>
        <w:t>Establishing an effective means of data collection</w:t>
      </w:r>
      <w:r w:rsidR="00BB367F" w:rsidRPr="000C5366">
        <w:rPr>
          <w:rFonts w:ascii="Arial" w:hAnsi="Arial" w:cs="Arial"/>
          <w:sz w:val="24"/>
          <w:szCs w:val="24"/>
        </w:rPr>
        <w:t xml:space="preserve"> – i.e. the use of email surveys a</w:t>
      </w:r>
      <w:r w:rsidR="00BD3CBB" w:rsidRPr="000C5366">
        <w:rPr>
          <w:rFonts w:ascii="Arial" w:hAnsi="Arial" w:cs="Arial"/>
          <w:sz w:val="24"/>
          <w:szCs w:val="24"/>
        </w:rPr>
        <w:t>nd on-the-</w:t>
      </w:r>
      <w:r w:rsidR="00BB367F" w:rsidRPr="000C5366">
        <w:rPr>
          <w:rFonts w:ascii="Arial" w:hAnsi="Arial" w:cs="Arial"/>
          <w:sz w:val="24"/>
          <w:szCs w:val="24"/>
        </w:rPr>
        <w:t>day feedback</w:t>
      </w:r>
    </w:p>
    <w:p w:rsidR="00D513C8" w:rsidRPr="000C5366" w:rsidRDefault="00452C48" w:rsidP="00D513C8">
      <w:pPr>
        <w:pStyle w:val="ListParagraph"/>
        <w:numPr>
          <w:ilvl w:val="0"/>
          <w:numId w:val="3"/>
        </w:numPr>
        <w:autoSpaceDE w:val="0"/>
        <w:autoSpaceDN w:val="0"/>
        <w:adjustRightInd w:val="0"/>
        <w:spacing w:after="0" w:line="240" w:lineRule="auto"/>
        <w:rPr>
          <w:rFonts w:ascii="Arial" w:hAnsi="Arial" w:cs="Arial"/>
          <w:b/>
          <w:sz w:val="24"/>
          <w:szCs w:val="24"/>
        </w:rPr>
      </w:pPr>
      <w:r w:rsidRPr="000C5366">
        <w:rPr>
          <w:rFonts w:ascii="Arial" w:hAnsi="Arial" w:cs="Arial"/>
          <w:b/>
          <w:sz w:val="24"/>
          <w:szCs w:val="24"/>
        </w:rPr>
        <w:t xml:space="preserve">Condensing, analysing and </w:t>
      </w:r>
      <w:r w:rsidR="00BD3CBB" w:rsidRPr="000C5366">
        <w:rPr>
          <w:rFonts w:ascii="Arial" w:hAnsi="Arial" w:cs="Arial"/>
          <w:b/>
          <w:sz w:val="24"/>
          <w:szCs w:val="24"/>
        </w:rPr>
        <w:t>c</w:t>
      </w:r>
      <w:r w:rsidRPr="000C5366">
        <w:rPr>
          <w:rFonts w:ascii="Arial" w:hAnsi="Arial" w:cs="Arial"/>
          <w:b/>
          <w:sz w:val="24"/>
          <w:szCs w:val="24"/>
        </w:rPr>
        <w:t>ollect</w:t>
      </w:r>
      <w:r w:rsidR="00BD3CBB" w:rsidRPr="000C5366">
        <w:rPr>
          <w:rFonts w:ascii="Arial" w:hAnsi="Arial" w:cs="Arial"/>
          <w:b/>
          <w:sz w:val="24"/>
          <w:szCs w:val="24"/>
        </w:rPr>
        <w:t>ing</w:t>
      </w:r>
      <w:r w:rsidRPr="000C5366">
        <w:rPr>
          <w:rFonts w:ascii="Arial" w:hAnsi="Arial" w:cs="Arial"/>
          <w:b/>
          <w:sz w:val="24"/>
          <w:szCs w:val="24"/>
        </w:rPr>
        <w:t xml:space="preserve"> data</w:t>
      </w:r>
      <w:r w:rsidR="00BD3CBB" w:rsidRPr="000C5366">
        <w:rPr>
          <w:rFonts w:ascii="Arial" w:hAnsi="Arial" w:cs="Arial"/>
          <w:b/>
          <w:sz w:val="24"/>
          <w:szCs w:val="24"/>
        </w:rPr>
        <w:t xml:space="preserve"> </w:t>
      </w:r>
      <w:r w:rsidR="00811A10" w:rsidRPr="000C5366">
        <w:rPr>
          <w:rFonts w:ascii="Arial" w:hAnsi="Arial" w:cs="Arial"/>
          <w:sz w:val="24"/>
          <w:szCs w:val="24"/>
        </w:rPr>
        <w:t xml:space="preserve">– </w:t>
      </w:r>
      <w:r w:rsidR="00BD3CBB" w:rsidRPr="000C5366">
        <w:rPr>
          <w:rFonts w:ascii="Arial" w:hAnsi="Arial" w:cs="Arial"/>
          <w:sz w:val="24"/>
          <w:szCs w:val="24"/>
        </w:rPr>
        <w:t xml:space="preserve">to form constructive information, i.e. trends and patterns, overlooked areas of success, </w:t>
      </w:r>
      <w:r w:rsidR="000D253D" w:rsidRPr="000C5366">
        <w:rPr>
          <w:rFonts w:ascii="Arial" w:hAnsi="Arial" w:cs="Arial"/>
          <w:sz w:val="24"/>
          <w:szCs w:val="24"/>
        </w:rPr>
        <w:t xml:space="preserve">response rates to particular speakers/decorations, </w:t>
      </w:r>
      <w:r w:rsidR="00BD3CBB" w:rsidRPr="000C5366">
        <w:rPr>
          <w:rFonts w:ascii="Arial" w:hAnsi="Arial" w:cs="Arial"/>
          <w:sz w:val="24"/>
          <w:szCs w:val="24"/>
        </w:rPr>
        <w:t xml:space="preserve">etc. </w:t>
      </w:r>
    </w:p>
    <w:p w:rsidR="00452C48" w:rsidRPr="000C5366" w:rsidRDefault="00452C48" w:rsidP="00D513C8">
      <w:pPr>
        <w:pStyle w:val="ListParagraph"/>
        <w:numPr>
          <w:ilvl w:val="0"/>
          <w:numId w:val="3"/>
        </w:numPr>
        <w:autoSpaceDE w:val="0"/>
        <w:autoSpaceDN w:val="0"/>
        <w:adjustRightInd w:val="0"/>
        <w:spacing w:after="0" w:line="240" w:lineRule="auto"/>
        <w:rPr>
          <w:rFonts w:ascii="Arial" w:hAnsi="Arial" w:cs="Arial"/>
          <w:b/>
          <w:sz w:val="24"/>
          <w:szCs w:val="24"/>
        </w:rPr>
      </w:pPr>
      <w:r w:rsidRPr="000C5366">
        <w:rPr>
          <w:rFonts w:ascii="Arial" w:hAnsi="Arial" w:cs="Arial"/>
          <w:b/>
          <w:sz w:val="24"/>
          <w:szCs w:val="24"/>
        </w:rPr>
        <w:t xml:space="preserve">Summarising the results </w:t>
      </w:r>
      <w:r w:rsidR="00BD3CBB" w:rsidRPr="000C5366">
        <w:rPr>
          <w:rFonts w:ascii="Arial" w:hAnsi="Arial" w:cs="Arial"/>
          <w:b/>
          <w:sz w:val="24"/>
          <w:szCs w:val="24"/>
        </w:rPr>
        <w:t xml:space="preserve">- </w:t>
      </w:r>
      <w:r w:rsidR="00BD3CBB" w:rsidRPr="000C5366">
        <w:rPr>
          <w:rFonts w:ascii="Arial" w:hAnsi="Arial" w:cs="Arial"/>
          <w:sz w:val="24"/>
          <w:szCs w:val="24"/>
        </w:rPr>
        <w:t>i.e.</w:t>
      </w:r>
      <w:r w:rsidR="000D253D" w:rsidRPr="000C5366">
        <w:rPr>
          <w:rFonts w:ascii="Arial" w:hAnsi="Arial" w:cs="Arial"/>
          <w:sz w:val="24"/>
          <w:szCs w:val="24"/>
        </w:rPr>
        <w:t xml:space="preserve"> creating an overall picture that is comparable with main objectives.</w:t>
      </w:r>
    </w:p>
    <w:p w:rsidR="00BD3CBB" w:rsidRPr="000C5366" w:rsidRDefault="00452C48" w:rsidP="00BD3CBB">
      <w:pPr>
        <w:pStyle w:val="ListParagraph"/>
        <w:numPr>
          <w:ilvl w:val="0"/>
          <w:numId w:val="3"/>
        </w:numPr>
        <w:autoSpaceDE w:val="0"/>
        <w:autoSpaceDN w:val="0"/>
        <w:adjustRightInd w:val="0"/>
        <w:spacing w:after="0" w:line="240" w:lineRule="auto"/>
        <w:rPr>
          <w:rFonts w:ascii="Arial" w:hAnsi="Arial" w:cs="Arial"/>
          <w:sz w:val="24"/>
          <w:szCs w:val="24"/>
        </w:rPr>
      </w:pPr>
      <w:r w:rsidRPr="000C5366">
        <w:rPr>
          <w:rFonts w:ascii="Arial" w:hAnsi="Arial" w:cs="Arial"/>
          <w:b/>
          <w:sz w:val="24"/>
          <w:szCs w:val="24"/>
        </w:rPr>
        <w:t>Distributing this information</w:t>
      </w:r>
      <w:r w:rsidRPr="000C5366">
        <w:rPr>
          <w:rFonts w:ascii="Arial" w:hAnsi="Arial" w:cs="Arial"/>
          <w:sz w:val="24"/>
          <w:szCs w:val="24"/>
        </w:rPr>
        <w:t xml:space="preserve"> </w:t>
      </w:r>
      <w:r w:rsidR="00BD3CBB" w:rsidRPr="000C5366">
        <w:rPr>
          <w:rFonts w:ascii="Arial" w:hAnsi="Arial" w:cs="Arial"/>
          <w:sz w:val="24"/>
          <w:szCs w:val="24"/>
        </w:rPr>
        <w:t xml:space="preserve">– i.e. </w:t>
      </w:r>
      <w:r w:rsidRPr="000C5366">
        <w:rPr>
          <w:rFonts w:ascii="Arial" w:hAnsi="Arial" w:cs="Arial"/>
          <w:sz w:val="24"/>
          <w:szCs w:val="24"/>
        </w:rPr>
        <w:t>to investors and other necessary stakeholders</w:t>
      </w:r>
      <w:r w:rsidR="00BD3CBB" w:rsidRPr="000C5366">
        <w:rPr>
          <w:rFonts w:ascii="Arial" w:hAnsi="Arial" w:cs="Arial"/>
          <w:sz w:val="24"/>
          <w:szCs w:val="24"/>
        </w:rPr>
        <w:t xml:space="preserve"> such as suppliers or venue holders.</w:t>
      </w:r>
    </w:p>
    <w:p w:rsidR="00C43D3B" w:rsidRPr="000C5366" w:rsidRDefault="00C43D3B" w:rsidP="00C43D3B">
      <w:pPr>
        <w:pStyle w:val="ListParagraph"/>
        <w:autoSpaceDE w:val="0"/>
        <w:autoSpaceDN w:val="0"/>
        <w:adjustRightInd w:val="0"/>
        <w:spacing w:after="0" w:line="240" w:lineRule="auto"/>
        <w:rPr>
          <w:rFonts w:ascii="Arial" w:hAnsi="Arial" w:cs="Arial"/>
          <w:sz w:val="24"/>
          <w:szCs w:val="24"/>
        </w:rPr>
      </w:pPr>
    </w:p>
    <w:p w:rsidR="00264ACD" w:rsidRPr="000C5366" w:rsidRDefault="00264ACD" w:rsidP="00264ACD">
      <w:pPr>
        <w:autoSpaceDE w:val="0"/>
        <w:autoSpaceDN w:val="0"/>
        <w:adjustRightInd w:val="0"/>
        <w:spacing w:after="0" w:line="240" w:lineRule="auto"/>
        <w:rPr>
          <w:rFonts w:ascii="Arial" w:hAnsi="Arial" w:cs="Arial"/>
          <w:b/>
          <w:sz w:val="24"/>
          <w:szCs w:val="24"/>
        </w:rPr>
      </w:pPr>
      <w:r w:rsidRPr="000C5366">
        <w:rPr>
          <w:rFonts w:ascii="Arial" w:hAnsi="Arial" w:cs="Arial"/>
          <w:b/>
          <w:sz w:val="24"/>
          <w:szCs w:val="24"/>
        </w:rPr>
        <w:t>iv. Outline some evaluation methods.</w:t>
      </w:r>
    </w:p>
    <w:p w:rsidR="00264ACD" w:rsidRPr="000C5366" w:rsidRDefault="00750F33" w:rsidP="00264ACD">
      <w:pPr>
        <w:autoSpaceDE w:val="0"/>
        <w:autoSpaceDN w:val="0"/>
        <w:adjustRightInd w:val="0"/>
        <w:spacing w:after="0" w:line="240" w:lineRule="auto"/>
        <w:rPr>
          <w:rFonts w:ascii="Arial" w:hAnsi="Arial" w:cs="Arial"/>
          <w:sz w:val="24"/>
          <w:szCs w:val="24"/>
        </w:rPr>
      </w:pPr>
      <w:r w:rsidRPr="000C5366">
        <w:rPr>
          <w:rFonts w:ascii="Arial" w:hAnsi="Arial" w:cs="Arial"/>
          <w:sz w:val="24"/>
          <w:szCs w:val="24"/>
        </w:rPr>
        <w:t>There are vast methods of collecting evaluation data, depending on the information needed some may be more effective than others:</w:t>
      </w:r>
    </w:p>
    <w:p w:rsidR="00750F33" w:rsidRPr="000C5366" w:rsidRDefault="00750F33" w:rsidP="00264ACD">
      <w:pPr>
        <w:autoSpaceDE w:val="0"/>
        <w:autoSpaceDN w:val="0"/>
        <w:adjustRightInd w:val="0"/>
        <w:spacing w:after="0" w:line="240" w:lineRule="auto"/>
        <w:rPr>
          <w:rFonts w:ascii="Arial" w:hAnsi="Arial" w:cs="Arial"/>
          <w:sz w:val="24"/>
          <w:szCs w:val="24"/>
        </w:rPr>
      </w:pPr>
    </w:p>
    <w:p w:rsidR="00750F33" w:rsidRPr="000C5366" w:rsidRDefault="00C4664C" w:rsidP="00C4664C">
      <w:pPr>
        <w:pStyle w:val="ListParagraph"/>
        <w:numPr>
          <w:ilvl w:val="0"/>
          <w:numId w:val="4"/>
        </w:numPr>
        <w:autoSpaceDE w:val="0"/>
        <w:autoSpaceDN w:val="0"/>
        <w:adjustRightInd w:val="0"/>
        <w:spacing w:after="0" w:line="240" w:lineRule="auto"/>
        <w:rPr>
          <w:rFonts w:ascii="Arial" w:hAnsi="Arial" w:cs="Arial"/>
          <w:sz w:val="24"/>
          <w:szCs w:val="24"/>
        </w:rPr>
      </w:pPr>
      <w:r w:rsidRPr="000C5366">
        <w:rPr>
          <w:rFonts w:ascii="Arial" w:hAnsi="Arial" w:cs="Arial"/>
          <w:b/>
          <w:sz w:val="24"/>
          <w:szCs w:val="24"/>
        </w:rPr>
        <w:t>Observation</w:t>
      </w:r>
      <w:r w:rsidR="00742551" w:rsidRPr="000C5366">
        <w:rPr>
          <w:rFonts w:ascii="Arial" w:hAnsi="Arial" w:cs="Arial"/>
          <w:b/>
          <w:sz w:val="24"/>
          <w:szCs w:val="24"/>
        </w:rPr>
        <w:t xml:space="preserve"> and staff/customers feedback</w:t>
      </w:r>
      <w:r w:rsidR="00742551" w:rsidRPr="000C5366">
        <w:rPr>
          <w:rFonts w:ascii="Arial" w:hAnsi="Arial" w:cs="Arial"/>
          <w:sz w:val="24"/>
          <w:szCs w:val="24"/>
        </w:rPr>
        <w:t xml:space="preserve"> </w:t>
      </w:r>
      <w:r w:rsidR="000727F7" w:rsidRPr="000C5366">
        <w:rPr>
          <w:rFonts w:ascii="Arial" w:hAnsi="Arial" w:cs="Arial"/>
          <w:sz w:val="24"/>
          <w:szCs w:val="24"/>
        </w:rPr>
        <w:t>can be gathered using suggestion boxes, direct</w:t>
      </w:r>
      <w:r w:rsidRPr="000C5366">
        <w:rPr>
          <w:rFonts w:ascii="Arial" w:hAnsi="Arial" w:cs="Arial"/>
          <w:sz w:val="24"/>
          <w:szCs w:val="24"/>
        </w:rPr>
        <w:t xml:space="preserve"> email</w:t>
      </w:r>
      <w:r w:rsidR="000727F7" w:rsidRPr="000C5366">
        <w:rPr>
          <w:rFonts w:ascii="Arial" w:hAnsi="Arial" w:cs="Arial"/>
          <w:sz w:val="24"/>
          <w:szCs w:val="24"/>
        </w:rPr>
        <w:t>, staff meetings, forums, etc</w:t>
      </w:r>
      <w:r w:rsidRPr="000C5366">
        <w:rPr>
          <w:rFonts w:ascii="Arial" w:hAnsi="Arial" w:cs="Arial"/>
          <w:sz w:val="24"/>
          <w:szCs w:val="24"/>
        </w:rPr>
        <w:t>.</w:t>
      </w:r>
    </w:p>
    <w:p w:rsidR="00C4664C" w:rsidRPr="000C5366" w:rsidRDefault="00C4664C" w:rsidP="00C4664C">
      <w:pPr>
        <w:pStyle w:val="ListParagraph"/>
        <w:numPr>
          <w:ilvl w:val="0"/>
          <w:numId w:val="4"/>
        </w:numPr>
        <w:autoSpaceDE w:val="0"/>
        <w:autoSpaceDN w:val="0"/>
        <w:adjustRightInd w:val="0"/>
        <w:spacing w:after="0" w:line="240" w:lineRule="auto"/>
        <w:rPr>
          <w:rFonts w:ascii="Arial" w:hAnsi="Arial" w:cs="Arial"/>
          <w:sz w:val="24"/>
          <w:szCs w:val="24"/>
        </w:rPr>
      </w:pPr>
      <w:r w:rsidRPr="000C5366">
        <w:rPr>
          <w:rFonts w:ascii="Arial" w:hAnsi="Arial" w:cs="Arial"/>
          <w:b/>
          <w:sz w:val="24"/>
          <w:szCs w:val="24"/>
        </w:rPr>
        <w:t>Corporate reports</w:t>
      </w:r>
      <w:r w:rsidRPr="000C5366">
        <w:rPr>
          <w:rFonts w:ascii="Arial" w:hAnsi="Arial" w:cs="Arial"/>
          <w:sz w:val="24"/>
          <w:szCs w:val="24"/>
        </w:rPr>
        <w:t xml:space="preserve"> such as financial statements, attendance rates based on ticket sales, etc.</w:t>
      </w:r>
    </w:p>
    <w:p w:rsidR="00742551" w:rsidRPr="000C5366" w:rsidRDefault="00742551" w:rsidP="00C4664C">
      <w:pPr>
        <w:pStyle w:val="ListParagraph"/>
        <w:numPr>
          <w:ilvl w:val="0"/>
          <w:numId w:val="4"/>
        </w:numPr>
        <w:autoSpaceDE w:val="0"/>
        <w:autoSpaceDN w:val="0"/>
        <w:adjustRightInd w:val="0"/>
        <w:spacing w:after="0" w:line="240" w:lineRule="auto"/>
        <w:rPr>
          <w:rFonts w:ascii="Arial" w:hAnsi="Arial" w:cs="Arial"/>
          <w:sz w:val="24"/>
          <w:szCs w:val="24"/>
        </w:rPr>
      </w:pPr>
      <w:r w:rsidRPr="000C5366">
        <w:rPr>
          <w:rFonts w:ascii="Arial" w:hAnsi="Arial" w:cs="Arial"/>
          <w:b/>
          <w:sz w:val="24"/>
          <w:szCs w:val="24"/>
        </w:rPr>
        <w:t>Media coverage and articles</w:t>
      </w:r>
      <w:r w:rsidRPr="000C5366">
        <w:rPr>
          <w:rFonts w:ascii="Arial" w:hAnsi="Arial" w:cs="Arial"/>
          <w:sz w:val="24"/>
          <w:szCs w:val="24"/>
        </w:rPr>
        <w:t>, as many success and failures are captured by the media and can provide an unbiased account of where things went wrong as well as the likelihood of future successes.</w:t>
      </w:r>
    </w:p>
    <w:p w:rsidR="006000EF" w:rsidRPr="000C5366" w:rsidRDefault="00827F1A" w:rsidP="006000EF">
      <w:pPr>
        <w:pStyle w:val="ListParagraph"/>
        <w:numPr>
          <w:ilvl w:val="0"/>
          <w:numId w:val="4"/>
        </w:numPr>
        <w:autoSpaceDE w:val="0"/>
        <w:autoSpaceDN w:val="0"/>
        <w:adjustRightInd w:val="0"/>
        <w:spacing w:after="0" w:line="240" w:lineRule="auto"/>
        <w:rPr>
          <w:rFonts w:ascii="Arial" w:hAnsi="Arial" w:cs="Arial"/>
          <w:sz w:val="24"/>
          <w:szCs w:val="24"/>
        </w:rPr>
      </w:pPr>
      <w:r w:rsidRPr="000C5366">
        <w:rPr>
          <w:rFonts w:ascii="Arial" w:hAnsi="Arial" w:cs="Arial"/>
          <w:b/>
          <w:sz w:val="24"/>
          <w:szCs w:val="24"/>
        </w:rPr>
        <w:t>Surveys and Questionnaires</w:t>
      </w:r>
      <w:r w:rsidRPr="000C5366">
        <w:rPr>
          <w:rFonts w:ascii="Arial" w:hAnsi="Arial" w:cs="Arial"/>
          <w:sz w:val="24"/>
          <w:szCs w:val="24"/>
        </w:rPr>
        <w:t xml:space="preserve"> </w:t>
      </w:r>
      <w:r w:rsidR="00C2353E" w:rsidRPr="000C5366">
        <w:rPr>
          <w:rFonts w:ascii="Arial" w:hAnsi="Arial" w:cs="Arial"/>
          <w:sz w:val="24"/>
          <w:szCs w:val="24"/>
        </w:rPr>
        <w:t xml:space="preserve">can be tailored to suit most situations </w:t>
      </w:r>
      <w:r w:rsidR="000727F7" w:rsidRPr="000C5366">
        <w:rPr>
          <w:rFonts w:ascii="Arial" w:hAnsi="Arial" w:cs="Arial"/>
          <w:sz w:val="24"/>
          <w:szCs w:val="24"/>
        </w:rPr>
        <w:t xml:space="preserve">or client type. They </w:t>
      </w:r>
      <w:r w:rsidR="00C2353E" w:rsidRPr="000C5366">
        <w:rPr>
          <w:rFonts w:ascii="Arial" w:hAnsi="Arial" w:cs="Arial"/>
          <w:sz w:val="24"/>
          <w:szCs w:val="24"/>
        </w:rPr>
        <w:t>e</w:t>
      </w:r>
      <w:r w:rsidR="000727F7" w:rsidRPr="000C5366">
        <w:rPr>
          <w:rFonts w:ascii="Arial" w:hAnsi="Arial" w:cs="Arial"/>
          <w:sz w:val="24"/>
          <w:szCs w:val="24"/>
        </w:rPr>
        <w:t>asily administered, whether manually or online, by specialist companies or a simple tick box handout.</w:t>
      </w:r>
    </w:p>
    <w:p w:rsidR="00264ACD" w:rsidRPr="000C5366" w:rsidRDefault="00264ACD" w:rsidP="00264ACD">
      <w:pPr>
        <w:autoSpaceDE w:val="0"/>
        <w:autoSpaceDN w:val="0"/>
        <w:adjustRightInd w:val="0"/>
        <w:spacing w:after="0" w:line="240" w:lineRule="auto"/>
        <w:rPr>
          <w:rFonts w:ascii="Arial" w:hAnsi="Arial" w:cs="Arial"/>
          <w:sz w:val="24"/>
          <w:szCs w:val="24"/>
        </w:rPr>
      </w:pPr>
    </w:p>
    <w:p w:rsidR="00623527" w:rsidRPr="000C5366" w:rsidRDefault="00623527" w:rsidP="00264ACD">
      <w:pPr>
        <w:autoSpaceDE w:val="0"/>
        <w:autoSpaceDN w:val="0"/>
        <w:adjustRightInd w:val="0"/>
        <w:spacing w:after="0" w:line="240" w:lineRule="auto"/>
        <w:rPr>
          <w:rFonts w:ascii="Arial" w:hAnsi="Arial" w:cs="Arial"/>
          <w:sz w:val="24"/>
          <w:szCs w:val="24"/>
        </w:rPr>
      </w:pPr>
    </w:p>
    <w:p w:rsidR="00264ACD" w:rsidRPr="000C5366" w:rsidRDefault="00264ACD" w:rsidP="00264ACD">
      <w:pPr>
        <w:autoSpaceDE w:val="0"/>
        <w:autoSpaceDN w:val="0"/>
        <w:adjustRightInd w:val="0"/>
        <w:spacing w:after="0" w:line="240" w:lineRule="auto"/>
        <w:rPr>
          <w:rFonts w:ascii="Arial" w:hAnsi="Arial" w:cs="Arial"/>
          <w:b/>
          <w:sz w:val="24"/>
          <w:szCs w:val="24"/>
        </w:rPr>
      </w:pPr>
      <w:r w:rsidRPr="000C5366">
        <w:rPr>
          <w:rFonts w:ascii="Arial" w:hAnsi="Arial" w:cs="Arial"/>
          <w:b/>
          <w:sz w:val="24"/>
          <w:szCs w:val="24"/>
        </w:rPr>
        <w:t>Q.2. Outline how the following groups would benefit from evaluation data (7):</w:t>
      </w:r>
    </w:p>
    <w:p w:rsidR="00264ACD" w:rsidRPr="000C5366" w:rsidRDefault="00264ACD" w:rsidP="00264ACD">
      <w:pPr>
        <w:autoSpaceDE w:val="0"/>
        <w:autoSpaceDN w:val="0"/>
        <w:adjustRightInd w:val="0"/>
        <w:spacing w:after="0" w:line="240" w:lineRule="auto"/>
        <w:rPr>
          <w:rFonts w:ascii="Arial" w:hAnsi="Arial" w:cs="Arial"/>
          <w:sz w:val="24"/>
          <w:szCs w:val="24"/>
        </w:rPr>
      </w:pPr>
      <w:r w:rsidRPr="000C5366">
        <w:rPr>
          <w:rFonts w:ascii="Arial" w:hAnsi="Arial" w:cs="Arial"/>
          <w:b/>
          <w:sz w:val="24"/>
          <w:szCs w:val="24"/>
        </w:rPr>
        <w:t xml:space="preserve">a) Organisers </w:t>
      </w:r>
      <w:r w:rsidR="00F509A5" w:rsidRPr="000C5366">
        <w:rPr>
          <w:rFonts w:ascii="Arial" w:hAnsi="Arial" w:cs="Arial"/>
          <w:sz w:val="24"/>
          <w:szCs w:val="24"/>
        </w:rPr>
        <w:t>–</w:t>
      </w:r>
      <w:r w:rsidR="00623527" w:rsidRPr="000C5366">
        <w:rPr>
          <w:rFonts w:ascii="Arial" w:hAnsi="Arial" w:cs="Arial"/>
          <w:sz w:val="24"/>
          <w:szCs w:val="24"/>
        </w:rPr>
        <w:t xml:space="preserve"> </w:t>
      </w:r>
      <w:r w:rsidR="00F509A5" w:rsidRPr="000C5366">
        <w:rPr>
          <w:rFonts w:ascii="Arial" w:hAnsi="Arial" w:cs="Arial"/>
          <w:sz w:val="24"/>
          <w:szCs w:val="24"/>
        </w:rPr>
        <w:t>in terms of efficiency, effectiveness and cost saving, data evaluation ensures the right amount of time, resources and funding are directed to the most rewarding projects/events. It also highlight</w:t>
      </w:r>
      <w:r w:rsidR="00295339" w:rsidRPr="000C5366">
        <w:rPr>
          <w:rFonts w:ascii="Arial" w:hAnsi="Arial" w:cs="Arial"/>
          <w:sz w:val="24"/>
          <w:szCs w:val="24"/>
        </w:rPr>
        <w:t>s</w:t>
      </w:r>
      <w:r w:rsidR="00F509A5" w:rsidRPr="000C5366">
        <w:rPr>
          <w:rFonts w:ascii="Arial" w:hAnsi="Arial" w:cs="Arial"/>
          <w:sz w:val="24"/>
          <w:szCs w:val="24"/>
        </w:rPr>
        <w:t xml:space="preserve"> where improvements can be made as well as where initiatives could be better directed.</w:t>
      </w:r>
      <w:r w:rsidR="00295339" w:rsidRPr="000C5366">
        <w:rPr>
          <w:rFonts w:ascii="Arial" w:hAnsi="Arial" w:cs="Arial"/>
          <w:sz w:val="24"/>
          <w:szCs w:val="24"/>
        </w:rPr>
        <w:t xml:space="preserve"> For example, data may show customers are interested in attending 2-3 smaller events with themed activities throughout the year rather than 1 large event </w:t>
      </w:r>
      <w:r w:rsidR="002D178A" w:rsidRPr="000C5366">
        <w:rPr>
          <w:rFonts w:ascii="Arial" w:hAnsi="Arial" w:cs="Arial"/>
          <w:sz w:val="24"/>
          <w:szCs w:val="24"/>
        </w:rPr>
        <w:t>where overcrowding may occur</w:t>
      </w:r>
      <w:r w:rsidR="00295339" w:rsidRPr="000C5366">
        <w:rPr>
          <w:rFonts w:ascii="Arial" w:hAnsi="Arial" w:cs="Arial"/>
          <w:sz w:val="24"/>
          <w:szCs w:val="24"/>
        </w:rPr>
        <w:t>.</w:t>
      </w:r>
    </w:p>
    <w:p w:rsidR="00264ACD" w:rsidRPr="000C5366" w:rsidRDefault="00264ACD" w:rsidP="00264ACD">
      <w:pPr>
        <w:autoSpaceDE w:val="0"/>
        <w:autoSpaceDN w:val="0"/>
        <w:adjustRightInd w:val="0"/>
        <w:spacing w:after="0" w:line="240" w:lineRule="auto"/>
        <w:rPr>
          <w:rFonts w:ascii="Arial" w:hAnsi="Arial" w:cs="Arial"/>
          <w:sz w:val="24"/>
          <w:szCs w:val="24"/>
        </w:rPr>
      </w:pPr>
    </w:p>
    <w:p w:rsidR="00264ACD" w:rsidRPr="000C5366" w:rsidRDefault="00264ACD" w:rsidP="00264ACD">
      <w:pPr>
        <w:autoSpaceDE w:val="0"/>
        <w:autoSpaceDN w:val="0"/>
        <w:adjustRightInd w:val="0"/>
        <w:spacing w:after="0" w:line="240" w:lineRule="auto"/>
        <w:rPr>
          <w:rFonts w:ascii="Arial" w:hAnsi="Arial" w:cs="Arial"/>
          <w:sz w:val="24"/>
          <w:szCs w:val="24"/>
        </w:rPr>
      </w:pPr>
      <w:r w:rsidRPr="000C5366">
        <w:rPr>
          <w:rFonts w:ascii="Arial" w:hAnsi="Arial" w:cs="Arial"/>
          <w:b/>
          <w:sz w:val="24"/>
          <w:szCs w:val="24"/>
        </w:rPr>
        <w:t>b) Performers and participants</w:t>
      </w:r>
      <w:r w:rsidR="00623527" w:rsidRPr="000C5366">
        <w:rPr>
          <w:rFonts w:ascii="Arial" w:hAnsi="Arial" w:cs="Arial"/>
          <w:sz w:val="24"/>
          <w:szCs w:val="24"/>
        </w:rPr>
        <w:t xml:space="preserve"> </w:t>
      </w:r>
      <w:r w:rsidR="00D8054C" w:rsidRPr="000C5366">
        <w:rPr>
          <w:rFonts w:ascii="Arial" w:hAnsi="Arial" w:cs="Arial"/>
          <w:sz w:val="24"/>
          <w:szCs w:val="24"/>
        </w:rPr>
        <w:t>- are more able to gauge crowd appreciation for their work, be it high or low</w:t>
      </w:r>
      <w:r w:rsidR="00D84D7B" w:rsidRPr="000C5366">
        <w:rPr>
          <w:rFonts w:ascii="Arial" w:hAnsi="Arial" w:cs="Arial"/>
          <w:sz w:val="24"/>
          <w:szCs w:val="24"/>
        </w:rPr>
        <w:t>, and actively reflect the impact of conditions around them</w:t>
      </w:r>
      <w:r w:rsidR="00D8054C" w:rsidRPr="000C5366">
        <w:rPr>
          <w:rFonts w:ascii="Arial" w:hAnsi="Arial" w:cs="Arial"/>
          <w:sz w:val="24"/>
          <w:szCs w:val="24"/>
        </w:rPr>
        <w:t xml:space="preserve">. They are more readily able to assess how new routines will be received, in addition to determining whether their particular skills are in abundance or saturating the market. </w:t>
      </w:r>
      <w:r w:rsidR="0095368E" w:rsidRPr="000C5366">
        <w:rPr>
          <w:rFonts w:ascii="Arial" w:hAnsi="Arial" w:cs="Arial"/>
          <w:sz w:val="24"/>
          <w:szCs w:val="24"/>
        </w:rPr>
        <w:t>I.e</w:t>
      </w:r>
      <w:r w:rsidR="00D8054C" w:rsidRPr="000C5366">
        <w:rPr>
          <w:rFonts w:ascii="Arial" w:hAnsi="Arial" w:cs="Arial"/>
          <w:sz w:val="24"/>
          <w:szCs w:val="24"/>
        </w:rPr>
        <w:t>.</w:t>
      </w:r>
      <w:r w:rsidR="00F62FB3" w:rsidRPr="000C5366">
        <w:rPr>
          <w:rFonts w:ascii="Arial" w:hAnsi="Arial" w:cs="Arial"/>
          <w:sz w:val="24"/>
          <w:szCs w:val="24"/>
        </w:rPr>
        <w:t xml:space="preserve"> P</w:t>
      </w:r>
      <w:r w:rsidR="00D8054C" w:rsidRPr="000C5366">
        <w:rPr>
          <w:rFonts w:ascii="Arial" w:hAnsi="Arial" w:cs="Arial"/>
          <w:sz w:val="24"/>
          <w:szCs w:val="24"/>
        </w:rPr>
        <w:t xml:space="preserve">erformers such as fire eaters and acrobats </w:t>
      </w:r>
      <w:r w:rsidR="00F62FB3" w:rsidRPr="000C5366">
        <w:rPr>
          <w:rFonts w:ascii="Arial" w:hAnsi="Arial" w:cs="Arial"/>
          <w:sz w:val="24"/>
          <w:szCs w:val="24"/>
        </w:rPr>
        <w:t>could use information gathered to decide how to increase their income – invest in additional skill, which would widen their talent portfolio or simply increase the number of performances they book.</w:t>
      </w:r>
    </w:p>
    <w:p w:rsidR="00D8054C" w:rsidRPr="000C5366" w:rsidRDefault="00D8054C" w:rsidP="00264ACD">
      <w:pPr>
        <w:autoSpaceDE w:val="0"/>
        <w:autoSpaceDN w:val="0"/>
        <w:adjustRightInd w:val="0"/>
        <w:spacing w:after="0" w:line="240" w:lineRule="auto"/>
        <w:rPr>
          <w:rFonts w:ascii="Arial" w:hAnsi="Arial" w:cs="Arial"/>
          <w:sz w:val="24"/>
          <w:szCs w:val="24"/>
        </w:rPr>
      </w:pPr>
    </w:p>
    <w:p w:rsidR="00264ACD" w:rsidRPr="000C5366" w:rsidRDefault="00264ACD" w:rsidP="00264ACD">
      <w:pPr>
        <w:autoSpaceDE w:val="0"/>
        <w:autoSpaceDN w:val="0"/>
        <w:adjustRightInd w:val="0"/>
        <w:spacing w:after="0" w:line="240" w:lineRule="auto"/>
        <w:rPr>
          <w:rFonts w:ascii="Arial" w:hAnsi="Arial" w:cs="Arial"/>
          <w:sz w:val="24"/>
          <w:szCs w:val="24"/>
        </w:rPr>
      </w:pPr>
      <w:r w:rsidRPr="000C5366">
        <w:rPr>
          <w:rFonts w:ascii="Arial" w:hAnsi="Arial" w:cs="Arial"/>
          <w:b/>
          <w:sz w:val="24"/>
          <w:szCs w:val="24"/>
        </w:rPr>
        <w:t>c) Audience / spectators</w:t>
      </w:r>
      <w:r w:rsidR="00623527" w:rsidRPr="000C5366">
        <w:rPr>
          <w:rFonts w:ascii="Arial" w:hAnsi="Arial" w:cs="Arial"/>
          <w:sz w:val="24"/>
          <w:szCs w:val="24"/>
        </w:rPr>
        <w:t xml:space="preserve"> - </w:t>
      </w:r>
      <w:r w:rsidR="008625CA" w:rsidRPr="000C5366">
        <w:rPr>
          <w:rFonts w:ascii="Arial" w:hAnsi="Arial" w:cs="Arial"/>
          <w:sz w:val="24"/>
          <w:szCs w:val="24"/>
        </w:rPr>
        <w:t>benefit in the form of better client/customer relations. They are able to voice their opinions to have a direct impact on the types and quality of catering, facilities, entertainment, activities, etc they receive</w:t>
      </w:r>
      <w:r w:rsidR="00357AFF" w:rsidRPr="000C5366">
        <w:rPr>
          <w:rFonts w:ascii="Arial" w:hAnsi="Arial" w:cs="Arial"/>
          <w:sz w:val="24"/>
          <w:szCs w:val="24"/>
        </w:rPr>
        <w:t xml:space="preserve"> as their responses are quantifiable rather than speculative</w:t>
      </w:r>
      <w:r w:rsidR="008625CA" w:rsidRPr="000C5366">
        <w:rPr>
          <w:rFonts w:ascii="Arial" w:hAnsi="Arial" w:cs="Arial"/>
          <w:sz w:val="24"/>
          <w:szCs w:val="24"/>
        </w:rPr>
        <w:t>.</w:t>
      </w:r>
      <w:r w:rsidR="00115AA3">
        <w:rPr>
          <w:rFonts w:ascii="Arial" w:hAnsi="Arial" w:cs="Arial"/>
          <w:sz w:val="24"/>
          <w:szCs w:val="24"/>
        </w:rPr>
        <w:t xml:space="preserve"> </w:t>
      </w:r>
    </w:p>
    <w:p w:rsidR="00264ACD" w:rsidRPr="000C5366" w:rsidRDefault="00264ACD" w:rsidP="00264ACD">
      <w:pPr>
        <w:autoSpaceDE w:val="0"/>
        <w:autoSpaceDN w:val="0"/>
        <w:adjustRightInd w:val="0"/>
        <w:spacing w:after="0" w:line="240" w:lineRule="auto"/>
        <w:rPr>
          <w:rFonts w:ascii="Arial" w:hAnsi="Arial" w:cs="Arial"/>
          <w:b/>
          <w:sz w:val="24"/>
          <w:szCs w:val="24"/>
        </w:rPr>
      </w:pPr>
    </w:p>
    <w:p w:rsidR="00264ACD" w:rsidRPr="000C5366" w:rsidRDefault="00264ACD" w:rsidP="00264ACD">
      <w:pPr>
        <w:autoSpaceDE w:val="0"/>
        <w:autoSpaceDN w:val="0"/>
        <w:adjustRightInd w:val="0"/>
        <w:spacing w:after="0" w:line="240" w:lineRule="auto"/>
        <w:rPr>
          <w:rFonts w:ascii="Arial" w:hAnsi="Arial" w:cs="Arial"/>
          <w:sz w:val="24"/>
          <w:szCs w:val="24"/>
        </w:rPr>
      </w:pPr>
      <w:r w:rsidRPr="000C5366">
        <w:rPr>
          <w:rFonts w:ascii="Arial" w:hAnsi="Arial" w:cs="Arial"/>
          <w:b/>
          <w:sz w:val="24"/>
          <w:szCs w:val="24"/>
        </w:rPr>
        <w:t>d) Event partners</w:t>
      </w:r>
      <w:r w:rsidR="00623527" w:rsidRPr="000C5366">
        <w:rPr>
          <w:rFonts w:ascii="Arial" w:hAnsi="Arial" w:cs="Arial"/>
          <w:sz w:val="24"/>
          <w:szCs w:val="24"/>
        </w:rPr>
        <w:t xml:space="preserve"> </w:t>
      </w:r>
      <w:r w:rsidR="00D94AF1" w:rsidRPr="000C5366">
        <w:rPr>
          <w:rFonts w:ascii="Arial" w:hAnsi="Arial" w:cs="Arial"/>
          <w:sz w:val="24"/>
          <w:szCs w:val="24"/>
        </w:rPr>
        <w:t>–</w:t>
      </w:r>
      <w:r w:rsidR="00623527" w:rsidRPr="000C5366">
        <w:rPr>
          <w:rFonts w:ascii="Arial" w:hAnsi="Arial" w:cs="Arial"/>
          <w:sz w:val="24"/>
          <w:szCs w:val="24"/>
        </w:rPr>
        <w:t xml:space="preserve"> </w:t>
      </w:r>
      <w:r w:rsidR="00D94AF1" w:rsidRPr="000C5366">
        <w:rPr>
          <w:rFonts w:ascii="Arial" w:hAnsi="Arial" w:cs="Arial"/>
          <w:sz w:val="24"/>
          <w:szCs w:val="24"/>
        </w:rPr>
        <w:t>evaluation data can determine how lucrative a p</w:t>
      </w:r>
      <w:r w:rsidR="00D634C0" w:rsidRPr="000C5366">
        <w:rPr>
          <w:rFonts w:ascii="Arial" w:hAnsi="Arial" w:cs="Arial"/>
          <w:sz w:val="24"/>
          <w:szCs w:val="24"/>
        </w:rPr>
        <w:t xml:space="preserve">artnership </w:t>
      </w:r>
      <w:r w:rsidR="00D634C0" w:rsidRPr="000C5366">
        <w:rPr>
          <w:rFonts w:ascii="Arial" w:hAnsi="Arial" w:cs="Arial"/>
          <w:sz w:val="24"/>
          <w:szCs w:val="24"/>
        </w:rPr>
        <w:t>investment</w:t>
      </w:r>
      <w:r w:rsidR="00D634C0" w:rsidRPr="000C5366">
        <w:rPr>
          <w:rFonts w:ascii="Arial" w:hAnsi="Arial" w:cs="Arial"/>
          <w:sz w:val="24"/>
          <w:szCs w:val="24"/>
        </w:rPr>
        <w:t xml:space="preserve"> could be in the long and</w:t>
      </w:r>
      <w:r w:rsidR="00D94AF1" w:rsidRPr="000C5366">
        <w:rPr>
          <w:rFonts w:ascii="Arial" w:hAnsi="Arial" w:cs="Arial"/>
          <w:sz w:val="24"/>
          <w:szCs w:val="24"/>
        </w:rPr>
        <w:t xml:space="preserve"> short term</w:t>
      </w:r>
      <w:r w:rsidR="00D634C0" w:rsidRPr="000C5366">
        <w:rPr>
          <w:rFonts w:ascii="Arial" w:hAnsi="Arial" w:cs="Arial"/>
          <w:sz w:val="24"/>
          <w:szCs w:val="24"/>
        </w:rPr>
        <w:t xml:space="preserve"> or the most popular sponsor to align with etc.</w:t>
      </w:r>
    </w:p>
    <w:p w:rsidR="00264ACD" w:rsidRPr="000C5366" w:rsidRDefault="00264ACD" w:rsidP="00264ACD">
      <w:pPr>
        <w:autoSpaceDE w:val="0"/>
        <w:autoSpaceDN w:val="0"/>
        <w:adjustRightInd w:val="0"/>
        <w:spacing w:after="0" w:line="240" w:lineRule="auto"/>
        <w:rPr>
          <w:rFonts w:ascii="Arial" w:hAnsi="Arial" w:cs="Arial"/>
          <w:sz w:val="24"/>
          <w:szCs w:val="24"/>
        </w:rPr>
      </w:pPr>
    </w:p>
    <w:p w:rsidR="00264ACD" w:rsidRPr="000C5366" w:rsidRDefault="00264ACD" w:rsidP="00264ACD">
      <w:pPr>
        <w:autoSpaceDE w:val="0"/>
        <w:autoSpaceDN w:val="0"/>
        <w:adjustRightInd w:val="0"/>
        <w:spacing w:after="0" w:line="240" w:lineRule="auto"/>
        <w:rPr>
          <w:rFonts w:ascii="Arial" w:hAnsi="Arial" w:cs="Arial"/>
          <w:sz w:val="24"/>
          <w:szCs w:val="24"/>
        </w:rPr>
      </w:pPr>
    </w:p>
    <w:p w:rsidR="00264ACD" w:rsidRPr="000C5366" w:rsidRDefault="00264ACD" w:rsidP="00264ACD">
      <w:pPr>
        <w:autoSpaceDE w:val="0"/>
        <w:autoSpaceDN w:val="0"/>
        <w:adjustRightInd w:val="0"/>
        <w:spacing w:after="0" w:line="240" w:lineRule="auto"/>
        <w:rPr>
          <w:rFonts w:ascii="Arial" w:hAnsi="Arial" w:cs="Arial"/>
          <w:b/>
          <w:sz w:val="24"/>
          <w:szCs w:val="24"/>
        </w:rPr>
      </w:pPr>
      <w:r w:rsidRPr="000C5366">
        <w:rPr>
          <w:rFonts w:ascii="Arial" w:hAnsi="Arial" w:cs="Arial"/>
          <w:b/>
          <w:sz w:val="24"/>
          <w:szCs w:val="24"/>
        </w:rPr>
        <w:t>Q.3. What is the importance of event surveys? Outline some important survey</w:t>
      </w:r>
    </w:p>
    <w:p w:rsidR="00A70C63" w:rsidRPr="000C5366" w:rsidRDefault="00264ACD" w:rsidP="00264ACD">
      <w:pPr>
        <w:spacing w:after="0" w:line="240" w:lineRule="auto"/>
        <w:rPr>
          <w:rFonts w:ascii="Arial" w:hAnsi="Arial" w:cs="Arial"/>
          <w:b/>
          <w:sz w:val="24"/>
          <w:szCs w:val="24"/>
        </w:rPr>
      </w:pPr>
      <w:r w:rsidRPr="000C5366">
        <w:rPr>
          <w:rFonts w:ascii="Arial" w:hAnsi="Arial" w:cs="Arial"/>
          <w:b/>
          <w:sz w:val="24"/>
          <w:szCs w:val="24"/>
        </w:rPr>
        <w:t>methods, and how each one is used? (7)</w:t>
      </w:r>
    </w:p>
    <w:p w:rsidR="006000EF" w:rsidRPr="000C5366" w:rsidRDefault="00EF68AD" w:rsidP="00554E23">
      <w:pPr>
        <w:spacing w:after="0" w:line="240" w:lineRule="auto"/>
        <w:rPr>
          <w:rFonts w:ascii="Arial" w:hAnsi="Arial" w:cs="Arial"/>
          <w:sz w:val="24"/>
          <w:szCs w:val="24"/>
        </w:rPr>
      </w:pPr>
      <w:r w:rsidRPr="000C5366">
        <w:rPr>
          <w:rFonts w:ascii="Arial" w:hAnsi="Arial" w:cs="Arial"/>
          <w:sz w:val="24"/>
          <w:szCs w:val="24"/>
        </w:rPr>
        <w:t>Event surveys can reveal a host of useful information</w:t>
      </w:r>
      <w:r w:rsidR="00472866" w:rsidRPr="000C5366">
        <w:rPr>
          <w:rFonts w:ascii="Arial" w:hAnsi="Arial" w:cs="Arial"/>
          <w:sz w:val="24"/>
          <w:szCs w:val="24"/>
        </w:rPr>
        <w:t>,</w:t>
      </w:r>
      <w:r w:rsidRPr="000C5366">
        <w:rPr>
          <w:rFonts w:ascii="Arial" w:hAnsi="Arial" w:cs="Arial"/>
          <w:sz w:val="24"/>
          <w:szCs w:val="24"/>
        </w:rPr>
        <w:t xml:space="preserve"> from the </w:t>
      </w:r>
      <w:r w:rsidR="00472866" w:rsidRPr="000C5366">
        <w:rPr>
          <w:rFonts w:ascii="Arial" w:hAnsi="Arial" w:cs="Arial"/>
          <w:sz w:val="24"/>
          <w:szCs w:val="24"/>
        </w:rPr>
        <w:t xml:space="preserve">average </w:t>
      </w:r>
      <w:r w:rsidRPr="000C5366">
        <w:rPr>
          <w:rFonts w:ascii="Arial" w:hAnsi="Arial" w:cs="Arial"/>
          <w:sz w:val="24"/>
          <w:szCs w:val="24"/>
        </w:rPr>
        <w:t>age of the</w:t>
      </w:r>
      <w:r w:rsidR="00472866" w:rsidRPr="000C5366">
        <w:rPr>
          <w:rFonts w:ascii="Arial" w:hAnsi="Arial" w:cs="Arial"/>
          <w:sz w:val="24"/>
          <w:szCs w:val="24"/>
        </w:rPr>
        <w:t xml:space="preserve"> general audience</w:t>
      </w:r>
      <w:r w:rsidRPr="000C5366">
        <w:rPr>
          <w:rFonts w:ascii="Arial" w:hAnsi="Arial" w:cs="Arial"/>
          <w:sz w:val="24"/>
          <w:szCs w:val="24"/>
        </w:rPr>
        <w:t xml:space="preserve"> to their socio-economic </w:t>
      </w:r>
      <w:r w:rsidR="00472866" w:rsidRPr="000C5366">
        <w:rPr>
          <w:rFonts w:ascii="Arial" w:hAnsi="Arial" w:cs="Arial"/>
          <w:sz w:val="24"/>
          <w:szCs w:val="24"/>
        </w:rPr>
        <w:t xml:space="preserve">background; in addition to discovering their reasons for </w:t>
      </w:r>
      <w:r w:rsidR="00472866" w:rsidRPr="000C5366">
        <w:rPr>
          <w:rFonts w:ascii="Arial" w:hAnsi="Arial" w:cs="Arial"/>
          <w:sz w:val="24"/>
          <w:szCs w:val="24"/>
        </w:rPr>
        <w:t>attend</w:t>
      </w:r>
      <w:r w:rsidR="00472866" w:rsidRPr="000C5366">
        <w:rPr>
          <w:rFonts w:ascii="Arial" w:hAnsi="Arial" w:cs="Arial"/>
          <w:sz w:val="24"/>
          <w:szCs w:val="24"/>
        </w:rPr>
        <w:t>ing as well as what they found interesting, exciting or could improve n the future.</w:t>
      </w:r>
      <w:r w:rsidR="00D85F3A" w:rsidRPr="000C5366">
        <w:rPr>
          <w:rFonts w:ascii="Arial" w:hAnsi="Arial" w:cs="Arial"/>
          <w:sz w:val="24"/>
          <w:szCs w:val="24"/>
        </w:rPr>
        <w:t xml:space="preserve"> This could be the difference between success, increased profits and bankruptcy.</w:t>
      </w:r>
    </w:p>
    <w:p w:rsidR="00EF68AD" w:rsidRPr="000C5366" w:rsidRDefault="00EF68AD" w:rsidP="006000EF">
      <w:pPr>
        <w:autoSpaceDE w:val="0"/>
        <w:autoSpaceDN w:val="0"/>
        <w:adjustRightInd w:val="0"/>
        <w:spacing w:after="0" w:line="240" w:lineRule="auto"/>
        <w:rPr>
          <w:rFonts w:ascii="Arial" w:hAnsi="Arial" w:cs="Arial"/>
          <w:sz w:val="24"/>
          <w:szCs w:val="24"/>
        </w:rPr>
      </w:pPr>
    </w:p>
    <w:p w:rsidR="00A43646" w:rsidRPr="000C5366" w:rsidRDefault="00D85F3A" w:rsidP="006000EF">
      <w:pPr>
        <w:autoSpaceDE w:val="0"/>
        <w:autoSpaceDN w:val="0"/>
        <w:adjustRightInd w:val="0"/>
        <w:spacing w:after="0" w:line="240" w:lineRule="auto"/>
        <w:rPr>
          <w:rFonts w:ascii="Arial" w:hAnsi="Arial" w:cs="Arial"/>
          <w:sz w:val="24"/>
          <w:szCs w:val="24"/>
        </w:rPr>
      </w:pPr>
      <w:r w:rsidRPr="000C5366">
        <w:rPr>
          <w:rFonts w:ascii="Arial" w:hAnsi="Arial" w:cs="Arial"/>
          <w:sz w:val="24"/>
          <w:szCs w:val="24"/>
        </w:rPr>
        <w:t>Survey</w:t>
      </w:r>
      <w:r w:rsidR="00D40F55" w:rsidRPr="000C5366">
        <w:rPr>
          <w:rFonts w:ascii="Arial" w:hAnsi="Arial" w:cs="Arial"/>
          <w:sz w:val="24"/>
          <w:szCs w:val="24"/>
        </w:rPr>
        <w:t xml:space="preserve"> methods </w:t>
      </w:r>
      <w:r w:rsidRPr="000C5366">
        <w:rPr>
          <w:rFonts w:ascii="Arial" w:hAnsi="Arial" w:cs="Arial"/>
          <w:sz w:val="24"/>
          <w:szCs w:val="24"/>
        </w:rPr>
        <w:t>can be broke</w:t>
      </w:r>
      <w:r w:rsidR="00A43646" w:rsidRPr="000C5366">
        <w:rPr>
          <w:rFonts w:ascii="Arial" w:hAnsi="Arial" w:cs="Arial"/>
          <w:sz w:val="24"/>
          <w:szCs w:val="24"/>
        </w:rPr>
        <w:t>n</w:t>
      </w:r>
      <w:r w:rsidRPr="000C5366">
        <w:rPr>
          <w:rFonts w:ascii="Arial" w:hAnsi="Arial" w:cs="Arial"/>
          <w:sz w:val="24"/>
          <w:szCs w:val="24"/>
        </w:rPr>
        <w:t xml:space="preserve"> into </w:t>
      </w:r>
      <w:r w:rsidR="00A43646" w:rsidRPr="000C5366">
        <w:rPr>
          <w:rFonts w:ascii="Arial" w:hAnsi="Arial" w:cs="Arial"/>
          <w:sz w:val="24"/>
          <w:szCs w:val="24"/>
        </w:rPr>
        <w:t>several</w:t>
      </w:r>
      <w:r w:rsidRPr="000C5366">
        <w:rPr>
          <w:rFonts w:ascii="Arial" w:hAnsi="Arial" w:cs="Arial"/>
          <w:sz w:val="24"/>
          <w:szCs w:val="24"/>
        </w:rPr>
        <w:t xml:space="preserve"> types</w:t>
      </w:r>
      <w:r w:rsidR="00A43646" w:rsidRPr="000C5366">
        <w:rPr>
          <w:rFonts w:ascii="Arial" w:hAnsi="Arial" w:cs="Arial"/>
          <w:sz w:val="24"/>
          <w:szCs w:val="24"/>
        </w:rPr>
        <w:t xml:space="preserve"> but the most common are </w:t>
      </w:r>
      <w:r w:rsidR="00D40F55" w:rsidRPr="000C5366">
        <w:rPr>
          <w:rFonts w:ascii="Arial" w:hAnsi="Arial" w:cs="Arial"/>
          <w:sz w:val="24"/>
          <w:szCs w:val="24"/>
        </w:rPr>
        <w:t xml:space="preserve">Interviews, Surveys and </w:t>
      </w:r>
      <w:r w:rsidRPr="000C5366">
        <w:rPr>
          <w:rFonts w:ascii="Arial" w:hAnsi="Arial" w:cs="Arial"/>
          <w:sz w:val="24"/>
          <w:szCs w:val="24"/>
        </w:rPr>
        <w:t>Questionnaires</w:t>
      </w:r>
      <w:r w:rsidR="00A43646" w:rsidRPr="000C5366">
        <w:rPr>
          <w:rFonts w:ascii="Arial" w:hAnsi="Arial" w:cs="Arial"/>
          <w:sz w:val="24"/>
          <w:szCs w:val="24"/>
        </w:rPr>
        <w:t>. Each of these methods</w:t>
      </w:r>
      <w:r w:rsidRPr="000C5366">
        <w:rPr>
          <w:rFonts w:ascii="Arial" w:hAnsi="Arial" w:cs="Arial"/>
          <w:sz w:val="24"/>
          <w:szCs w:val="24"/>
        </w:rPr>
        <w:t xml:space="preserve"> </w:t>
      </w:r>
      <w:r w:rsidR="00A43646" w:rsidRPr="000C5366">
        <w:rPr>
          <w:rFonts w:ascii="Arial" w:hAnsi="Arial" w:cs="Arial"/>
          <w:sz w:val="24"/>
          <w:szCs w:val="24"/>
        </w:rPr>
        <w:t>are used d</w:t>
      </w:r>
      <w:r w:rsidRPr="000C5366">
        <w:rPr>
          <w:rFonts w:ascii="Arial" w:hAnsi="Arial" w:cs="Arial"/>
          <w:sz w:val="24"/>
          <w:szCs w:val="24"/>
        </w:rPr>
        <w:t>iffer</w:t>
      </w:r>
      <w:r w:rsidR="00A43646" w:rsidRPr="000C5366">
        <w:rPr>
          <w:rFonts w:ascii="Arial" w:hAnsi="Arial" w:cs="Arial"/>
          <w:sz w:val="24"/>
          <w:szCs w:val="24"/>
        </w:rPr>
        <w:t>ently depending on the data being collected, resources available and results turnaround time.</w:t>
      </w:r>
    </w:p>
    <w:p w:rsidR="00BF669F" w:rsidRPr="000C5366" w:rsidRDefault="00BF669F" w:rsidP="001F161B">
      <w:pPr>
        <w:pStyle w:val="ListParagraph"/>
        <w:numPr>
          <w:ilvl w:val="0"/>
          <w:numId w:val="5"/>
        </w:numPr>
        <w:autoSpaceDE w:val="0"/>
        <w:autoSpaceDN w:val="0"/>
        <w:adjustRightInd w:val="0"/>
        <w:spacing w:after="0" w:line="240" w:lineRule="auto"/>
        <w:rPr>
          <w:rFonts w:ascii="Arial" w:hAnsi="Arial" w:cs="Arial"/>
          <w:sz w:val="24"/>
          <w:szCs w:val="24"/>
        </w:rPr>
      </w:pPr>
      <w:r w:rsidRPr="000C5366">
        <w:rPr>
          <w:rFonts w:ascii="Arial" w:hAnsi="Arial" w:cs="Arial"/>
          <w:b/>
          <w:sz w:val="24"/>
          <w:szCs w:val="24"/>
        </w:rPr>
        <w:t>Interviews</w:t>
      </w:r>
      <w:r w:rsidR="001F161B" w:rsidRPr="000C5366">
        <w:rPr>
          <w:rFonts w:ascii="Arial" w:hAnsi="Arial" w:cs="Arial"/>
          <w:sz w:val="24"/>
          <w:szCs w:val="24"/>
        </w:rPr>
        <w:t xml:space="preserve"> – generally held face-to-face between an interviewer and interviewee. Recently the use of technology and social media has meant interviews can be conducted on Skype, Facebook, etc. </w:t>
      </w:r>
      <w:r w:rsidR="00F4363D" w:rsidRPr="000C5366">
        <w:rPr>
          <w:rFonts w:ascii="Arial" w:hAnsi="Arial" w:cs="Arial"/>
          <w:sz w:val="24"/>
          <w:szCs w:val="24"/>
        </w:rPr>
        <w:t>C</w:t>
      </w:r>
      <w:r w:rsidR="00F4363D" w:rsidRPr="000C5366">
        <w:rPr>
          <w:rFonts w:ascii="Arial" w:hAnsi="Arial" w:cs="Arial"/>
          <w:sz w:val="24"/>
          <w:szCs w:val="24"/>
        </w:rPr>
        <w:t xml:space="preserve">ustomer suggestions and feedback </w:t>
      </w:r>
      <w:r w:rsidR="00F4363D" w:rsidRPr="000C5366">
        <w:rPr>
          <w:rFonts w:ascii="Arial" w:hAnsi="Arial" w:cs="Arial"/>
          <w:sz w:val="24"/>
          <w:szCs w:val="24"/>
        </w:rPr>
        <w:t xml:space="preserve">can be collected </w:t>
      </w:r>
      <w:r w:rsidR="001F161B" w:rsidRPr="000C5366">
        <w:rPr>
          <w:rFonts w:ascii="Arial" w:hAnsi="Arial" w:cs="Arial"/>
          <w:sz w:val="24"/>
          <w:szCs w:val="24"/>
        </w:rPr>
        <w:t>immediate</w:t>
      </w:r>
      <w:r w:rsidR="00F4363D" w:rsidRPr="000C5366">
        <w:rPr>
          <w:rFonts w:ascii="Arial" w:hAnsi="Arial" w:cs="Arial"/>
          <w:sz w:val="24"/>
          <w:szCs w:val="24"/>
        </w:rPr>
        <w:t>ly,</w:t>
      </w:r>
      <w:r w:rsidR="001F161B" w:rsidRPr="000C5366">
        <w:rPr>
          <w:rFonts w:ascii="Arial" w:hAnsi="Arial" w:cs="Arial"/>
          <w:sz w:val="24"/>
          <w:szCs w:val="24"/>
        </w:rPr>
        <w:t xml:space="preserve"> </w:t>
      </w:r>
      <w:r w:rsidR="009B65F1" w:rsidRPr="000C5366">
        <w:rPr>
          <w:rFonts w:ascii="Arial" w:hAnsi="Arial" w:cs="Arial"/>
          <w:sz w:val="24"/>
          <w:szCs w:val="24"/>
        </w:rPr>
        <w:t xml:space="preserve">though the response rate may not be as expected as some customers may not want to engage  </w:t>
      </w:r>
      <w:r w:rsidR="001F161B" w:rsidRPr="000C5366">
        <w:rPr>
          <w:rFonts w:ascii="Arial" w:hAnsi="Arial" w:cs="Arial"/>
          <w:sz w:val="24"/>
          <w:szCs w:val="24"/>
        </w:rPr>
        <w:t xml:space="preserve"> </w:t>
      </w:r>
      <w:r w:rsidR="009B65F1" w:rsidRPr="000C5366">
        <w:rPr>
          <w:rFonts w:ascii="Arial" w:hAnsi="Arial" w:cs="Arial"/>
          <w:sz w:val="24"/>
          <w:szCs w:val="24"/>
        </w:rPr>
        <w:t>.</w:t>
      </w:r>
    </w:p>
    <w:p w:rsidR="00BF669F" w:rsidRPr="000C5366" w:rsidRDefault="00BF669F" w:rsidP="001F161B">
      <w:pPr>
        <w:pStyle w:val="ListParagraph"/>
        <w:numPr>
          <w:ilvl w:val="0"/>
          <w:numId w:val="5"/>
        </w:numPr>
        <w:autoSpaceDE w:val="0"/>
        <w:autoSpaceDN w:val="0"/>
        <w:adjustRightInd w:val="0"/>
        <w:spacing w:after="0" w:line="240" w:lineRule="auto"/>
        <w:rPr>
          <w:rFonts w:ascii="Arial" w:hAnsi="Arial" w:cs="Arial"/>
          <w:b/>
          <w:sz w:val="24"/>
          <w:szCs w:val="24"/>
        </w:rPr>
      </w:pPr>
      <w:r w:rsidRPr="000C5366">
        <w:rPr>
          <w:rFonts w:ascii="Arial" w:hAnsi="Arial" w:cs="Arial"/>
          <w:b/>
          <w:sz w:val="24"/>
          <w:szCs w:val="24"/>
        </w:rPr>
        <w:t xml:space="preserve">Surveys </w:t>
      </w:r>
      <w:r w:rsidR="009B65F1" w:rsidRPr="000C5366">
        <w:rPr>
          <w:rFonts w:ascii="Arial" w:hAnsi="Arial" w:cs="Arial"/>
          <w:sz w:val="24"/>
          <w:szCs w:val="24"/>
        </w:rPr>
        <w:t xml:space="preserve">- </w:t>
      </w:r>
      <w:r w:rsidR="00D14A6C" w:rsidRPr="000C5366">
        <w:rPr>
          <w:rFonts w:ascii="Arial" w:hAnsi="Arial" w:cs="Arial"/>
          <w:sz w:val="24"/>
          <w:szCs w:val="24"/>
        </w:rPr>
        <w:t>though traditionally written, telephone surveys have grown in popularity due to the speed at which they can be turned around, giving immediate responses. Unfortunately, telephone surveys are rated high on the list of nuisance calls. To avoid this it is important customer permission is receive prior to commencing.</w:t>
      </w:r>
    </w:p>
    <w:p w:rsidR="00BF669F" w:rsidRPr="000C5366" w:rsidRDefault="00BF669F" w:rsidP="001F161B">
      <w:pPr>
        <w:pStyle w:val="ListParagraph"/>
        <w:numPr>
          <w:ilvl w:val="0"/>
          <w:numId w:val="5"/>
        </w:numPr>
        <w:autoSpaceDE w:val="0"/>
        <w:autoSpaceDN w:val="0"/>
        <w:adjustRightInd w:val="0"/>
        <w:spacing w:after="0" w:line="240" w:lineRule="auto"/>
        <w:rPr>
          <w:rFonts w:ascii="Arial" w:hAnsi="Arial" w:cs="Arial"/>
          <w:sz w:val="24"/>
          <w:szCs w:val="24"/>
        </w:rPr>
      </w:pPr>
      <w:r w:rsidRPr="000C5366">
        <w:rPr>
          <w:rFonts w:ascii="Arial" w:hAnsi="Arial" w:cs="Arial"/>
          <w:b/>
          <w:sz w:val="24"/>
          <w:szCs w:val="24"/>
        </w:rPr>
        <w:t>Questionnaires</w:t>
      </w:r>
      <w:r w:rsidR="009B65F1" w:rsidRPr="000C5366">
        <w:rPr>
          <w:rFonts w:ascii="Arial" w:hAnsi="Arial" w:cs="Arial"/>
          <w:sz w:val="24"/>
          <w:szCs w:val="24"/>
        </w:rPr>
        <w:t xml:space="preserve"> </w:t>
      </w:r>
      <w:r w:rsidR="00D96FDB" w:rsidRPr="000C5366">
        <w:rPr>
          <w:rFonts w:ascii="Arial" w:hAnsi="Arial" w:cs="Arial"/>
          <w:sz w:val="24"/>
          <w:szCs w:val="24"/>
        </w:rPr>
        <w:t>–</w:t>
      </w:r>
      <w:r w:rsidR="009B65F1" w:rsidRPr="000C5366">
        <w:rPr>
          <w:rFonts w:ascii="Arial" w:hAnsi="Arial" w:cs="Arial"/>
          <w:sz w:val="24"/>
          <w:szCs w:val="24"/>
        </w:rPr>
        <w:t xml:space="preserve"> </w:t>
      </w:r>
      <w:r w:rsidR="00D96FDB" w:rsidRPr="000C5366">
        <w:rPr>
          <w:rFonts w:ascii="Arial" w:hAnsi="Arial" w:cs="Arial"/>
          <w:sz w:val="24"/>
          <w:szCs w:val="24"/>
        </w:rPr>
        <w:t xml:space="preserve">usually written in the form of both open and closed questions in order to obtain in-depth data. Though these can be in paper form, many questionnaires are completed online and can be delivered by specialist site such as yougov. </w:t>
      </w:r>
    </w:p>
    <w:p w:rsidR="00A43646" w:rsidRPr="000C5366" w:rsidRDefault="00A43646" w:rsidP="006000EF">
      <w:pPr>
        <w:autoSpaceDE w:val="0"/>
        <w:autoSpaceDN w:val="0"/>
        <w:adjustRightInd w:val="0"/>
        <w:spacing w:after="0" w:line="240" w:lineRule="auto"/>
        <w:rPr>
          <w:rFonts w:ascii="Arial" w:hAnsi="Arial" w:cs="Arial"/>
          <w:sz w:val="24"/>
          <w:szCs w:val="24"/>
        </w:rPr>
      </w:pPr>
    </w:p>
    <w:p w:rsidR="00264ACD" w:rsidRPr="000C5366" w:rsidRDefault="00D96FDB" w:rsidP="005E3F3A">
      <w:pPr>
        <w:autoSpaceDE w:val="0"/>
        <w:autoSpaceDN w:val="0"/>
        <w:adjustRightInd w:val="0"/>
        <w:spacing w:after="0" w:line="240" w:lineRule="auto"/>
        <w:rPr>
          <w:rFonts w:ascii="Arial" w:hAnsi="Arial" w:cs="Arial"/>
          <w:sz w:val="24"/>
          <w:szCs w:val="24"/>
        </w:rPr>
      </w:pPr>
      <w:r w:rsidRPr="000C5366">
        <w:rPr>
          <w:rFonts w:ascii="Arial" w:hAnsi="Arial" w:cs="Arial"/>
          <w:sz w:val="24"/>
          <w:szCs w:val="24"/>
        </w:rPr>
        <w:t>Despite the choice of data collection</w:t>
      </w:r>
      <w:r w:rsidR="00E2263A" w:rsidRPr="000C5366">
        <w:rPr>
          <w:rFonts w:ascii="Arial" w:hAnsi="Arial" w:cs="Arial"/>
          <w:sz w:val="24"/>
          <w:szCs w:val="24"/>
        </w:rPr>
        <w:t xml:space="preserve"> methods, it is important that the terminology, jargon and other phrases are kept to a minimum to prevent misinterpretation and miscommunication. Simple is always better in terms of administering and processing data. For example, some individuals may not be willing to provide income details but I this is the data you are seeking to collect, a better question to as maybe </w:t>
      </w:r>
      <w:r w:rsidR="005E3F3A" w:rsidRPr="000C5366">
        <w:rPr>
          <w:rFonts w:ascii="Arial" w:hAnsi="Arial" w:cs="Arial"/>
          <w:sz w:val="24"/>
          <w:szCs w:val="24"/>
        </w:rPr>
        <w:t>how much a customer is willing to spend for a particular product.  This could give an indication of their income level without intruding on their personal information.</w:t>
      </w:r>
    </w:p>
    <w:p w:rsidR="00A70C63" w:rsidRPr="000C5366" w:rsidRDefault="00A70C63" w:rsidP="00A851DA">
      <w:pPr>
        <w:rPr>
          <w:rFonts w:ascii="Arial" w:hAnsi="Arial" w:cs="Arial"/>
          <w:sz w:val="24"/>
          <w:szCs w:val="24"/>
          <w:lang w:val="en-US"/>
        </w:rPr>
      </w:pPr>
    </w:p>
    <w:p w:rsidR="00503D7E" w:rsidRPr="000C5366" w:rsidRDefault="00503D7E" w:rsidP="00A851DA">
      <w:pPr>
        <w:autoSpaceDE w:val="0"/>
        <w:autoSpaceDN w:val="0"/>
        <w:adjustRightInd w:val="0"/>
        <w:spacing w:after="0" w:line="240" w:lineRule="auto"/>
        <w:rPr>
          <w:rFonts w:ascii="Arial" w:hAnsi="Arial" w:cs="Arial"/>
          <w:b/>
          <w:bCs/>
          <w:color w:val="002060"/>
          <w:sz w:val="24"/>
          <w:szCs w:val="24"/>
          <w:lang w:val="en-US"/>
        </w:rPr>
      </w:pPr>
    </w:p>
    <w:p w:rsidR="009C00ED" w:rsidRPr="00B0415E" w:rsidRDefault="009C00E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70C63" w:rsidP="00A851DA">
            <w:pPr>
              <w:rPr>
                <w:rFonts w:cs="Bliss-Regular"/>
                <w:color w:val="000000"/>
              </w:rPr>
            </w:pPr>
            <w:r>
              <w:rPr>
                <w:rFonts w:cs="Bliss-Regular"/>
                <w:color w:val="000000"/>
              </w:rPr>
              <w:t>Asabi Beckles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70C63" w:rsidP="00A851DA">
            <w:pPr>
              <w:rPr>
                <w:rFonts w:cs="Bliss-Regular"/>
                <w:color w:val="000000"/>
              </w:rPr>
            </w:pPr>
            <w:r>
              <w:rPr>
                <w:rFonts w:cs="Bliss-Regular"/>
                <w:color w:val="000000"/>
              </w:rPr>
              <w:t xml:space="preserve"> </w:t>
            </w:r>
            <w:r w:rsidR="008D7E44">
              <w:rPr>
                <w:rFonts w:cs="Bliss-Regular"/>
                <w:color w:val="000000"/>
              </w:rPr>
              <w:t>04/05</w:t>
            </w:r>
            <w:r>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9C00ED">
      <w:pgSz w:w="11906" w:h="16838"/>
      <w:pgMar w:top="851" w:right="991"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30CE" w:rsidRDefault="000730CE" w:rsidP="00CB4D0A">
      <w:pPr>
        <w:spacing w:after="0" w:line="240" w:lineRule="auto"/>
      </w:pPr>
      <w:r>
        <w:separator/>
      </w:r>
    </w:p>
  </w:endnote>
  <w:endnote w:type="continuationSeparator" w:id="0">
    <w:p w:rsidR="000730CE" w:rsidRDefault="000730C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30CE" w:rsidRDefault="000730CE" w:rsidP="00CB4D0A">
      <w:pPr>
        <w:spacing w:after="0" w:line="240" w:lineRule="auto"/>
      </w:pPr>
      <w:r>
        <w:separator/>
      </w:r>
    </w:p>
  </w:footnote>
  <w:footnote w:type="continuationSeparator" w:id="0">
    <w:p w:rsidR="000730CE" w:rsidRDefault="000730C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91AAF"/>
    <w:multiLevelType w:val="hybridMultilevel"/>
    <w:tmpl w:val="B950C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5DB3479"/>
    <w:multiLevelType w:val="hybridMultilevel"/>
    <w:tmpl w:val="A4BEB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DF2F96"/>
    <w:multiLevelType w:val="hybridMultilevel"/>
    <w:tmpl w:val="94EC9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E7F1DEB"/>
    <w:multiLevelType w:val="hybridMultilevel"/>
    <w:tmpl w:val="F2FC5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1250"/>
    <w:rsid w:val="000158F9"/>
    <w:rsid w:val="00020C45"/>
    <w:rsid w:val="00035CDD"/>
    <w:rsid w:val="00040083"/>
    <w:rsid w:val="000552CF"/>
    <w:rsid w:val="00055992"/>
    <w:rsid w:val="00055AB4"/>
    <w:rsid w:val="000727F7"/>
    <w:rsid w:val="000730CE"/>
    <w:rsid w:val="00076023"/>
    <w:rsid w:val="000820E8"/>
    <w:rsid w:val="000C29A1"/>
    <w:rsid w:val="000C5366"/>
    <w:rsid w:val="000D253D"/>
    <w:rsid w:val="00115AA3"/>
    <w:rsid w:val="001175EE"/>
    <w:rsid w:val="00124A0A"/>
    <w:rsid w:val="00157CF6"/>
    <w:rsid w:val="00182416"/>
    <w:rsid w:val="0018619C"/>
    <w:rsid w:val="00187EB4"/>
    <w:rsid w:val="001A1049"/>
    <w:rsid w:val="001C1A40"/>
    <w:rsid w:val="001F0481"/>
    <w:rsid w:val="001F161B"/>
    <w:rsid w:val="00200C92"/>
    <w:rsid w:val="0020451E"/>
    <w:rsid w:val="00206B9D"/>
    <w:rsid w:val="0023259C"/>
    <w:rsid w:val="00245886"/>
    <w:rsid w:val="00254132"/>
    <w:rsid w:val="00264ACD"/>
    <w:rsid w:val="00295339"/>
    <w:rsid w:val="002A7170"/>
    <w:rsid w:val="002B0BD7"/>
    <w:rsid w:val="002B573D"/>
    <w:rsid w:val="002C5CB2"/>
    <w:rsid w:val="002D178A"/>
    <w:rsid w:val="002F779F"/>
    <w:rsid w:val="00357AFF"/>
    <w:rsid w:val="00371885"/>
    <w:rsid w:val="003E2B87"/>
    <w:rsid w:val="00402786"/>
    <w:rsid w:val="00405895"/>
    <w:rsid w:val="004058DF"/>
    <w:rsid w:val="004117AE"/>
    <w:rsid w:val="004204FD"/>
    <w:rsid w:val="00443E6F"/>
    <w:rsid w:val="00452C48"/>
    <w:rsid w:val="00472866"/>
    <w:rsid w:val="004757D4"/>
    <w:rsid w:val="00486F1A"/>
    <w:rsid w:val="00490CB9"/>
    <w:rsid w:val="004A2CE2"/>
    <w:rsid w:val="004A47B7"/>
    <w:rsid w:val="004E2E28"/>
    <w:rsid w:val="004E3CDA"/>
    <w:rsid w:val="004F4B4D"/>
    <w:rsid w:val="004F788B"/>
    <w:rsid w:val="0050216D"/>
    <w:rsid w:val="00503D7E"/>
    <w:rsid w:val="0050778F"/>
    <w:rsid w:val="00527C11"/>
    <w:rsid w:val="00535F31"/>
    <w:rsid w:val="00550ED7"/>
    <w:rsid w:val="00554E23"/>
    <w:rsid w:val="00574D64"/>
    <w:rsid w:val="00591365"/>
    <w:rsid w:val="005B31E4"/>
    <w:rsid w:val="005E3F3A"/>
    <w:rsid w:val="006000EF"/>
    <w:rsid w:val="006034F6"/>
    <w:rsid w:val="00607874"/>
    <w:rsid w:val="00607E77"/>
    <w:rsid w:val="00617BB3"/>
    <w:rsid w:val="00623527"/>
    <w:rsid w:val="00636FC8"/>
    <w:rsid w:val="00645CDD"/>
    <w:rsid w:val="006773CC"/>
    <w:rsid w:val="006823A7"/>
    <w:rsid w:val="00687EE8"/>
    <w:rsid w:val="006E0643"/>
    <w:rsid w:val="0070347F"/>
    <w:rsid w:val="0070678E"/>
    <w:rsid w:val="00742551"/>
    <w:rsid w:val="00750F33"/>
    <w:rsid w:val="0078514E"/>
    <w:rsid w:val="00804CCB"/>
    <w:rsid w:val="00806928"/>
    <w:rsid w:val="00811A10"/>
    <w:rsid w:val="00827F1A"/>
    <w:rsid w:val="00831C11"/>
    <w:rsid w:val="008625CA"/>
    <w:rsid w:val="00897567"/>
    <w:rsid w:val="008A598A"/>
    <w:rsid w:val="008A60B4"/>
    <w:rsid w:val="008B0369"/>
    <w:rsid w:val="008B3538"/>
    <w:rsid w:val="008B3C31"/>
    <w:rsid w:val="008B64FE"/>
    <w:rsid w:val="008D7E44"/>
    <w:rsid w:val="008F761C"/>
    <w:rsid w:val="00933800"/>
    <w:rsid w:val="0093395B"/>
    <w:rsid w:val="00935BF7"/>
    <w:rsid w:val="00951C2E"/>
    <w:rsid w:val="0095368E"/>
    <w:rsid w:val="0095442C"/>
    <w:rsid w:val="00983942"/>
    <w:rsid w:val="009A0465"/>
    <w:rsid w:val="009B65F1"/>
    <w:rsid w:val="009C00ED"/>
    <w:rsid w:val="009C37E0"/>
    <w:rsid w:val="009E41F4"/>
    <w:rsid w:val="009E46B6"/>
    <w:rsid w:val="009F02A3"/>
    <w:rsid w:val="009F1076"/>
    <w:rsid w:val="009F6D84"/>
    <w:rsid w:val="00A14B66"/>
    <w:rsid w:val="00A14F61"/>
    <w:rsid w:val="00A22470"/>
    <w:rsid w:val="00A43646"/>
    <w:rsid w:val="00A65CF7"/>
    <w:rsid w:val="00A67EFF"/>
    <w:rsid w:val="00A70C63"/>
    <w:rsid w:val="00A77881"/>
    <w:rsid w:val="00A81AB4"/>
    <w:rsid w:val="00A851DA"/>
    <w:rsid w:val="00AC7D5B"/>
    <w:rsid w:val="00AE1481"/>
    <w:rsid w:val="00AF0E36"/>
    <w:rsid w:val="00B0415E"/>
    <w:rsid w:val="00B04678"/>
    <w:rsid w:val="00B24870"/>
    <w:rsid w:val="00B36D5F"/>
    <w:rsid w:val="00B6054F"/>
    <w:rsid w:val="00BB367F"/>
    <w:rsid w:val="00BC46DF"/>
    <w:rsid w:val="00BD3CBB"/>
    <w:rsid w:val="00BE32FE"/>
    <w:rsid w:val="00BF669F"/>
    <w:rsid w:val="00BF7DCE"/>
    <w:rsid w:val="00C03577"/>
    <w:rsid w:val="00C2353E"/>
    <w:rsid w:val="00C43D3B"/>
    <w:rsid w:val="00C4664C"/>
    <w:rsid w:val="00C53029"/>
    <w:rsid w:val="00C65FEA"/>
    <w:rsid w:val="00CA0AC2"/>
    <w:rsid w:val="00CB4D0A"/>
    <w:rsid w:val="00CC2FB3"/>
    <w:rsid w:val="00CC575A"/>
    <w:rsid w:val="00CF123B"/>
    <w:rsid w:val="00D039AC"/>
    <w:rsid w:val="00D14A6C"/>
    <w:rsid w:val="00D40F55"/>
    <w:rsid w:val="00D41EA2"/>
    <w:rsid w:val="00D427DE"/>
    <w:rsid w:val="00D513C8"/>
    <w:rsid w:val="00D5587D"/>
    <w:rsid w:val="00D634C0"/>
    <w:rsid w:val="00D649ED"/>
    <w:rsid w:val="00D707CC"/>
    <w:rsid w:val="00D8054C"/>
    <w:rsid w:val="00D821FE"/>
    <w:rsid w:val="00D824FF"/>
    <w:rsid w:val="00D84D7B"/>
    <w:rsid w:val="00D85F3A"/>
    <w:rsid w:val="00D94AF1"/>
    <w:rsid w:val="00D96FDB"/>
    <w:rsid w:val="00DB0793"/>
    <w:rsid w:val="00DE1B32"/>
    <w:rsid w:val="00E00821"/>
    <w:rsid w:val="00E04DB4"/>
    <w:rsid w:val="00E1055A"/>
    <w:rsid w:val="00E154BE"/>
    <w:rsid w:val="00E2263A"/>
    <w:rsid w:val="00E30679"/>
    <w:rsid w:val="00E4597D"/>
    <w:rsid w:val="00E54832"/>
    <w:rsid w:val="00E56A90"/>
    <w:rsid w:val="00E641CC"/>
    <w:rsid w:val="00E9154A"/>
    <w:rsid w:val="00E9481A"/>
    <w:rsid w:val="00EA30AB"/>
    <w:rsid w:val="00EB3925"/>
    <w:rsid w:val="00EF68AD"/>
    <w:rsid w:val="00F4363D"/>
    <w:rsid w:val="00F509A5"/>
    <w:rsid w:val="00F62FB3"/>
    <w:rsid w:val="00F66B9A"/>
    <w:rsid w:val="00F823C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AC421A-F373-4E5C-8553-F195DB59C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read-subject">
    <w:name w:val="thread-subject"/>
    <w:basedOn w:val="DefaultParagraphFont"/>
    <w:rsid w:val="00A70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9048E-BA1A-437E-B782-009950609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1270</TotalTime>
  <Pages>3</Pages>
  <Words>1210</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Asabi Beckles</cp:lastModifiedBy>
  <cp:revision>78</cp:revision>
  <dcterms:created xsi:type="dcterms:W3CDTF">2015-04-21T19:34:00Z</dcterms:created>
  <dcterms:modified xsi:type="dcterms:W3CDTF">2015-05-04T23:02:00Z</dcterms:modified>
</cp:coreProperties>
</file>