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3224" w:rsidRPr="00B0415E" w:rsidRDefault="00E53224" w:rsidP="00A851DA">
      <w:pPr>
        <w:pStyle w:val="Default"/>
      </w:pPr>
      <w:r>
        <w:rPr>
          <w:noProof/>
          <w:lang w:val="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6" type="#_x0000_t75" alt="BOLC_Logo" style="position:absolute;margin-left:-27pt;margin-top:-23.25pt;width:221.25pt;height:111.75pt;z-index:251658240;visibility:visible" insetpen="t">
            <v:imagedata r:id="rId7" o:title="" croptop="13107f" cropbottom="20972f" cropleft="13317f" cropright="15512f"/>
          </v:shape>
        </w:pict>
      </w:r>
      <w:r w:rsidRPr="00B0415E">
        <w:t xml:space="preserve">                                                                  </w:t>
      </w:r>
    </w:p>
    <w:p w:rsidR="00E53224" w:rsidRDefault="00E53224" w:rsidP="00A851DA">
      <w:pPr>
        <w:rPr>
          <w:lang w:val="en-US"/>
        </w:rPr>
      </w:pPr>
      <w:r>
        <w:rPr>
          <w:noProof/>
        </w:rPr>
        <w:pict>
          <v:shapetype id="_x0000_t202" coordsize="21600,21600" o:spt="202" path="m,l,21600r21600,l21600,xe">
            <v:stroke joinstyle="miter"/>
            <v:path gradientshapeok="t" o:connecttype="rect"/>
          </v:shapetype>
          <v:shape id="Text Box 2" o:spid="_x0000_s1027" type="#_x0000_t202" style="position:absolute;margin-left:227.55pt;margin-top:7.85pt;width:245.2pt;height:36.75pt;z-index:251659264;visibility:visible" stroked="f">
            <v:textbox>
              <w:txbxContent>
                <w:p w:rsidR="00E53224" w:rsidRDefault="00E53224" w:rsidP="00405895">
                  <w:pPr>
                    <w:jc w:val="center"/>
                    <w:rPr>
                      <w:b/>
                      <w:bCs/>
                      <w:color w:val="002060"/>
                      <w:sz w:val="44"/>
                      <w:szCs w:val="44"/>
                    </w:rPr>
                  </w:pPr>
                  <w:r>
                    <w:rPr>
                      <w:sz w:val="24"/>
                      <w:szCs w:val="24"/>
                    </w:rPr>
                    <w:t xml:space="preserve">   </w:t>
                  </w:r>
                  <w:r>
                    <w:rPr>
                      <w:b/>
                      <w:bCs/>
                      <w:color w:val="002060"/>
                      <w:sz w:val="44"/>
                      <w:szCs w:val="44"/>
                    </w:rPr>
                    <w:t>Assignment Cover Sheet</w:t>
                  </w:r>
                </w:p>
                <w:p w:rsidR="00E53224" w:rsidRDefault="00E53224"/>
              </w:txbxContent>
            </v:textbox>
          </v:shape>
        </w:pict>
      </w:r>
    </w:p>
    <w:p w:rsidR="00E53224" w:rsidRDefault="00E53224" w:rsidP="00A851DA">
      <w:pPr>
        <w:rPr>
          <w:lang w:val="en-US"/>
        </w:rPr>
      </w:pPr>
    </w:p>
    <w:p w:rsidR="00E53224" w:rsidRDefault="00E53224" w:rsidP="00A851DA">
      <w:pPr>
        <w:rPr>
          <w:lang w:val="en-US"/>
        </w:rPr>
      </w:pPr>
    </w:p>
    <w:p w:rsidR="00E53224" w:rsidRDefault="00E53224" w:rsidP="00A851DA">
      <w:pPr>
        <w:rPr>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566"/>
        <w:gridCol w:w="6676"/>
      </w:tblGrid>
      <w:tr w:rsidR="00E53224" w:rsidRPr="001E20B2">
        <w:tc>
          <w:tcPr>
            <w:tcW w:w="2566" w:type="dxa"/>
            <w:shd w:val="clear" w:color="auto" w:fill="D9D9D9"/>
          </w:tcPr>
          <w:p w:rsidR="00E53224" w:rsidRPr="001E20B2" w:rsidRDefault="00E53224" w:rsidP="001E20B2">
            <w:pPr>
              <w:spacing w:after="0" w:line="240" w:lineRule="auto"/>
              <w:rPr>
                <w:b/>
                <w:bCs/>
                <w:color w:val="002060"/>
                <w:lang w:val="en-US"/>
              </w:rPr>
            </w:pPr>
            <w:r w:rsidRPr="001E20B2">
              <w:rPr>
                <w:b/>
                <w:bCs/>
                <w:color w:val="002060"/>
                <w:lang w:val="en-US"/>
              </w:rPr>
              <w:t>Student Name:</w:t>
            </w:r>
          </w:p>
        </w:tc>
        <w:tc>
          <w:tcPr>
            <w:tcW w:w="6676" w:type="dxa"/>
          </w:tcPr>
          <w:p w:rsidR="00E53224" w:rsidRPr="001E20B2" w:rsidRDefault="00E53224">
            <w:pPr>
              <w:pStyle w:val="Default"/>
            </w:pPr>
            <w:r w:rsidRPr="001E20B2">
              <w:t>Claire Cockcroft</w:t>
            </w:r>
          </w:p>
        </w:tc>
      </w:tr>
      <w:tr w:rsidR="00E53224" w:rsidRPr="001E20B2">
        <w:tc>
          <w:tcPr>
            <w:tcW w:w="2566" w:type="dxa"/>
            <w:shd w:val="clear" w:color="auto" w:fill="D9D9D9"/>
          </w:tcPr>
          <w:p w:rsidR="00E53224" w:rsidRPr="001E20B2" w:rsidRDefault="00E53224" w:rsidP="001E20B2">
            <w:pPr>
              <w:spacing w:after="0" w:line="240" w:lineRule="auto"/>
              <w:rPr>
                <w:b/>
                <w:bCs/>
                <w:color w:val="002060"/>
                <w:lang w:val="en-US"/>
              </w:rPr>
            </w:pPr>
            <w:r w:rsidRPr="001E20B2">
              <w:rPr>
                <w:b/>
                <w:bCs/>
                <w:color w:val="002060"/>
                <w:lang w:val="en-US"/>
              </w:rPr>
              <w:t>Student Number:</w:t>
            </w:r>
          </w:p>
        </w:tc>
        <w:tc>
          <w:tcPr>
            <w:tcW w:w="6676" w:type="dxa"/>
          </w:tcPr>
          <w:p w:rsidR="00E53224" w:rsidRPr="001E20B2" w:rsidRDefault="00E53224">
            <w:pPr>
              <w:pStyle w:val="Default"/>
            </w:pPr>
            <w:r w:rsidRPr="001E20B2">
              <w:t>1505</w:t>
            </w:r>
          </w:p>
        </w:tc>
      </w:tr>
      <w:tr w:rsidR="00E53224" w:rsidRPr="001E20B2">
        <w:tc>
          <w:tcPr>
            <w:tcW w:w="2566" w:type="dxa"/>
            <w:shd w:val="clear" w:color="auto" w:fill="D9D9D9"/>
          </w:tcPr>
          <w:p w:rsidR="00E53224" w:rsidRPr="001E20B2" w:rsidRDefault="00E53224" w:rsidP="001E20B2">
            <w:pPr>
              <w:spacing w:after="0" w:line="240" w:lineRule="auto"/>
              <w:rPr>
                <w:b/>
                <w:bCs/>
                <w:color w:val="002060"/>
                <w:lang w:val="en-US"/>
              </w:rPr>
            </w:pPr>
            <w:r w:rsidRPr="001E20B2">
              <w:rPr>
                <w:b/>
                <w:bCs/>
                <w:color w:val="002060"/>
                <w:lang w:val="en-US"/>
              </w:rPr>
              <w:t>Course:</w:t>
            </w:r>
          </w:p>
        </w:tc>
        <w:tc>
          <w:tcPr>
            <w:tcW w:w="6676" w:type="dxa"/>
          </w:tcPr>
          <w:p w:rsidR="00E53224" w:rsidRPr="001E20B2" w:rsidRDefault="00E53224">
            <w:pPr>
              <w:pStyle w:val="Default"/>
            </w:pPr>
            <w:r w:rsidRPr="001E20B2">
              <w:t>Coaching &amp; Mentoring Level 2</w:t>
            </w:r>
          </w:p>
        </w:tc>
      </w:tr>
      <w:tr w:rsidR="00E53224" w:rsidRPr="001E20B2">
        <w:tc>
          <w:tcPr>
            <w:tcW w:w="2566" w:type="dxa"/>
            <w:shd w:val="clear" w:color="auto" w:fill="D9D9D9"/>
          </w:tcPr>
          <w:p w:rsidR="00E53224" w:rsidRPr="001E20B2" w:rsidRDefault="00E53224" w:rsidP="001E20B2">
            <w:pPr>
              <w:spacing w:after="0" w:line="240" w:lineRule="auto"/>
              <w:rPr>
                <w:b/>
                <w:bCs/>
                <w:color w:val="002060"/>
                <w:lang w:val="en-US"/>
              </w:rPr>
            </w:pPr>
            <w:r w:rsidRPr="001E20B2">
              <w:rPr>
                <w:b/>
                <w:bCs/>
                <w:color w:val="002060"/>
                <w:lang w:val="en-US"/>
              </w:rPr>
              <w:t>Assignment NO:</w:t>
            </w:r>
          </w:p>
        </w:tc>
        <w:tc>
          <w:tcPr>
            <w:tcW w:w="6676" w:type="dxa"/>
          </w:tcPr>
          <w:p w:rsidR="00E53224" w:rsidRPr="001E20B2" w:rsidRDefault="00E53224" w:rsidP="001E20B2">
            <w:pPr>
              <w:spacing w:after="0" w:line="240" w:lineRule="auto"/>
              <w:rPr>
                <w:lang w:val="en-US"/>
              </w:rPr>
            </w:pPr>
            <w:r w:rsidRPr="001E20B2">
              <w:rPr>
                <w:lang w:val="en-US"/>
              </w:rPr>
              <w:t>2</w:t>
            </w:r>
          </w:p>
        </w:tc>
      </w:tr>
    </w:tbl>
    <w:p w:rsidR="00E53224" w:rsidRDefault="00E53224" w:rsidP="00A851DA">
      <w:pPr>
        <w:rPr>
          <w:b/>
          <w:bCs/>
          <w:lang w:val="en-US"/>
        </w:rPr>
      </w:pPr>
    </w:p>
    <w:p w:rsidR="00E53224" w:rsidRDefault="00E53224" w:rsidP="00A851DA">
      <w:pPr>
        <w:rPr>
          <w:b/>
          <w:bCs/>
          <w:sz w:val="28"/>
          <w:szCs w:val="28"/>
          <w:lang w:val="en-US"/>
        </w:rPr>
      </w:pPr>
      <w:r w:rsidRPr="00443E6F">
        <w:rPr>
          <w:b/>
          <w:bCs/>
          <w:sz w:val="28"/>
          <w:szCs w:val="28"/>
          <w:lang w:val="en-US"/>
        </w:rPr>
        <w:t>Marking Criteria:</w:t>
      </w:r>
    </w:p>
    <w:p w:rsidR="00E53224" w:rsidRDefault="00E53224" w:rsidP="00A851DA">
      <w:pPr>
        <w:rPr>
          <w:lang w:val="en-US"/>
        </w:rPr>
      </w:pPr>
      <w:r>
        <w:rPr>
          <w:b/>
          <w:bCs/>
          <w:lang w:val="en-US"/>
        </w:rPr>
        <w:t xml:space="preserve"> </w:t>
      </w:r>
      <w:r w:rsidRPr="00443E6F">
        <w:rPr>
          <w:lang w:val="en-US"/>
        </w:rPr>
        <w:t>We expect the learners to write minimum one well expressed point in three lines</w:t>
      </w:r>
      <w:r>
        <w:rPr>
          <w:lang w:val="en-US"/>
        </w:rPr>
        <w:t xml:space="preserve"> against each allocated mark. This means one needs to write 15 lines with 5 well expressed points to get high grades for a 5 marks question.</w:t>
      </w:r>
    </w:p>
    <w:p w:rsidR="00E53224" w:rsidRPr="00443E6F" w:rsidRDefault="00E53224" w:rsidP="00A851DA">
      <w:pPr>
        <w:rPr>
          <w:lang w:val="en-US"/>
        </w:rPr>
      </w:pPr>
      <w:r>
        <w:rPr>
          <w:lang w:val="en-US"/>
        </w:rPr>
        <w:t xml:space="preserve">For high grades use </w:t>
      </w:r>
      <w:r w:rsidRPr="00443E6F">
        <w:rPr>
          <w:lang w:val="en-US"/>
        </w:rPr>
        <w:t>examples and illustrations where appropriate</w:t>
      </w:r>
      <w:r>
        <w:rPr>
          <w:lang w:val="en-US"/>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42"/>
      </w:tblGrid>
      <w:tr w:rsidR="00E53224" w:rsidRPr="001E20B2">
        <w:tc>
          <w:tcPr>
            <w:tcW w:w="9242" w:type="dxa"/>
          </w:tcPr>
          <w:p w:rsidR="00E53224" w:rsidRPr="001E20B2" w:rsidRDefault="00E53224" w:rsidP="001E20B2">
            <w:pPr>
              <w:spacing w:after="0" w:line="240" w:lineRule="auto"/>
              <w:rPr>
                <w:rFonts w:ascii="Arial" w:hAnsi="Arial" w:cs="Arial"/>
                <w:sz w:val="24"/>
                <w:szCs w:val="24"/>
                <w:lang w:val="en-US"/>
              </w:rPr>
            </w:pPr>
            <w:r w:rsidRPr="001E20B2">
              <w:rPr>
                <w:rFonts w:ascii="Arial" w:hAnsi="Arial" w:cs="Arial"/>
                <w:sz w:val="24"/>
                <w:szCs w:val="24"/>
                <w:lang w:val="en-US"/>
              </w:rPr>
              <w:t>Please insert your completed assignment ( in word format)  here:</w:t>
            </w:r>
          </w:p>
          <w:p w:rsidR="00E53224" w:rsidRPr="001E20B2" w:rsidRDefault="00E53224" w:rsidP="001E20B2">
            <w:pPr>
              <w:spacing w:after="0" w:line="240" w:lineRule="auto"/>
              <w:rPr>
                <w:b/>
                <w:bCs/>
                <w:lang w:val="en-US"/>
              </w:rPr>
            </w:pPr>
          </w:p>
          <w:p w:rsidR="00E53224" w:rsidRPr="001E20B2" w:rsidRDefault="00E53224" w:rsidP="001E20B2">
            <w:pPr>
              <w:spacing w:after="0" w:line="240" w:lineRule="auto"/>
              <w:rPr>
                <w:rFonts w:ascii="Arial" w:hAnsi="Arial" w:cs="Arial"/>
                <w:b/>
                <w:bCs/>
                <w:sz w:val="24"/>
                <w:szCs w:val="24"/>
                <w:u w:val="single"/>
                <w:lang w:val="en-US"/>
              </w:rPr>
            </w:pPr>
            <w:r w:rsidRPr="001E20B2">
              <w:rPr>
                <w:rFonts w:ascii="Arial" w:hAnsi="Arial" w:cs="Arial"/>
                <w:b/>
                <w:bCs/>
                <w:sz w:val="24"/>
                <w:szCs w:val="24"/>
                <w:u w:val="single"/>
                <w:lang w:val="en-US"/>
              </w:rPr>
              <w:t>Q: 1: Short Questions</w:t>
            </w:r>
          </w:p>
          <w:p w:rsidR="00E53224" w:rsidRPr="001E20B2" w:rsidRDefault="00E53224" w:rsidP="001E20B2">
            <w:pPr>
              <w:spacing w:after="0" w:line="240" w:lineRule="auto"/>
              <w:rPr>
                <w:rFonts w:ascii="Arial" w:hAnsi="Arial" w:cs="Arial"/>
                <w:b/>
                <w:bCs/>
                <w:sz w:val="24"/>
                <w:szCs w:val="24"/>
                <w:u w:val="single"/>
                <w:lang w:val="en-US"/>
              </w:rPr>
            </w:pPr>
          </w:p>
          <w:p w:rsidR="00E53224" w:rsidRPr="001E20B2" w:rsidRDefault="00E53224" w:rsidP="001E20B2">
            <w:pPr>
              <w:spacing w:after="0" w:line="240" w:lineRule="auto"/>
              <w:rPr>
                <w:rFonts w:ascii="Arial" w:hAnsi="Arial" w:cs="Arial"/>
                <w:b/>
                <w:bCs/>
                <w:sz w:val="24"/>
                <w:szCs w:val="24"/>
                <w:lang w:val="en-US"/>
              </w:rPr>
            </w:pPr>
            <w:r w:rsidRPr="001E20B2">
              <w:rPr>
                <w:rFonts w:ascii="Arial" w:hAnsi="Arial" w:cs="Arial"/>
                <w:b/>
                <w:bCs/>
                <w:sz w:val="24"/>
                <w:szCs w:val="24"/>
                <w:lang w:val="en-US"/>
              </w:rPr>
              <w:t>What is the difference between passive and active listening? Give at least one</w:t>
            </w:r>
          </w:p>
          <w:p w:rsidR="00E53224" w:rsidRDefault="00E53224" w:rsidP="001E20B2">
            <w:pPr>
              <w:spacing w:after="0" w:line="240" w:lineRule="auto"/>
              <w:rPr>
                <w:rFonts w:ascii="Arial" w:hAnsi="Arial" w:cs="Arial"/>
                <w:b/>
                <w:bCs/>
                <w:sz w:val="24"/>
                <w:szCs w:val="24"/>
                <w:lang w:val="en-US"/>
              </w:rPr>
            </w:pPr>
            <w:r w:rsidRPr="001E20B2">
              <w:rPr>
                <w:rFonts w:ascii="Arial" w:hAnsi="Arial" w:cs="Arial"/>
                <w:b/>
                <w:bCs/>
                <w:sz w:val="24"/>
                <w:szCs w:val="24"/>
                <w:lang w:val="en-US"/>
              </w:rPr>
              <w:t>example for each.</w:t>
            </w:r>
          </w:p>
          <w:p w:rsidR="00E53224" w:rsidRPr="001E20B2" w:rsidRDefault="00E53224" w:rsidP="001E20B2">
            <w:pPr>
              <w:spacing w:after="0" w:line="240" w:lineRule="auto"/>
              <w:rPr>
                <w:rFonts w:ascii="Arial" w:hAnsi="Arial" w:cs="Arial"/>
                <w:b/>
                <w:bCs/>
                <w:sz w:val="24"/>
                <w:szCs w:val="24"/>
                <w:lang w:val="en-US"/>
              </w:rPr>
            </w:pPr>
          </w:p>
          <w:p w:rsidR="00E53224" w:rsidRPr="001E20B2" w:rsidRDefault="00E53224" w:rsidP="001E20B2">
            <w:pPr>
              <w:spacing w:after="0" w:line="240" w:lineRule="auto"/>
              <w:rPr>
                <w:rFonts w:ascii="Arial" w:hAnsi="Arial" w:cs="Arial"/>
                <w:sz w:val="24"/>
                <w:szCs w:val="24"/>
                <w:lang w:val="en-US"/>
              </w:rPr>
            </w:pPr>
            <w:r w:rsidRPr="001E20B2">
              <w:rPr>
                <w:rFonts w:ascii="Arial" w:hAnsi="Arial" w:cs="Arial"/>
                <w:sz w:val="24"/>
                <w:szCs w:val="24"/>
                <w:lang w:val="en-US"/>
              </w:rPr>
              <w:t>Active listening is showing demonstratively that you understand and are listening to a speaker, perhaps by using paraphrasing or hand gestures.  Passive listening is effortless, merely the mechanics of the sound being heard but not showing any form of understanding.  The two differ greatly from the point of view of the speaker.</w:t>
            </w:r>
          </w:p>
          <w:p w:rsidR="00E53224" w:rsidRPr="001E20B2" w:rsidRDefault="00E53224" w:rsidP="001E20B2">
            <w:pPr>
              <w:spacing w:after="0" w:line="240" w:lineRule="auto"/>
              <w:rPr>
                <w:rFonts w:ascii="Arial" w:hAnsi="Arial" w:cs="Arial"/>
                <w:b/>
                <w:bCs/>
                <w:sz w:val="24"/>
                <w:szCs w:val="24"/>
                <w:lang w:val="en-US"/>
              </w:rPr>
            </w:pPr>
          </w:p>
          <w:p w:rsidR="00E53224" w:rsidRDefault="00E53224" w:rsidP="001E20B2">
            <w:pPr>
              <w:spacing w:after="0" w:line="240" w:lineRule="auto"/>
              <w:rPr>
                <w:rFonts w:ascii="Arial" w:hAnsi="Arial" w:cs="Arial"/>
                <w:sz w:val="24"/>
                <w:szCs w:val="24"/>
                <w:lang w:val="en-US"/>
              </w:rPr>
            </w:pPr>
            <w:r w:rsidRPr="001E20B2">
              <w:rPr>
                <w:rFonts w:ascii="Arial" w:hAnsi="Arial" w:cs="Arial"/>
                <w:b/>
                <w:bCs/>
                <w:sz w:val="24"/>
                <w:szCs w:val="24"/>
                <w:lang w:val="en-US"/>
              </w:rPr>
              <w:t xml:space="preserve">Active listening – </w:t>
            </w:r>
            <w:r w:rsidRPr="001E20B2">
              <w:rPr>
                <w:rFonts w:ascii="Arial" w:hAnsi="Arial" w:cs="Arial"/>
                <w:sz w:val="24"/>
                <w:szCs w:val="24"/>
                <w:lang w:val="en-US"/>
              </w:rPr>
              <w:t>summarise and repeat what has been said to you “so you are saying that you are happy to take the actions on board and move forward with implementing them?”</w:t>
            </w:r>
          </w:p>
          <w:p w:rsidR="00E53224" w:rsidRPr="001E20B2" w:rsidRDefault="00E53224" w:rsidP="001E20B2">
            <w:pPr>
              <w:spacing w:after="0" w:line="240" w:lineRule="auto"/>
              <w:rPr>
                <w:rFonts w:ascii="Arial" w:hAnsi="Arial" w:cs="Arial"/>
                <w:sz w:val="24"/>
                <w:szCs w:val="24"/>
                <w:lang w:val="en-US"/>
              </w:rPr>
            </w:pPr>
          </w:p>
          <w:p w:rsidR="00E53224" w:rsidRPr="001E20B2" w:rsidRDefault="00E53224" w:rsidP="001E20B2">
            <w:pPr>
              <w:spacing w:after="0" w:line="240" w:lineRule="auto"/>
              <w:rPr>
                <w:rFonts w:ascii="Arial" w:hAnsi="Arial" w:cs="Arial"/>
                <w:sz w:val="24"/>
                <w:szCs w:val="24"/>
                <w:lang w:val="en-US"/>
              </w:rPr>
            </w:pPr>
            <w:r w:rsidRPr="001E20B2">
              <w:rPr>
                <w:rFonts w:ascii="Arial" w:hAnsi="Arial" w:cs="Arial"/>
                <w:b/>
                <w:bCs/>
                <w:sz w:val="24"/>
                <w:szCs w:val="24"/>
                <w:lang w:val="en-US"/>
              </w:rPr>
              <w:t>Passive listening</w:t>
            </w:r>
            <w:r w:rsidRPr="001E20B2">
              <w:rPr>
                <w:rFonts w:ascii="Arial" w:hAnsi="Arial" w:cs="Arial"/>
                <w:sz w:val="24"/>
                <w:szCs w:val="24"/>
                <w:lang w:val="en-US"/>
              </w:rPr>
              <w:t xml:space="preserve"> – looking around the room rather than making the decision to concentrate on what the speaker is saying to you, thus losing focus on the conversation.</w:t>
            </w:r>
          </w:p>
          <w:p w:rsidR="00E53224" w:rsidRPr="001E20B2" w:rsidRDefault="00E53224" w:rsidP="001E20B2">
            <w:pPr>
              <w:spacing w:after="0" w:line="240" w:lineRule="auto"/>
              <w:rPr>
                <w:rFonts w:ascii="Arial" w:hAnsi="Arial" w:cs="Arial"/>
                <w:sz w:val="24"/>
                <w:szCs w:val="24"/>
                <w:lang w:val="en-US"/>
              </w:rPr>
            </w:pPr>
          </w:p>
          <w:p w:rsidR="00E53224" w:rsidRDefault="00E53224" w:rsidP="001E20B2">
            <w:pPr>
              <w:spacing w:after="0" w:line="240" w:lineRule="auto"/>
              <w:rPr>
                <w:rFonts w:ascii="Arial" w:hAnsi="Arial" w:cs="Arial"/>
                <w:b/>
                <w:bCs/>
                <w:sz w:val="24"/>
                <w:szCs w:val="24"/>
                <w:lang w:val="en-US"/>
              </w:rPr>
            </w:pPr>
          </w:p>
          <w:p w:rsidR="00E53224" w:rsidRDefault="00E53224" w:rsidP="001E20B2">
            <w:pPr>
              <w:spacing w:after="0" w:line="240" w:lineRule="auto"/>
              <w:rPr>
                <w:rFonts w:ascii="Arial" w:hAnsi="Arial" w:cs="Arial"/>
                <w:b/>
                <w:bCs/>
                <w:sz w:val="24"/>
                <w:szCs w:val="24"/>
                <w:lang w:val="en-US"/>
              </w:rPr>
            </w:pPr>
          </w:p>
          <w:p w:rsidR="00E53224" w:rsidRDefault="00E53224" w:rsidP="001E20B2">
            <w:pPr>
              <w:spacing w:after="0" w:line="240" w:lineRule="auto"/>
              <w:rPr>
                <w:rFonts w:ascii="Arial" w:hAnsi="Arial" w:cs="Arial"/>
                <w:b/>
                <w:bCs/>
                <w:sz w:val="24"/>
                <w:szCs w:val="24"/>
                <w:lang w:val="en-US"/>
              </w:rPr>
            </w:pPr>
          </w:p>
          <w:p w:rsidR="00E53224" w:rsidRDefault="00E53224" w:rsidP="001E20B2">
            <w:pPr>
              <w:spacing w:after="0" w:line="240" w:lineRule="auto"/>
              <w:rPr>
                <w:rFonts w:ascii="Arial" w:hAnsi="Arial" w:cs="Arial"/>
                <w:b/>
                <w:bCs/>
                <w:sz w:val="24"/>
                <w:szCs w:val="24"/>
                <w:lang w:val="en-US"/>
              </w:rPr>
            </w:pPr>
          </w:p>
          <w:p w:rsidR="00E53224" w:rsidRDefault="00E53224" w:rsidP="001E20B2">
            <w:pPr>
              <w:spacing w:after="0" w:line="240" w:lineRule="auto"/>
              <w:rPr>
                <w:rFonts w:ascii="Arial" w:hAnsi="Arial" w:cs="Arial"/>
                <w:b/>
                <w:bCs/>
                <w:sz w:val="24"/>
                <w:szCs w:val="24"/>
                <w:lang w:val="en-US"/>
              </w:rPr>
            </w:pPr>
          </w:p>
          <w:p w:rsidR="00E53224" w:rsidRDefault="00E53224" w:rsidP="001E20B2">
            <w:pPr>
              <w:spacing w:after="0" w:line="240" w:lineRule="auto"/>
              <w:rPr>
                <w:rFonts w:ascii="Arial" w:hAnsi="Arial" w:cs="Arial"/>
                <w:b/>
                <w:bCs/>
                <w:sz w:val="24"/>
                <w:szCs w:val="24"/>
                <w:lang w:val="en-US"/>
              </w:rPr>
            </w:pPr>
          </w:p>
          <w:p w:rsidR="00E53224" w:rsidRDefault="00E53224" w:rsidP="001E20B2">
            <w:pPr>
              <w:spacing w:after="0" w:line="240" w:lineRule="auto"/>
              <w:rPr>
                <w:rFonts w:ascii="Arial" w:hAnsi="Arial" w:cs="Arial"/>
                <w:b/>
                <w:bCs/>
                <w:sz w:val="24"/>
                <w:szCs w:val="24"/>
                <w:lang w:val="en-US"/>
              </w:rPr>
            </w:pPr>
          </w:p>
          <w:p w:rsidR="00E53224" w:rsidRDefault="00E53224" w:rsidP="001E20B2">
            <w:pPr>
              <w:spacing w:after="0" w:line="240" w:lineRule="auto"/>
              <w:rPr>
                <w:rFonts w:ascii="Arial" w:hAnsi="Arial" w:cs="Arial"/>
                <w:b/>
                <w:bCs/>
                <w:sz w:val="24"/>
                <w:szCs w:val="24"/>
                <w:lang w:val="en-US"/>
              </w:rPr>
            </w:pPr>
            <w:r w:rsidRPr="001E20B2">
              <w:rPr>
                <w:rFonts w:ascii="Arial" w:hAnsi="Arial" w:cs="Arial"/>
                <w:b/>
                <w:bCs/>
                <w:sz w:val="24"/>
                <w:szCs w:val="24"/>
                <w:lang w:val="en-US"/>
              </w:rPr>
              <w:t>Outline the techniques that help you to listen actively.</w:t>
            </w:r>
          </w:p>
          <w:p w:rsidR="00E53224" w:rsidRPr="001E20B2" w:rsidRDefault="00E53224" w:rsidP="001E20B2">
            <w:pPr>
              <w:spacing w:after="0" w:line="240" w:lineRule="auto"/>
              <w:rPr>
                <w:rFonts w:ascii="Arial" w:hAnsi="Arial" w:cs="Arial"/>
                <w:b/>
                <w:bCs/>
                <w:sz w:val="24"/>
                <w:szCs w:val="24"/>
                <w:lang w:val="en-US"/>
              </w:rPr>
            </w:pPr>
          </w:p>
          <w:p w:rsidR="00E53224" w:rsidRDefault="00E53224" w:rsidP="001E20B2">
            <w:pPr>
              <w:spacing w:after="0" w:line="240" w:lineRule="auto"/>
              <w:rPr>
                <w:rFonts w:ascii="Arial" w:hAnsi="Arial" w:cs="Arial"/>
                <w:sz w:val="24"/>
                <w:szCs w:val="24"/>
                <w:lang w:val="en-US"/>
              </w:rPr>
            </w:pPr>
            <w:r w:rsidRPr="00E32855">
              <w:rPr>
                <w:rFonts w:ascii="Arial" w:hAnsi="Arial" w:cs="Arial"/>
                <w:sz w:val="24"/>
                <w:szCs w:val="24"/>
                <w:lang w:val="en-US"/>
              </w:rPr>
              <w:t>Active listening techniques;</w:t>
            </w:r>
          </w:p>
          <w:p w:rsidR="00E53224" w:rsidRDefault="00E53224" w:rsidP="001E20B2">
            <w:pPr>
              <w:spacing w:after="0" w:line="240" w:lineRule="auto"/>
              <w:rPr>
                <w:rFonts w:ascii="Arial" w:hAnsi="Arial" w:cs="Arial"/>
                <w:sz w:val="24"/>
                <w:szCs w:val="24"/>
                <w:lang w:val="en-US"/>
              </w:rPr>
            </w:pPr>
          </w:p>
          <w:p w:rsidR="00E53224" w:rsidRDefault="00E53224" w:rsidP="00E32855">
            <w:pPr>
              <w:numPr>
                <w:ilvl w:val="0"/>
                <w:numId w:val="3"/>
              </w:numPr>
              <w:spacing w:after="0" w:line="240" w:lineRule="auto"/>
              <w:rPr>
                <w:rFonts w:ascii="Arial" w:hAnsi="Arial" w:cs="Arial"/>
                <w:sz w:val="24"/>
                <w:szCs w:val="24"/>
                <w:lang w:val="en-US"/>
              </w:rPr>
            </w:pPr>
            <w:r>
              <w:rPr>
                <w:rFonts w:ascii="Arial" w:hAnsi="Arial" w:cs="Arial"/>
                <w:sz w:val="24"/>
                <w:szCs w:val="24"/>
                <w:lang w:val="en-US"/>
              </w:rPr>
              <w:t>Look directly at the speaker</w:t>
            </w:r>
          </w:p>
          <w:p w:rsidR="00E53224" w:rsidRDefault="00E53224" w:rsidP="00E32855">
            <w:pPr>
              <w:numPr>
                <w:ilvl w:val="0"/>
                <w:numId w:val="3"/>
              </w:numPr>
              <w:spacing w:after="0" w:line="240" w:lineRule="auto"/>
              <w:rPr>
                <w:rFonts w:ascii="Arial" w:hAnsi="Arial" w:cs="Arial"/>
                <w:sz w:val="24"/>
                <w:szCs w:val="24"/>
                <w:lang w:val="en-US"/>
              </w:rPr>
            </w:pPr>
            <w:r>
              <w:rPr>
                <w:rFonts w:ascii="Arial" w:hAnsi="Arial" w:cs="Arial"/>
                <w:sz w:val="24"/>
                <w:szCs w:val="24"/>
                <w:lang w:val="en-US"/>
              </w:rPr>
              <w:t>Make a conscious effort to listen to what the speaker is saying, do not just hear the words</w:t>
            </w:r>
          </w:p>
          <w:p w:rsidR="00E53224" w:rsidRDefault="00E53224" w:rsidP="00E32855">
            <w:pPr>
              <w:numPr>
                <w:ilvl w:val="0"/>
                <w:numId w:val="3"/>
              </w:numPr>
              <w:spacing w:after="0" w:line="240" w:lineRule="auto"/>
              <w:rPr>
                <w:rFonts w:ascii="Arial" w:hAnsi="Arial" w:cs="Arial"/>
                <w:sz w:val="24"/>
                <w:szCs w:val="24"/>
                <w:lang w:val="en-US"/>
              </w:rPr>
            </w:pPr>
            <w:r>
              <w:rPr>
                <w:rFonts w:ascii="Arial" w:hAnsi="Arial" w:cs="Arial"/>
                <w:sz w:val="24"/>
                <w:szCs w:val="24"/>
                <w:lang w:val="en-US"/>
              </w:rPr>
              <w:t>Acknowledge to the speaker that you understand what he/she is saying by using body language or repeating their words</w:t>
            </w:r>
          </w:p>
          <w:p w:rsidR="00E53224" w:rsidRDefault="00E53224" w:rsidP="00E32855">
            <w:pPr>
              <w:numPr>
                <w:ilvl w:val="0"/>
                <w:numId w:val="3"/>
              </w:numPr>
              <w:spacing w:after="0" w:line="240" w:lineRule="auto"/>
              <w:rPr>
                <w:rFonts w:ascii="Arial" w:hAnsi="Arial" w:cs="Arial"/>
                <w:sz w:val="24"/>
                <w:szCs w:val="24"/>
                <w:lang w:val="en-US"/>
              </w:rPr>
            </w:pPr>
            <w:r>
              <w:rPr>
                <w:rFonts w:ascii="Arial" w:hAnsi="Arial" w:cs="Arial"/>
                <w:sz w:val="24"/>
                <w:szCs w:val="24"/>
                <w:lang w:val="en-US"/>
              </w:rPr>
              <w:t>Respond to the speaker in such a way that he/she will know you wish them to carry on speaking</w:t>
            </w:r>
          </w:p>
          <w:p w:rsidR="00E53224" w:rsidRPr="00E32855" w:rsidRDefault="00E53224" w:rsidP="00E32855">
            <w:pPr>
              <w:numPr>
                <w:ilvl w:val="0"/>
                <w:numId w:val="3"/>
              </w:numPr>
              <w:spacing w:after="0" w:line="240" w:lineRule="auto"/>
              <w:rPr>
                <w:rFonts w:ascii="Arial" w:hAnsi="Arial" w:cs="Arial"/>
                <w:sz w:val="24"/>
                <w:szCs w:val="24"/>
                <w:lang w:val="en-US"/>
              </w:rPr>
            </w:pPr>
            <w:r>
              <w:rPr>
                <w:rFonts w:ascii="Arial" w:hAnsi="Arial" w:cs="Arial"/>
                <w:sz w:val="24"/>
                <w:szCs w:val="24"/>
                <w:lang w:val="en-US"/>
              </w:rPr>
              <w:t>Do not think about a response whilst you are listening as this will distract you from the conversation, listen and then recap to allow you to prepare a response</w:t>
            </w:r>
          </w:p>
          <w:p w:rsidR="00E53224" w:rsidRDefault="00E53224" w:rsidP="001E20B2">
            <w:pPr>
              <w:spacing w:after="0" w:line="240" w:lineRule="auto"/>
              <w:rPr>
                <w:rFonts w:ascii="Arial" w:hAnsi="Arial" w:cs="Arial"/>
                <w:b/>
                <w:bCs/>
                <w:sz w:val="24"/>
                <w:szCs w:val="24"/>
                <w:lang w:val="en-US"/>
              </w:rPr>
            </w:pPr>
          </w:p>
          <w:p w:rsidR="00E53224" w:rsidRPr="001E20B2" w:rsidRDefault="00E53224" w:rsidP="001E20B2">
            <w:pPr>
              <w:spacing w:after="0" w:line="240" w:lineRule="auto"/>
              <w:rPr>
                <w:rFonts w:ascii="Arial" w:hAnsi="Arial" w:cs="Arial"/>
                <w:b/>
                <w:bCs/>
                <w:sz w:val="24"/>
                <w:szCs w:val="24"/>
                <w:lang w:val="en-US"/>
              </w:rPr>
            </w:pPr>
            <w:r w:rsidRPr="001E20B2">
              <w:rPr>
                <w:rFonts w:ascii="Arial" w:hAnsi="Arial" w:cs="Arial"/>
                <w:b/>
                <w:bCs/>
                <w:sz w:val="24"/>
                <w:szCs w:val="24"/>
                <w:lang w:val="en-US"/>
              </w:rPr>
              <w:t>What is the difference between open and closed questions?</w:t>
            </w:r>
          </w:p>
          <w:p w:rsidR="00E53224" w:rsidRPr="001E20B2" w:rsidRDefault="00E53224" w:rsidP="001E20B2">
            <w:pPr>
              <w:spacing w:after="0" w:line="240" w:lineRule="auto"/>
              <w:rPr>
                <w:rFonts w:ascii="Arial" w:hAnsi="Arial" w:cs="Arial"/>
                <w:b/>
                <w:bCs/>
                <w:sz w:val="24"/>
                <w:szCs w:val="24"/>
                <w:lang w:val="en-US"/>
              </w:rPr>
            </w:pPr>
          </w:p>
          <w:p w:rsidR="00E53224" w:rsidRPr="001E20B2" w:rsidRDefault="00E53224" w:rsidP="001E20B2">
            <w:pPr>
              <w:spacing w:after="0" w:line="240" w:lineRule="auto"/>
              <w:rPr>
                <w:rFonts w:ascii="Arial" w:hAnsi="Arial" w:cs="Arial"/>
                <w:sz w:val="24"/>
                <w:szCs w:val="24"/>
                <w:lang w:val="en-US"/>
              </w:rPr>
            </w:pPr>
            <w:r w:rsidRPr="001E20B2">
              <w:rPr>
                <w:rFonts w:ascii="Arial" w:hAnsi="Arial" w:cs="Arial"/>
                <w:sz w:val="24"/>
                <w:szCs w:val="24"/>
                <w:lang w:val="en-US"/>
              </w:rPr>
              <w:t>An open question is used when we require the speaker to provide more information or require encouragement to share their opinions or ideas</w:t>
            </w:r>
            <w:r>
              <w:rPr>
                <w:rFonts w:ascii="Arial" w:hAnsi="Arial" w:cs="Arial"/>
                <w:sz w:val="24"/>
                <w:szCs w:val="24"/>
                <w:lang w:val="en-US"/>
              </w:rPr>
              <w:t>; i</w:t>
            </w:r>
            <w:r w:rsidRPr="001E20B2">
              <w:rPr>
                <w:rFonts w:ascii="Arial" w:hAnsi="Arial" w:cs="Arial"/>
                <w:sz w:val="24"/>
                <w:szCs w:val="24"/>
                <w:lang w:val="en-US"/>
              </w:rPr>
              <w:t>t can also be used to check that the conversation sharer has understood what has been said to them.  A closed question generally only has a single word answer such as “yes” or “no”, and can be used when the time has come to close down a discussion or control is required over the conversation to gather specific content.</w:t>
            </w:r>
          </w:p>
          <w:p w:rsidR="00E53224" w:rsidRPr="001E20B2" w:rsidRDefault="00E53224" w:rsidP="001E20B2">
            <w:pPr>
              <w:spacing w:after="0" w:line="240" w:lineRule="auto"/>
              <w:rPr>
                <w:rFonts w:ascii="Arial" w:hAnsi="Arial" w:cs="Arial"/>
                <w:sz w:val="24"/>
                <w:szCs w:val="24"/>
                <w:lang w:val="en-US"/>
              </w:rPr>
            </w:pPr>
          </w:p>
          <w:p w:rsidR="00E53224" w:rsidRPr="001E20B2" w:rsidRDefault="00E53224" w:rsidP="001E20B2">
            <w:pPr>
              <w:spacing w:after="0" w:line="240" w:lineRule="auto"/>
              <w:rPr>
                <w:rFonts w:ascii="Arial" w:hAnsi="Arial" w:cs="Arial"/>
                <w:b/>
                <w:bCs/>
                <w:sz w:val="24"/>
                <w:szCs w:val="24"/>
                <w:lang w:val="en-US"/>
              </w:rPr>
            </w:pPr>
            <w:r w:rsidRPr="001E20B2">
              <w:rPr>
                <w:rFonts w:ascii="Arial" w:hAnsi="Arial" w:cs="Arial"/>
                <w:b/>
                <w:bCs/>
                <w:sz w:val="24"/>
                <w:szCs w:val="24"/>
                <w:lang w:val="en-US"/>
              </w:rPr>
              <w:t>How do open questions help in the conversation?</w:t>
            </w:r>
          </w:p>
          <w:p w:rsidR="00E53224" w:rsidRPr="001E20B2" w:rsidRDefault="00E53224" w:rsidP="001E20B2">
            <w:pPr>
              <w:spacing w:after="0" w:line="240" w:lineRule="auto"/>
              <w:rPr>
                <w:rFonts w:ascii="Arial" w:hAnsi="Arial" w:cs="Arial"/>
                <w:b/>
                <w:bCs/>
                <w:sz w:val="24"/>
                <w:szCs w:val="24"/>
                <w:lang w:val="en-US"/>
              </w:rPr>
            </w:pPr>
          </w:p>
          <w:p w:rsidR="00E53224" w:rsidRPr="001E20B2" w:rsidRDefault="00E53224" w:rsidP="001E20B2">
            <w:pPr>
              <w:spacing w:after="0" w:line="240" w:lineRule="auto"/>
              <w:rPr>
                <w:rFonts w:ascii="Arial" w:hAnsi="Arial" w:cs="Arial"/>
                <w:sz w:val="24"/>
                <w:szCs w:val="24"/>
                <w:lang w:val="en-US"/>
              </w:rPr>
            </w:pPr>
            <w:r w:rsidRPr="001E20B2">
              <w:rPr>
                <w:rFonts w:ascii="Arial" w:hAnsi="Arial" w:cs="Arial"/>
                <w:sz w:val="24"/>
                <w:szCs w:val="24"/>
                <w:lang w:val="en-US"/>
              </w:rPr>
              <w:t>Open questions can be used when further information is required which the conversation sharer may be reluctant to give for any reason.  This may for instance be due to the subject matter being negative to the conversation sharer, but important to know to allow a resolution to be reached.</w:t>
            </w:r>
          </w:p>
          <w:p w:rsidR="00E53224" w:rsidRPr="001E20B2" w:rsidRDefault="00E53224" w:rsidP="001E20B2">
            <w:pPr>
              <w:spacing w:after="0" w:line="240" w:lineRule="auto"/>
              <w:rPr>
                <w:rFonts w:ascii="Arial" w:hAnsi="Arial" w:cs="Arial"/>
                <w:sz w:val="24"/>
                <w:szCs w:val="24"/>
                <w:lang w:val="en-US"/>
              </w:rPr>
            </w:pPr>
          </w:p>
          <w:p w:rsidR="00E53224" w:rsidRDefault="00E53224" w:rsidP="001E20B2">
            <w:pPr>
              <w:spacing w:after="0" w:line="240" w:lineRule="auto"/>
              <w:rPr>
                <w:rFonts w:ascii="Arial" w:hAnsi="Arial" w:cs="Arial"/>
                <w:b/>
                <w:bCs/>
                <w:sz w:val="24"/>
                <w:szCs w:val="24"/>
                <w:lang w:val="en-US"/>
              </w:rPr>
            </w:pPr>
            <w:r w:rsidRPr="001E20B2">
              <w:rPr>
                <w:rFonts w:ascii="Arial" w:hAnsi="Arial" w:cs="Arial"/>
                <w:b/>
                <w:bCs/>
                <w:sz w:val="24"/>
                <w:szCs w:val="24"/>
                <w:lang w:val="en-US"/>
              </w:rPr>
              <w:t>What is the difference between verbal and non-verbal probes? Give example for each.</w:t>
            </w:r>
          </w:p>
          <w:p w:rsidR="00E53224" w:rsidRPr="001E20B2" w:rsidRDefault="00E53224" w:rsidP="001E20B2">
            <w:pPr>
              <w:spacing w:after="0" w:line="240" w:lineRule="auto"/>
              <w:rPr>
                <w:rFonts w:ascii="Arial" w:hAnsi="Arial" w:cs="Arial"/>
                <w:b/>
                <w:bCs/>
                <w:sz w:val="24"/>
                <w:szCs w:val="24"/>
                <w:lang w:val="en-US"/>
              </w:rPr>
            </w:pPr>
          </w:p>
          <w:p w:rsidR="00E53224" w:rsidRPr="001E20B2" w:rsidRDefault="00E53224" w:rsidP="001E20B2">
            <w:pPr>
              <w:spacing w:after="0" w:line="240" w:lineRule="auto"/>
              <w:rPr>
                <w:rFonts w:ascii="Arial" w:hAnsi="Arial" w:cs="Arial"/>
                <w:sz w:val="24"/>
                <w:szCs w:val="24"/>
                <w:lang w:val="en-US"/>
              </w:rPr>
            </w:pPr>
            <w:r w:rsidRPr="001E20B2">
              <w:rPr>
                <w:rFonts w:ascii="Arial" w:hAnsi="Arial" w:cs="Arial"/>
                <w:sz w:val="24"/>
                <w:szCs w:val="24"/>
                <w:lang w:val="en-US"/>
              </w:rPr>
              <w:t>Verbal probes are questioning words or phrases such as;</w:t>
            </w:r>
          </w:p>
          <w:p w:rsidR="00E53224" w:rsidRPr="001E20B2" w:rsidRDefault="00E53224" w:rsidP="001E20B2">
            <w:pPr>
              <w:spacing w:after="0" w:line="240" w:lineRule="auto"/>
              <w:rPr>
                <w:rFonts w:ascii="Arial" w:hAnsi="Arial" w:cs="Arial"/>
                <w:sz w:val="24"/>
                <w:szCs w:val="24"/>
                <w:lang w:val="en-US"/>
              </w:rPr>
            </w:pPr>
          </w:p>
          <w:p w:rsidR="00E53224" w:rsidRPr="001E20B2" w:rsidRDefault="00E53224" w:rsidP="001E20B2">
            <w:pPr>
              <w:pStyle w:val="ListParagraph"/>
              <w:numPr>
                <w:ilvl w:val="0"/>
                <w:numId w:val="2"/>
              </w:numPr>
              <w:spacing w:after="0" w:line="240" w:lineRule="auto"/>
              <w:rPr>
                <w:rFonts w:ascii="Arial" w:hAnsi="Arial" w:cs="Arial"/>
                <w:sz w:val="24"/>
                <w:szCs w:val="24"/>
              </w:rPr>
            </w:pPr>
            <w:r w:rsidRPr="001E20B2">
              <w:rPr>
                <w:rFonts w:ascii="Arial" w:hAnsi="Arial" w:cs="Arial"/>
                <w:sz w:val="24"/>
                <w:szCs w:val="24"/>
              </w:rPr>
              <w:t>“Wow I like the sound of that, please tell me more about how you came up with the idea”</w:t>
            </w:r>
            <w:bookmarkStart w:id="0" w:name="_GoBack"/>
            <w:bookmarkEnd w:id="0"/>
          </w:p>
          <w:p w:rsidR="00E53224" w:rsidRPr="001E20B2" w:rsidRDefault="00E53224" w:rsidP="001E20B2">
            <w:pPr>
              <w:pStyle w:val="ListParagraph"/>
              <w:numPr>
                <w:ilvl w:val="0"/>
                <w:numId w:val="2"/>
              </w:numPr>
              <w:spacing w:after="0" w:line="240" w:lineRule="auto"/>
              <w:rPr>
                <w:rFonts w:ascii="Arial" w:hAnsi="Arial" w:cs="Arial"/>
                <w:sz w:val="24"/>
                <w:szCs w:val="24"/>
              </w:rPr>
            </w:pPr>
            <w:r w:rsidRPr="001E20B2">
              <w:rPr>
                <w:rFonts w:ascii="Arial" w:hAnsi="Arial" w:cs="Arial"/>
                <w:sz w:val="24"/>
                <w:szCs w:val="24"/>
              </w:rPr>
              <w:t>“Why did you feel that the even could have run better?”</w:t>
            </w:r>
          </w:p>
          <w:p w:rsidR="00E53224" w:rsidRPr="001E20B2" w:rsidRDefault="00E53224" w:rsidP="001E20B2">
            <w:pPr>
              <w:pStyle w:val="ListParagraph"/>
              <w:numPr>
                <w:ilvl w:val="0"/>
                <w:numId w:val="2"/>
              </w:numPr>
              <w:spacing w:after="0" w:line="240" w:lineRule="auto"/>
              <w:rPr>
                <w:rFonts w:ascii="Arial" w:hAnsi="Arial" w:cs="Arial"/>
                <w:sz w:val="24"/>
                <w:szCs w:val="24"/>
              </w:rPr>
            </w:pPr>
            <w:r w:rsidRPr="001E20B2">
              <w:rPr>
                <w:rFonts w:ascii="Arial" w:hAnsi="Arial" w:cs="Arial"/>
                <w:sz w:val="24"/>
                <w:szCs w:val="24"/>
              </w:rPr>
              <w:t>“What do you think it was about that idea that made it effective for you?”</w:t>
            </w:r>
          </w:p>
          <w:p w:rsidR="00E53224" w:rsidRPr="001E20B2" w:rsidRDefault="00E53224" w:rsidP="001E20B2">
            <w:pPr>
              <w:spacing w:after="0" w:line="240" w:lineRule="auto"/>
              <w:rPr>
                <w:rFonts w:ascii="Arial" w:hAnsi="Arial" w:cs="Arial"/>
                <w:sz w:val="24"/>
                <w:szCs w:val="24"/>
                <w:lang w:val="en-US"/>
              </w:rPr>
            </w:pPr>
          </w:p>
          <w:p w:rsidR="00E53224" w:rsidRPr="001E20B2" w:rsidRDefault="00E53224" w:rsidP="001E20B2">
            <w:pPr>
              <w:spacing w:after="0" w:line="240" w:lineRule="auto"/>
              <w:rPr>
                <w:rFonts w:ascii="Arial" w:hAnsi="Arial" w:cs="Arial"/>
                <w:sz w:val="24"/>
                <w:szCs w:val="24"/>
                <w:lang w:val="en-US"/>
              </w:rPr>
            </w:pPr>
            <w:r w:rsidRPr="001E20B2">
              <w:rPr>
                <w:rFonts w:ascii="Arial" w:hAnsi="Arial" w:cs="Arial"/>
                <w:sz w:val="24"/>
                <w:szCs w:val="24"/>
                <w:lang w:val="en-US"/>
              </w:rPr>
              <w:t>Non-verbal probes are all based on body language and gestures such as;</w:t>
            </w:r>
          </w:p>
          <w:p w:rsidR="00E53224" w:rsidRPr="001E20B2" w:rsidRDefault="00E53224" w:rsidP="001E20B2">
            <w:pPr>
              <w:spacing w:after="0" w:line="240" w:lineRule="auto"/>
              <w:rPr>
                <w:rFonts w:ascii="Arial" w:hAnsi="Arial" w:cs="Arial"/>
                <w:sz w:val="24"/>
                <w:szCs w:val="24"/>
                <w:lang w:val="en-US"/>
              </w:rPr>
            </w:pPr>
          </w:p>
          <w:p w:rsidR="00E53224" w:rsidRPr="001E20B2" w:rsidRDefault="00E53224" w:rsidP="0048008C">
            <w:pPr>
              <w:numPr>
                <w:ilvl w:val="0"/>
                <w:numId w:val="5"/>
              </w:numPr>
              <w:spacing w:after="0" w:line="240" w:lineRule="auto"/>
              <w:rPr>
                <w:rFonts w:ascii="Arial" w:hAnsi="Arial" w:cs="Arial"/>
                <w:sz w:val="24"/>
                <w:szCs w:val="24"/>
                <w:lang w:val="en-US"/>
              </w:rPr>
            </w:pPr>
            <w:r w:rsidRPr="001E20B2">
              <w:rPr>
                <w:rFonts w:ascii="Arial" w:hAnsi="Arial" w:cs="Arial"/>
                <w:sz w:val="24"/>
                <w:szCs w:val="24"/>
                <w:lang w:val="en-US"/>
              </w:rPr>
              <w:t>Shaking head and frowning</w:t>
            </w:r>
          </w:p>
          <w:p w:rsidR="00E53224" w:rsidRDefault="00E53224" w:rsidP="0048008C">
            <w:pPr>
              <w:numPr>
                <w:ilvl w:val="0"/>
                <w:numId w:val="5"/>
              </w:numPr>
              <w:spacing w:after="0" w:line="240" w:lineRule="auto"/>
              <w:rPr>
                <w:rFonts w:ascii="Arial" w:hAnsi="Arial" w:cs="Arial"/>
                <w:sz w:val="24"/>
                <w:szCs w:val="24"/>
                <w:lang w:val="en-US"/>
              </w:rPr>
            </w:pPr>
            <w:r w:rsidRPr="001E20B2">
              <w:rPr>
                <w:rFonts w:ascii="Arial" w:hAnsi="Arial" w:cs="Arial"/>
                <w:sz w:val="24"/>
                <w:szCs w:val="24"/>
                <w:lang w:val="en-US"/>
              </w:rPr>
              <w:t>Lifting a hand up to stop the conversation</w:t>
            </w:r>
          </w:p>
          <w:p w:rsidR="00E53224" w:rsidRPr="001E20B2" w:rsidRDefault="00E53224" w:rsidP="0048008C">
            <w:pPr>
              <w:numPr>
                <w:ilvl w:val="0"/>
                <w:numId w:val="5"/>
              </w:numPr>
              <w:spacing w:after="0" w:line="240" w:lineRule="auto"/>
              <w:rPr>
                <w:rFonts w:ascii="Arial" w:hAnsi="Arial" w:cs="Arial"/>
                <w:sz w:val="24"/>
                <w:szCs w:val="24"/>
                <w:lang w:val="en-US"/>
              </w:rPr>
            </w:pPr>
            <w:r>
              <w:rPr>
                <w:rFonts w:ascii="Arial" w:hAnsi="Arial" w:cs="Arial"/>
                <w:sz w:val="24"/>
                <w:szCs w:val="24"/>
                <w:lang w:val="en-US"/>
              </w:rPr>
              <w:t>Smiling and nodding head</w:t>
            </w:r>
          </w:p>
          <w:p w:rsidR="00E53224" w:rsidRPr="001E20B2" w:rsidRDefault="00E53224" w:rsidP="001E20B2">
            <w:pPr>
              <w:spacing w:after="0" w:line="240" w:lineRule="auto"/>
              <w:rPr>
                <w:rFonts w:ascii="Arial" w:hAnsi="Arial" w:cs="Arial"/>
                <w:sz w:val="24"/>
                <w:szCs w:val="24"/>
                <w:lang w:val="en-US"/>
              </w:rPr>
            </w:pPr>
          </w:p>
          <w:p w:rsidR="00E53224" w:rsidRDefault="00E53224" w:rsidP="001E20B2">
            <w:pPr>
              <w:spacing w:after="0" w:line="240" w:lineRule="auto"/>
              <w:rPr>
                <w:rFonts w:ascii="Arial" w:hAnsi="Arial" w:cs="Arial"/>
                <w:b/>
                <w:bCs/>
                <w:sz w:val="24"/>
                <w:szCs w:val="24"/>
                <w:u w:val="single"/>
                <w:lang w:val="en-US"/>
              </w:rPr>
            </w:pPr>
          </w:p>
          <w:p w:rsidR="00E53224" w:rsidRDefault="00E53224" w:rsidP="001E20B2">
            <w:pPr>
              <w:spacing w:after="0" w:line="240" w:lineRule="auto"/>
              <w:rPr>
                <w:rFonts w:ascii="Arial" w:hAnsi="Arial" w:cs="Arial"/>
                <w:b/>
                <w:bCs/>
                <w:sz w:val="24"/>
                <w:szCs w:val="24"/>
                <w:u w:val="single"/>
                <w:lang w:val="en-US"/>
              </w:rPr>
            </w:pPr>
          </w:p>
          <w:p w:rsidR="00E53224" w:rsidRDefault="00E53224" w:rsidP="001E20B2">
            <w:pPr>
              <w:spacing w:after="0" w:line="240" w:lineRule="auto"/>
              <w:rPr>
                <w:rFonts w:ascii="Arial" w:hAnsi="Arial" w:cs="Arial"/>
                <w:b/>
                <w:bCs/>
                <w:sz w:val="24"/>
                <w:szCs w:val="24"/>
                <w:u w:val="single"/>
                <w:lang w:val="en-US"/>
              </w:rPr>
            </w:pPr>
          </w:p>
          <w:p w:rsidR="00E53224" w:rsidRPr="001E20B2" w:rsidRDefault="00E53224" w:rsidP="001E20B2">
            <w:pPr>
              <w:spacing w:after="0" w:line="240" w:lineRule="auto"/>
              <w:rPr>
                <w:rFonts w:ascii="Arial" w:hAnsi="Arial" w:cs="Arial"/>
                <w:b/>
                <w:bCs/>
                <w:sz w:val="24"/>
                <w:szCs w:val="24"/>
                <w:u w:val="single"/>
                <w:lang w:val="en-US"/>
              </w:rPr>
            </w:pPr>
            <w:r w:rsidRPr="001E20B2">
              <w:rPr>
                <w:rFonts w:ascii="Arial" w:hAnsi="Arial" w:cs="Arial"/>
                <w:b/>
                <w:bCs/>
                <w:sz w:val="24"/>
                <w:szCs w:val="24"/>
                <w:u w:val="single"/>
                <w:lang w:val="en-US"/>
              </w:rPr>
              <w:t>Q: 2: Discuss some probing techniques.</w:t>
            </w:r>
          </w:p>
          <w:p w:rsidR="00E53224" w:rsidRPr="001E20B2" w:rsidRDefault="00E53224" w:rsidP="001E20B2">
            <w:pPr>
              <w:spacing w:after="0" w:line="240" w:lineRule="auto"/>
              <w:rPr>
                <w:rFonts w:ascii="Arial" w:hAnsi="Arial" w:cs="Arial"/>
                <w:sz w:val="24"/>
                <w:szCs w:val="24"/>
                <w:lang w:val="en-US"/>
              </w:rPr>
            </w:pPr>
          </w:p>
          <w:p w:rsidR="00E53224" w:rsidRDefault="00E53224" w:rsidP="00A168BD">
            <w:pPr>
              <w:numPr>
                <w:ilvl w:val="0"/>
                <w:numId w:val="4"/>
              </w:numPr>
              <w:spacing w:after="0" w:line="240" w:lineRule="auto"/>
              <w:rPr>
                <w:rFonts w:ascii="Arial" w:hAnsi="Arial" w:cs="Arial"/>
                <w:sz w:val="24"/>
                <w:szCs w:val="24"/>
                <w:lang w:val="en-US"/>
              </w:rPr>
            </w:pPr>
            <w:r>
              <w:rPr>
                <w:rFonts w:ascii="Arial" w:hAnsi="Arial" w:cs="Arial"/>
                <w:sz w:val="24"/>
                <w:szCs w:val="24"/>
                <w:lang w:val="en-US"/>
              </w:rPr>
              <w:t>Use open questions to allow the responses to be detailed, perhaps also use some closed questions if specific detailed information is required</w:t>
            </w:r>
          </w:p>
          <w:p w:rsidR="00E53224" w:rsidRDefault="00E53224" w:rsidP="00A168BD">
            <w:pPr>
              <w:numPr>
                <w:ilvl w:val="0"/>
                <w:numId w:val="4"/>
              </w:numPr>
              <w:spacing w:after="0" w:line="240" w:lineRule="auto"/>
              <w:rPr>
                <w:rFonts w:ascii="Arial" w:hAnsi="Arial" w:cs="Arial"/>
                <w:sz w:val="24"/>
                <w:szCs w:val="24"/>
                <w:lang w:val="en-US"/>
              </w:rPr>
            </w:pPr>
            <w:r>
              <w:rPr>
                <w:rFonts w:ascii="Arial" w:hAnsi="Arial" w:cs="Arial"/>
                <w:sz w:val="24"/>
                <w:szCs w:val="24"/>
                <w:lang w:val="en-US"/>
              </w:rPr>
              <w:t>Use paraphrasing, repeat what you have heard in your own words so that the speaker can confirm the information you have retained is correct.  You may also need to use some clarification questions</w:t>
            </w:r>
          </w:p>
          <w:p w:rsidR="00E53224" w:rsidRDefault="00E53224" w:rsidP="00A168BD">
            <w:pPr>
              <w:numPr>
                <w:ilvl w:val="0"/>
                <w:numId w:val="4"/>
              </w:numPr>
              <w:spacing w:after="0" w:line="240" w:lineRule="auto"/>
              <w:rPr>
                <w:rFonts w:ascii="Arial" w:hAnsi="Arial" w:cs="Arial"/>
                <w:sz w:val="24"/>
                <w:szCs w:val="24"/>
                <w:lang w:val="en-US"/>
              </w:rPr>
            </w:pPr>
            <w:r>
              <w:rPr>
                <w:rFonts w:ascii="Arial" w:hAnsi="Arial" w:cs="Arial"/>
                <w:sz w:val="24"/>
                <w:szCs w:val="24"/>
                <w:lang w:val="en-US"/>
              </w:rPr>
              <w:t>Use pauses, a good way to make a speaker open up more is by pausing and allowing them to fill in the gaps</w:t>
            </w:r>
          </w:p>
          <w:p w:rsidR="00E53224" w:rsidRPr="001E20B2" w:rsidRDefault="00E53224" w:rsidP="00A168BD">
            <w:pPr>
              <w:numPr>
                <w:ilvl w:val="0"/>
                <w:numId w:val="4"/>
              </w:numPr>
              <w:spacing w:after="0" w:line="240" w:lineRule="auto"/>
              <w:rPr>
                <w:rFonts w:ascii="Arial" w:hAnsi="Arial" w:cs="Arial"/>
                <w:sz w:val="24"/>
                <w:szCs w:val="24"/>
                <w:lang w:val="en-US"/>
              </w:rPr>
            </w:pPr>
            <w:r>
              <w:rPr>
                <w:rFonts w:ascii="Arial" w:hAnsi="Arial" w:cs="Arial"/>
                <w:sz w:val="24"/>
                <w:szCs w:val="24"/>
                <w:lang w:val="en-US"/>
              </w:rPr>
              <w:t xml:space="preserve">Use purpose questions if the speaker hasn’t made the purpose of their question clear to you, you may need to ask them justify what they have said </w:t>
            </w:r>
          </w:p>
          <w:p w:rsidR="00E53224" w:rsidRPr="001E20B2" w:rsidRDefault="00E53224" w:rsidP="001E20B2">
            <w:pPr>
              <w:spacing w:after="0" w:line="240" w:lineRule="auto"/>
              <w:rPr>
                <w:rFonts w:ascii="Arial" w:hAnsi="Arial" w:cs="Arial"/>
                <w:sz w:val="24"/>
                <w:szCs w:val="24"/>
                <w:lang w:val="en-US"/>
              </w:rPr>
            </w:pPr>
          </w:p>
          <w:p w:rsidR="00E53224" w:rsidRPr="001E20B2" w:rsidRDefault="00E53224" w:rsidP="001E20B2">
            <w:pPr>
              <w:spacing w:after="0" w:line="240" w:lineRule="auto"/>
              <w:rPr>
                <w:b/>
                <w:bCs/>
                <w:lang w:val="en-US"/>
              </w:rPr>
            </w:pPr>
          </w:p>
          <w:p w:rsidR="00E53224" w:rsidRPr="001E20B2" w:rsidRDefault="00E53224" w:rsidP="001E20B2">
            <w:pPr>
              <w:spacing w:after="0" w:line="240" w:lineRule="auto"/>
              <w:rPr>
                <w:b/>
                <w:bCs/>
                <w:lang w:val="en-US"/>
              </w:rPr>
            </w:pPr>
          </w:p>
          <w:p w:rsidR="00E53224" w:rsidRPr="001E20B2" w:rsidRDefault="00E53224" w:rsidP="001E20B2">
            <w:pPr>
              <w:spacing w:after="0" w:line="240" w:lineRule="auto"/>
              <w:rPr>
                <w:b/>
                <w:bCs/>
                <w:lang w:val="en-US"/>
              </w:rPr>
            </w:pPr>
          </w:p>
          <w:p w:rsidR="00E53224" w:rsidRPr="001E20B2" w:rsidRDefault="00E53224" w:rsidP="001E20B2">
            <w:pPr>
              <w:spacing w:after="0" w:line="240" w:lineRule="auto"/>
              <w:rPr>
                <w:b/>
                <w:bCs/>
                <w:lang w:val="en-US"/>
              </w:rPr>
            </w:pPr>
          </w:p>
          <w:p w:rsidR="00E53224" w:rsidRPr="001E20B2" w:rsidRDefault="00E53224" w:rsidP="001E20B2">
            <w:pPr>
              <w:spacing w:after="0" w:line="240" w:lineRule="auto"/>
              <w:rPr>
                <w:b/>
                <w:bCs/>
                <w:lang w:val="en-US"/>
              </w:rPr>
            </w:pPr>
          </w:p>
          <w:p w:rsidR="00E53224" w:rsidRPr="001E20B2" w:rsidRDefault="00E53224" w:rsidP="001E20B2">
            <w:pPr>
              <w:spacing w:after="0" w:line="240" w:lineRule="auto"/>
              <w:rPr>
                <w:b/>
                <w:bCs/>
                <w:lang w:val="en-US"/>
              </w:rPr>
            </w:pPr>
          </w:p>
          <w:p w:rsidR="00E53224" w:rsidRPr="001E20B2" w:rsidRDefault="00E53224" w:rsidP="001E20B2">
            <w:pPr>
              <w:spacing w:after="0" w:line="240" w:lineRule="auto"/>
              <w:rPr>
                <w:b/>
                <w:bCs/>
                <w:lang w:val="en-US"/>
              </w:rPr>
            </w:pPr>
          </w:p>
          <w:p w:rsidR="00E53224" w:rsidRPr="001E20B2" w:rsidRDefault="00E53224" w:rsidP="001E20B2">
            <w:pPr>
              <w:spacing w:after="0" w:line="240" w:lineRule="auto"/>
              <w:rPr>
                <w:b/>
                <w:bCs/>
                <w:lang w:val="en-US"/>
              </w:rPr>
            </w:pPr>
          </w:p>
          <w:p w:rsidR="00E53224" w:rsidRPr="001E20B2" w:rsidRDefault="00E53224" w:rsidP="001E20B2">
            <w:pPr>
              <w:spacing w:after="0" w:line="240" w:lineRule="auto"/>
              <w:rPr>
                <w:b/>
                <w:bCs/>
                <w:lang w:val="en-US"/>
              </w:rPr>
            </w:pPr>
          </w:p>
          <w:p w:rsidR="00E53224" w:rsidRPr="001E20B2" w:rsidRDefault="00E53224" w:rsidP="001E20B2">
            <w:pPr>
              <w:spacing w:after="0" w:line="240" w:lineRule="auto"/>
              <w:rPr>
                <w:b/>
                <w:bCs/>
                <w:lang w:val="en-US"/>
              </w:rPr>
            </w:pPr>
          </w:p>
        </w:tc>
      </w:tr>
    </w:tbl>
    <w:p w:rsidR="00E53224" w:rsidRPr="00B0415E" w:rsidRDefault="00E53224" w:rsidP="00A851DA">
      <w:pPr>
        <w:autoSpaceDE w:val="0"/>
        <w:autoSpaceDN w:val="0"/>
        <w:adjustRightInd w:val="0"/>
        <w:spacing w:after="0" w:line="240" w:lineRule="auto"/>
        <w:rPr>
          <w:b/>
          <w:bCs/>
          <w:color w:val="002060"/>
          <w:sz w:val="28"/>
          <w:szCs w:val="28"/>
          <w:lang w:val="en-US"/>
        </w:rPr>
      </w:pPr>
    </w:p>
    <w:p w:rsidR="00E53224" w:rsidRPr="00B0415E" w:rsidRDefault="00E53224" w:rsidP="00A851DA">
      <w:pPr>
        <w:autoSpaceDE w:val="0"/>
        <w:autoSpaceDN w:val="0"/>
        <w:adjustRightInd w:val="0"/>
        <w:spacing w:after="0" w:line="240" w:lineRule="auto"/>
        <w:rPr>
          <w:b/>
          <w:bCs/>
          <w:color w:val="002060"/>
          <w:sz w:val="28"/>
          <w:szCs w:val="28"/>
          <w:lang w:val="en-US"/>
        </w:rPr>
      </w:pPr>
      <w:r>
        <w:rPr>
          <w:b/>
          <w:bCs/>
          <w:color w:val="002060"/>
          <w:sz w:val="28"/>
          <w:szCs w:val="28"/>
          <w:lang w:val="en-US"/>
        </w:rPr>
        <w:t>Student</w:t>
      </w:r>
      <w:r w:rsidRPr="00B0415E">
        <w:rPr>
          <w:b/>
          <w:bCs/>
          <w:color w:val="002060"/>
          <w:sz w:val="28"/>
          <w:szCs w:val="28"/>
          <w:lang w:val="en-US"/>
        </w:rPr>
        <w:t xml:space="preserve"> Statement:</w:t>
      </w:r>
    </w:p>
    <w:p w:rsidR="00E53224" w:rsidRPr="00B0415E" w:rsidRDefault="00E53224" w:rsidP="00A851DA">
      <w:pPr>
        <w:autoSpaceDE w:val="0"/>
        <w:autoSpaceDN w:val="0"/>
        <w:adjustRightInd w:val="0"/>
        <w:spacing w:after="0" w:line="240" w:lineRule="auto"/>
        <w:rPr>
          <w:b/>
          <w:bCs/>
          <w:color w:val="001AE6"/>
          <w:lang w:val="en-US"/>
        </w:rPr>
      </w:pPr>
    </w:p>
    <w:p w:rsidR="00E53224" w:rsidRPr="00B0415E" w:rsidRDefault="00E53224" w:rsidP="00A851DA">
      <w:pPr>
        <w:autoSpaceDE w:val="0"/>
        <w:autoSpaceDN w:val="0"/>
        <w:adjustRightInd w:val="0"/>
        <w:spacing w:after="0" w:line="240" w:lineRule="auto"/>
        <w:rPr>
          <w:color w:val="000000"/>
          <w:lang w:val="en-US"/>
        </w:rPr>
      </w:pPr>
      <w:r w:rsidRPr="00B0415E">
        <w:rPr>
          <w:color w:val="000000"/>
          <w:lang w:val="en-US"/>
        </w:rPr>
        <w:t>By submitting this assignment, I confirm that this is my own work.</w:t>
      </w:r>
    </w:p>
    <w:p w:rsidR="00E53224" w:rsidRPr="00B0415E" w:rsidRDefault="00E53224" w:rsidP="00A851DA">
      <w:pPr>
        <w:autoSpaceDE w:val="0"/>
        <w:autoSpaceDN w:val="0"/>
        <w:adjustRightInd w:val="0"/>
        <w:spacing w:after="0" w:line="240" w:lineRule="auto"/>
        <w:rPr>
          <w:color w:val="000000"/>
          <w:lang w:val="en-US"/>
        </w:rPr>
      </w:pPr>
    </w:p>
    <w:p w:rsidR="00E53224" w:rsidRPr="00B0415E" w:rsidRDefault="00E53224" w:rsidP="00A851DA">
      <w:pPr>
        <w:autoSpaceDE w:val="0"/>
        <w:autoSpaceDN w:val="0"/>
        <w:adjustRightInd w:val="0"/>
        <w:spacing w:after="0" w:line="240" w:lineRule="auto"/>
        <w:rPr>
          <w:color w:val="000000"/>
          <w:lang w:val="en-US"/>
        </w:rPr>
      </w:pPr>
    </w:p>
    <w:p w:rsidR="00E53224" w:rsidRPr="00B0415E" w:rsidRDefault="00E53224" w:rsidP="00A851DA">
      <w:pPr>
        <w:autoSpaceDE w:val="0"/>
        <w:autoSpaceDN w:val="0"/>
        <w:adjustRightInd w:val="0"/>
        <w:spacing w:after="0" w:line="240" w:lineRule="auto"/>
        <w:rPr>
          <w:color w:val="000000"/>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310"/>
        <w:gridCol w:w="4035"/>
        <w:gridCol w:w="1276"/>
        <w:gridCol w:w="1621"/>
      </w:tblGrid>
      <w:tr w:rsidR="00E53224" w:rsidRPr="001E20B2">
        <w:tc>
          <w:tcPr>
            <w:tcW w:w="2310" w:type="dxa"/>
            <w:shd w:val="clear" w:color="auto" w:fill="D9D9D9"/>
          </w:tcPr>
          <w:p w:rsidR="00E53224" w:rsidRPr="001E20B2" w:rsidRDefault="00E53224" w:rsidP="001E20B2">
            <w:pPr>
              <w:spacing w:after="0" w:line="240" w:lineRule="auto"/>
              <w:rPr>
                <w:color w:val="000000"/>
                <w:lang w:val="en-US"/>
              </w:rPr>
            </w:pPr>
            <w:r w:rsidRPr="001E20B2">
              <w:rPr>
                <w:color w:val="000000"/>
                <w:lang w:val="en-US"/>
              </w:rPr>
              <w:t>Student Signature</w:t>
            </w:r>
          </w:p>
        </w:tc>
        <w:tc>
          <w:tcPr>
            <w:tcW w:w="4035" w:type="dxa"/>
          </w:tcPr>
          <w:p w:rsidR="00E53224" w:rsidRPr="001E20B2" w:rsidRDefault="00E53224" w:rsidP="001E20B2">
            <w:pPr>
              <w:spacing w:after="0" w:line="240" w:lineRule="auto"/>
              <w:rPr>
                <w:color w:val="000000"/>
                <w:lang w:val="en-US"/>
              </w:rPr>
            </w:pPr>
            <w:r>
              <w:rPr>
                <w:color w:val="000000"/>
                <w:lang w:val="en-US"/>
              </w:rPr>
              <w:t>Claire Cockcroft</w:t>
            </w:r>
          </w:p>
        </w:tc>
        <w:tc>
          <w:tcPr>
            <w:tcW w:w="1276" w:type="dxa"/>
            <w:shd w:val="clear" w:color="auto" w:fill="D9D9D9"/>
          </w:tcPr>
          <w:p w:rsidR="00E53224" w:rsidRPr="001E20B2" w:rsidRDefault="00E53224" w:rsidP="001E20B2">
            <w:pPr>
              <w:spacing w:after="0" w:line="240" w:lineRule="auto"/>
              <w:rPr>
                <w:color w:val="000000"/>
                <w:lang w:val="en-US"/>
              </w:rPr>
            </w:pPr>
            <w:r w:rsidRPr="001E20B2">
              <w:rPr>
                <w:color w:val="000000"/>
                <w:lang w:val="en-US"/>
              </w:rPr>
              <w:t>Date</w:t>
            </w:r>
          </w:p>
        </w:tc>
        <w:tc>
          <w:tcPr>
            <w:tcW w:w="1621" w:type="dxa"/>
          </w:tcPr>
          <w:p w:rsidR="00E53224" w:rsidRPr="001E20B2" w:rsidRDefault="00E53224" w:rsidP="001E20B2">
            <w:pPr>
              <w:spacing w:after="0" w:line="240" w:lineRule="auto"/>
              <w:rPr>
                <w:color w:val="000000"/>
                <w:lang w:val="en-US"/>
              </w:rPr>
            </w:pPr>
            <w:r>
              <w:rPr>
                <w:color w:val="000000"/>
                <w:lang w:val="en-US"/>
              </w:rPr>
              <w:t>14/08/2015</w:t>
            </w:r>
          </w:p>
        </w:tc>
      </w:tr>
    </w:tbl>
    <w:p w:rsidR="00E53224" w:rsidRPr="00B0415E" w:rsidRDefault="00E53224" w:rsidP="00A851DA">
      <w:pPr>
        <w:rPr>
          <w:color w:val="000000"/>
          <w:lang w:val="en-US"/>
        </w:rPr>
      </w:pPr>
    </w:p>
    <w:p w:rsidR="00E53224" w:rsidRPr="00B0415E" w:rsidRDefault="00E53224" w:rsidP="00A851DA">
      <w:pPr>
        <w:rPr>
          <w:color w:val="000000"/>
          <w:lang w:val="en-US"/>
        </w:rPr>
      </w:pPr>
    </w:p>
    <w:p w:rsidR="00E53224" w:rsidRPr="00B0415E" w:rsidRDefault="00E53224" w:rsidP="00503D7E">
      <w:pPr>
        <w:shd w:val="clear" w:color="auto" w:fill="D9D9D9"/>
        <w:rPr>
          <w:b/>
          <w:bCs/>
          <w:sz w:val="32"/>
          <w:szCs w:val="32"/>
          <w:lang w:val="en-US"/>
        </w:rPr>
      </w:pPr>
      <w:r w:rsidRPr="00B0415E">
        <w:rPr>
          <w:b/>
          <w:bCs/>
          <w:sz w:val="28"/>
          <w:szCs w:val="28"/>
          <w:lang w:val="en-US"/>
        </w:rPr>
        <w:t>For Tutor / Assessor Use Only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621"/>
        <w:gridCol w:w="4621"/>
      </w:tblGrid>
      <w:tr w:rsidR="00E53224" w:rsidRPr="001E20B2">
        <w:trPr>
          <w:trHeight w:val="249"/>
        </w:trPr>
        <w:tc>
          <w:tcPr>
            <w:tcW w:w="4621" w:type="dxa"/>
            <w:shd w:val="clear" w:color="auto" w:fill="D9D9D9"/>
          </w:tcPr>
          <w:p w:rsidR="00E53224" w:rsidRPr="001E20B2" w:rsidRDefault="00E53224" w:rsidP="001E20B2">
            <w:pPr>
              <w:spacing w:after="0" w:line="240" w:lineRule="auto"/>
              <w:rPr>
                <w:b/>
                <w:bCs/>
                <w:color w:val="002060"/>
                <w:lang w:val="en-US"/>
              </w:rPr>
            </w:pPr>
            <w:r w:rsidRPr="001E20B2">
              <w:rPr>
                <w:b/>
                <w:bCs/>
                <w:color w:val="002060"/>
                <w:lang w:val="en-US"/>
              </w:rPr>
              <w:t>Total Marks</w:t>
            </w:r>
          </w:p>
        </w:tc>
        <w:tc>
          <w:tcPr>
            <w:tcW w:w="4621" w:type="dxa"/>
          </w:tcPr>
          <w:p w:rsidR="00E53224" w:rsidRPr="001E20B2" w:rsidRDefault="00E53224" w:rsidP="001E20B2">
            <w:pPr>
              <w:spacing w:after="0" w:line="240" w:lineRule="auto"/>
              <w:rPr>
                <w:lang w:val="en-US"/>
              </w:rPr>
            </w:pPr>
          </w:p>
        </w:tc>
      </w:tr>
      <w:tr w:rsidR="00E53224" w:rsidRPr="001E20B2">
        <w:tc>
          <w:tcPr>
            <w:tcW w:w="4621" w:type="dxa"/>
            <w:shd w:val="clear" w:color="auto" w:fill="D9D9D9"/>
          </w:tcPr>
          <w:p w:rsidR="00E53224" w:rsidRPr="001E20B2" w:rsidRDefault="00E53224" w:rsidP="001E20B2">
            <w:pPr>
              <w:spacing w:after="0" w:line="240" w:lineRule="auto"/>
              <w:rPr>
                <w:b/>
                <w:bCs/>
                <w:color w:val="002060"/>
                <w:lang w:val="en-US"/>
              </w:rPr>
            </w:pPr>
            <w:r w:rsidRPr="001E20B2">
              <w:rPr>
                <w:b/>
                <w:bCs/>
                <w:color w:val="002060"/>
                <w:lang w:val="en-US"/>
              </w:rPr>
              <w:t>Marks Obtained</w:t>
            </w:r>
          </w:p>
        </w:tc>
        <w:tc>
          <w:tcPr>
            <w:tcW w:w="4621" w:type="dxa"/>
          </w:tcPr>
          <w:p w:rsidR="00E53224" w:rsidRPr="001E20B2" w:rsidRDefault="00E53224" w:rsidP="001E20B2">
            <w:pPr>
              <w:spacing w:after="0" w:line="240" w:lineRule="auto"/>
              <w:rPr>
                <w:lang w:val="en-US"/>
              </w:rPr>
            </w:pPr>
          </w:p>
        </w:tc>
      </w:tr>
      <w:tr w:rsidR="00E53224" w:rsidRPr="001E20B2">
        <w:tc>
          <w:tcPr>
            <w:tcW w:w="4621" w:type="dxa"/>
            <w:shd w:val="clear" w:color="auto" w:fill="D9D9D9"/>
          </w:tcPr>
          <w:p w:rsidR="00E53224" w:rsidRPr="001E20B2" w:rsidRDefault="00E53224" w:rsidP="001E20B2">
            <w:pPr>
              <w:spacing w:after="0" w:line="240" w:lineRule="auto"/>
              <w:rPr>
                <w:b/>
                <w:bCs/>
                <w:color w:val="002060"/>
                <w:lang w:val="en-US"/>
              </w:rPr>
            </w:pPr>
            <w:r w:rsidRPr="001E20B2">
              <w:rPr>
                <w:b/>
                <w:bCs/>
                <w:color w:val="002060"/>
                <w:lang w:val="en-US"/>
              </w:rPr>
              <w:t>Percentage / Grade</w:t>
            </w:r>
          </w:p>
        </w:tc>
        <w:tc>
          <w:tcPr>
            <w:tcW w:w="4621" w:type="dxa"/>
          </w:tcPr>
          <w:p w:rsidR="00E53224" w:rsidRPr="001E20B2" w:rsidRDefault="00E53224" w:rsidP="001E20B2">
            <w:pPr>
              <w:spacing w:after="0" w:line="240" w:lineRule="auto"/>
              <w:rPr>
                <w:lang w:val="en-US"/>
              </w:rPr>
            </w:pPr>
          </w:p>
        </w:tc>
      </w:tr>
    </w:tbl>
    <w:p w:rsidR="00E53224" w:rsidRDefault="00E53224" w:rsidP="00503D7E">
      <w:pPr>
        <w:rPr>
          <w:sz w:val="24"/>
          <w:szCs w:val="24"/>
        </w:rPr>
      </w:pPr>
    </w:p>
    <w:p w:rsidR="00E53224" w:rsidRDefault="00E53224" w:rsidP="00503D7E">
      <w:pPr>
        <w:rPr>
          <w:sz w:val="24"/>
          <w:szCs w:val="24"/>
        </w:rPr>
      </w:pPr>
    </w:p>
    <w:p w:rsidR="00E53224" w:rsidRDefault="00E53224" w:rsidP="00503D7E">
      <w:pPr>
        <w:rPr>
          <w:sz w:val="24"/>
          <w:szCs w:val="24"/>
        </w:rPr>
      </w:pPr>
    </w:p>
    <w:p w:rsidR="00E53224" w:rsidRDefault="00E53224" w:rsidP="00503D7E">
      <w:pPr>
        <w:rPr>
          <w:sz w:val="24"/>
          <w:szCs w:val="24"/>
        </w:rPr>
      </w:pPr>
    </w:p>
    <w:p w:rsidR="00E53224" w:rsidRDefault="00E53224" w:rsidP="00503D7E">
      <w:pPr>
        <w:rPr>
          <w:sz w:val="24"/>
          <w:szCs w:val="24"/>
        </w:rPr>
      </w:pPr>
    </w:p>
    <w:p w:rsidR="00E53224" w:rsidRDefault="00E53224" w:rsidP="00503D7E">
      <w:pPr>
        <w:rPr>
          <w:sz w:val="24"/>
          <w:szCs w:val="24"/>
        </w:rPr>
      </w:pPr>
    </w:p>
    <w:p w:rsidR="00E53224" w:rsidRDefault="00E53224" w:rsidP="00503D7E">
      <w:pPr>
        <w:rPr>
          <w:sz w:val="24"/>
          <w:szCs w:val="24"/>
        </w:rPr>
      </w:pPr>
    </w:p>
    <w:p w:rsidR="00E53224" w:rsidRDefault="00E53224" w:rsidP="00503D7E">
      <w:pPr>
        <w:rPr>
          <w:sz w:val="24"/>
          <w:szCs w:val="24"/>
        </w:rPr>
      </w:pPr>
    </w:p>
    <w:p w:rsidR="00E53224" w:rsidRDefault="00E53224" w:rsidP="00503D7E">
      <w:pPr>
        <w:rPr>
          <w:sz w:val="24"/>
          <w:szCs w:val="24"/>
        </w:rPr>
      </w:pPr>
    </w:p>
    <w:p w:rsidR="00E53224" w:rsidRDefault="00E53224" w:rsidP="00503D7E">
      <w:pPr>
        <w:rPr>
          <w:sz w:val="24"/>
          <w:szCs w:val="24"/>
        </w:rPr>
      </w:pPr>
    </w:p>
    <w:p w:rsidR="00E53224" w:rsidRPr="00B0415E" w:rsidRDefault="00E53224" w:rsidP="00503D7E">
      <w:pPr>
        <w:rPr>
          <w:sz w:val="24"/>
          <w:szCs w:val="24"/>
        </w:rPr>
      </w:pPr>
    </w:p>
    <w:sectPr w:rsidR="00E53224"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53224" w:rsidRDefault="00E53224" w:rsidP="00CB4D0A">
      <w:pPr>
        <w:spacing w:after="0" w:line="240" w:lineRule="auto"/>
      </w:pPr>
      <w:r>
        <w:separator/>
      </w:r>
    </w:p>
  </w:endnote>
  <w:endnote w:type="continuationSeparator" w:id="0">
    <w:p w:rsidR="00E53224" w:rsidRDefault="00E53224"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53224" w:rsidRDefault="00E53224" w:rsidP="00CB4D0A">
      <w:pPr>
        <w:spacing w:after="0" w:line="240" w:lineRule="auto"/>
      </w:pPr>
      <w:r>
        <w:separator/>
      </w:r>
    </w:p>
  </w:footnote>
  <w:footnote w:type="continuationSeparator" w:id="0">
    <w:p w:rsidR="00E53224" w:rsidRDefault="00E53224"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0C110D"/>
    <w:multiLevelType w:val="hybridMultilevel"/>
    <w:tmpl w:val="99B2C1A6"/>
    <w:lvl w:ilvl="0" w:tplc="08090001">
      <w:start w:val="1"/>
      <w:numFmt w:val="bullet"/>
      <w:lvlText w:val=""/>
      <w:lvlJc w:val="left"/>
      <w:pPr>
        <w:tabs>
          <w:tab w:val="num" w:pos="720"/>
        </w:tabs>
        <w:ind w:left="720" w:hanging="360"/>
      </w:pPr>
      <w:rPr>
        <w:rFonts w:ascii="Symbol" w:hAnsi="Symbol" w:cs="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cs="Wingdings" w:hint="default"/>
      </w:rPr>
    </w:lvl>
    <w:lvl w:ilvl="3" w:tplc="08090001" w:tentative="1">
      <w:start w:val="1"/>
      <w:numFmt w:val="bullet"/>
      <w:lvlText w:val=""/>
      <w:lvlJc w:val="left"/>
      <w:pPr>
        <w:tabs>
          <w:tab w:val="num" w:pos="2880"/>
        </w:tabs>
        <w:ind w:left="2880" w:hanging="360"/>
      </w:pPr>
      <w:rPr>
        <w:rFonts w:ascii="Symbol" w:hAnsi="Symbol" w:cs="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cs="Wingdings" w:hint="default"/>
      </w:rPr>
    </w:lvl>
    <w:lvl w:ilvl="6" w:tplc="08090001" w:tentative="1">
      <w:start w:val="1"/>
      <w:numFmt w:val="bullet"/>
      <w:lvlText w:val=""/>
      <w:lvlJc w:val="left"/>
      <w:pPr>
        <w:tabs>
          <w:tab w:val="num" w:pos="5040"/>
        </w:tabs>
        <w:ind w:left="5040" w:hanging="360"/>
      </w:pPr>
      <w:rPr>
        <w:rFonts w:ascii="Symbol" w:hAnsi="Symbol" w:cs="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cs="Wingdings" w:hint="default"/>
      </w:r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C475E2B"/>
    <w:multiLevelType w:val="hybridMultilevel"/>
    <w:tmpl w:val="DC64A168"/>
    <w:lvl w:ilvl="0" w:tplc="08090001">
      <w:start w:val="1"/>
      <w:numFmt w:val="bullet"/>
      <w:lvlText w:val=""/>
      <w:lvlJc w:val="left"/>
      <w:pPr>
        <w:tabs>
          <w:tab w:val="num" w:pos="720"/>
        </w:tabs>
        <w:ind w:left="720" w:hanging="360"/>
      </w:pPr>
      <w:rPr>
        <w:rFonts w:ascii="Symbol" w:hAnsi="Symbol" w:cs="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cs="Wingdings" w:hint="default"/>
      </w:rPr>
    </w:lvl>
    <w:lvl w:ilvl="3" w:tplc="08090001" w:tentative="1">
      <w:start w:val="1"/>
      <w:numFmt w:val="bullet"/>
      <w:lvlText w:val=""/>
      <w:lvlJc w:val="left"/>
      <w:pPr>
        <w:tabs>
          <w:tab w:val="num" w:pos="2880"/>
        </w:tabs>
        <w:ind w:left="2880" w:hanging="360"/>
      </w:pPr>
      <w:rPr>
        <w:rFonts w:ascii="Symbol" w:hAnsi="Symbol" w:cs="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cs="Wingdings" w:hint="default"/>
      </w:rPr>
    </w:lvl>
    <w:lvl w:ilvl="6" w:tplc="08090001" w:tentative="1">
      <w:start w:val="1"/>
      <w:numFmt w:val="bullet"/>
      <w:lvlText w:val=""/>
      <w:lvlJc w:val="left"/>
      <w:pPr>
        <w:tabs>
          <w:tab w:val="num" w:pos="5040"/>
        </w:tabs>
        <w:ind w:left="5040" w:hanging="360"/>
      </w:pPr>
      <w:rPr>
        <w:rFonts w:ascii="Symbol" w:hAnsi="Symbol" w:cs="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cs="Wingdings" w:hint="default"/>
      </w:rPr>
    </w:lvl>
  </w:abstractNum>
  <w:abstractNum w:abstractNumId="3">
    <w:nsid w:val="7C732214"/>
    <w:multiLevelType w:val="hybridMultilevel"/>
    <w:tmpl w:val="2086F762"/>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4">
    <w:nsid w:val="7CDA0039"/>
    <w:multiLevelType w:val="hybridMultilevel"/>
    <w:tmpl w:val="6668F9F2"/>
    <w:lvl w:ilvl="0" w:tplc="08090001">
      <w:start w:val="1"/>
      <w:numFmt w:val="bullet"/>
      <w:lvlText w:val=""/>
      <w:lvlJc w:val="left"/>
      <w:pPr>
        <w:tabs>
          <w:tab w:val="num" w:pos="720"/>
        </w:tabs>
        <w:ind w:left="720" w:hanging="360"/>
      </w:pPr>
      <w:rPr>
        <w:rFonts w:ascii="Symbol" w:hAnsi="Symbol" w:cs="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cs="Wingdings" w:hint="default"/>
      </w:rPr>
    </w:lvl>
    <w:lvl w:ilvl="3" w:tplc="08090001" w:tentative="1">
      <w:start w:val="1"/>
      <w:numFmt w:val="bullet"/>
      <w:lvlText w:val=""/>
      <w:lvlJc w:val="left"/>
      <w:pPr>
        <w:tabs>
          <w:tab w:val="num" w:pos="2880"/>
        </w:tabs>
        <w:ind w:left="2880" w:hanging="360"/>
      </w:pPr>
      <w:rPr>
        <w:rFonts w:ascii="Symbol" w:hAnsi="Symbol" w:cs="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cs="Wingdings" w:hint="default"/>
      </w:rPr>
    </w:lvl>
    <w:lvl w:ilvl="6" w:tplc="08090001" w:tentative="1">
      <w:start w:val="1"/>
      <w:numFmt w:val="bullet"/>
      <w:lvlText w:val=""/>
      <w:lvlJc w:val="left"/>
      <w:pPr>
        <w:tabs>
          <w:tab w:val="num" w:pos="5040"/>
        </w:tabs>
        <w:ind w:left="5040" w:hanging="360"/>
      </w:pPr>
      <w:rPr>
        <w:rFonts w:ascii="Symbol" w:hAnsi="Symbol" w:cs="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cs="Wingdings" w:hint="default"/>
      </w:rPr>
    </w:lvl>
  </w:abstractNum>
  <w:num w:numId="1">
    <w:abstractNumId w:val="1"/>
  </w:num>
  <w:num w:numId="2">
    <w:abstractNumId w:val="3"/>
  </w:num>
  <w:num w:numId="3">
    <w:abstractNumId w:val="4"/>
  </w:num>
  <w:num w:numId="4">
    <w:abstractNumId w:val="2"/>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efaultTabStop w:val="720"/>
  <w:characterSpacingControl w:val="doNotCompress"/>
  <w:doNotValidateAgainstSchema/>
  <w:doNotDemarcateInvalidXml/>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90CB9"/>
    <w:rsid w:val="000158F9"/>
    <w:rsid w:val="00035CDD"/>
    <w:rsid w:val="00040083"/>
    <w:rsid w:val="00055992"/>
    <w:rsid w:val="00055D6F"/>
    <w:rsid w:val="000820E8"/>
    <w:rsid w:val="000B032A"/>
    <w:rsid w:val="001175EE"/>
    <w:rsid w:val="00157CF6"/>
    <w:rsid w:val="00182416"/>
    <w:rsid w:val="00187EB4"/>
    <w:rsid w:val="001E20B2"/>
    <w:rsid w:val="001F0481"/>
    <w:rsid w:val="00200C92"/>
    <w:rsid w:val="0020451E"/>
    <w:rsid w:val="00206B9D"/>
    <w:rsid w:val="0023259C"/>
    <w:rsid w:val="0027173B"/>
    <w:rsid w:val="002919B0"/>
    <w:rsid w:val="002B0BD7"/>
    <w:rsid w:val="002B573D"/>
    <w:rsid w:val="002C5CB2"/>
    <w:rsid w:val="002E1840"/>
    <w:rsid w:val="002F779F"/>
    <w:rsid w:val="00371885"/>
    <w:rsid w:val="003E2B87"/>
    <w:rsid w:val="00402786"/>
    <w:rsid w:val="00405895"/>
    <w:rsid w:val="004058DF"/>
    <w:rsid w:val="00443E6F"/>
    <w:rsid w:val="0048008C"/>
    <w:rsid w:val="00486F1A"/>
    <w:rsid w:val="00490CB9"/>
    <w:rsid w:val="004A2CE2"/>
    <w:rsid w:val="004E3CDA"/>
    <w:rsid w:val="004F4B4D"/>
    <w:rsid w:val="0050216D"/>
    <w:rsid w:val="00503D7E"/>
    <w:rsid w:val="0050778F"/>
    <w:rsid w:val="00527C11"/>
    <w:rsid w:val="00535F31"/>
    <w:rsid w:val="00565296"/>
    <w:rsid w:val="00574D64"/>
    <w:rsid w:val="00591365"/>
    <w:rsid w:val="005B31E4"/>
    <w:rsid w:val="006034F6"/>
    <w:rsid w:val="00607874"/>
    <w:rsid w:val="00607E77"/>
    <w:rsid w:val="00614461"/>
    <w:rsid w:val="00617BB3"/>
    <w:rsid w:val="00645CDD"/>
    <w:rsid w:val="006823A7"/>
    <w:rsid w:val="00687EE8"/>
    <w:rsid w:val="00701B86"/>
    <w:rsid w:val="0070347F"/>
    <w:rsid w:val="0070678E"/>
    <w:rsid w:val="007C1FFB"/>
    <w:rsid w:val="00831C11"/>
    <w:rsid w:val="00837F04"/>
    <w:rsid w:val="008613F6"/>
    <w:rsid w:val="008A60B4"/>
    <w:rsid w:val="008B3C31"/>
    <w:rsid w:val="008B64FE"/>
    <w:rsid w:val="008F4852"/>
    <w:rsid w:val="00935BF7"/>
    <w:rsid w:val="0095442C"/>
    <w:rsid w:val="00983942"/>
    <w:rsid w:val="009C37E0"/>
    <w:rsid w:val="009E41F4"/>
    <w:rsid w:val="00A14B66"/>
    <w:rsid w:val="00A168BD"/>
    <w:rsid w:val="00A53C99"/>
    <w:rsid w:val="00A65CF7"/>
    <w:rsid w:val="00A81AB4"/>
    <w:rsid w:val="00A851DA"/>
    <w:rsid w:val="00AB7854"/>
    <w:rsid w:val="00AC7D5B"/>
    <w:rsid w:val="00AE1481"/>
    <w:rsid w:val="00B0415E"/>
    <w:rsid w:val="00B04678"/>
    <w:rsid w:val="00BC46DF"/>
    <w:rsid w:val="00BD3EF8"/>
    <w:rsid w:val="00C03577"/>
    <w:rsid w:val="00C53029"/>
    <w:rsid w:val="00C64496"/>
    <w:rsid w:val="00C65FEA"/>
    <w:rsid w:val="00C9261C"/>
    <w:rsid w:val="00CA0AC2"/>
    <w:rsid w:val="00CB4D0A"/>
    <w:rsid w:val="00CC2FB3"/>
    <w:rsid w:val="00CC4D5D"/>
    <w:rsid w:val="00CC575A"/>
    <w:rsid w:val="00CF123B"/>
    <w:rsid w:val="00D039AC"/>
    <w:rsid w:val="00D427DE"/>
    <w:rsid w:val="00D5587D"/>
    <w:rsid w:val="00D707CC"/>
    <w:rsid w:val="00D821FE"/>
    <w:rsid w:val="00DB0793"/>
    <w:rsid w:val="00E00821"/>
    <w:rsid w:val="00E04DB4"/>
    <w:rsid w:val="00E30679"/>
    <w:rsid w:val="00E32855"/>
    <w:rsid w:val="00E4597D"/>
    <w:rsid w:val="00E46603"/>
    <w:rsid w:val="00E53224"/>
    <w:rsid w:val="00E54832"/>
    <w:rsid w:val="00E56A90"/>
    <w:rsid w:val="00E641CC"/>
    <w:rsid w:val="00EA30AB"/>
    <w:rsid w:val="00EB3925"/>
    <w:rsid w:val="00F87036"/>
    <w:rsid w:val="00F96EB3"/>
    <w:rsid w:val="00FE45E2"/>
  </w:rsids>
  <m:mathPr>
    <m:mathFont m:val="Cambria Math"/>
    <m:brkBin m:val="before"/>
    <m:brkBinSub m:val="--"/>
    <m:smallFrac m:val="off"/>
    <m:dispDef/>
    <m:lMargin m:val="0"/>
    <m:rMargin m:val="0"/>
    <m:defJc m:val="centerGroup"/>
    <m:wrapIndent m:val="1440"/>
    <m:intLim m:val="subSup"/>
    <m:naryLim m:val="undOvr"/>
  </m:mathPr>
  <w:uiCompat97To2003/>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nhideWhenUsed="0"/>
    <w:lsdException w:name="footer" w:unhideWhenUsed="0"/>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Balloon Text" w:unhideWhenUsed="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4496"/>
    <w:pPr>
      <w:spacing w:after="200" w:line="276" w:lineRule="auto"/>
    </w:pPr>
    <w:rPr>
      <w:rFonts w:cs="Calibri"/>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99"/>
    <w:qFormat/>
    <w:rsid w:val="00157CF6"/>
    <w:pPr>
      <w:ind w:left="720"/>
      <w:contextualSpacing/>
    </w:pPr>
    <w:rPr>
      <w:lang w:val="en-US"/>
    </w:rPr>
  </w:style>
  <w:style w:type="paragraph" w:customStyle="1" w:styleId="Default">
    <w:name w:val="Default"/>
    <w:uiPriority w:val="99"/>
    <w:rsid w:val="0050778F"/>
    <w:pPr>
      <w:autoSpaceDE w:val="0"/>
      <w:autoSpaceDN w:val="0"/>
      <w:adjustRightInd w:val="0"/>
    </w:pPr>
    <w:rPr>
      <w:rFonts w:cs="Calibri"/>
      <w:color w:val="000000"/>
      <w:sz w:val="24"/>
      <w:szCs w:val="24"/>
      <w:lang w:val="en-US"/>
    </w:rPr>
  </w:style>
  <w:style w:type="table" w:styleId="TableGrid">
    <w:name w:val="Table Grid"/>
    <w:basedOn w:val="TableNormal"/>
    <w:uiPriority w:val="99"/>
    <w:rsid w:val="00A851DA"/>
    <w:rPr>
      <w:rFonts w:cs="Calibri"/>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9523663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18</TotalTime>
  <Pages>4</Pages>
  <Words>629</Words>
  <Characters>3587</Characters>
  <Application>Microsoft Office Outlook</Application>
  <DocSecurity>0</DocSecurity>
  <Lines>0</Lines>
  <Paragraphs>0</Paragraphs>
  <ScaleCrop>false</ScaleCrop>
  <Company>Hewlett-Packard</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kemipher</dc:creator>
  <cp:keywords/>
  <dc:description/>
  <cp:lastModifiedBy>Claire</cp:lastModifiedBy>
  <cp:revision>7</cp:revision>
  <dcterms:created xsi:type="dcterms:W3CDTF">2015-08-14T14:37:00Z</dcterms:created>
  <dcterms:modified xsi:type="dcterms:W3CDTF">2015-08-14T14:46:00Z</dcterms:modified>
</cp:coreProperties>
</file>