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hu-HU" w:eastAsia="hu-H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3323B" w:rsidP="00A851DA">
      <w:pPr>
        <w:rPr>
          <w:lang w:val="en-US"/>
        </w:rPr>
      </w:pPr>
      <w:r w:rsidRPr="0003323B">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Rcsostblzat"/>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6517">
            <w:pPr>
              <w:pStyle w:val="Default"/>
              <w:rPr>
                <w:rFonts w:asciiTheme="minorHAnsi" w:hAnsiTheme="minorHAnsi"/>
              </w:rPr>
            </w:pPr>
            <w:proofErr w:type="spellStart"/>
            <w:r>
              <w:rPr>
                <w:rFonts w:asciiTheme="minorHAnsi" w:hAnsiTheme="minorHAnsi"/>
              </w:rPr>
              <w:t>Brigitta</w:t>
            </w:r>
            <w:proofErr w:type="spellEnd"/>
            <w:r>
              <w:rPr>
                <w:rFonts w:asciiTheme="minorHAnsi" w:hAnsiTheme="minorHAnsi"/>
              </w:rPr>
              <w:t xml:space="preserve"> </w:t>
            </w:r>
            <w:proofErr w:type="spellStart"/>
            <w:r>
              <w:rPr>
                <w:rFonts w:asciiTheme="minorHAnsi" w:hAnsiTheme="minorHAnsi"/>
              </w:rPr>
              <w:t>Birkas</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76517">
            <w:pPr>
              <w:pStyle w:val="Default"/>
              <w:rPr>
                <w:rFonts w:asciiTheme="minorHAnsi" w:hAnsiTheme="minorHAnsi"/>
              </w:rPr>
            </w:pPr>
            <w:r>
              <w:rPr>
                <w:rFonts w:asciiTheme="minorHAnsi" w:hAnsiTheme="minorHAnsi"/>
              </w:rPr>
              <w:t>1445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6517">
            <w:pPr>
              <w:pStyle w:val="Default"/>
              <w:rPr>
                <w:rFonts w:asciiTheme="minorHAnsi" w:hAnsiTheme="minorHAnsi"/>
              </w:rPr>
            </w:pPr>
            <w:r>
              <w:rPr>
                <w:rFonts w:asciiTheme="minorHAnsi" w:hAnsiTheme="minorHAnsi"/>
              </w:rPr>
              <w:t>Diploma in Hotel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6517">
            <w:r>
              <w:t xml:space="preserve">Unit </w:t>
            </w:r>
            <w:r w:rsidR="00206EB5">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Rcsostblzat"/>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sdt>
            <w:sdtPr>
              <w:rPr>
                <w:rFonts w:ascii="Arial" w:eastAsiaTheme="majorEastAsia" w:hAnsi="Arial" w:cs="Arial"/>
                <w:caps/>
                <w:sz w:val="24"/>
                <w:szCs w:val="24"/>
              </w:rPr>
              <w:id w:val="699431208"/>
              <w:docPartObj>
                <w:docPartGallery w:val="Cover Pages"/>
                <w:docPartUnique/>
              </w:docPartObj>
            </w:sdtPr>
            <w:sdtEndPr>
              <w:rPr>
                <w:rFonts w:eastAsiaTheme="minorHAnsi"/>
                <w:caps w:val="0"/>
                <w:lang w:val="en-US"/>
              </w:rPr>
            </w:sdtEndPr>
            <w:sdtContent>
              <w:tbl>
                <w:tblPr>
                  <w:tblW w:w="5000" w:type="pct"/>
                  <w:jc w:val="center"/>
                  <w:tblLook w:val="04A0"/>
                </w:tblPr>
                <w:tblGrid>
                  <w:gridCol w:w="9026"/>
                </w:tblGrid>
                <w:tr w:rsidR="00206EB5" w:rsidRPr="00EE454A" w:rsidTr="008F6D68">
                  <w:trPr>
                    <w:trHeight w:val="2880"/>
                    <w:jc w:val="center"/>
                  </w:trPr>
                  <w:tc>
                    <w:tcPr>
                      <w:tcW w:w="5000" w:type="pct"/>
                    </w:tcPr>
                    <w:p w:rsidR="00206EB5" w:rsidRPr="00EE454A" w:rsidRDefault="00206EB5" w:rsidP="008F6D68">
                      <w:pPr>
                        <w:pStyle w:val="Nincstrkz"/>
                        <w:spacing w:line="360" w:lineRule="auto"/>
                        <w:rPr>
                          <w:rFonts w:ascii="Arial" w:eastAsiaTheme="majorEastAsia" w:hAnsi="Arial" w:cs="Arial"/>
                          <w:caps/>
                          <w:sz w:val="24"/>
                          <w:szCs w:val="24"/>
                        </w:rPr>
                      </w:pPr>
                    </w:p>
                  </w:tc>
                </w:tr>
                <w:tr w:rsidR="00206EB5" w:rsidRPr="00EE454A" w:rsidTr="008F6D68">
                  <w:trPr>
                    <w:trHeight w:val="1440"/>
                    <w:jc w:val="center"/>
                  </w:trPr>
                  <w:tc>
                    <w:tcPr>
                      <w:tcW w:w="5000" w:type="pct"/>
                      <w:tcBorders>
                        <w:bottom w:val="single" w:sz="4" w:space="0" w:color="4F81BD" w:themeColor="accent1"/>
                      </w:tcBorders>
                      <w:vAlign w:val="center"/>
                    </w:tcPr>
                    <w:p w:rsidR="00206EB5" w:rsidRPr="00EE454A" w:rsidRDefault="00206EB5" w:rsidP="008F6D68">
                      <w:pPr>
                        <w:spacing w:line="360" w:lineRule="auto"/>
                        <w:jc w:val="center"/>
                        <w:rPr>
                          <w:rFonts w:ascii="Arial" w:hAnsi="Arial" w:cs="Arial"/>
                          <w:sz w:val="24"/>
                          <w:szCs w:val="24"/>
                        </w:rPr>
                      </w:pPr>
                      <w:proofErr w:type="spellStart"/>
                      <w:r w:rsidRPr="00EE454A">
                        <w:rPr>
                          <w:rFonts w:ascii="Arial" w:hAnsi="Arial" w:cs="Arial"/>
                          <w:sz w:val="24"/>
                          <w:szCs w:val="24"/>
                        </w:rPr>
                        <w:t>Brigitta</w:t>
                      </w:r>
                      <w:proofErr w:type="spellEnd"/>
                      <w:r w:rsidRPr="00EE454A">
                        <w:rPr>
                          <w:rFonts w:ascii="Arial" w:hAnsi="Arial" w:cs="Arial"/>
                          <w:sz w:val="24"/>
                          <w:szCs w:val="24"/>
                        </w:rPr>
                        <w:t xml:space="preserve"> </w:t>
                      </w:r>
                      <w:proofErr w:type="spellStart"/>
                      <w:r w:rsidRPr="00EE454A">
                        <w:rPr>
                          <w:rFonts w:ascii="Arial" w:hAnsi="Arial" w:cs="Arial"/>
                          <w:sz w:val="24"/>
                          <w:szCs w:val="24"/>
                        </w:rPr>
                        <w:t>Birkas</w:t>
                      </w:r>
                      <w:proofErr w:type="spellEnd"/>
                    </w:p>
                    <w:p w:rsidR="00206EB5" w:rsidRPr="00EE454A" w:rsidRDefault="00206EB5" w:rsidP="008F6D68">
                      <w:pPr>
                        <w:spacing w:line="360" w:lineRule="auto"/>
                        <w:jc w:val="center"/>
                        <w:rPr>
                          <w:rFonts w:ascii="Arial" w:hAnsi="Arial" w:cs="Arial"/>
                          <w:sz w:val="24"/>
                          <w:szCs w:val="24"/>
                        </w:rPr>
                      </w:pPr>
                      <w:r w:rsidRPr="00EE454A">
                        <w:rPr>
                          <w:rFonts w:ascii="Arial" w:hAnsi="Arial" w:cs="Arial"/>
                          <w:sz w:val="24"/>
                          <w:szCs w:val="24"/>
                        </w:rPr>
                        <w:t>1445</w:t>
                      </w:r>
                    </w:p>
                    <w:p w:rsidR="00206EB5" w:rsidRPr="00EE454A" w:rsidRDefault="00206EB5" w:rsidP="008F6D68">
                      <w:pPr>
                        <w:spacing w:line="360" w:lineRule="auto"/>
                        <w:jc w:val="center"/>
                        <w:rPr>
                          <w:rFonts w:ascii="Arial" w:hAnsi="Arial" w:cs="Arial"/>
                          <w:sz w:val="24"/>
                          <w:szCs w:val="24"/>
                        </w:rPr>
                      </w:pPr>
                      <w:r>
                        <w:rPr>
                          <w:rFonts w:ascii="Arial" w:hAnsi="Arial" w:cs="Arial"/>
                          <w:sz w:val="24"/>
                          <w:szCs w:val="24"/>
                        </w:rPr>
                        <w:t>Unit 3</w:t>
                      </w:r>
                    </w:p>
                    <w:p w:rsidR="00206EB5" w:rsidRPr="00EE454A" w:rsidRDefault="00206EB5" w:rsidP="008F6D68">
                      <w:pPr>
                        <w:spacing w:line="360" w:lineRule="auto"/>
                        <w:jc w:val="center"/>
                        <w:rPr>
                          <w:rFonts w:ascii="Arial" w:hAnsi="Arial" w:cs="Arial"/>
                          <w:sz w:val="24"/>
                          <w:szCs w:val="24"/>
                        </w:rPr>
                      </w:pPr>
                      <w:r w:rsidRPr="00EE454A">
                        <w:rPr>
                          <w:rFonts w:ascii="Arial" w:hAnsi="Arial" w:cs="Arial"/>
                          <w:sz w:val="24"/>
                          <w:szCs w:val="24"/>
                        </w:rPr>
                        <w:t>Diploma in Hotel Management</w:t>
                      </w:r>
                    </w:p>
                    <w:p w:rsidR="00206EB5" w:rsidRPr="00EE454A" w:rsidRDefault="00206EB5" w:rsidP="008F6D68">
                      <w:pPr>
                        <w:pStyle w:val="Nincstrkz"/>
                        <w:spacing w:line="360" w:lineRule="auto"/>
                        <w:rPr>
                          <w:rFonts w:ascii="Arial" w:eastAsiaTheme="majorEastAsia" w:hAnsi="Arial" w:cs="Arial"/>
                          <w:sz w:val="24"/>
                          <w:szCs w:val="24"/>
                        </w:rPr>
                      </w:pPr>
                    </w:p>
                  </w:tc>
                </w:tr>
              </w:tbl>
              <w:p w:rsidR="00206EB5" w:rsidRPr="00EE454A" w:rsidRDefault="00206EB5" w:rsidP="00206EB5">
                <w:pPr>
                  <w:spacing w:line="360" w:lineRule="auto"/>
                  <w:rPr>
                    <w:rFonts w:ascii="Arial" w:hAnsi="Arial" w:cs="Arial"/>
                    <w:sz w:val="24"/>
                    <w:szCs w:val="24"/>
                  </w:rPr>
                </w:pPr>
              </w:p>
              <w:p w:rsidR="00206EB5" w:rsidRPr="00EE454A" w:rsidRDefault="00206EB5" w:rsidP="00206EB5">
                <w:pPr>
                  <w:spacing w:line="360" w:lineRule="auto"/>
                  <w:rPr>
                    <w:rFonts w:ascii="Arial" w:hAnsi="Arial" w:cs="Arial"/>
                    <w:sz w:val="24"/>
                    <w:szCs w:val="24"/>
                  </w:rPr>
                </w:pPr>
              </w:p>
              <w:tbl>
                <w:tblPr>
                  <w:tblpPr w:leftFromText="187" w:rightFromText="187" w:horzAnchor="margin" w:tblpXSpec="center" w:tblpYSpec="bottom"/>
                  <w:tblW w:w="5000" w:type="pct"/>
                  <w:tblLook w:val="04A0"/>
                </w:tblPr>
                <w:tblGrid>
                  <w:gridCol w:w="9026"/>
                </w:tblGrid>
                <w:tr w:rsidR="00206EB5" w:rsidRPr="00EE454A" w:rsidTr="008F6D68">
                  <w:tc>
                    <w:tcPr>
                      <w:tcW w:w="5000" w:type="pct"/>
                    </w:tcPr>
                    <w:p w:rsidR="00206EB5" w:rsidRPr="00EE454A" w:rsidRDefault="00206EB5" w:rsidP="00206EB5">
                      <w:pPr>
                        <w:pStyle w:val="Nincstrkz"/>
                        <w:spacing w:line="360" w:lineRule="auto"/>
                        <w:rPr>
                          <w:rFonts w:ascii="Arial" w:hAnsi="Arial" w:cs="Arial"/>
                          <w:sz w:val="24"/>
                          <w:szCs w:val="24"/>
                        </w:rPr>
                      </w:pPr>
                    </w:p>
                  </w:tc>
                </w:tr>
              </w:tbl>
              <w:p w:rsidR="00206EB5" w:rsidRPr="00EE454A" w:rsidRDefault="00206EB5" w:rsidP="00206EB5">
                <w:pPr>
                  <w:spacing w:line="360" w:lineRule="auto"/>
                  <w:rPr>
                    <w:rFonts w:ascii="Arial" w:hAnsi="Arial" w:cs="Arial"/>
                    <w:sz w:val="24"/>
                    <w:szCs w:val="24"/>
                  </w:rPr>
                </w:pPr>
              </w:p>
              <w:p w:rsidR="00206EB5" w:rsidRPr="00EE454A" w:rsidRDefault="00206EB5" w:rsidP="00206EB5">
                <w:pPr>
                  <w:spacing w:line="360" w:lineRule="auto"/>
                  <w:rPr>
                    <w:rFonts w:ascii="Arial" w:hAnsi="Arial" w:cs="Arial"/>
                    <w:sz w:val="24"/>
                    <w:szCs w:val="24"/>
                  </w:rPr>
                </w:pPr>
                <w:r w:rsidRPr="00EE454A">
                  <w:rPr>
                    <w:rFonts w:ascii="Arial" w:hAnsi="Arial" w:cs="Arial"/>
                    <w:sz w:val="24"/>
                    <w:szCs w:val="24"/>
                  </w:rPr>
                  <w:br w:type="page"/>
                </w:r>
              </w:p>
            </w:sdtContent>
          </w:sdt>
          <w:p w:rsidR="00206EB5" w:rsidRDefault="00206EB5" w:rsidP="00206EB5">
            <w:pPr>
              <w:spacing w:line="360" w:lineRule="auto"/>
              <w:jc w:val="right"/>
              <w:rPr>
                <w:rFonts w:ascii="Arial" w:hAnsi="Arial" w:cs="Arial"/>
                <w:sz w:val="24"/>
                <w:szCs w:val="24"/>
              </w:rPr>
            </w:pPr>
            <w:proofErr w:type="spellStart"/>
            <w:r>
              <w:rPr>
                <w:rFonts w:ascii="Arial" w:hAnsi="Arial" w:cs="Arial"/>
                <w:sz w:val="24"/>
                <w:szCs w:val="24"/>
              </w:rPr>
              <w:t>Brigitta</w:t>
            </w:r>
            <w:proofErr w:type="spellEnd"/>
            <w:r>
              <w:rPr>
                <w:rFonts w:ascii="Arial" w:hAnsi="Arial" w:cs="Arial"/>
                <w:sz w:val="24"/>
                <w:szCs w:val="24"/>
              </w:rPr>
              <w:t xml:space="preserve"> </w:t>
            </w:r>
            <w:proofErr w:type="spellStart"/>
            <w:r>
              <w:rPr>
                <w:rFonts w:ascii="Arial" w:hAnsi="Arial" w:cs="Arial"/>
                <w:sz w:val="24"/>
                <w:szCs w:val="24"/>
              </w:rPr>
              <w:t>Birkas</w:t>
            </w:r>
            <w:proofErr w:type="spellEnd"/>
          </w:p>
          <w:p w:rsidR="00206EB5" w:rsidRDefault="00206EB5" w:rsidP="00206EB5">
            <w:pPr>
              <w:spacing w:line="360" w:lineRule="auto"/>
              <w:jc w:val="right"/>
              <w:rPr>
                <w:rFonts w:ascii="Arial" w:hAnsi="Arial" w:cs="Arial"/>
                <w:sz w:val="24"/>
                <w:szCs w:val="24"/>
              </w:rPr>
            </w:pPr>
            <w:r>
              <w:rPr>
                <w:rFonts w:ascii="Arial" w:hAnsi="Arial" w:cs="Arial"/>
                <w:sz w:val="24"/>
                <w:szCs w:val="24"/>
              </w:rPr>
              <w:t>1445</w:t>
            </w:r>
          </w:p>
          <w:p w:rsidR="00206EB5" w:rsidRDefault="00206EB5" w:rsidP="00206EB5">
            <w:pPr>
              <w:spacing w:line="360" w:lineRule="auto"/>
              <w:jc w:val="right"/>
              <w:rPr>
                <w:rFonts w:ascii="Arial" w:hAnsi="Arial" w:cs="Arial"/>
                <w:sz w:val="24"/>
                <w:szCs w:val="24"/>
              </w:rPr>
            </w:pPr>
            <w:r>
              <w:rPr>
                <w:rFonts w:ascii="Arial" w:hAnsi="Arial" w:cs="Arial"/>
                <w:sz w:val="24"/>
                <w:szCs w:val="24"/>
              </w:rPr>
              <w:t>Unit 3</w:t>
            </w:r>
          </w:p>
          <w:p w:rsidR="00206EB5" w:rsidRDefault="00206EB5" w:rsidP="00206EB5">
            <w:pPr>
              <w:spacing w:line="360" w:lineRule="auto"/>
              <w:jc w:val="right"/>
              <w:rPr>
                <w:rFonts w:ascii="Arial" w:hAnsi="Arial" w:cs="Arial"/>
                <w:sz w:val="24"/>
                <w:szCs w:val="24"/>
              </w:rPr>
            </w:pPr>
            <w:r w:rsidRPr="00FC6467">
              <w:rPr>
                <w:rFonts w:ascii="Arial" w:hAnsi="Arial" w:cs="Arial"/>
                <w:sz w:val="24"/>
                <w:szCs w:val="24"/>
              </w:rPr>
              <w:t>Page</w:t>
            </w:r>
            <w:r>
              <w:rPr>
                <w:rFonts w:ascii="Arial" w:hAnsi="Arial" w:cs="Arial"/>
                <w:sz w:val="24"/>
                <w:szCs w:val="24"/>
              </w:rPr>
              <w:t xml:space="preserve"> 1</w:t>
            </w:r>
          </w:p>
          <w:p w:rsidR="00206EB5" w:rsidRDefault="00206EB5" w:rsidP="00206EB5">
            <w:pPr>
              <w:spacing w:line="360" w:lineRule="auto"/>
              <w:jc w:val="right"/>
              <w:rPr>
                <w:rFonts w:ascii="Arial" w:hAnsi="Arial" w:cs="Arial"/>
                <w:sz w:val="24"/>
                <w:szCs w:val="24"/>
              </w:rPr>
            </w:pPr>
          </w:p>
          <w:p w:rsidR="00206EB5" w:rsidRDefault="00206EB5" w:rsidP="00206EB5">
            <w:pPr>
              <w:spacing w:line="360" w:lineRule="auto"/>
              <w:rPr>
                <w:rFonts w:ascii="Arial" w:hAnsi="Arial" w:cs="Arial"/>
                <w:sz w:val="24"/>
                <w:szCs w:val="24"/>
              </w:rPr>
            </w:pPr>
            <w:proofErr w:type="gramStart"/>
            <w:r>
              <w:rPr>
                <w:rFonts w:ascii="Arial" w:hAnsi="Arial" w:cs="Arial"/>
                <w:sz w:val="24"/>
                <w:szCs w:val="24"/>
              </w:rPr>
              <w:t>1.I.Housekeeping</w:t>
            </w:r>
            <w:proofErr w:type="gramEnd"/>
            <w:r>
              <w:rPr>
                <w:rFonts w:ascii="Arial" w:hAnsi="Arial" w:cs="Arial"/>
                <w:sz w:val="24"/>
                <w:szCs w:val="24"/>
              </w:rPr>
              <w:t xml:space="preserve"> supervisor main duties are operating standards of the department, responsibility for the standards of cleanliness, maintenance, and financial accomplishments within the department.</w:t>
            </w:r>
          </w:p>
          <w:p w:rsidR="00206EB5" w:rsidRDefault="00206EB5" w:rsidP="00206EB5">
            <w:pPr>
              <w:spacing w:line="360" w:lineRule="auto"/>
              <w:rPr>
                <w:rFonts w:ascii="Arial" w:hAnsi="Arial" w:cs="Arial"/>
                <w:sz w:val="24"/>
                <w:szCs w:val="24"/>
              </w:rPr>
            </w:pPr>
            <w:r>
              <w:rPr>
                <w:rFonts w:ascii="Arial" w:hAnsi="Arial" w:cs="Arial"/>
                <w:sz w:val="24"/>
                <w:szCs w:val="24"/>
              </w:rPr>
              <w:t xml:space="preserve">Floor supervisor main duties are to make certain the </w:t>
            </w:r>
            <w:proofErr w:type="gramStart"/>
            <w:r>
              <w:rPr>
                <w:rFonts w:ascii="Arial" w:hAnsi="Arial" w:cs="Arial"/>
                <w:sz w:val="24"/>
                <w:szCs w:val="24"/>
              </w:rPr>
              <w:t>quality  and</w:t>
            </w:r>
            <w:proofErr w:type="gramEnd"/>
            <w:r>
              <w:rPr>
                <w:rFonts w:ascii="Arial" w:hAnsi="Arial" w:cs="Arial"/>
                <w:sz w:val="24"/>
                <w:szCs w:val="24"/>
              </w:rPr>
              <w:t xml:space="preserve"> efficiency of the room attendants. Provides training for the new room attendants. And responsible for the apparatus and controlling costs within their domains of </w:t>
            </w:r>
            <w:proofErr w:type="gramStart"/>
            <w:r>
              <w:rPr>
                <w:rFonts w:ascii="Arial" w:hAnsi="Arial" w:cs="Arial"/>
                <w:sz w:val="24"/>
                <w:szCs w:val="24"/>
              </w:rPr>
              <w:t>responsibility ,</w:t>
            </w:r>
            <w:proofErr w:type="gramEnd"/>
            <w:r>
              <w:rPr>
                <w:rFonts w:ascii="Arial" w:hAnsi="Arial" w:cs="Arial"/>
                <w:sz w:val="24"/>
                <w:szCs w:val="24"/>
              </w:rPr>
              <w:t xml:space="preserve"> and liaison with other departments like maintenance and the front office.</w:t>
            </w:r>
          </w:p>
          <w:p w:rsidR="00206EB5" w:rsidRDefault="00206EB5" w:rsidP="00206EB5">
            <w:pPr>
              <w:spacing w:line="360" w:lineRule="auto"/>
              <w:rPr>
                <w:rFonts w:ascii="Arial" w:hAnsi="Arial" w:cs="Arial"/>
                <w:sz w:val="24"/>
                <w:szCs w:val="24"/>
              </w:rPr>
            </w:pPr>
            <w:proofErr w:type="gramStart"/>
            <w:r>
              <w:rPr>
                <w:rFonts w:ascii="Arial" w:hAnsi="Arial" w:cs="Arial"/>
                <w:sz w:val="24"/>
                <w:szCs w:val="24"/>
              </w:rPr>
              <w:t>1.II</w:t>
            </w:r>
            <w:proofErr w:type="gramEnd"/>
            <w:r>
              <w:rPr>
                <w:rFonts w:ascii="Arial" w:hAnsi="Arial" w:cs="Arial"/>
                <w:sz w:val="24"/>
                <w:szCs w:val="24"/>
              </w:rPr>
              <w:t>. The Lost and Found Department: All such items found in the process of cleaning the rooms need to be handed over by the attendants to the floor supervisors. They make a list of all articles found against specific room.</w:t>
            </w:r>
          </w:p>
          <w:p w:rsidR="00206EB5" w:rsidRDefault="00206EB5" w:rsidP="00206EB5">
            <w:pPr>
              <w:spacing w:line="360" w:lineRule="auto"/>
              <w:rPr>
                <w:rFonts w:ascii="Arial" w:hAnsi="Arial" w:cs="Arial"/>
                <w:sz w:val="24"/>
                <w:szCs w:val="24"/>
              </w:rPr>
            </w:pPr>
            <w:r>
              <w:rPr>
                <w:rFonts w:ascii="Arial" w:hAnsi="Arial" w:cs="Arial"/>
                <w:sz w:val="24"/>
                <w:szCs w:val="24"/>
              </w:rPr>
              <w:t xml:space="preserve">First Aid: They </w:t>
            </w:r>
            <w:proofErr w:type="gramStart"/>
            <w:r>
              <w:rPr>
                <w:rFonts w:ascii="Arial" w:hAnsi="Arial" w:cs="Arial"/>
                <w:sz w:val="24"/>
                <w:szCs w:val="24"/>
              </w:rPr>
              <w:t>maintains</w:t>
            </w:r>
            <w:proofErr w:type="gramEnd"/>
            <w:r>
              <w:rPr>
                <w:rFonts w:ascii="Arial" w:hAnsi="Arial" w:cs="Arial"/>
                <w:sz w:val="24"/>
                <w:szCs w:val="24"/>
              </w:rPr>
              <w:t xml:space="preserve"> the first aid kit.</w:t>
            </w:r>
          </w:p>
          <w:p w:rsidR="00206EB5" w:rsidRDefault="00206EB5" w:rsidP="00206EB5">
            <w:pPr>
              <w:spacing w:line="360" w:lineRule="auto"/>
              <w:rPr>
                <w:rFonts w:ascii="Arial" w:hAnsi="Arial" w:cs="Arial"/>
                <w:sz w:val="24"/>
                <w:szCs w:val="24"/>
              </w:rPr>
            </w:pPr>
            <w:r>
              <w:rPr>
                <w:rFonts w:ascii="Arial" w:hAnsi="Arial" w:cs="Arial"/>
                <w:sz w:val="24"/>
                <w:szCs w:val="24"/>
              </w:rPr>
              <w:t>Floral Arrangement: Maintain the fresh floral arrangements all around the hotel. All arrangements in the public areas like the lobby or restaurant and private areas like the guest bedrooms are displayed by the housekeeping department.</w:t>
            </w:r>
          </w:p>
          <w:p w:rsidR="00206EB5" w:rsidRDefault="00206EB5" w:rsidP="00206EB5">
            <w:pPr>
              <w:spacing w:line="360" w:lineRule="auto"/>
              <w:rPr>
                <w:rFonts w:ascii="Arial" w:hAnsi="Arial" w:cs="Arial"/>
                <w:sz w:val="24"/>
                <w:szCs w:val="24"/>
              </w:rPr>
            </w:pPr>
            <w:r>
              <w:rPr>
                <w:rFonts w:ascii="Arial" w:hAnsi="Arial" w:cs="Arial"/>
                <w:sz w:val="24"/>
                <w:szCs w:val="24"/>
              </w:rPr>
              <w:t xml:space="preserve">Laundry Services: The laundry services available to the guests staying in the hotel are typically offered by housekeeping. The laundry needing washing is collected from the guest’s room: washed, dried, and ironed and brought back to the room of the guest. </w:t>
            </w:r>
          </w:p>
          <w:p w:rsidR="00206EB5" w:rsidRDefault="00206EB5" w:rsidP="00206EB5">
            <w:pPr>
              <w:spacing w:line="360" w:lineRule="auto"/>
              <w:rPr>
                <w:rFonts w:ascii="Arial" w:hAnsi="Arial" w:cs="Arial"/>
                <w:sz w:val="24"/>
                <w:szCs w:val="24"/>
              </w:rPr>
            </w:pPr>
            <w:r>
              <w:rPr>
                <w:rFonts w:ascii="Arial" w:hAnsi="Arial" w:cs="Arial"/>
                <w:sz w:val="24"/>
                <w:szCs w:val="24"/>
              </w:rPr>
              <w:t>Purchasing: this role of the housekeeping department is one involving the transaction of a lot of funds. They managed the bedroom supplies, linen, tea and coffee making facilities, working replacements, cleaning supplies.</w:t>
            </w:r>
          </w:p>
          <w:p w:rsidR="00206EB5" w:rsidRPr="00FC6467" w:rsidRDefault="00206EB5" w:rsidP="00206EB5">
            <w:pPr>
              <w:spacing w:line="360" w:lineRule="auto"/>
              <w:rPr>
                <w:rFonts w:ascii="Arial" w:hAnsi="Arial" w:cs="Arial"/>
                <w:sz w:val="24"/>
                <w:szCs w:val="24"/>
              </w:rPr>
            </w:pPr>
          </w:p>
          <w:p w:rsidR="00206EB5" w:rsidRDefault="00206EB5" w:rsidP="00206EB5">
            <w:pPr>
              <w:spacing w:line="360" w:lineRule="auto"/>
              <w:rPr>
                <w:rFonts w:ascii="Arial" w:hAnsi="Arial" w:cs="Arial"/>
                <w:sz w:val="24"/>
                <w:szCs w:val="24"/>
              </w:rPr>
            </w:pPr>
          </w:p>
          <w:p w:rsidR="00206EB5" w:rsidRDefault="00206EB5" w:rsidP="00206EB5">
            <w:pPr>
              <w:spacing w:line="360" w:lineRule="auto"/>
              <w:jc w:val="right"/>
              <w:rPr>
                <w:rFonts w:ascii="Arial" w:hAnsi="Arial" w:cs="Arial"/>
                <w:sz w:val="24"/>
                <w:szCs w:val="24"/>
              </w:rPr>
            </w:pPr>
          </w:p>
          <w:p w:rsidR="00206EB5" w:rsidRDefault="00206EB5" w:rsidP="00206EB5">
            <w:pPr>
              <w:spacing w:line="360" w:lineRule="auto"/>
              <w:jc w:val="right"/>
              <w:rPr>
                <w:rFonts w:ascii="Arial" w:hAnsi="Arial" w:cs="Arial"/>
                <w:sz w:val="24"/>
                <w:szCs w:val="24"/>
              </w:rPr>
            </w:pPr>
          </w:p>
          <w:p w:rsidR="00206EB5" w:rsidRDefault="00206EB5" w:rsidP="00206EB5">
            <w:pPr>
              <w:spacing w:line="360" w:lineRule="auto"/>
              <w:jc w:val="right"/>
              <w:rPr>
                <w:rFonts w:ascii="Arial" w:hAnsi="Arial" w:cs="Arial"/>
                <w:sz w:val="24"/>
                <w:szCs w:val="24"/>
              </w:rPr>
            </w:pPr>
          </w:p>
          <w:p w:rsidR="00206EB5" w:rsidRDefault="00206EB5" w:rsidP="00206EB5">
            <w:pPr>
              <w:spacing w:line="360" w:lineRule="auto"/>
              <w:jc w:val="right"/>
              <w:rPr>
                <w:rFonts w:ascii="Arial" w:hAnsi="Arial" w:cs="Arial"/>
                <w:sz w:val="24"/>
                <w:szCs w:val="24"/>
              </w:rPr>
            </w:pPr>
          </w:p>
          <w:p w:rsidR="00206EB5" w:rsidRDefault="00206EB5" w:rsidP="00206EB5">
            <w:pPr>
              <w:spacing w:line="360" w:lineRule="auto"/>
              <w:jc w:val="right"/>
              <w:rPr>
                <w:rFonts w:ascii="Arial" w:hAnsi="Arial" w:cs="Arial"/>
                <w:sz w:val="24"/>
                <w:szCs w:val="24"/>
              </w:rPr>
            </w:pPr>
          </w:p>
          <w:p w:rsidR="00206EB5" w:rsidRDefault="00206EB5" w:rsidP="00206EB5">
            <w:pPr>
              <w:spacing w:line="360" w:lineRule="auto"/>
              <w:jc w:val="right"/>
              <w:rPr>
                <w:rFonts w:ascii="Arial" w:hAnsi="Arial" w:cs="Arial"/>
                <w:sz w:val="24"/>
                <w:szCs w:val="24"/>
              </w:rPr>
            </w:pPr>
          </w:p>
          <w:p w:rsidR="00206EB5" w:rsidRDefault="00206EB5" w:rsidP="00206EB5">
            <w:pPr>
              <w:spacing w:line="360" w:lineRule="auto"/>
              <w:jc w:val="right"/>
              <w:rPr>
                <w:rFonts w:ascii="Arial" w:hAnsi="Arial" w:cs="Arial"/>
                <w:sz w:val="24"/>
                <w:szCs w:val="24"/>
              </w:rPr>
            </w:pPr>
            <w:proofErr w:type="spellStart"/>
            <w:r>
              <w:rPr>
                <w:rFonts w:ascii="Arial" w:hAnsi="Arial" w:cs="Arial"/>
                <w:sz w:val="24"/>
                <w:szCs w:val="24"/>
              </w:rPr>
              <w:t>Brigitta</w:t>
            </w:r>
            <w:proofErr w:type="spellEnd"/>
            <w:r>
              <w:rPr>
                <w:rFonts w:ascii="Arial" w:hAnsi="Arial" w:cs="Arial"/>
                <w:sz w:val="24"/>
                <w:szCs w:val="24"/>
              </w:rPr>
              <w:t xml:space="preserve"> </w:t>
            </w:r>
            <w:proofErr w:type="spellStart"/>
            <w:r>
              <w:rPr>
                <w:rFonts w:ascii="Arial" w:hAnsi="Arial" w:cs="Arial"/>
                <w:sz w:val="24"/>
                <w:szCs w:val="24"/>
              </w:rPr>
              <w:t>Birkas</w:t>
            </w:r>
            <w:proofErr w:type="spellEnd"/>
          </w:p>
          <w:p w:rsidR="00206EB5" w:rsidRDefault="00206EB5" w:rsidP="00206EB5">
            <w:pPr>
              <w:spacing w:line="360" w:lineRule="auto"/>
              <w:jc w:val="right"/>
              <w:rPr>
                <w:rFonts w:ascii="Arial" w:hAnsi="Arial" w:cs="Arial"/>
                <w:sz w:val="24"/>
                <w:szCs w:val="24"/>
              </w:rPr>
            </w:pPr>
            <w:r>
              <w:rPr>
                <w:rFonts w:ascii="Arial" w:hAnsi="Arial" w:cs="Arial"/>
                <w:sz w:val="24"/>
                <w:szCs w:val="24"/>
              </w:rPr>
              <w:t>1445</w:t>
            </w:r>
          </w:p>
          <w:p w:rsidR="00206EB5" w:rsidRDefault="00206EB5" w:rsidP="00206EB5">
            <w:pPr>
              <w:spacing w:line="360" w:lineRule="auto"/>
              <w:jc w:val="right"/>
              <w:rPr>
                <w:rFonts w:ascii="Arial" w:hAnsi="Arial" w:cs="Arial"/>
                <w:sz w:val="24"/>
                <w:szCs w:val="24"/>
              </w:rPr>
            </w:pPr>
            <w:r>
              <w:rPr>
                <w:rFonts w:ascii="Arial" w:hAnsi="Arial" w:cs="Arial"/>
                <w:sz w:val="24"/>
                <w:szCs w:val="24"/>
              </w:rPr>
              <w:t>Unit 3</w:t>
            </w:r>
          </w:p>
          <w:p w:rsidR="00206EB5" w:rsidRDefault="00206EB5" w:rsidP="00206EB5">
            <w:pPr>
              <w:spacing w:line="360" w:lineRule="auto"/>
              <w:jc w:val="right"/>
              <w:rPr>
                <w:rFonts w:ascii="Arial" w:hAnsi="Arial" w:cs="Arial"/>
                <w:sz w:val="24"/>
                <w:szCs w:val="24"/>
              </w:rPr>
            </w:pPr>
            <w:r>
              <w:rPr>
                <w:rFonts w:ascii="Arial" w:hAnsi="Arial" w:cs="Arial"/>
                <w:sz w:val="24"/>
                <w:szCs w:val="24"/>
              </w:rPr>
              <w:t>Page 2</w:t>
            </w:r>
          </w:p>
          <w:p w:rsidR="00206EB5" w:rsidRDefault="00206EB5" w:rsidP="00206EB5">
            <w:pPr>
              <w:spacing w:line="360" w:lineRule="auto"/>
              <w:jc w:val="right"/>
              <w:rPr>
                <w:rFonts w:ascii="Arial" w:hAnsi="Arial" w:cs="Arial"/>
                <w:sz w:val="24"/>
                <w:szCs w:val="24"/>
              </w:rPr>
            </w:pPr>
          </w:p>
          <w:p w:rsidR="00206EB5" w:rsidRDefault="00206EB5" w:rsidP="00206EB5">
            <w:pPr>
              <w:spacing w:line="360" w:lineRule="auto"/>
              <w:rPr>
                <w:rFonts w:ascii="Arial" w:hAnsi="Arial" w:cs="Arial"/>
                <w:sz w:val="24"/>
                <w:szCs w:val="24"/>
              </w:rPr>
            </w:pPr>
            <w:proofErr w:type="gramStart"/>
            <w:r>
              <w:rPr>
                <w:rFonts w:ascii="Arial" w:hAnsi="Arial" w:cs="Arial"/>
                <w:sz w:val="24"/>
                <w:szCs w:val="24"/>
              </w:rPr>
              <w:t>1.III.Every</w:t>
            </w:r>
            <w:proofErr w:type="gramEnd"/>
            <w:r>
              <w:rPr>
                <w:rFonts w:ascii="Arial" w:hAnsi="Arial" w:cs="Arial"/>
                <w:sz w:val="24"/>
                <w:szCs w:val="24"/>
              </w:rPr>
              <w:t xml:space="preserve"> hotel keeps a list of amenities that they make available to their guests in every room. The housekeeping department is the go </w:t>
            </w:r>
            <w:proofErr w:type="gramStart"/>
            <w:r>
              <w:rPr>
                <w:rFonts w:ascii="Arial" w:hAnsi="Arial" w:cs="Arial"/>
                <w:sz w:val="24"/>
                <w:szCs w:val="24"/>
              </w:rPr>
              <w:t>between  that</w:t>
            </w:r>
            <w:proofErr w:type="gramEnd"/>
            <w:r>
              <w:rPr>
                <w:rFonts w:ascii="Arial" w:hAnsi="Arial" w:cs="Arial"/>
                <w:sz w:val="24"/>
                <w:szCs w:val="24"/>
              </w:rPr>
              <w:t xml:space="preserve"> supplies these consumable goods in every room. The housekeeping staff has to keep a check on the usable items in the rooms to determine their success in terms of profit or loss to the hotel. The hotel needs to come up with a set standard of maintaining the room. A very simple and systematic method of delivering standardized service is to make use of a checklist.</w:t>
            </w:r>
          </w:p>
          <w:p w:rsidR="00206EB5" w:rsidRDefault="00206EB5" w:rsidP="00206EB5">
            <w:pPr>
              <w:spacing w:line="360" w:lineRule="auto"/>
              <w:rPr>
                <w:rFonts w:ascii="Arial" w:hAnsi="Arial" w:cs="Arial"/>
                <w:sz w:val="24"/>
                <w:szCs w:val="24"/>
              </w:rPr>
            </w:pPr>
            <w:proofErr w:type="gramStart"/>
            <w:r>
              <w:rPr>
                <w:rFonts w:ascii="Arial" w:hAnsi="Arial" w:cs="Arial"/>
                <w:sz w:val="24"/>
                <w:szCs w:val="24"/>
              </w:rPr>
              <w:t>1.IV</w:t>
            </w:r>
            <w:proofErr w:type="gramEnd"/>
            <w:r>
              <w:rPr>
                <w:rFonts w:ascii="Arial" w:hAnsi="Arial" w:cs="Arial"/>
                <w:sz w:val="24"/>
                <w:szCs w:val="24"/>
              </w:rPr>
              <w:t xml:space="preserve">. The typical amenities of a hotel are at the Entrance –Do not disturb card, breakfast menu, fire escape plan. At the Desk top are telephone directory, IDD booklet, guidebook, sewing kit, </w:t>
            </w:r>
            <w:proofErr w:type="spellStart"/>
            <w:r>
              <w:rPr>
                <w:rFonts w:ascii="Arial" w:hAnsi="Arial" w:cs="Arial"/>
                <w:sz w:val="24"/>
                <w:szCs w:val="24"/>
              </w:rPr>
              <w:t>ball</w:t>
            </w:r>
            <w:proofErr w:type="spellEnd"/>
            <w:r>
              <w:rPr>
                <w:rFonts w:ascii="Arial" w:hAnsi="Arial" w:cs="Arial"/>
                <w:sz w:val="24"/>
                <w:szCs w:val="24"/>
              </w:rPr>
              <w:t xml:space="preserve"> pen, match box, ashtray, tend card promotion. At </w:t>
            </w:r>
            <w:proofErr w:type="gramStart"/>
            <w:r>
              <w:rPr>
                <w:rFonts w:ascii="Arial" w:hAnsi="Arial" w:cs="Arial"/>
                <w:sz w:val="24"/>
                <w:szCs w:val="24"/>
              </w:rPr>
              <w:t>the  Desk</w:t>
            </w:r>
            <w:proofErr w:type="gramEnd"/>
            <w:r>
              <w:rPr>
                <w:rFonts w:ascii="Arial" w:hAnsi="Arial" w:cs="Arial"/>
                <w:sz w:val="24"/>
                <w:szCs w:val="24"/>
              </w:rPr>
              <w:t xml:space="preserve"> top folder are letter paper, envelopes, fax forms, postcards, blotting paper, limousine service, health spa information. Mini bar </w:t>
            </w:r>
            <w:proofErr w:type="gramStart"/>
            <w:r>
              <w:rPr>
                <w:rFonts w:ascii="Arial" w:hAnsi="Arial" w:cs="Arial"/>
                <w:sz w:val="24"/>
                <w:szCs w:val="24"/>
              </w:rPr>
              <w:t>services  are</w:t>
            </w:r>
            <w:proofErr w:type="gramEnd"/>
            <w:r>
              <w:rPr>
                <w:rFonts w:ascii="Arial" w:hAnsi="Arial" w:cs="Arial"/>
                <w:sz w:val="24"/>
                <w:szCs w:val="24"/>
              </w:rPr>
              <w:t xml:space="preserve"> glasses, bottle opener, water, coasters, ice bucket, napkins, drink voucher. At the Bedside table are radio channels, control panel, dialing </w:t>
            </w:r>
            <w:proofErr w:type="gramStart"/>
            <w:r>
              <w:rPr>
                <w:rFonts w:ascii="Arial" w:hAnsi="Arial" w:cs="Arial"/>
                <w:sz w:val="24"/>
                <w:szCs w:val="24"/>
              </w:rPr>
              <w:t>telephones .</w:t>
            </w:r>
            <w:proofErr w:type="gramEnd"/>
            <w:r>
              <w:rPr>
                <w:rFonts w:ascii="Arial" w:hAnsi="Arial" w:cs="Arial"/>
                <w:sz w:val="24"/>
                <w:szCs w:val="24"/>
              </w:rPr>
              <w:t xml:space="preserve"> At the Sitting area are television set, remote control, magazines, </w:t>
            </w:r>
            <w:proofErr w:type="gramStart"/>
            <w:r>
              <w:rPr>
                <w:rFonts w:ascii="Arial" w:hAnsi="Arial" w:cs="Arial"/>
                <w:sz w:val="24"/>
                <w:szCs w:val="24"/>
              </w:rPr>
              <w:t>flowers</w:t>
            </w:r>
            <w:proofErr w:type="gramEnd"/>
            <w:r>
              <w:rPr>
                <w:rFonts w:ascii="Arial" w:hAnsi="Arial" w:cs="Arial"/>
                <w:sz w:val="24"/>
                <w:szCs w:val="24"/>
              </w:rPr>
              <w:t xml:space="preserve">. In the Bathroom are bath towels, hand towels, slippers, bathrobes, tissue box, soap dish with soap, shaving socket, emery board, vase, sanitary bag, plant, rubbish bin, foam bath and shampoo, face towels, shower cap, hair dryer. Upon request are swimming goggles, clothes rack, comb, luggage rack, shaving cream, baby supplies, extension cord, </w:t>
            </w:r>
            <w:proofErr w:type="gramStart"/>
            <w:r>
              <w:rPr>
                <w:rFonts w:ascii="Arial" w:hAnsi="Arial" w:cs="Arial"/>
                <w:sz w:val="24"/>
                <w:szCs w:val="24"/>
              </w:rPr>
              <w:t>iron</w:t>
            </w:r>
            <w:proofErr w:type="gramEnd"/>
            <w:r>
              <w:rPr>
                <w:rFonts w:ascii="Arial" w:hAnsi="Arial" w:cs="Arial"/>
                <w:sz w:val="24"/>
                <w:szCs w:val="24"/>
              </w:rPr>
              <w:t>.</w:t>
            </w:r>
          </w:p>
          <w:p w:rsidR="00206EB5" w:rsidRDefault="00206EB5" w:rsidP="00206EB5">
            <w:pPr>
              <w:spacing w:line="360" w:lineRule="auto"/>
              <w:rPr>
                <w:rFonts w:ascii="Arial" w:hAnsi="Arial" w:cs="Arial"/>
                <w:sz w:val="24"/>
                <w:szCs w:val="24"/>
              </w:rPr>
            </w:pPr>
            <w:proofErr w:type="gramStart"/>
            <w:r>
              <w:rPr>
                <w:rFonts w:ascii="Arial" w:hAnsi="Arial" w:cs="Arial"/>
                <w:sz w:val="24"/>
                <w:szCs w:val="24"/>
              </w:rPr>
              <w:t>1.V</w:t>
            </w:r>
            <w:proofErr w:type="gramEnd"/>
            <w:r>
              <w:rPr>
                <w:rFonts w:ascii="Arial" w:hAnsi="Arial" w:cs="Arial"/>
                <w:sz w:val="24"/>
                <w:szCs w:val="24"/>
              </w:rPr>
              <w:t>. The security staff responsible for the guest and employee safety, room key security, the fire safety system, bomb threat action, emergency evacuation plans, employee safety training plans and emergency communication plans.</w:t>
            </w:r>
          </w:p>
          <w:p w:rsidR="00206EB5" w:rsidRDefault="00206EB5" w:rsidP="00206EB5">
            <w:pPr>
              <w:spacing w:line="360" w:lineRule="auto"/>
              <w:rPr>
                <w:rFonts w:ascii="Arial" w:hAnsi="Arial" w:cs="Arial"/>
                <w:sz w:val="24"/>
                <w:szCs w:val="24"/>
              </w:rPr>
            </w:pPr>
          </w:p>
          <w:p w:rsidR="00206EB5" w:rsidRDefault="00206EB5" w:rsidP="00206EB5">
            <w:pPr>
              <w:spacing w:line="360" w:lineRule="auto"/>
              <w:rPr>
                <w:rFonts w:ascii="Arial" w:hAnsi="Arial" w:cs="Arial"/>
                <w:sz w:val="24"/>
                <w:szCs w:val="24"/>
              </w:rPr>
            </w:pPr>
          </w:p>
          <w:p w:rsidR="00206EB5" w:rsidRDefault="00206EB5" w:rsidP="00206EB5">
            <w:pPr>
              <w:spacing w:line="360" w:lineRule="auto"/>
              <w:jc w:val="right"/>
              <w:rPr>
                <w:rFonts w:ascii="Arial" w:hAnsi="Arial" w:cs="Arial"/>
                <w:sz w:val="24"/>
                <w:szCs w:val="24"/>
              </w:rPr>
            </w:pPr>
          </w:p>
          <w:p w:rsidR="00206EB5" w:rsidRDefault="00206EB5" w:rsidP="00206EB5">
            <w:pPr>
              <w:spacing w:line="360" w:lineRule="auto"/>
              <w:jc w:val="right"/>
              <w:rPr>
                <w:rFonts w:ascii="Arial" w:hAnsi="Arial" w:cs="Arial"/>
                <w:sz w:val="24"/>
                <w:szCs w:val="24"/>
              </w:rPr>
            </w:pPr>
          </w:p>
          <w:p w:rsidR="00206EB5" w:rsidRDefault="00206EB5" w:rsidP="00206EB5">
            <w:pPr>
              <w:spacing w:line="360" w:lineRule="auto"/>
              <w:jc w:val="right"/>
              <w:rPr>
                <w:rFonts w:ascii="Arial" w:hAnsi="Arial" w:cs="Arial"/>
                <w:sz w:val="24"/>
                <w:szCs w:val="24"/>
              </w:rPr>
            </w:pPr>
          </w:p>
          <w:p w:rsidR="00206EB5" w:rsidRDefault="00206EB5" w:rsidP="00206EB5">
            <w:pPr>
              <w:spacing w:line="360" w:lineRule="auto"/>
              <w:jc w:val="right"/>
              <w:rPr>
                <w:rFonts w:ascii="Arial" w:hAnsi="Arial" w:cs="Arial"/>
                <w:sz w:val="24"/>
                <w:szCs w:val="24"/>
              </w:rPr>
            </w:pPr>
          </w:p>
          <w:p w:rsidR="00206EB5" w:rsidRDefault="00206EB5" w:rsidP="00206EB5">
            <w:pPr>
              <w:spacing w:line="360" w:lineRule="auto"/>
              <w:jc w:val="right"/>
              <w:rPr>
                <w:rFonts w:ascii="Arial" w:hAnsi="Arial" w:cs="Arial"/>
                <w:sz w:val="24"/>
                <w:szCs w:val="24"/>
              </w:rPr>
            </w:pPr>
          </w:p>
          <w:p w:rsidR="00206EB5" w:rsidRPr="00B61763" w:rsidRDefault="00206EB5" w:rsidP="00206EB5">
            <w:pPr>
              <w:spacing w:line="360" w:lineRule="auto"/>
              <w:jc w:val="right"/>
              <w:rPr>
                <w:rFonts w:ascii="Arial" w:hAnsi="Arial" w:cs="Arial"/>
                <w:sz w:val="24"/>
                <w:szCs w:val="24"/>
              </w:rPr>
            </w:pPr>
            <w:proofErr w:type="spellStart"/>
            <w:r>
              <w:rPr>
                <w:rFonts w:ascii="Arial" w:hAnsi="Arial" w:cs="Arial"/>
                <w:sz w:val="24"/>
                <w:szCs w:val="24"/>
              </w:rPr>
              <w:t>Brigitta</w:t>
            </w:r>
            <w:proofErr w:type="spellEnd"/>
            <w:r>
              <w:rPr>
                <w:rFonts w:ascii="Arial" w:hAnsi="Arial" w:cs="Arial"/>
                <w:sz w:val="24"/>
                <w:szCs w:val="24"/>
              </w:rPr>
              <w:t xml:space="preserve"> </w:t>
            </w:r>
            <w:proofErr w:type="spellStart"/>
            <w:r>
              <w:rPr>
                <w:rFonts w:ascii="Arial" w:hAnsi="Arial" w:cs="Arial"/>
                <w:sz w:val="24"/>
                <w:szCs w:val="24"/>
              </w:rPr>
              <w:t>Birkas</w:t>
            </w:r>
            <w:proofErr w:type="spellEnd"/>
          </w:p>
          <w:p w:rsidR="00206EB5" w:rsidRDefault="00206EB5" w:rsidP="00206EB5">
            <w:pPr>
              <w:spacing w:line="360" w:lineRule="auto"/>
              <w:jc w:val="right"/>
              <w:rPr>
                <w:rFonts w:ascii="Arial" w:hAnsi="Arial" w:cs="Arial"/>
                <w:sz w:val="24"/>
                <w:szCs w:val="24"/>
              </w:rPr>
            </w:pPr>
            <w:r>
              <w:rPr>
                <w:rFonts w:ascii="Arial" w:hAnsi="Arial" w:cs="Arial"/>
                <w:sz w:val="24"/>
                <w:szCs w:val="24"/>
              </w:rPr>
              <w:t>1445</w:t>
            </w:r>
          </w:p>
          <w:p w:rsidR="00206EB5" w:rsidRDefault="00206EB5" w:rsidP="00206EB5">
            <w:pPr>
              <w:spacing w:line="360" w:lineRule="auto"/>
              <w:jc w:val="right"/>
              <w:rPr>
                <w:rFonts w:ascii="Arial" w:hAnsi="Arial" w:cs="Arial"/>
                <w:sz w:val="24"/>
                <w:szCs w:val="24"/>
              </w:rPr>
            </w:pPr>
            <w:r>
              <w:rPr>
                <w:rFonts w:ascii="Arial" w:hAnsi="Arial" w:cs="Arial"/>
                <w:sz w:val="24"/>
                <w:szCs w:val="24"/>
              </w:rPr>
              <w:t>Unit 3</w:t>
            </w:r>
          </w:p>
          <w:p w:rsidR="00206EB5" w:rsidRDefault="00206EB5" w:rsidP="00206EB5">
            <w:pPr>
              <w:spacing w:line="360" w:lineRule="auto"/>
              <w:jc w:val="right"/>
              <w:rPr>
                <w:rFonts w:ascii="Arial" w:hAnsi="Arial" w:cs="Arial"/>
                <w:sz w:val="24"/>
                <w:szCs w:val="24"/>
              </w:rPr>
            </w:pPr>
            <w:r>
              <w:rPr>
                <w:rFonts w:ascii="Arial" w:hAnsi="Arial" w:cs="Arial"/>
                <w:sz w:val="24"/>
                <w:szCs w:val="24"/>
              </w:rPr>
              <w:t>Page 3</w:t>
            </w:r>
          </w:p>
          <w:p w:rsidR="00206EB5" w:rsidRDefault="00206EB5" w:rsidP="00206EB5">
            <w:pPr>
              <w:spacing w:line="360" w:lineRule="auto"/>
              <w:jc w:val="right"/>
              <w:rPr>
                <w:rFonts w:ascii="Arial" w:hAnsi="Arial" w:cs="Arial"/>
                <w:sz w:val="24"/>
                <w:szCs w:val="24"/>
              </w:rPr>
            </w:pPr>
          </w:p>
          <w:p w:rsidR="00206EB5" w:rsidRDefault="00206EB5" w:rsidP="00206EB5">
            <w:pPr>
              <w:spacing w:line="360" w:lineRule="auto"/>
              <w:rPr>
                <w:rFonts w:ascii="Arial" w:hAnsi="Arial" w:cs="Arial"/>
                <w:sz w:val="24"/>
                <w:szCs w:val="24"/>
              </w:rPr>
            </w:pPr>
            <w:proofErr w:type="gramStart"/>
            <w:r>
              <w:rPr>
                <w:rFonts w:ascii="Arial" w:hAnsi="Arial" w:cs="Arial"/>
                <w:sz w:val="24"/>
                <w:szCs w:val="24"/>
              </w:rPr>
              <w:t>1.VI.The</w:t>
            </w:r>
            <w:proofErr w:type="gramEnd"/>
            <w:r>
              <w:rPr>
                <w:rFonts w:ascii="Arial" w:hAnsi="Arial" w:cs="Arial"/>
                <w:sz w:val="24"/>
                <w:szCs w:val="24"/>
              </w:rPr>
              <w:t xml:space="preserve"> primary functions of the department may include patrolling the property, monitoring surveillance equipments and insuring that the guests, employees and their properties safe and secure at all times. It is a vital link between the hotel, management and the guest. When a call is made for assistance, due to illness, theft, fire, or any other emergency.</w:t>
            </w:r>
          </w:p>
          <w:p w:rsidR="00206EB5" w:rsidRDefault="00206EB5" w:rsidP="00206EB5">
            <w:pPr>
              <w:spacing w:line="360" w:lineRule="auto"/>
              <w:rPr>
                <w:rFonts w:ascii="Arial" w:hAnsi="Arial" w:cs="Arial"/>
                <w:sz w:val="24"/>
                <w:szCs w:val="24"/>
              </w:rPr>
            </w:pPr>
          </w:p>
          <w:p w:rsidR="00206EB5" w:rsidRDefault="00206EB5" w:rsidP="00206EB5">
            <w:pPr>
              <w:spacing w:line="360" w:lineRule="auto"/>
              <w:rPr>
                <w:rFonts w:ascii="Arial" w:hAnsi="Arial" w:cs="Arial"/>
                <w:sz w:val="24"/>
                <w:szCs w:val="24"/>
              </w:rPr>
            </w:pPr>
            <w:proofErr w:type="gramStart"/>
            <w:r>
              <w:rPr>
                <w:rFonts w:ascii="Arial" w:hAnsi="Arial" w:cs="Arial"/>
                <w:sz w:val="24"/>
                <w:szCs w:val="24"/>
              </w:rPr>
              <w:t>1.VII</w:t>
            </w:r>
            <w:proofErr w:type="gramEnd"/>
            <w:r>
              <w:rPr>
                <w:rFonts w:ascii="Arial" w:hAnsi="Arial" w:cs="Arial"/>
                <w:sz w:val="24"/>
                <w:szCs w:val="24"/>
              </w:rPr>
              <w:t xml:space="preserve">. Under some conditions, the general manager may be forced, </w:t>
            </w:r>
            <w:proofErr w:type="gramStart"/>
            <w:r>
              <w:rPr>
                <w:rFonts w:ascii="Arial" w:hAnsi="Arial" w:cs="Arial"/>
                <w:sz w:val="24"/>
                <w:szCs w:val="24"/>
              </w:rPr>
              <w:t>for a monetary reasons</w:t>
            </w:r>
            <w:proofErr w:type="gramEnd"/>
            <w:r>
              <w:rPr>
                <w:rFonts w:ascii="Arial" w:hAnsi="Arial" w:cs="Arial"/>
                <w:sz w:val="24"/>
                <w:szCs w:val="24"/>
              </w:rPr>
              <w:t xml:space="preserve">, to think of hiring an outside service. The outsourced security </w:t>
            </w:r>
            <w:proofErr w:type="gramStart"/>
            <w:r>
              <w:rPr>
                <w:rFonts w:ascii="Arial" w:hAnsi="Arial" w:cs="Arial"/>
                <w:sz w:val="24"/>
                <w:szCs w:val="24"/>
              </w:rPr>
              <w:t>service provide</w:t>
            </w:r>
            <w:proofErr w:type="gramEnd"/>
            <w:r>
              <w:rPr>
                <w:rFonts w:ascii="Arial" w:hAnsi="Arial" w:cs="Arial"/>
                <w:sz w:val="24"/>
                <w:szCs w:val="24"/>
              </w:rPr>
              <w:t xml:space="preserve"> thoroughly screened, tested and trained personal. The in-house security service has many advantages to the hotel. The hotel has greater control without intermediate outside supervision. The in house security staff members can be much more directly related to the hotel. And a greater sense of loyalty may be developed among an in house staff. If external service is hired, the duty of maintaining security is delegated out to the different department heads. Guests and employees </w:t>
            </w:r>
            <w:proofErr w:type="gramStart"/>
            <w:r>
              <w:rPr>
                <w:rFonts w:ascii="Arial" w:hAnsi="Arial" w:cs="Arial"/>
                <w:sz w:val="24"/>
                <w:szCs w:val="24"/>
              </w:rPr>
              <w:t>needs</w:t>
            </w:r>
            <w:proofErr w:type="gramEnd"/>
            <w:r>
              <w:rPr>
                <w:rFonts w:ascii="Arial" w:hAnsi="Arial" w:cs="Arial"/>
                <w:sz w:val="24"/>
                <w:szCs w:val="24"/>
              </w:rPr>
              <w:t xml:space="preserve"> a fulltime approach. </w:t>
            </w:r>
            <w:proofErr w:type="gramStart"/>
            <w:r>
              <w:rPr>
                <w:rFonts w:ascii="Arial" w:hAnsi="Arial" w:cs="Arial"/>
                <w:sz w:val="24"/>
                <w:szCs w:val="24"/>
              </w:rPr>
              <w:t xml:space="preserve">Part-time </w:t>
            </w:r>
            <w:proofErr w:type="spellStart"/>
            <w:r>
              <w:rPr>
                <w:rFonts w:ascii="Arial" w:hAnsi="Arial" w:cs="Arial"/>
                <w:sz w:val="24"/>
                <w:szCs w:val="24"/>
              </w:rPr>
              <w:t>endeavours</w:t>
            </w:r>
            <w:proofErr w:type="spellEnd"/>
            <w:r>
              <w:rPr>
                <w:rFonts w:ascii="Arial" w:hAnsi="Arial" w:cs="Arial"/>
                <w:sz w:val="24"/>
                <w:szCs w:val="24"/>
              </w:rPr>
              <w:t xml:space="preserve"> to control crises is</w:t>
            </w:r>
            <w:proofErr w:type="gramEnd"/>
            <w:r>
              <w:rPr>
                <w:rFonts w:ascii="Arial" w:hAnsi="Arial" w:cs="Arial"/>
                <w:sz w:val="24"/>
                <w:szCs w:val="24"/>
              </w:rPr>
              <w:t xml:space="preserve"> a hotel might be short.</w:t>
            </w:r>
          </w:p>
          <w:p w:rsidR="00206EB5" w:rsidRDefault="00206EB5" w:rsidP="00206EB5">
            <w:pPr>
              <w:spacing w:line="360" w:lineRule="auto"/>
              <w:rPr>
                <w:rFonts w:ascii="Arial" w:hAnsi="Arial" w:cs="Arial"/>
                <w:sz w:val="24"/>
                <w:szCs w:val="24"/>
              </w:rPr>
            </w:pPr>
            <w:proofErr w:type="gramStart"/>
            <w:r>
              <w:rPr>
                <w:rFonts w:ascii="Arial" w:hAnsi="Arial" w:cs="Arial"/>
                <w:sz w:val="24"/>
                <w:szCs w:val="24"/>
              </w:rPr>
              <w:t>2.Guest</w:t>
            </w:r>
            <w:proofErr w:type="gramEnd"/>
            <w:r>
              <w:rPr>
                <w:rFonts w:ascii="Arial" w:hAnsi="Arial" w:cs="Arial"/>
                <w:sz w:val="24"/>
                <w:szCs w:val="24"/>
              </w:rPr>
              <w:t xml:space="preserve"> expect to be provided with a safe environment for the duration of their stay. Protect the individual’s physical well being and health. Informing guests about existing safety threats. Prohibiting behavior that creates safety threats. </w:t>
            </w:r>
          </w:p>
          <w:p w:rsidR="00206EB5" w:rsidRDefault="00206EB5" w:rsidP="00206EB5">
            <w:pPr>
              <w:spacing w:line="360" w:lineRule="auto"/>
              <w:rPr>
                <w:rFonts w:ascii="Arial" w:hAnsi="Arial" w:cs="Arial"/>
                <w:sz w:val="24"/>
                <w:szCs w:val="24"/>
              </w:rPr>
            </w:pPr>
            <w:r>
              <w:rPr>
                <w:rFonts w:ascii="Arial" w:hAnsi="Arial" w:cs="Arial"/>
                <w:sz w:val="24"/>
                <w:szCs w:val="24"/>
              </w:rPr>
              <w:t>Activity</w:t>
            </w:r>
          </w:p>
          <w:p w:rsidR="00206EB5" w:rsidRDefault="00206EB5" w:rsidP="00206EB5">
            <w:pPr>
              <w:spacing w:line="360" w:lineRule="auto"/>
              <w:rPr>
                <w:rFonts w:ascii="Arial" w:hAnsi="Arial" w:cs="Arial"/>
                <w:sz w:val="24"/>
                <w:szCs w:val="24"/>
              </w:rPr>
            </w:pPr>
            <w:r>
              <w:rPr>
                <w:rFonts w:ascii="Arial" w:hAnsi="Arial" w:cs="Arial"/>
                <w:sz w:val="24"/>
                <w:szCs w:val="24"/>
              </w:rPr>
              <w:t xml:space="preserve">I have checked three leading travel agencies’ three different summer offer. One to the United Arab Emirates and Oman for a city tour. This offer is quite expensive for 12 days  with </w:t>
            </w:r>
          </w:p>
          <w:p w:rsidR="00206EB5" w:rsidRDefault="00206EB5" w:rsidP="00206EB5">
            <w:pPr>
              <w:spacing w:line="360" w:lineRule="auto"/>
              <w:rPr>
                <w:rFonts w:ascii="Arial" w:hAnsi="Arial" w:cs="Arial"/>
                <w:sz w:val="24"/>
                <w:szCs w:val="24"/>
              </w:rPr>
            </w:pPr>
          </w:p>
          <w:p w:rsidR="00206EB5" w:rsidRDefault="00206EB5" w:rsidP="00206EB5">
            <w:pPr>
              <w:spacing w:line="360" w:lineRule="auto"/>
              <w:jc w:val="right"/>
              <w:rPr>
                <w:rFonts w:ascii="Arial" w:hAnsi="Arial" w:cs="Arial"/>
                <w:sz w:val="24"/>
                <w:szCs w:val="24"/>
              </w:rPr>
            </w:pPr>
          </w:p>
          <w:p w:rsidR="00206EB5" w:rsidRDefault="00206EB5" w:rsidP="00206EB5">
            <w:pPr>
              <w:spacing w:line="360" w:lineRule="auto"/>
              <w:jc w:val="right"/>
              <w:rPr>
                <w:rFonts w:ascii="Arial" w:hAnsi="Arial" w:cs="Arial"/>
                <w:sz w:val="24"/>
                <w:szCs w:val="24"/>
              </w:rPr>
            </w:pPr>
          </w:p>
          <w:p w:rsidR="00206EB5" w:rsidRDefault="00206EB5" w:rsidP="00206EB5">
            <w:pPr>
              <w:spacing w:line="360" w:lineRule="auto"/>
              <w:jc w:val="right"/>
              <w:rPr>
                <w:rFonts w:ascii="Arial" w:hAnsi="Arial" w:cs="Arial"/>
                <w:sz w:val="24"/>
                <w:szCs w:val="24"/>
              </w:rPr>
            </w:pPr>
          </w:p>
          <w:p w:rsidR="00206EB5" w:rsidRDefault="00206EB5" w:rsidP="00206EB5">
            <w:pPr>
              <w:spacing w:line="360" w:lineRule="auto"/>
              <w:jc w:val="right"/>
              <w:rPr>
                <w:rFonts w:ascii="Arial" w:hAnsi="Arial" w:cs="Arial"/>
                <w:sz w:val="24"/>
                <w:szCs w:val="24"/>
              </w:rPr>
            </w:pPr>
          </w:p>
          <w:p w:rsidR="00206EB5" w:rsidRDefault="00206EB5" w:rsidP="00206EB5">
            <w:pPr>
              <w:spacing w:line="360" w:lineRule="auto"/>
              <w:jc w:val="right"/>
              <w:rPr>
                <w:rFonts w:ascii="Arial" w:hAnsi="Arial" w:cs="Arial"/>
                <w:sz w:val="24"/>
                <w:szCs w:val="24"/>
              </w:rPr>
            </w:pPr>
          </w:p>
          <w:p w:rsidR="00206EB5" w:rsidRDefault="00206EB5" w:rsidP="00206EB5">
            <w:pPr>
              <w:spacing w:line="360" w:lineRule="auto"/>
              <w:jc w:val="right"/>
              <w:rPr>
                <w:rFonts w:ascii="Arial" w:hAnsi="Arial" w:cs="Arial"/>
                <w:sz w:val="24"/>
                <w:szCs w:val="24"/>
              </w:rPr>
            </w:pPr>
          </w:p>
          <w:p w:rsidR="00206EB5" w:rsidRPr="00B61763" w:rsidRDefault="00206EB5" w:rsidP="00206EB5">
            <w:pPr>
              <w:spacing w:line="360" w:lineRule="auto"/>
              <w:jc w:val="right"/>
              <w:rPr>
                <w:rFonts w:ascii="Arial" w:hAnsi="Arial" w:cs="Arial"/>
                <w:sz w:val="24"/>
                <w:szCs w:val="24"/>
              </w:rPr>
            </w:pPr>
            <w:proofErr w:type="spellStart"/>
            <w:r>
              <w:rPr>
                <w:rFonts w:ascii="Arial" w:hAnsi="Arial" w:cs="Arial"/>
                <w:sz w:val="24"/>
                <w:szCs w:val="24"/>
              </w:rPr>
              <w:t>Brigitta</w:t>
            </w:r>
            <w:proofErr w:type="spellEnd"/>
            <w:r>
              <w:rPr>
                <w:rFonts w:ascii="Arial" w:hAnsi="Arial" w:cs="Arial"/>
                <w:sz w:val="24"/>
                <w:szCs w:val="24"/>
              </w:rPr>
              <w:t xml:space="preserve"> </w:t>
            </w:r>
            <w:proofErr w:type="spellStart"/>
            <w:r>
              <w:rPr>
                <w:rFonts w:ascii="Arial" w:hAnsi="Arial" w:cs="Arial"/>
                <w:sz w:val="24"/>
                <w:szCs w:val="24"/>
              </w:rPr>
              <w:t>Birkas</w:t>
            </w:r>
            <w:proofErr w:type="spellEnd"/>
          </w:p>
          <w:p w:rsidR="00206EB5" w:rsidRDefault="00206EB5" w:rsidP="00206EB5">
            <w:pPr>
              <w:spacing w:line="360" w:lineRule="auto"/>
              <w:jc w:val="right"/>
              <w:rPr>
                <w:rFonts w:ascii="Arial" w:hAnsi="Arial" w:cs="Arial"/>
                <w:sz w:val="24"/>
                <w:szCs w:val="24"/>
              </w:rPr>
            </w:pPr>
            <w:r>
              <w:rPr>
                <w:rFonts w:ascii="Arial" w:hAnsi="Arial" w:cs="Arial"/>
                <w:sz w:val="24"/>
                <w:szCs w:val="24"/>
              </w:rPr>
              <w:t>1445</w:t>
            </w:r>
          </w:p>
          <w:p w:rsidR="00206EB5" w:rsidRDefault="00206EB5" w:rsidP="00206EB5">
            <w:pPr>
              <w:spacing w:line="360" w:lineRule="auto"/>
              <w:jc w:val="right"/>
              <w:rPr>
                <w:rFonts w:ascii="Arial" w:hAnsi="Arial" w:cs="Arial"/>
                <w:sz w:val="24"/>
                <w:szCs w:val="24"/>
              </w:rPr>
            </w:pPr>
            <w:r>
              <w:rPr>
                <w:rFonts w:ascii="Arial" w:hAnsi="Arial" w:cs="Arial"/>
                <w:sz w:val="24"/>
                <w:szCs w:val="24"/>
              </w:rPr>
              <w:t>Unit 3</w:t>
            </w:r>
          </w:p>
          <w:p w:rsidR="00206EB5" w:rsidRDefault="00206EB5" w:rsidP="00206EB5">
            <w:pPr>
              <w:spacing w:line="360" w:lineRule="auto"/>
              <w:jc w:val="right"/>
              <w:rPr>
                <w:rFonts w:ascii="Arial" w:hAnsi="Arial" w:cs="Arial"/>
                <w:sz w:val="24"/>
                <w:szCs w:val="24"/>
              </w:rPr>
            </w:pPr>
            <w:r>
              <w:rPr>
                <w:rFonts w:ascii="Arial" w:hAnsi="Arial" w:cs="Arial"/>
                <w:sz w:val="24"/>
                <w:szCs w:val="24"/>
              </w:rPr>
              <w:t xml:space="preserve">Page4 </w:t>
            </w:r>
          </w:p>
          <w:p w:rsidR="00206EB5" w:rsidRPr="00EE454A" w:rsidRDefault="00206EB5" w:rsidP="00206EB5">
            <w:pPr>
              <w:spacing w:line="360" w:lineRule="auto"/>
              <w:rPr>
                <w:rFonts w:ascii="Arial" w:hAnsi="Arial" w:cs="Arial"/>
                <w:sz w:val="24"/>
                <w:szCs w:val="24"/>
              </w:rPr>
            </w:pPr>
          </w:p>
          <w:p w:rsidR="00206EB5" w:rsidRPr="00C10C86" w:rsidRDefault="00206EB5" w:rsidP="00206EB5">
            <w:pPr>
              <w:spacing w:line="360" w:lineRule="auto"/>
              <w:rPr>
                <w:rFonts w:ascii="Arial" w:hAnsi="Arial" w:cs="Arial"/>
                <w:sz w:val="24"/>
                <w:szCs w:val="24"/>
              </w:rPr>
            </w:pPr>
            <w:proofErr w:type="gramStart"/>
            <w:r>
              <w:rPr>
                <w:rFonts w:ascii="Arial" w:hAnsi="Arial" w:cs="Arial"/>
                <w:sz w:val="24"/>
                <w:szCs w:val="24"/>
              </w:rPr>
              <w:t>breakfast</w:t>
            </w:r>
            <w:proofErr w:type="gramEnd"/>
            <w:r>
              <w:rPr>
                <w:rFonts w:ascii="Arial" w:hAnsi="Arial" w:cs="Arial"/>
                <w:sz w:val="24"/>
                <w:szCs w:val="24"/>
              </w:rPr>
              <w:t xml:space="preserve"> and there is no specify the hotel’ level. Without any travel insurance, any airport charges. The hotels are not so nice. The guest has to pay the cost of the optional program, every optional </w:t>
            </w:r>
            <w:proofErr w:type="gramStart"/>
            <w:r>
              <w:rPr>
                <w:rFonts w:ascii="Arial" w:hAnsi="Arial" w:cs="Arial"/>
                <w:sz w:val="24"/>
                <w:szCs w:val="24"/>
              </w:rPr>
              <w:t>meals</w:t>
            </w:r>
            <w:proofErr w:type="gramEnd"/>
            <w:r>
              <w:rPr>
                <w:rFonts w:ascii="Arial" w:hAnsi="Arial" w:cs="Arial"/>
                <w:sz w:val="24"/>
                <w:szCs w:val="24"/>
              </w:rPr>
              <w:t xml:space="preserve">. So for just sleeping 11 nights in a hotel that is not a good deal. The second destination is Egypt, </w:t>
            </w:r>
            <w:proofErr w:type="spellStart"/>
            <w:r>
              <w:rPr>
                <w:rFonts w:ascii="Arial" w:hAnsi="Arial" w:cs="Arial"/>
                <w:sz w:val="24"/>
                <w:szCs w:val="24"/>
              </w:rPr>
              <w:t>Hurghada</w:t>
            </w:r>
            <w:proofErr w:type="spellEnd"/>
            <w:r>
              <w:rPr>
                <w:rFonts w:ascii="Arial" w:hAnsi="Arial" w:cs="Arial"/>
                <w:sz w:val="24"/>
                <w:szCs w:val="24"/>
              </w:rPr>
              <w:t xml:space="preserve">. Which is all inclusive 7 nights, includes travel insurance and airport charges and the price for 2 </w:t>
            </w:r>
            <w:proofErr w:type="gramStart"/>
            <w:r>
              <w:rPr>
                <w:rFonts w:ascii="Arial" w:hAnsi="Arial" w:cs="Arial"/>
                <w:sz w:val="24"/>
                <w:szCs w:val="24"/>
              </w:rPr>
              <w:t>person</w:t>
            </w:r>
            <w:proofErr w:type="gramEnd"/>
            <w:r>
              <w:rPr>
                <w:rFonts w:ascii="Arial" w:hAnsi="Arial" w:cs="Arial"/>
                <w:sz w:val="24"/>
                <w:szCs w:val="24"/>
              </w:rPr>
              <w:t xml:space="preserve"> in a 4stars hotel which is really impressive sounds really good. There is no organized optional program so if the guest wants to go city tour the guest has to pay it. But if someone just want to relax and stay in the hotel which offer everything that’s the best option. And the third is Spain, Mallorca. The price quite similar, 7 nights, there is no organized optional programs like Egypt, but no all inclusive just breakfast and not in 4 stars hotel. </w:t>
            </w:r>
          </w:p>
          <w:p w:rsidR="00206EB5" w:rsidRPr="004756C4" w:rsidRDefault="00206EB5" w:rsidP="00206EB5">
            <w:pPr>
              <w:spacing w:line="360" w:lineRule="auto"/>
              <w:rPr>
                <w:rFonts w:ascii="Arial" w:hAnsi="Arial" w:cs="Arial"/>
                <w:sz w:val="24"/>
                <w:szCs w:val="24"/>
              </w:rPr>
            </w:pPr>
          </w:p>
          <w:p w:rsidR="00206EB5" w:rsidRDefault="00206EB5" w:rsidP="00206EB5">
            <w:pPr>
              <w:spacing w:line="360" w:lineRule="auto"/>
              <w:jc w:val="right"/>
              <w:rPr>
                <w:rFonts w:ascii="Arial" w:hAnsi="Arial" w:cs="Arial"/>
                <w:sz w:val="24"/>
                <w:szCs w:val="24"/>
              </w:rPr>
            </w:pPr>
            <w:r>
              <w:rPr>
                <w:rFonts w:ascii="Arial" w:hAnsi="Arial" w:cs="Arial"/>
                <w:sz w:val="24"/>
                <w:szCs w:val="24"/>
              </w:rPr>
              <w:tab/>
            </w:r>
            <w:r>
              <w:rPr>
                <w:rFonts w:ascii="Arial" w:hAnsi="Arial" w:cs="Arial"/>
                <w:sz w:val="24"/>
                <w:szCs w:val="24"/>
              </w:rPr>
              <w:tab/>
            </w:r>
          </w:p>
          <w:p w:rsidR="00206EB5" w:rsidRDefault="00206EB5" w:rsidP="00206EB5">
            <w:pPr>
              <w:spacing w:line="360" w:lineRule="auto"/>
              <w:jc w:val="right"/>
              <w:rPr>
                <w:rFonts w:ascii="Arial" w:hAnsi="Arial" w:cs="Arial"/>
                <w:sz w:val="24"/>
                <w:szCs w:val="24"/>
              </w:rPr>
            </w:pPr>
          </w:p>
          <w:p w:rsidR="00206EB5" w:rsidRDefault="00206EB5" w:rsidP="00206EB5">
            <w:pPr>
              <w:spacing w:line="360" w:lineRule="auto"/>
              <w:jc w:val="right"/>
              <w:rPr>
                <w:rFonts w:ascii="Arial" w:hAnsi="Arial" w:cs="Arial"/>
                <w:sz w:val="24"/>
                <w:szCs w:val="24"/>
              </w:rPr>
            </w:pPr>
            <w:r>
              <w:rPr>
                <w:rFonts w:ascii="Arial" w:hAnsi="Arial" w:cs="Arial"/>
                <w:sz w:val="24"/>
                <w:szCs w:val="24"/>
              </w:rPr>
              <w:t xml:space="preserve"> </w:t>
            </w:r>
          </w:p>
          <w:p w:rsidR="00206EB5" w:rsidRPr="00EE454A" w:rsidRDefault="00206EB5" w:rsidP="00206EB5">
            <w:pPr>
              <w:spacing w:line="360" w:lineRule="auto"/>
              <w:rPr>
                <w:rFonts w:ascii="Arial" w:hAnsi="Arial" w:cs="Arial"/>
                <w:sz w:val="24"/>
                <w:szCs w:val="24"/>
              </w:rPr>
            </w:pPr>
          </w:p>
          <w:p w:rsidR="00CC2FB3" w:rsidRDefault="00CC2FB3" w:rsidP="00A851DA">
            <w:pPr>
              <w:rPr>
                <w:b/>
              </w:rPr>
            </w:pPr>
          </w:p>
          <w:p w:rsidR="00CC2FB3" w:rsidRDefault="00CC2FB3" w:rsidP="00206EB5">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Rcsostblzat"/>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76517" w:rsidP="00A851DA">
            <w:pPr>
              <w:rPr>
                <w:rFonts w:cs="Bliss-Regular"/>
                <w:color w:val="000000"/>
              </w:rPr>
            </w:pPr>
            <w:proofErr w:type="spellStart"/>
            <w:r>
              <w:rPr>
                <w:rFonts w:cs="Bliss-Regular"/>
                <w:color w:val="000000"/>
              </w:rPr>
              <w:t>Brigitta</w:t>
            </w:r>
            <w:proofErr w:type="spellEnd"/>
            <w:r>
              <w:rPr>
                <w:rFonts w:cs="Bliss-Regular"/>
                <w:color w:val="000000"/>
              </w:rPr>
              <w:t xml:space="preserve"> </w:t>
            </w:r>
            <w:proofErr w:type="spellStart"/>
            <w:r>
              <w:rPr>
                <w:rFonts w:cs="Bliss-Regular"/>
                <w:color w:val="000000"/>
              </w:rPr>
              <w:t>Birkas</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06EB5" w:rsidP="00A851DA">
            <w:pPr>
              <w:rPr>
                <w:rFonts w:cs="Bliss-Regular"/>
                <w:color w:val="000000"/>
              </w:rPr>
            </w:pPr>
            <w:r>
              <w:rPr>
                <w:rFonts w:cs="Bliss-Regular"/>
                <w:color w:val="000000"/>
              </w:rPr>
              <w:t>02.08</w:t>
            </w:r>
            <w:r w:rsidR="00676517">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Rcsostblzat"/>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4317" w:rsidRDefault="00C64317" w:rsidP="00CB4D0A">
      <w:pPr>
        <w:spacing w:after="0" w:line="240" w:lineRule="auto"/>
      </w:pPr>
      <w:r>
        <w:separator/>
      </w:r>
    </w:p>
  </w:endnote>
  <w:endnote w:type="continuationSeparator" w:id="0">
    <w:p w:rsidR="00C64317" w:rsidRDefault="00C64317"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4317" w:rsidRDefault="00C64317" w:rsidP="00CB4D0A">
      <w:pPr>
        <w:spacing w:after="0" w:line="240" w:lineRule="auto"/>
      </w:pPr>
      <w:r>
        <w:separator/>
      </w:r>
    </w:p>
  </w:footnote>
  <w:footnote w:type="continuationSeparator" w:id="0">
    <w:p w:rsidR="00C64317" w:rsidRDefault="00C64317"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hyphenationZone w:val="425"/>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323B"/>
    <w:rsid w:val="00035CDD"/>
    <w:rsid w:val="00040083"/>
    <w:rsid w:val="00055992"/>
    <w:rsid w:val="000820E8"/>
    <w:rsid w:val="00083653"/>
    <w:rsid w:val="001175EE"/>
    <w:rsid w:val="00157CF6"/>
    <w:rsid w:val="00182416"/>
    <w:rsid w:val="00187EB4"/>
    <w:rsid w:val="001B09B2"/>
    <w:rsid w:val="001D282A"/>
    <w:rsid w:val="001F0481"/>
    <w:rsid w:val="00200C92"/>
    <w:rsid w:val="0020451E"/>
    <w:rsid w:val="00206B9D"/>
    <w:rsid w:val="00206EB5"/>
    <w:rsid w:val="0023259C"/>
    <w:rsid w:val="002B0BD7"/>
    <w:rsid w:val="002B573D"/>
    <w:rsid w:val="002C5CB2"/>
    <w:rsid w:val="002F779F"/>
    <w:rsid w:val="003047F2"/>
    <w:rsid w:val="00370858"/>
    <w:rsid w:val="00371885"/>
    <w:rsid w:val="003E2B87"/>
    <w:rsid w:val="003F4199"/>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76517"/>
    <w:rsid w:val="006823A7"/>
    <w:rsid w:val="00687EE8"/>
    <w:rsid w:val="0070347F"/>
    <w:rsid w:val="0070678E"/>
    <w:rsid w:val="00755BB5"/>
    <w:rsid w:val="008132AA"/>
    <w:rsid w:val="00831C11"/>
    <w:rsid w:val="00832036"/>
    <w:rsid w:val="008A60B4"/>
    <w:rsid w:val="008B3C31"/>
    <w:rsid w:val="008B64FE"/>
    <w:rsid w:val="00935BF7"/>
    <w:rsid w:val="0095442C"/>
    <w:rsid w:val="00983942"/>
    <w:rsid w:val="009C37E0"/>
    <w:rsid w:val="009E41F4"/>
    <w:rsid w:val="00A14B66"/>
    <w:rsid w:val="00A6450E"/>
    <w:rsid w:val="00A65CF7"/>
    <w:rsid w:val="00A81AB4"/>
    <w:rsid w:val="00A851DA"/>
    <w:rsid w:val="00AC7D5B"/>
    <w:rsid w:val="00AE1481"/>
    <w:rsid w:val="00B0415E"/>
    <w:rsid w:val="00B04678"/>
    <w:rsid w:val="00BC46DF"/>
    <w:rsid w:val="00C03577"/>
    <w:rsid w:val="00C53029"/>
    <w:rsid w:val="00C64317"/>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17E9"/>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187EB4"/>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semiHidden/>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semiHidden/>
    <w:rsid w:val="00CB4D0A"/>
  </w:style>
  <w:style w:type="paragraph" w:styleId="llb">
    <w:name w:val="footer"/>
    <w:basedOn w:val="Norml"/>
    <w:link w:val="llbChar"/>
    <w:uiPriority w:val="99"/>
    <w:semiHidden/>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semiHidden/>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incstrkz">
    <w:name w:val="No Spacing"/>
    <w:link w:val="NincstrkzChar"/>
    <w:uiPriority w:val="1"/>
    <w:qFormat/>
    <w:rsid w:val="00E517E9"/>
    <w:pPr>
      <w:spacing w:after="0" w:line="240" w:lineRule="auto"/>
    </w:pPr>
    <w:rPr>
      <w:rFonts w:eastAsiaTheme="minorEastAsia"/>
      <w:lang w:val="hu-HU"/>
    </w:rPr>
  </w:style>
  <w:style w:type="character" w:customStyle="1" w:styleId="NincstrkzChar">
    <w:name w:val="Nincs térköz Char"/>
    <w:basedOn w:val="Bekezdsalapbettpusa"/>
    <w:link w:val="Nincstrkz"/>
    <w:uiPriority w:val="1"/>
    <w:rsid w:val="00E517E9"/>
    <w:rPr>
      <w:rFonts w:eastAsiaTheme="minorEastAsia"/>
      <w:lang w:val="hu-HU"/>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4D391B-504E-4B84-A495-563971AAD4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845</Words>
  <Characters>5837</Characters>
  <Application>Microsoft Office Word</Application>
  <DocSecurity>0</DocSecurity>
  <Lines>48</Lines>
  <Paragraphs>13</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Brigi</cp:lastModifiedBy>
  <cp:revision>2</cp:revision>
  <dcterms:created xsi:type="dcterms:W3CDTF">2015-08-02T18:58:00Z</dcterms:created>
  <dcterms:modified xsi:type="dcterms:W3CDTF">2015-08-02T18:58:00Z</dcterms:modified>
</cp:coreProperties>
</file>