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F315B8" w:rsidRDefault="00607874" w:rsidP="00E93B9E">
      <w:pPr>
        <w:pStyle w:val="Default"/>
        <w:spacing w:line="360" w:lineRule="auto"/>
        <w:rPr>
          <w:rFonts w:ascii="Arial" w:hAnsi="Arial" w:cs="Arial"/>
        </w:rPr>
      </w:pPr>
      <w:r w:rsidRPr="00F315B8">
        <w:rPr>
          <w:rFonts w:ascii="Arial" w:hAnsi="Arial" w:cs="Arial"/>
          <w:noProof/>
        </w:rPr>
        <w:drawing>
          <wp:anchor distT="0" distB="0" distL="114300" distR="114300" simplePos="0" relativeHeight="251658240" behindDoc="0" locked="0" layoutInCell="1" allowOverlap="1" wp14:anchorId="2CFCE38A" wp14:editId="7CB1E07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F315B8">
        <w:rPr>
          <w:rFonts w:ascii="Arial" w:hAnsi="Arial" w:cs="Arial"/>
        </w:rPr>
        <w:t xml:space="preserve">                                                             </w:t>
      </w:r>
      <w:r w:rsidR="00405895" w:rsidRPr="00F315B8">
        <w:rPr>
          <w:rFonts w:ascii="Arial" w:hAnsi="Arial" w:cs="Arial"/>
        </w:rPr>
        <w:t xml:space="preserve">     </w:t>
      </w:r>
    </w:p>
    <w:p w:rsidR="00607874" w:rsidRPr="00F315B8" w:rsidRDefault="00832499" w:rsidP="00E93B9E">
      <w:pPr>
        <w:spacing w:line="360" w:lineRule="auto"/>
        <w:rPr>
          <w:rFonts w:ascii="Arial" w:hAnsi="Arial" w:cs="Arial"/>
          <w:sz w:val="24"/>
          <w:szCs w:val="24"/>
        </w:rPr>
      </w:pPr>
      <w:r w:rsidRPr="00F315B8">
        <w:rPr>
          <w:rFonts w:ascii="Arial" w:hAnsi="Arial" w:cs="Arial"/>
          <w:noProof/>
          <w:sz w:val="24"/>
          <w:szCs w:val="24"/>
        </w:rPr>
        <mc:AlternateContent>
          <mc:Choice Requires="wps">
            <w:drawing>
              <wp:anchor distT="0" distB="0" distL="114300" distR="114300" simplePos="0" relativeHeight="251660288" behindDoc="0" locked="0" layoutInCell="1" allowOverlap="1" wp14:anchorId="4EFD7CC4" wp14:editId="6DA839F3">
                <wp:simplePos x="0" y="0"/>
                <wp:positionH relativeFrom="column">
                  <wp:posOffset>2889885</wp:posOffset>
                </wp:positionH>
                <wp:positionV relativeFrom="paragraph">
                  <wp:posOffset>99695</wp:posOffset>
                </wp:positionV>
                <wp:extent cx="3114040" cy="466725"/>
                <wp:effectExtent l="381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E0213" w:rsidRDefault="00AE0213" w:rsidP="00405895">
                            <w:pPr>
                              <w:jc w:val="center"/>
                              <w:rPr>
                                <w:b/>
                                <w:bCs/>
                                <w:color w:val="002060"/>
                                <w:sz w:val="44"/>
                                <w:szCs w:val="40"/>
                              </w:rPr>
                            </w:pPr>
                            <w:r>
                              <w:rPr>
                                <w:sz w:val="24"/>
                              </w:rPr>
                              <w:t xml:space="preserve">   </w:t>
                            </w:r>
                            <w:r>
                              <w:rPr>
                                <w:b/>
                                <w:bCs/>
                                <w:color w:val="002060"/>
                                <w:sz w:val="44"/>
                                <w:szCs w:val="40"/>
                              </w:rPr>
                              <w:t>Assignment Cover Sheet</w:t>
                            </w:r>
                          </w:p>
                          <w:p w:rsidR="00AE0213" w:rsidRDefault="00AE021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AE0213" w:rsidRDefault="00AE0213" w:rsidP="00405895">
                      <w:pPr>
                        <w:jc w:val="center"/>
                        <w:rPr>
                          <w:b/>
                          <w:bCs/>
                          <w:color w:val="002060"/>
                          <w:sz w:val="44"/>
                          <w:szCs w:val="40"/>
                        </w:rPr>
                      </w:pPr>
                      <w:r>
                        <w:rPr>
                          <w:sz w:val="24"/>
                        </w:rPr>
                        <w:t xml:space="preserve">   </w:t>
                      </w:r>
                      <w:r>
                        <w:rPr>
                          <w:b/>
                          <w:bCs/>
                          <w:color w:val="002060"/>
                          <w:sz w:val="44"/>
                          <w:szCs w:val="40"/>
                        </w:rPr>
                        <w:t>Assignment Cover Sheet</w:t>
                      </w:r>
                    </w:p>
                    <w:p w:rsidR="00AE0213" w:rsidRDefault="00AE0213"/>
                  </w:txbxContent>
                </v:textbox>
              </v:shape>
            </w:pict>
          </mc:Fallback>
        </mc:AlternateContent>
      </w:r>
    </w:p>
    <w:p w:rsidR="00607874" w:rsidRPr="00F315B8" w:rsidRDefault="00607874" w:rsidP="00E93B9E">
      <w:pPr>
        <w:spacing w:line="360" w:lineRule="auto"/>
        <w:rPr>
          <w:rFonts w:ascii="Arial" w:hAnsi="Arial" w:cs="Arial"/>
          <w:sz w:val="24"/>
          <w:szCs w:val="24"/>
        </w:rPr>
      </w:pPr>
    </w:p>
    <w:p w:rsidR="00607874" w:rsidRPr="00F315B8" w:rsidRDefault="00607874" w:rsidP="00E93B9E">
      <w:pPr>
        <w:spacing w:line="360" w:lineRule="auto"/>
        <w:rPr>
          <w:rFonts w:ascii="Arial" w:hAnsi="Arial" w:cs="Arial"/>
          <w:sz w:val="24"/>
          <w:szCs w:val="24"/>
        </w:rPr>
      </w:pPr>
    </w:p>
    <w:p w:rsidR="00607874" w:rsidRPr="00F315B8" w:rsidRDefault="00607874" w:rsidP="00E93B9E">
      <w:pPr>
        <w:spacing w:line="360" w:lineRule="auto"/>
        <w:rPr>
          <w:rFonts w:ascii="Arial" w:hAnsi="Arial" w:cs="Arial"/>
          <w:sz w:val="24"/>
          <w:szCs w:val="24"/>
        </w:rPr>
      </w:pPr>
    </w:p>
    <w:tbl>
      <w:tblPr>
        <w:tblStyle w:val="TableGrid"/>
        <w:tblW w:w="0" w:type="auto"/>
        <w:tblLook w:val="04A0" w:firstRow="1" w:lastRow="0" w:firstColumn="1" w:lastColumn="0" w:noHBand="0" w:noVBand="1"/>
      </w:tblPr>
      <w:tblGrid>
        <w:gridCol w:w="2566"/>
        <w:gridCol w:w="6676"/>
      </w:tblGrid>
      <w:tr w:rsidR="00A851DA" w:rsidRPr="00F315B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315B8" w:rsidRDefault="00A851DA" w:rsidP="00E93B9E">
            <w:pPr>
              <w:spacing w:line="360" w:lineRule="auto"/>
              <w:rPr>
                <w:rFonts w:ascii="Arial" w:hAnsi="Arial" w:cs="Arial"/>
                <w:b/>
                <w:color w:val="002060"/>
                <w:sz w:val="24"/>
                <w:szCs w:val="24"/>
              </w:rPr>
            </w:pPr>
            <w:r w:rsidRPr="00F315B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315B8" w:rsidRDefault="00CE7098" w:rsidP="00E93B9E">
            <w:pPr>
              <w:pStyle w:val="Default"/>
              <w:spacing w:line="360" w:lineRule="auto"/>
              <w:rPr>
                <w:rFonts w:ascii="Arial" w:hAnsi="Arial" w:cs="Arial"/>
              </w:rPr>
            </w:pPr>
            <w:r w:rsidRPr="00F315B8">
              <w:rPr>
                <w:rFonts w:ascii="Arial" w:hAnsi="Arial" w:cs="Arial"/>
              </w:rPr>
              <w:t xml:space="preserve">Isaac </w:t>
            </w:r>
            <w:proofErr w:type="spellStart"/>
            <w:r w:rsidRPr="00F315B8">
              <w:rPr>
                <w:rFonts w:ascii="Arial" w:hAnsi="Arial" w:cs="Arial"/>
              </w:rPr>
              <w:t>Marfo</w:t>
            </w:r>
            <w:proofErr w:type="spellEnd"/>
            <w:r w:rsidRPr="00F315B8">
              <w:rPr>
                <w:rFonts w:ascii="Arial" w:hAnsi="Arial" w:cs="Arial"/>
              </w:rPr>
              <w:t xml:space="preserve"> </w:t>
            </w:r>
            <w:proofErr w:type="spellStart"/>
            <w:r w:rsidRPr="00F315B8">
              <w:rPr>
                <w:rFonts w:ascii="Arial" w:hAnsi="Arial" w:cs="Arial"/>
              </w:rPr>
              <w:t>Oduro</w:t>
            </w:r>
            <w:proofErr w:type="spellEnd"/>
          </w:p>
        </w:tc>
      </w:tr>
      <w:tr w:rsidR="00A851DA" w:rsidRPr="00F315B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315B8" w:rsidRDefault="00A851DA" w:rsidP="00E93B9E">
            <w:pPr>
              <w:spacing w:line="360" w:lineRule="auto"/>
              <w:rPr>
                <w:rFonts w:ascii="Arial" w:hAnsi="Arial" w:cs="Arial"/>
                <w:b/>
                <w:color w:val="002060"/>
                <w:sz w:val="24"/>
                <w:szCs w:val="24"/>
              </w:rPr>
            </w:pPr>
            <w:r w:rsidRPr="00F315B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315B8" w:rsidRDefault="00CE7098" w:rsidP="00E93B9E">
            <w:pPr>
              <w:pStyle w:val="Default"/>
              <w:spacing w:line="360" w:lineRule="auto"/>
              <w:rPr>
                <w:rFonts w:ascii="Arial" w:hAnsi="Arial" w:cs="Arial"/>
              </w:rPr>
            </w:pPr>
            <w:r w:rsidRPr="00F315B8">
              <w:rPr>
                <w:rFonts w:ascii="Arial" w:hAnsi="Arial" w:cs="Arial"/>
              </w:rPr>
              <w:t>1460</w:t>
            </w:r>
          </w:p>
        </w:tc>
      </w:tr>
      <w:tr w:rsidR="00A851DA" w:rsidRPr="00F315B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315B8" w:rsidRDefault="00A851DA" w:rsidP="00E93B9E">
            <w:pPr>
              <w:spacing w:line="360" w:lineRule="auto"/>
              <w:rPr>
                <w:rFonts w:ascii="Arial" w:hAnsi="Arial" w:cs="Arial"/>
                <w:b/>
                <w:color w:val="002060"/>
                <w:sz w:val="24"/>
                <w:szCs w:val="24"/>
              </w:rPr>
            </w:pPr>
            <w:r w:rsidRPr="00F315B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315B8" w:rsidRDefault="00E27ADA" w:rsidP="00E93B9E">
            <w:pPr>
              <w:pStyle w:val="Default"/>
              <w:spacing w:line="360" w:lineRule="auto"/>
              <w:rPr>
                <w:rFonts w:ascii="Arial" w:hAnsi="Arial" w:cs="Arial"/>
              </w:rPr>
            </w:pPr>
            <w:r w:rsidRPr="00F315B8">
              <w:rPr>
                <w:rFonts w:ascii="Arial" w:hAnsi="Arial" w:cs="Arial"/>
              </w:rPr>
              <w:t>Diploma in Forensic Accounting</w:t>
            </w:r>
          </w:p>
        </w:tc>
      </w:tr>
      <w:tr w:rsidR="00A851DA" w:rsidRPr="00F315B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315B8" w:rsidRDefault="00A851DA" w:rsidP="00E93B9E">
            <w:pPr>
              <w:spacing w:line="360" w:lineRule="auto"/>
              <w:rPr>
                <w:rFonts w:ascii="Arial" w:hAnsi="Arial" w:cs="Arial"/>
                <w:b/>
                <w:color w:val="002060"/>
                <w:sz w:val="24"/>
                <w:szCs w:val="24"/>
              </w:rPr>
            </w:pPr>
            <w:r w:rsidRPr="00F315B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315B8" w:rsidRDefault="000811D6" w:rsidP="00E93B9E">
            <w:pPr>
              <w:spacing w:line="360" w:lineRule="auto"/>
              <w:rPr>
                <w:rFonts w:ascii="Arial" w:hAnsi="Arial" w:cs="Arial"/>
                <w:sz w:val="24"/>
                <w:szCs w:val="24"/>
              </w:rPr>
            </w:pPr>
            <w:r w:rsidRPr="00F315B8">
              <w:rPr>
                <w:rFonts w:ascii="Arial" w:hAnsi="Arial" w:cs="Arial"/>
                <w:sz w:val="24"/>
                <w:szCs w:val="24"/>
              </w:rPr>
              <w:t>0</w:t>
            </w:r>
            <w:r w:rsidR="00030128" w:rsidRPr="00F315B8">
              <w:rPr>
                <w:rFonts w:ascii="Arial" w:hAnsi="Arial" w:cs="Arial"/>
                <w:sz w:val="24"/>
                <w:szCs w:val="24"/>
              </w:rPr>
              <w:t>3</w:t>
            </w:r>
          </w:p>
        </w:tc>
      </w:tr>
    </w:tbl>
    <w:p w:rsidR="00CC2FB3" w:rsidRPr="00F315B8" w:rsidRDefault="00CC2FB3" w:rsidP="00E93B9E">
      <w:pPr>
        <w:spacing w:line="360" w:lineRule="auto"/>
        <w:rPr>
          <w:rFonts w:ascii="Arial" w:hAnsi="Arial" w:cs="Arial"/>
          <w:b/>
          <w:sz w:val="24"/>
          <w:szCs w:val="24"/>
        </w:rPr>
      </w:pPr>
    </w:p>
    <w:tbl>
      <w:tblPr>
        <w:tblStyle w:val="TableGrid"/>
        <w:tblW w:w="0" w:type="auto"/>
        <w:tblLook w:val="04A0" w:firstRow="1" w:lastRow="0" w:firstColumn="1" w:lastColumn="0" w:noHBand="0" w:noVBand="1"/>
      </w:tblPr>
      <w:tblGrid>
        <w:gridCol w:w="9242"/>
      </w:tblGrid>
      <w:tr w:rsidR="00CC2FB3" w:rsidRPr="00F315B8" w:rsidTr="00CC2FB3">
        <w:tc>
          <w:tcPr>
            <w:tcW w:w="9242" w:type="dxa"/>
          </w:tcPr>
          <w:p w:rsidR="00CC2FB3" w:rsidRPr="00F315B8" w:rsidRDefault="00CC2FB3" w:rsidP="00E93B9E">
            <w:pPr>
              <w:spacing w:line="360" w:lineRule="auto"/>
              <w:rPr>
                <w:rFonts w:ascii="Arial" w:hAnsi="Arial" w:cs="Arial"/>
                <w:b/>
                <w:sz w:val="24"/>
                <w:szCs w:val="24"/>
              </w:rPr>
            </w:pPr>
          </w:p>
          <w:p w:rsidR="00BF3669" w:rsidRPr="00F315B8" w:rsidRDefault="00BF3669" w:rsidP="00E93B9E">
            <w:pPr>
              <w:spacing w:line="360" w:lineRule="auto"/>
              <w:jc w:val="both"/>
              <w:rPr>
                <w:rFonts w:ascii="Arial" w:hAnsi="Arial" w:cs="Arial"/>
                <w:b/>
                <w:sz w:val="24"/>
                <w:szCs w:val="24"/>
              </w:rPr>
            </w:pPr>
            <w:r w:rsidRPr="00F315B8">
              <w:rPr>
                <w:rFonts w:ascii="Arial" w:hAnsi="Arial" w:cs="Arial"/>
                <w:b/>
                <w:sz w:val="24"/>
                <w:szCs w:val="24"/>
              </w:rPr>
              <w:t>Q.1</w:t>
            </w:r>
          </w:p>
          <w:p w:rsidR="006C2FA9" w:rsidRPr="00F315B8" w:rsidRDefault="00BF3669" w:rsidP="00E93B9E">
            <w:pPr>
              <w:spacing w:before="100" w:beforeAutospacing="1" w:after="100" w:afterAutospacing="1" w:line="360" w:lineRule="auto"/>
              <w:jc w:val="both"/>
              <w:outlineLvl w:val="1"/>
              <w:rPr>
                <w:rFonts w:ascii="Arial" w:eastAsia="Times New Roman" w:hAnsi="Arial" w:cs="Arial"/>
                <w:b/>
                <w:bCs/>
                <w:sz w:val="24"/>
                <w:szCs w:val="24"/>
              </w:rPr>
            </w:pPr>
            <w:r w:rsidRPr="00F315B8">
              <w:rPr>
                <w:rFonts w:ascii="Arial" w:hAnsi="Arial" w:cs="Arial"/>
                <w:b/>
                <w:sz w:val="24"/>
                <w:szCs w:val="24"/>
              </w:rPr>
              <w:t>I.</w:t>
            </w:r>
            <w:r w:rsidR="006D4FBC" w:rsidRPr="00F315B8">
              <w:rPr>
                <w:rFonts w:ascii="Arial" w:hAnsi="Arial" w:cs="Arial"/>
                <w:b/>
                <w:sz w:val="24"/>
                <w:szCs w:val="24"/>
              </w:rPr>
              <w:t xml:space="preserve"> </w:t>
            </w:r>
            <w:r w:rsidR="00865A69" w:rsidRPr="00F315B8">
              <w:rPr>
                <w:rFonts w:ascii="Arial" w:hAnsi="Arial" w:cs="Arial"/>
                <w:b/>
                <w:sz w:val="24"/>
                <w:szCs w:val="24"/>
              </w:rPr>
              <w:t>You are an investigative officer, how would you differentiate between the high and low level thieves?</w:t>
            </w:r>
          </w:p>
          <w:p w:rsidR="007B7F6D" w:rsidRPr="00F315B8" w:rsidRDefault="00865A69" w:rsidP="00E93B9E">
            <w:pPr>
              <w:spacing w:before="100" w:beforeAutospacing="1" w:after="100" w:afterAutospacing="1" w:line="360" w:lineRule="auto"/>
              <w:jc w:val="both"/>
              <w:outlineLvl w:val="1"/>
              <w:rPr>
                <w:rFonts w:ascii="Arial" w:eastAsia="Times New Roman" w:hAnsi="Arial" w:cs="Arial"/>
                <w:bCs/>
                <w:sz w:val="24"/>
                <w:szCs w:val="24"/>
              </w:rPr>
            </w:pPr>
            <w:r w:rsidRPr="00F315B8">
              <w:rPr>
                <w:rFonts w:ascii="Arial" w:eastAsia="Times New Roman" w:hAnsi="Arial" w:cs="Arial"/>
                <w:bCs/>
                <w:sz w:val="24"/>
                <w:szCs w:val="24"/>
              </w:rPr>
              <w:t xml:space="preserve">High-level thieves are </w:t>
            </w:r>
            <w:r w:rsidR="00EC0414" w:rsidRPr="00F315B8">
              <w:rPr>
                <w:rFonts w:ascii="Arial" w:eastAsia="Times New Roman" w:hAnsi="Arial" w:cs="Arial"/>
                <w:bCs/>
                <w:sz w:val="24"/>
                <w:szCs w:val="24"/>
              </w:rPr>
              <w:t xml:space="preserve">high-level managers and top employees of an organisation who commit fraud or misappropriate corporate assets by overriding internal controls. High-level thieves are usually executives at the top of the organisation hierarchy who can easily override or bypass internal controls and get away with stealing large sums of money as opposed to low level employees who usually steal small sums. </w:t>
            </w:r>
            <w:r w:rsidR="007B7F6D" w:rsidRPr="00F315B8">
              <w:rPr>
                <w:rFonts w:ascii="Arial" w:eastAsia="Times New Roman" w:hAnsi="Arial" w:cs="Arial"/>
                <w:bCs/>
                <w:sz w:val="24"/>
                <w:szCs w:val="24"/>
              </w:rPr>
              <w:t>High-level thieves are people who have long-term employee of the organisation, high income earners, usually males, people over 60 years of age and with good educational background. The higher the level of education, the bigger the fraud.</w:t>
            </w:r>
          </w:p>
          <w:p w:rsidR="00865A69" w:rsidRPr="00F315B8" w:rsidRDefault="007B7F6D" w:rsidP="00E93B9E">
            <w:pPr>
              <w:spacing w:before="100" w:beforeAutospacing="1" w:after="100" w:afterAutospacing="1" w:line="360" w:lineRule="auto"/>
              <w:jc w:val="both"/>
              <w:outlineLvl w:val="1"/>
              <w:rPr>
                <w:rFonts w:ascii="Arial" w:eastAsia="Times New Roman" w:hAnsi="Arial" w:cs="Arial"/>
                <w:bCs/>
                <w:sz w:val="24"/>
                <w:szCs w:val="24"/>
              </w:rPr>
            </w:pPr>
            <w:r w:rsidRPr="00F315B8">
              <w:rPr>
                <w:rFonts w:ascii="Arial" w:eastAsia="Times New Roman" w:hAnsi="Arial" w:cs="Arial"/>
                <w:bCs/>
                <w:sz w:val="24"/>
                <w:szCs w:val="24"/>
              </w:rPr>
              <w:t>On the other hand, low level thieves are low level employees</w:t>
            </w:r>
            <w:r w:rsidR="00EC0414" w:rsidRPr="00F315B8">
              <w:rPr>
                <w:rFonts w:ascii="Arial" w:eastAsia="Times New Roman" w:hAnsi="Arial" w:cs="Arial"/>
                <w:bCs/>
                <w:sz w:val="24"/>
                <w:szCs w:val="24"/>
              </w:rPr>
              <w:t xml:space="preserve"> </w:t>
            </w:r>
            <w:r w:rsidRPr="00F315B8">
              <w:rPr>
                <w:rFonts w:ascii="Arial" w:eastAsia="Times New Roman" w:hAnsi="Arial" w:cs="Arial"/>
                <w:bCs/>
                <w:sz w:val="24"/>
                <w:szCs w:val="24"/>
              </w:rPr>
              <w:t>of an organisation who cannot easily bypass internal control and are involve in stealing small amounts of money usually more</w:t>
            </w:r>
            <w:r w:rsidR="00EC0414" w:rsidRPr="00F315B8">
              <w:rPr>
                <w:rFonts w:ascii="Arial" w:eastAsia="Times New Roman" w:hAnsi="Arial" w:cs="Arial"/>
                <w:bCs/>
                <w:sz w:val="24"/>
                <w:szCs w:val="24"/>
              </w:rPr>
              <w:t xml:space="preserve"> </w:t>
            </w:r>
            <w:r w:rsidRPr="00F315B8">
              <w:rPr>
                <w:rFonts w:ascii="Arial" w:eastAsia="Times New Roman" w:hAnsi="Arial" w:cs="Arial"/>
                <w:bCs/>
                <w:sz w:val="24"/>
                <w:szCs w:val="24"/>
              </w:rPr>
              <w:t>frequently. They are long-term employees of the organisation and low income earners. They could be male or female and are usually within the age of 41-50</w:t>
            </w:r>
            <w:r w:rsidR="00030128" w:rsidRPr="00F315B8">
              <w:rPr>
                <w:rFonts w:ascii="Arial" w:eastAsia="Times New Roman" w:hAnsi="Arial" w:cs="Arial"/>
                <w:bCs/>
                <w:sz w:val="24"/>
                <w:szCs w:val="24"/>
              </w:rPr>
              <w:t>. They may not have good educational background and usually work alone rather than in groups.</w:t>
            </w:r>
          </w:p>
          <w:p w:rsidR="00865A69" w:rsidRPr="00F315B8" w:rsidRDefault="00030128" w:rsidP="00E93B9E">
            <w:pPr>
              <w:spacing w:before="100" w:beforeAutospacing="1" w:after="100" w:afterAutospacing="1" w:line="360" w:lineRule="auto"/>
              <w:jc w:val="both"/>
              <w:outlineLvl w:val="1"/>
              <w:rPr>
                <w:rFonts w:ascii="Arial" w:eastAsia="Times New Roman" w:hAnsi="Arial" w:cs="Arial"/>
                <w:b/>
                <w:bCs/>
                <w:sz w:val="24"/>
                <w:szCs w:val="24"/>
              </w:rPr>
            </w:pPr>
            <w:r w:rsidRPr="00F315B8">
              <w:rPr>
                <w:rFonts w:ascii="Arial" w:eastAsia="Times New Roman" w:hAnsi="Arial" w:cs="Arial"/>
                <w:b/>
                <w:bCs/>
                <w:sz w:val="24"/>
                <w:szCs w:val="24"/>
              </w:rPr>
              <w:lastRenderedPageBreak/>
              <w:t xml:space="preserve">II Give the profile of a typical criminal who commits more expensive fraud </w:t>
            </w:r>
          </w:p>
          <w:p w:rsidR="00030128" w:rsidRPr="00F315B8" w:rsidRDefault="00030128" w:rsidP="00E93B9E">
            <w:pPr>
              <w:spacing w:before="100" w:beforeAutospacing="1" w:after="100" w:afterAutospacing="1" w:line="360" w:lineRule="auto"/>
              <w:jc w:val="both"/>
              <w:outlineLvl w:val="1"/>
              <w:rPr>
                <w:rFonts w:ascii="Arial" w:eastAsia="Times New Roman" w:hAnsi="Arial" w:cs="Arial"/>
                <w:bCs/>
                <w:sz w:val="24"/>
                <w:szCs w:val="24"/>
              </w:rPr>
            </w:pPr>
            <w:r w:rsidRPr="00F315B8">
              <w:rPr>
                <w:rFonts w:ascii="Arial" w:eastAsia="Times New Roman" w:hAnsi="Arial" w:cs="Arial"/>
                <w:bCs/>
                <w:sz w:val="24"/>
                <w:szCs w:val="24"/>
              </w:rPr>
              <w:t xml:space="preserve">The Association of Certified Fraud Examiners (ACFE) report to the nation (RTTN) has put together a profile of fraudsters based on the information collected from CFEs in it surveys. The more expensive frauds, in terms of cost or losses, are committed  </w:t>
            </w:r>
            <w:r w:rsidR="00A61D55" w:rsidRPr="00F315B8">
              <w:rPr>
                <w:rFonts w:ascii="Arial" w:eastAsia="Times New Roman" w:hAnsi="Arial" w:cs="Arial"/>
                <w:bCs/>
                <w:sz w:val="24"/>
                <w:szCs w:val="24"/>
              </w:rPr>
              <w:t xml:space="preserve"> by fraudsters who (a) have been with the firm a long time, (b) earn a high income, (c) male, (d) are over 60 years of age, (e) are well educated (the higher the educational degree completed, the higher the losses) (f) operate in collusion rather than alone, and (g) have never been charged with anything criminal.</w:t>
            </w:r>
          </w:p>
          <w:p w:rsidR="00A61D55" w:rsidRPr="00F315B8" w:rsidRDefault="00A61D55" w:rsidP="00E93B9E">
            <w:pPr>
              <w:spacing w:before="100" w:beforeAutospacing="1" w:after="100" w:afterAutospacing="1" w:line="360" w:lineRule="auto"/>
              <w:jc w:val="both"/>
              <w:outlineLvl w:val="1"/>
              <w:rPr>
                <w:rFonts w:ascii="Arial" w:eastAsia="Times New Roman" w:hAnsi="Arial" w:cs="Arial"/>
                <w:b/>
                <w:bCs/>
                <w:sz w:val="24"/>
                <w:szCs w:val="24"/>
              </w:rPr>
            </w:pPr>
            <w:r w:rsidRPr="00F315B8">
              <w:rPr>
                <w:rFonts w:ascii="Arial" w:eastAsia="Times New Roman" w:hAnsi="Arial" w:cs="Arial"/>
                <w:b/>
                <w:bCs/>
                <w:sz w:val="24"/>
                <w:szCs w:val="24"/>
              </w:rPr>
              <w:t>III Define the term ‘calculating criminals’</w:t>
            </w:r>
          </w:p>
          <w:p w:rsidR="00CD18DE" w:rsidRPr="00F315B8" w:rsidRDefault="00CD18DE" w:rsidP="00E93B9E">
            <w:pPr>
              <w:tabs>
                <w:tab w:val="left" w:pos="2070"/>
              </w:tabs>
              <w:spacing w:line="360" w:lineRule="auto"/>
              <w:jc w:val="both"/>
              <w:rPr>
                <w:rFonts w:ascii="Arial" w:eastAsia="Times New Roman" w:hAnsi="Arial" w:cs="Arial"/>
                <w:sz w:val="24"/>
                <w:szCs w:val="24"/>
              </w:rPr>
            </w:pPr>
            <w:r w:rsidRPr="00F315B8">
              <w:rPr>
                <w:rFonts w:ascii="Arial" w:eastAsia="Times New Roman" w:hAnsi="Arial" w:cs="Arial"/>
                <w:sz w:val="24"/>
                <w:szCs w:val="24"/>
              </w:rPr>
              <w:t>Calculating criminals are predators. They tend to be repeat offenders, they have higher-than-average intelligence, and they are relatively well educated. They usually begin their careers in crime later in life than other criminals. These predators are generally inclined to risk taking and they lack feelings of anxiety and empathy. According to a 1993 study on Wall Street Insider trading scandals, the willingness of calculating criminals to commit crimes derived from an external locus of control. That is they lacked inner direction, self-confidence and self-esteem and were motivated by their desire to fit in and be accepted.</w:t>
            </w:r>
          </w:p>
          <w:p w:rsidR="00CD18DE" w:rsidRPr="005A6104" w:rsidRDefault="00CD18DE" w:rsidP="00E93B9E">
            <w:pPr>
              <w:tabs>
                <w:tab w:val="left" w:pos="2070"/>
              </w:tabs>
              <w:spacing w:line="360" w:lineRule="auto"/>
              <w:jc w:val="both"/>
              <w:rPr>
                <w:rFonts w:ascii="Arial" w:eastAsia="Times New Roman" w:hAnsi="Arial" w:cs="Arial"/>
                <w:sz w:val="24"/>
                <w:szCs w:val="24"/>
              </w:rPr>
            </w:pPr>
          </w:p>
          <w:p w:rsidR="00CD18DE" w:rsidRPr="00F315B8" w:rsidRDefault="00CD18DE" w:rsidP="00E93B9E">
            <w:pPr>
              <w:tabs>
                <w:tab w:val="left" w:pos="2070"/>
              </w:tabs>
              <w:spacing w:line="360" w:lineRule="auto"/>
              <w:jc w:val="both"/>
              <w:rPr>
                <w:rFonts w:ascii="Arial" w:hAnsi="Arial" w:cs="Arial"/>
                <w:b/>
                <w:sz w:val="24"/>
                <w:szCs w:val="24"/>
              </w:rPr>
            </w:pPr>
            <w:r w:rsidRPr="00F315B8">
              <w:rPr>
                <w:rFonts w:ascii="Arial" w:hAnsi="Arial" w:cs="Arial"/>
                <w:b/>
                <w:sz w:val="24"/>
                <w:szCs w:val="24"/>
              </w:rPr>
              <w:t>IV What is the main difference between situation dependent criminals and power brokers?</w:t>
            </w:r>
          </w:p>
          <w:p w:rsidR="00E01096" w:rsidRPr="00F315B8" w:rsidRDefault="00E01096" w:rsidP="00E93B9E">
            <w:pPr>
              <w:spacing w:line="360" w:lineRule="auto"/>
              <w:rPr>
                <w:rFonts w:ascii="Arial" w:eastAsia="Times New Roman" w:hAnsi="Arial" w:cs="Arial"/>
                <w:sz w:val="24"/>
                <w:szCs w:val="24"/>
              </w:rPr>
            </w:pPr>
            <w:r w:rsidRPr="00F315B8">
              <w:rPr>
                <w:rFonts w:ascii="Arial" w:eastAsia="Times New Roman" w:hAnsi="Arial" w:cs="Arial"/>
                <w:spacing w:val="-15"/>
                <w:sz w:val="24"/>
                <w:szCs w:val="24"/>
              </w:rPr>
              <w:t xml:space="preserve">Situation-Dependent Criminals </w:t>
            </w:r>
            <w:r w:rsidRPr="00F315B8">
              <w:rPr>
                <w:rFonts w:ascii="Arial" w:eastAsia="Times New Roman" w:hAnsi="Arial" w:cs="Arial"/>
                <w:sz w:val="24"/>
                <w:szCs w:val="24"/>
              </w:rPr>
              <w:t xml:space="preserve">are not predators at all. They are seemingly ordinary people who commit crimes without the intent to harm others but are driven by their situation </w:t>
            </w:r>
          </w:p>
          <w:p w:rsidR="00E01096" w:rsidRPr="00F315B8" w:rsidRDefault="00E01096" w:rsidP="00E93B9E">
            <w:pPr>
              <w:spacing w:line="360" w:lineRule="auto"/>
              <w:rPr>
                <w:rFonts w:ascii="Arial" w:eastAsia="Times New Roman" w:hAnsi="Arial" w:cs="Arial"/>
                <w:sz w:val="24"/>
                <w:szCs w:val="24"/>
              </w:rPr>
            </w:pPr>
            <w:r w:rsidRPr="00F315B8">
              <w:rPr>
                <w:rFonts w:ascii="Arial" w:eastAsia="Times New Roman" w:hAnsi="Arial" w:cs="Arial"/>
                <w:sz w:val="24"/>
                <w:szCs w:val="24"/>
              </w:rPr>
              <w:t>Power brokers on the other hand are powerful criminals, who hold high positions in the organisation and they are predators like calculating criminals but unlike the situation dependent criminals. They possess the characteristics of situation dependent criminals and calculating criminals. However their method and motives are different</w:t>
            </w:r>
            <w:r w:rsidRPr="00F315B8">
              <w:rPr>
                <w:rFonts w:ascii="Arial" w:eastAsia="Times New Roman" w:hAnsi="Arial" w:cs="Arial"/>
                <w:sz w:val="24"/>
                <w:szCs w:val="24"/>
              </w:rPr>
              <w:t>.</w:t>
            </w:r>
          </w:p>
          <w:p w:rsidR="00E01096" w:rsidRPr="00F315B8" w:rsidRDefault="00E01096" w:rsidP="00E93B9E">
            <w:pPr>
              <w:spacing w:line="360" w:lineRule="auto"/>
              <w:rPr>
                <w:rFonts w:ascii="Arial" w:eastAsia="Times New Roman" w:hAnsi="Arial" w:cs="Arial"/>
                <w:sz w:val="24"/>
                <w:szCs w:val="24"/>
              </w:rPr>
            </w:pPr>
          </w:p>
          <w:p w:rsidR="00E01096" w:rsidRPr="00F315B8" w:rsidRDefault="00E01096" w:rsidP="00E93B9E">
            <w:pPr>
              <w:spacing w:line="360" w:lineRule="auto"/>
              <w:rPr>
                <w:rFonts w:ascii="Arial" w:eastAsia="Times New Roman" w:hAnsi="Arial" w:cs="Arial"/>
                <w:b/>
                <w:sz w:val="24"/>
                <w:szCs w:val="24"/>
              </w:rPr>
            </w:pPr>
            <w:r w:rsidRPr="00F315B8">
              <w:rPr>
                <w:rFonts w:ascii="Arial" w:eastAsia="Times New Roman" w:hAnsi="Arial" w:cs="Arial"/>
                <w:b/>
                <w:sz w:val="24"/>
                <w:szCs w:val="24"/>
              </w:rPr>
              <w:t>V What are the three situations that are usually present in fraud cases according to fraud triangle?</w:t>
            </w:r>
          </w:p>
          <w:p w:rsidR="00E93B9E" w:rsidRPr="00A073CA" w:rsidRDefault="00E93B9E" w:rsidP="00E93B9E">
            <w:pPr>
              <w:spacing w:line="360" w:lineRule="auto"/>
              <w:rPr>
                <w:rFonts w:ascii="Arial" w:eastAsia="Times New Roman" w:hAnsi="Arial" w:cs="Arial"/>
                <w:sz w:val="24"/>
                <w:szCs w:val="24"/>
              </w:rPr>
            </w:pPr>
            <w:r w:rsidRPr="00F315B8">
              <w:rPr>
                <w:rFonts w:ascii="Arial" w:eastAsia="Times New Roman" w:hAnsi="Arial" w:cs="Arial"/>
                <w:sz w:val="24"/>
                <w:szCs w:val="24"/>
              </w:rPr>
              <w:lastRenderedPageBreak/>
              <w:t>The following describes what is known as the fraud triangle. In order for fraud to</w:t>
            </w:r>
            <w:r w:rsidRPr="00F315B8">
              <w:rPr>
                <w:rFonts w:ascii="Arial" w:eastAsia="Times New Roman" w:hAnsi="Arial" w:cs="Arial"/>
                <w:spacing w:val="-15"/>
                <w:sz w:val="24"/>
                <w:szCs w:val="24"/>
              </w:rPr>
              <w:t xml:space="preserve"> occur, all three elements have to be present.</w:t>
            </w:r>
          </w:p>
          <w:p w:rsidR="00E93B9E" w:rsidRPr="00A073CA" w:rsidRDefault="00E93B9E" w:rsidP="00E93B9E">
            <w:pPr>
              <w:spacing w:line="360" w:lineRule="auto"/>
              <w:rPr>
                <w:rFonts w:ascii="Arial" w:eastAsia="Times New Roman" w:hAnsi="Arial" w:cs="Arial"/>
                <w:sz w:val="24"/>
                <w:szCs w:val="24"/>
              </w:rPr>
            </w:pPr>
            <w:r w:rsidRPr="00A073CA">
              <w:rPr>
                <w:rFonts w:ascii="Arial" w:eastAsia="Times New Roman" w:hAnsi="Arial" w:cs="Arial"/>
                <w:sz w:val="24"/>
                <w:szCs w:val="24"/>
              </w:rPr>
              <w:t xml:space="preserve">  </w:t>
            </w:r>
          </w:p>
          <w:p w:rsidR="00E93B9E" w:rsidRPr="00A073CA" w:rsidRDefault="00E93B9E" w:rsidP="00E93B9E">
            <w:pPr>
              <w:spacing w:line="360" w:lineRule="auto"/>
              <w:rPr>
                <w:rFonts w:ascii="Arial" w:eastAsia="Times New Roman" w:hAnsi="Arial" w:cs="Arial"/>
                <w:sz w:val="24"/>
                <w:szCs w:val="24"/>
              </w:rPr>
            </w:pPr>
            <w:r w:rsidRPr="00F315B8">
              <w:rPr>
                <w:rFonts w:ascii="Arial" w:eastAsia="Times New Roman" w:hAnsi="Arial" w:cs="Arial"/>
                <w:sz w:val="24"/>
                <w:szCs w:val="24"/>
              </w:rPr>
              <w:t> </w:t>
            </w:r>
          </w:p>
          <w:p w:rsidR="00E93B9E" w:rsidRPr="00A073CA" w:rsidRDefault="00E93B9E" w:rsidP="00E93B9E">
            <w:pPr>
              <w:spacing w:line="360" w:lineRule="auto"/>
              <w:rPr>
                <w:rFonts w:ascii="Arial" w:eastAsia="Times New Roman" w:hAnsi="Arial" w:cs="Arial"/>
                <w:sz w:val="24"/>
                <w:szCs w:val="24"/>
              </w:rPr>
            </w:pPr>
            <w:r w:rsidRPr="00F315B8">
              <w:rPr>
                <w:rFonts w:ascii="Arial" w:eastAsia="Times New Roman" w:hAnsi="Arial" w:cs="Arial"/>
                <w:b/>
                <w:sz w:val="24"/>
                <w:szCs w:val="24"/>
              </w:rPr>
              <w:t>Pressure:</w:t>
            </w:r>
            <w:r w:rsidRPr="00F315B8">
              <w:rPr>
                <w:rFonts w:ascii="Arial" w:eastAsia="Times New Roman" w:hAnsi="Arial" w:cs="Arial"/>
                <w:sz w:val="24"/>
                <w:szCs w:val="24"/>
              </w:rPr>
              <w:t xml:space="preserve"> Pressure is what causes a person to commit fraud. Pressure can include almost anything including medical bills, expensive tastes, addiction problems, etc. Most of the time, pressure comes from a significant financial need/problem. Often this need/problem is non-sharable in the eyes of the fraudster. That is, the person believes, for whatever reason, that their problem must be solved in secret. However, some frauds are committed simply out of greed alone.</w:t>
            </w:r>
          </w:p>
          <w:p w:rsidR="00E93B9E" w:rsidRPr="00F315B8" w:rsidRDefault="00E93B9E" w:rsidP="00E93B9E">
            <w:pPr>
              <w:spacing w:line="360" w:lineRule="auto"/>
              <w:rPr>
                <w:rFonts w:ascii="Arial" w:eastAsia="Times New Roman" w:hAnsi="Arial" w:cs="Arial"/>
                <w:sz w:val="24"/>
                <w:szCs w:val="24"/>
              </w:rPr>
            </w:pPr>
          </w:p>
          <w:p w:rsidR="00E93B9E" w:rsidRPr="00A073CA" w:rsidRDefault="00E93B9E" w:rsidP="00E93B9E">
            <w:pPr>
              <w:spacing w:line="360" w:lineRule="auto"/>
              <w:rPr>
                <w:rFonts w:ascii="Arial" w:eastAsia="Times New Roman" w:hAnsi="Arial" w:cs="Arial"/>
                <w:sz w:val="24"/>
                <w:szCs w:val="24"/>
              </w:rPr>
            </w:pPr>
            <w:r w:rsidRPr="00F315B8">
              <w:rPr>
                <w:rFonts w:ascii="Arial" w:eastAsia="Times New Roman" w:hAnsi="Arial" w:cs="Arial"/>
                <w:b/>
                <w:sz w:val="24"/>
                <w:szCs w:val="24"/>
              </w:rPr>
              <w:t>Opportunity:</w:t>
            </w:r>
            <w:r w:rsidRPr="00F315B8">
              <w:rPr>
                <w:rFonts w:ascii="Arial" w:eastAsia="Times New Roman" w:hAnsi="Arial" w:cs="Arial"/>
                <w:sz w:val="24"/>
                <w:szCs w:val="24"/>
              </w:rPr>
              <w:t xml:space="preserve"> Opportunity is the ability to commit fraud. Because fraudsters don’t wish to be caught, they must also believe that their activities will not be detected. Opportunity is created by weak internal controls, poor management oversight, and/or through use of one’s position and authority. Failure to establish adequate procedures to detect fraudulent activity also increases the opportunities for fraud to occur. Of the three elements, opportunity is the leg that organizations have the most control over. It is essential that organizations build processes, procedures and controls that don’t needlessly put employees in a position to commit fraud and that effectively detect fraudulent activity if it occurs.</w:t>
            </w:r>
          </w:p>
          <w:p w:rsidR="00E93B9E" w:rsidRPr="00A073CA" w:rsidRDefault="00E93B9E" w:rsidP="00E93B9E">
            <w:pPr>
              <w:spacing w:line="360" w:lineRule="auto"/>
              <w:rPr>
                <w:rFonts w:ascii="Arial" w:eastAsia="Times New Roman" w:hAnsi="Arial" w:cs="Arial"/>
                <w:sz w:val="24"/>
                <w:szCs w:val="24"/>
              </w:rPr>
            </w:pPr>
          </w:p>
          <w:p w:rsidR="00E93B9E" w:rsidRPr="00A073CA" w:rsidRDefault="00E93B9E" w:rsidP="00E93B9E">
            <w:pPr>
              <w:spacing w:line="360" w:lineRule="auto"/>
              <w:rPr>
                <w:rFonts w:ascii="Arial" w:eastAsia="Times New Roman" w:hAnsi="Arial" w:cs="Arial"/>
                <w:sz w:val="24"/>
                <w:szCs w:val="24"/>
              </w:rPr>
            </w:pPr>
            <w:r w:rsidRPr="00A073CA">
              <w:rPr>
                <w:rFonts w:ascii="Arial" w:eastAsia="Times New Roman" w:hAnsi="Arial" w:cs="Arial"/>
                <w:sz w:val="24"/>
                <w:szCs w:val="24"/>
              </w:rPr>
              <w:t xml:space="preserve">  </w:t>
            </w:r>
          </w:p>
          <w:p w:rsidR="00E93B9E" w:rsidRPr="00A073CA" w:rsidRDefault="00E93B9E" w:rsidP="00E93B9E">
            <w:pPr>
              <w:spacing w:line="360" w:lineRule="auto"/>
              <w:rPr>
                <w:rFonts w:ascii="Arial" w:eastAsia="Times New Roman" w:hAnsi="Arial" w:cs="Arial"/>
                <w:sz w:val="24"/>
                <w:szCs w:val="24"/>
              </w:rPr>
            </w:pPr>
            <w:r w:rsidRPr="00F315B8">
              <w:rPr>
                <w:rFonts w:ascii="Arial" w:eastAsia="Times New Roman" w:hAnsi="Arial" w:cs="Arial"/>
                <w:b/>
                <w:sz w:val="24"/>
                <w:szCs w:val="24"/>
              </w:rPr>
              <w:t>Rationalization:</w:t>
            </w:r>
            <w:r w:rsidRPr="00F315B8">
              <w:rPr>
                <w:rFonts w:ascii="Arial" w:eastAsia="Times New Roman" w:hAnsi="Arial" w:cs="Arial"/>
                <w:sz w:val="24"/>
                <w:szCs w:val="24"/>
              </w:rPr>
              <w:t xml:space="preserve"> R</w:t>
            </w:r>
            <w:r w:rsidRPr="00F315B8">
              <w:rPr>
                <w:rFonts w:ascii="Arial" w:eastAsia="Times New Roman" w:hAnsi="Arial" w:cs="Arial"/>
                <w:spacing w:val="-15"/>
                <w:sz w:val="24"/>
                <w:szCs w:val="24"/>
              </w:rPr>
              <w:t xml:space="preserve">ationalization is a crucial component in most frauds. </w:t>
            </w:r>
            <w:r w:rsidRPr="00F315B8">
              <w:rPr>
                <w:rFonts w:ascii="Arial" w:eastAsia="Times New Roman" w:hAnsi="Arial" w:cs="Arial"/>
                <w:sz w:val="24"/>
                <w:szCs w:val="24"/>
              </w:rPr>
              <w:t>R</w:t>
            </w:r>
            <w:r w:rsidRPr="00F315B8">
              <w:rPr>
                <w:rFonts w:ascii="Arial" w:eastAsia="Times New Roman" w:hAnsi="Arial" w:cs="Arial"/>
                <w:spacing w:val="-15"/>
                <w:sz w:val="24"/>
                <w:szCs w:val="24"/>
              </w:rPr>
              <w:t>ationalization involves a</w:t>
            </w:r>
            <w:r w:rsidRPr="00F315B8">
              <w:rPr>
                <w:rFonts w:ascii="Arial" w:eastAsia="Times New Roman" w:hAnsi="Arial" w:cs="Arial"/>
                <w:sz w:val="24"/>
                <w:szCs w:val="24"/>
              </w:rPr>
              <w:t> person reconciling his/her behavior (stealing) with the commonly accepted notions of decency and trust. Some common rationalizations for committing fraud are: The person believes committing fraud is justified to save a family member or love done. The person believes they will lose everything family, home, car, etc. if they don’t take the money. The person believes that no help is available from outside. The person labels the theft as ³borrowing´, and fully intends to pay the stolen money back at some point. The person, because of job dissatisfaction (salaries, job environment, treatment by managers, etc.), believes that something is owed to him/her. The person is unable to understand or does not care about the consequence of their actions or of accepted notions of decency and trust.</w:t>
            </w:r>
          </w:p>
          <w:p w:rsidR="00E01096" w:rsidRPr="00F315B8" w:rsidRDefault="00E93B9E" w:rsidP="00E93B9E">
            <w:pPr>
              <w:spacing w:line="360" w:lineRule="auto"/>
              <w:rPr>
                <w:rFonts w:ascii="Arial" w:eastAsia="Times New Roman" w:hAnsi="Arial" w:cs="Arial"/>
                <w:b/>
                <w:sz w:val="24"/>
                <w:szCs w:val="24"/>
              </w:rPr>
            </w:pPr>
            <w:r w:rsidRPr="00F315B8">
              <w:rPr>
                <w:rFonts w:ascii="Arial" w:eastAsia="Times New Roman" w:hAnsi="Arial" w:cs="Arial"/>
                <w:b/>
                <w:sz w:val="24"/>
                <w:szCs w:val="24"/>
              </w:rPr>
              <w:lastRenderedPageBreak/>
              <w:t xml:space="preserve">VI Briefly describes the Gwynn </w:t>
            </w:r>
            <w:proofErr w:type="spellStart"/>
            <w:r w:rsidRPr="00F315B8">
              <w:rPr>
                <w:rFonts w:ascii="Arial" w:eastAsia="Times New Roman" w:hAnsi="Arial" w:cs="Arial"/>
                <w:b/>
                <w:sz w:val="24"/>
                <w:szCs w:val="24"/>
              </w:rPr>
              <w:t>Nettler’s</w:t>
            </w:r>
            <w:proofErr w:type="spellEnd"/>
            <w:r w:rsidRPr="00F315B8">
              <w:rPr>
                <w:rFonts w:ascii="Arial" w:eastAsia="Times New Roman" w:hAnsi="Arial" w:cs="Arial"/>
                <w:b/>
                <w:sz w:val="24"/>
                <w:szCs w:val="24"/>
              </w:rPr>
              <w:t xml:space="preserve"> perception about employees lying, cheating and stealing.</w:t>
            </w:r>
          </w:p>
          <w:p w:rsidR="00504F42" w:rsidRPr="00F315B8" w:rsidRDefault="00504F42" w:rsidP="00504F42">
            <w:pPr>
              <w:pStyle w:val="NormalWeb"/>
              <w:rPr>
                <w:rFonts w:ascii="Arial" w:hAnsi="Arial" w:cs="Arial"/>
              </w:rPr>
            </w:pPr>
            <w:r w:rsidRPr="00F315B8">
              <w:rPr>
                <w:rFonts w:ascii="Arial" w:hAnsi="Arial" w:cs="Arial"/>
              </w:rPr>
              <w:t xml:space="preserve">About Lying, Cheating and Stealing, Gwynn </w:t>
            </w:r>
            <w:proofErr w:type="spellStart"/>
            <w:r w:rsidRPr="00F315B8">
              <w:rPr>
                <w:rFonts w:ascii="Arial" w:hAnsi="Arial" w:cs="Arial"/>
              </w:rPr>
              <w:t>Nettler</w:t>
            </w:r>
            <w:proofErr w:type="spellEnd"/>
            <w:r w:rsidRPr="00F315B8">
              <w:rPr>
                <w:rFonts w:ascii="Arial" w:hAnsi="Arial" w:cs="Arial"/>
              </w:rPr>
              <w:t>, suggestions these understandings on cheaters and deceivers:</w:t>
            </w:r>
          </w:p>
          <w:p w:rsidR="00504F42" w:rsidRPr="00F315B8" w:rsidRDefault="00504F42" w:rsidP="00504F42">
            <w:pPr>
              <w:pStyle w:val="NormalWeb"/>
              <w:numPr>
                <w:ilvl w:val="0"/>
                <w:numId w:val="7"/>
              </w:numPr>
              <w:spacing w:line="360" w:lineRule="auto"/>
              <w:rPr>
                <w:rFonts w:ascii="Arial" w:hAnsi="Arial" w:cs="Arial"/>
              </w:rPr>
            </w:pPr>
            <w:r w:rsidRPr="00F315B8">
              <w:rPr>
                <w:rFonts w:ascii="Arial" w:hAnsi="Arial" w:cs="Arial"/>
              </w:rPr>
              <w:t>If people have experienced failure in their lives, they are more likely to cheat</w:t>
            </w:r>
          </w:p>
          <w:p w:rsidR="00504F42" w:rsidRPr="00F315B8" w:rsidRDefault="00504F42" w:rsidP="00504F42">
            <w:pPr>
              <w:pStyle w:val="NormalWeb"/>
              <w:numPr>
                <w:ilvl w:val="0"/>
                <w:numId w:val="7"/>
              </w:numPr>
              <w:spacing w:line="360" w:lineRule="auto"/>
              <w:rPr>
                <w:rFonts w:ascii="Arial" w:hAnsi="Arial" w:cs="Arial"/>
              </w:rPr>
            </w:pPr>
            <w:r w:rsidRPr="00F315B8">
              <w:rPr>
                <w:rFonts w:ascii="Arial" w:hAnsi="Arial" w:cs="Arial"/>
              </w:rPr>
              <w:t>People who have a low opinion of themselves and are disliked by others have a higher tendency to deceive.</w:t>
            </w:r>
          </w:p>
          <w:p w:rsidR="00504F42" w:rsidRPr="00F315B8" w:rsidRDefault="00504F42" w:rsidP="00504F42">
            <w:pPr>
              <w:pStyle w:val="NormalWeb"/>
              <w:numPr>
                <w:ilvl w:val="0"/>
                <w:numId w:val="7"/>
              </w:numPr>
              <w:spacing w:line="360" w:lineRule="auto"/>
              <w:rPr>
                <w:rFonts w:ascii="Arial" w:hAnsi="Arial" w:cs="Arial"/>
              </w:rPr>
            </w:pPr>
            <w:r w:rsidRPr="00F315B8">
              <w:rPr>
                <w:rFonts w:ascii="Arial" w:hAnsi="Arial" w:cs="Arial"/>
              </w:rPr>
              <w:t>Impulsive, easily distractible, impatience and selfish people are more likely to be deceitful</w:t>
            </w:r>
          </w:p>
          <w:p w:rsidR="00504F42" w:rsidRPr="00F315B8" w:rsidRDefault="00504F42" w:rsidP="00504F42">
            <w:pPr>
              <w:pStyle w:val="NormalWeb"/>
              <w:numPr>
                <w:ilvl w:val="0"/>
                <w:numId w:val="7"/>
              </w:numPr>
              <w:spacing w:line="360" w:lineRule="auto"/>
              <w:rPr>
                <w:rFonts w:ascii="Arial" w:hAnsi="Arial" w:cs="Arial"/>
              </w:rPr>
            </w:pPr>
            <w:r w:rsidRPr="00F315B8">
              <w:rPr>
                <w:rFonts w:ascii="Arial" w:hAnsi="Arial" w:cs="Arial"/>
              </w:rPr>
              <w:t xml:space="preserve">People who are afraid of being caught and of suffering punishment, </w:t>
            </w:r>
            <w:proofErr w:type="spellStart"/>
            <w:r w:rsidRPr="00F315B8">
              <w:rPr>
                <w:rFonts w:ascii="Arial" w:hAnsi="Arial" w:cs="Arial"/>
              </w:rPr>
              <w:t>ie</w:t>
            </w:r>
            <w:proofErr w:type="spellEnd"/>
            <w:r w:rsidRPr="00F315B8">
              <w:rPr>
                <w:rFonts w:ascii="Arial" w:hAnsi="Arial" w:cs="Arial"/>
              </w:rPr>
              <w:t xml:space="preserve"> those who have a higher perception of detection, are less likely to be tempted to cheat or deceive.</w:t>
            </w:r>
          </w:p>
          <w:p w:rsidR="00504F42" w:rsidRPr="00F315B8" w:rsidRDefault="002A1850" w:rsidP="00504F42">
            <w:pPr>
              <w:pStyle w:val="NormalWeb"/>
              <w:numPr>
                <w:ilvl w:val="0"/>
                <w:numId w:val="7"/>
              </w:numPr>
              <w:spacing w:line="360" w:lineRule="auto"/>
              <w:rPr>
                <w:rFonts w:ascii="Arial" w:hAnsi="Arial" w:cs="Arial"/>
              </w:rPr>
            </w:pPr>
            <w:r w:rsidRPr="00F315B8">
              <w:rPr>
                <w:rFonts w:ascii="Arial" w:hAnsi="Arial" w:cs="Arial"/>
              </w:rPr>
              <w:t>Middle/upper-class people are less likely to cheat than lower-class people, and intelligent people are more honest than ignorant people.</w:t>
            </w:r>
          </w:p>
          <w:p w:rsidR="002A1850" w:rsidRPr="00F315B8" w:rsidRDefault="002A1850" w:rsidP="00504F42">
            <w:pPr>
              <w:pStyle w:val="NormalWeb"/>
              <w:numPr>
                <w:ilvl w:val="0"/>
                <w:numId w:val="7"/>
              </w:numPr>
              <w:spacing w:line="360" w:lineRule="auto"/>
              <w:rPr>
                <w:rFonts w:ascii="Arial" w:hAnsi="Arial" w:cs="Arial"/>
              </w:rPr>
            </w:pPr>
            <w:r w:rsidRPr="00F315B8">
              <w:rPr>
                <w:rFonts w:ascii="Arial" w:hAnsi="Arial" w:cs="Arial"/>
              </w:rPr>
              <w:t>People will steal and cheat more the easier it is to do so</w:t>
            </w:r>
          </w:p>
          <w:p w:rsidR="002A1850" w:rsidRPr="00F315B8" w:rsidRDefault="002A1850" w:rsidP="00504F42">
            <w:pPr>
              <w:pStyle w:val="NormalWeb"/>
              <w:numPr>
                <w:ilvl w:val="0"/>
                <w:numId w:val="7"/>
              </w:numPr>
              <w:spacing w:line="360" w:lineRule="auto"/>
              <w:rPr>
                <w:rFonts w:ascii="Arial" w:hAnsi="Arial" w:cs="Arial"/>
              </w:rPr>
            </w:pPr>
            <w:r w:rsidRPr="00F315B8">
              <w:rPr>
                <w:rFonts w:ascii="Arial" w:hAnsi="Arial" w:cs="Arial"/>
              </w:rPr>
              <w:t>The level of motivation for an individual to commit fraud, lie or cheat depends on his/her needs.</w:t>
            </w:r>
          </w:p>
          <w:p w:rsidR="002A1850" w:rsidRPr="00F315B8" w:rsidRDefault="002A1850" w:rsidP="00504F42">
            <w:pPr>
              <w:pStyle w:val="NormalWeb"/>
              <w:numPr>
                <w:ilvl w:val="0"/>
                <w:numId w:val="7"/>
              </w:numPr>
              <w:spacing w:line="360" w:lineRule="auto"/>
              <w:rPr>
                <w:rFonts w:ascii="Arial" w:hAnsi="Arial" w:cs="Arial"/>
              </w:rPr>
            </w:pPr>
            <w:r w:rsidRPr="00F315B8">
              <w:rPr>
                <w:rFonts w:ascii="Arial" w:hAnsi="Arial" w:cs="Arial"/>
              </w:rPr>
              <w:t>Greater stress and pressure to achieve objectives leads to more deceit and cheating</w:t>
            </w:r>
          </w:p>
          <w:p w:rsidR="002A1850" w:rsidRPr="00F315B8" w:rsidRDefault="002A1850" w:rsidP="00504F42">
            <w:pPr>
              <w:pStyle w:val="NormalWeb"/>
              <w:numPr>
                <w:ilvl w:val="0"/>
                <w:numId w:val="7"/>
              </w:numPr>
              <w:spacing w:line="360" w:lineRule="auto"/>
              <w:rPr>
                <w:rFonts w:ascii="Arial" w:hAnsi="Arial" w:cs="Arial"/>
              </w:rPr>
            </w:pPr>
            <w:r w:rsidRPr="00F315B8">
              <w:rPr>
                <w:rFonts w:ascii="Arial" w:hAnsi="Arial" w:cs="Arial"/>
              </w:rPr>
              <w:t>The motivation to deceive increases with the struggle and determination to survive</w:t>
            </w:r>
          </w:p>
          <w:p w:rsidR="002A1850" w:rsidRPr="00F315B8" w:rsidRDefault="002A1850" w:rsidP="00504F42">
            <w:pPr>
              <w:pStyle w:val="NormalWeb"/>
              <w:numPr>
                <w:ilvl w:val="0"/>
                <w:numId w:val="7"/>
              </w:numPr>
              <w:spacing w:line="360" w:lineRule="auto"/>
              <w:rPr>
                <w:rFonts w:ascii="Arial" w:hAnsi="Arial" w:cs="Arial"/>
              </w:rPr>
            </w:pPr>
            <w:r w:rsidRPr="00F315B8">
              <w:rPr>
                <w:rFonts w:ascii="Arial" w:hAnsi="Arial" w:cs="Arial"/>
              </w:rPr>
              <w:t>A variety of personal and organisational situations lead to people lying and deceiving</w:t>
            </w:r>
          </w:p>
          <w:p w:rsidR="00865A69" w:rsidRPr="00F315B8" w:rsidRDefault="002A1850" w:rsidP="00E93B9E">
            <w:pPr>
              <w:spacing w:before="100" w:beforeAutospacing="1" w:after="100" w:afterAutospacing="1" w:line="360" w:lineRule="auto"/>
              <w:jc w:val="both"/>
              <w:outlineLvl w:val="1"/>
              <w:rPr>
                <w:rFonts w:ascii="Arial" w:eastAsia="Times New Roman" w:hAnsi="Arial" w:cs="Arial"/>
                <w:b/>
                <w:bCs/>
                <w:sz w:val="24"/>
                <w:szCs w:val="24"/>
              </w:rPr>
            </w:pPr>
            <w:r w:rsidRPr="00F315B8">
              <w:rPr>
                <w:rFonts w:ascii="Arial" w:eastAsia="Times New Roman" w:hAnsi="Arial" w:cs="Arial"/>
                <w:b/>
                <w:bCs/>
                <w:sz w:val="24"/>
                <w:szCs w:val="24"/>
              </w:rPr>
              <w:t>VII What are the typical motivations for a white collar criminal which persuade him to commit fraud?</w:t>
            </w:r>
          </w:p>
          <w:p w:rsidR="003D26F7" w:rsidRPr="00F315B8" w:rsidRDefault="003D26F7" w:rsidP="003D26F7">
            <w:pPr>
              <w:autoSpaceDE w:val="0"/>
              <w:autoSpaceDN w:val="0"/>
              <w:adjustRightInd w:val="0"/>
              <w:spacing w:before="100" w:beforeAutospacing="1" w:after="100" w:afterAutospacing="1" w:line="360" w:lineRule="auto"/>
              <w:jc w:val="both"/>
              <w:rPr>
                <w:rStyle w:val="body"/>
                <w:rFonts w:ascii="Arial" w:hAnsi="Arial" w:cs="Arial"/>
                <w:sz w:val="24"/>
                <w:szCs w:val="24"/>
              </w:rPr>
            </w:pPr>
            <w:r w:rsidRPr="00F315B8">
              <w:rPr>
                <w:rStyle w:val="body"/>
                <w:rFonts w:ascii="Arial" w:hAnsi="Arial" w:cs="Arial"/>
                <w:sz w:val="24"/>
                <w:szCs w:val="24"/>
              </w:rPr>
              <w:t>According to criminologist, psychologist and others, there are many reasons</w:t>
            </w:r>
            <w:r w:rsidR="0056424A" w:rsidRPr="00F315B8">
              <w:rPr>
                <w:rStyle w:val="body"/>
                <w:rFonts w:ascii="Arial" w:hAnsi="Arial" w:cs="Arial"/>
                <w:sz w:val="24"/>
                <w:szCs w:val="24"/>
              </w:rPr>
              <w:t xml:space="preserve"> for white-collar crime. </w:t>
            </w:r>
            <w:r w:rsidRPr="00F315B8">
              <w:rPr>
                <w:rStyle w:val="body"/>
                <w:rFonts w:ascii="Arial" w:hAnsi="Arial" w:cs="Arial"/>
                <w:sz w:val="24"/>
                <w:szCs w:val="24"/>
              </w:rPr>
              <w:t xml:space="preserve">some of the typical motivations that persuade white collar criminals to commit fraud are; </w:t>
            </w:r>
          </w:p>
          <w:p w:rsidR="003D26F7" w:rsidRPr="00F315B8" w:rsidRDefault="003D26F7" w:rsidP="003D26F7">
            <w:pPr>
              <w:pStyle w:val="ListParagraph"/>
              <w:numPr>
                <w:ilvl w:val="0"/>
                <w:numId w:val="8"/>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F315B8">
              <w:rPr>
                <w:rFonts w:ascii="Arial" w:eastAsia="Times New Roman" w:hAnsi="Arial" w:cs="Arial"/>
                <w:sz w:val="24"/>
                <w:szCs w:val="24"/>
              </w:rPr>
              <w:t xml:space="preserve">The employee believes he/she can get away with it. </w:t>
            </w:r>
          </w:p>
          <w:p w:rsidR="003D26F7" w:rsidRPr="00F315B8" w:rsidRDefault="003D26F7" w:rsidP="003D26F7">
            <w:pPr>
              <w:pStyle w:val="ListParagraph"/>
              <w:numPr>
                <w:ilvl w:val="0"/>
                <w:numId w:val="8"/>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F315B8">
              <w:rPr>
                <w:rFonts w:ascii="Arial" w:eastAsia="Times New Roman" w:hAnsi="Arial" w:cs="Arial"/>
                <w:sz w:val="24"/>
                <w:szCs w:val="24"/>
              </w:rPr>
              <w:t xml:space="preserve"> The employee thinks he/she desperately needs or desires the money </w:t>
            </w:r>
            <w:r w:rsidRPr="00F315B8">
              <w:rPr>
                <w:rFonts w:ascii="Arial" w:eastAsia="Times New Roman" w:hAnsi="Arial" w:cs="Arial"/>
                <w:sz w:val="24"/>
                <w:szCs w:val="24"/>
              </w:rPr>
              <w:lastRenderedPageBreak/>
              <w:t xml:space="preserve">or articles stolen. </w:t>
            </w:r>
          </w:p>
          <w:p w:rsidR="003D26F7" w:rsidRPr="00F315B8" w:rsidRDefault="003D26F7" w:rsidP="003D26F7">
            <w:pPr>
              <w:pStyle w:val="ListParagraph"/>
              <w:numPr>
                <w:ilvl w:val="0"/>
                <w:numId w:val="8"/>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F315B8">
              <w:rPr>
                <w:rFonts w:ascii="Arial" w:eastAsia="Times New Roman" w:hAnsi="Arial" w:cs="Arial"/>
                <w:sz w:val="24"/>
                <w:szCs w:val="24"/>
              </w:rPr>
              <w:t xml:space="preserve">The employee feels frustrated or dissatisfied about some aspect of the job. </w:t>
            </w:r>
          </w:p>
          <w:p w:rsidR="003D26F7" w:rsidRPr="00F315B8" w:rsidRDefault="003D26F7" w:rsidP="003D26F7">
            <w:pPr>
              <w:pStyle w:val="ListParagraph"/>
              <w:numPr>
                <w:ilvl w:val="0"/>
                <w:numId w:val="8"/>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F315B8">
              <w:rPr>
                <w:rFonts w:ascii="Arial" w:eastAsia="Times New Roman" w:hAnsi="Arial" w:cs="Arial"/>
                <w:sz w:val="24"/>
                <w:szCs w:val="24"/>
              </w:rPr>
              <w:t xml:space="preserve">The employee feels frustrated or dissatisfied about some aspect of his/her personal life that is not job related. </w:t>
            </w:r>
          </w:p>
          <w:p w:rsidR="003D26F7" w:rsidRPr="00F315B8" w:rsidRDefault="003D26F7" w:rsidP="003D26F7">
            <w:pPr>
              <w:pStyle w:val="ListParagraph"/>
              <w:numPr>
                <w:ilvl w:val="0"/>
                <w:numId w:val="8"/>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F315B8">
              <w:rPr>
                <w:rFonts w:ascii="Arial" w:eastAsia="Times New Roman" w:hAnsi="Arial" w:cs="Arial"/>
                <w:sz w:val="24"/>
                <w:szCs w:val="24"/>
              </w:rPr>
              <w:t xml:space="preserve">The employee feels abused by the employer and wants to get even. </w:t>
            </w:r>
          </w:p>
          <w:p w:rsidR="003D26F7" w:rsidRPr="00F315B8" w:rsidRDefault="003D26F7" w:rsidP="003D26F7">
            <w:pPr>
              <w:pStyle w:val="ListParagraph"/>
              <w:numPr>
                <w:ilvl w:val="0"/>
                <w:numId w:val="8"/>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F315B8">
              <w:rPr>
                <w:rFonts w:ascii="Arial" w:eastAsia="Times New Roman" w:hAnsi="Arial" w:cs="Arial"/>
                <w:sz w:val="24"/>
                <w:szCs w:val="24"/>
              </w:rPr>
              <w:t xml:space="preserve">The employee fails to consider the consequences of being caught. </w:t>
            </w:r>
          </w:p>
          <w:p w:rsidR="003D26F7" w:rsidRPr="00F315B8" w:rsidRDefault="003D26F7" w:rsidP="003D26F7">
            <w:pPr>
              <w:pStyle w:val="ListParagraph"/>
              <w:numPr>
                <w:ilvl w:val="0"/>
                <w:numId w:val="8"/>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F315B8">
              <w:rPr>
                <w:rFonts w:ascii="Arial" w:eastAsia="Times New Roman" w:hAnsi="Arial" w:cs="Arial"/>
                <w:sz w:val="24"/>
                <w:szCs w:val="24"/>
              </w:rPr>
              <w:t xml:space="preserve">The employee thinks everybody else steals, so why not him/her. </w:t>
            </w:r>
          </w:p>
          <w:p w:rsidR="003D26F7" w:rsidRPr="00F315B8" w:rsidRDefault="003D26F7" w:rsidP="003D26F7">
            <w:pPr>
              <w:pStyle w:val="ListParagraph"/>
              <w:numPr>
                <w:ilvl w:val="0"/>
                <w:numId w:val="8"/>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F315B8">
              <w:rPr>
                <w:rFonts w:ascii="Arial" w:eastAsia="Times New Roman" w:hAnsi="Arial" w:cs="Arial"/>
                <w:sz w:val="24"/>
                <w:szCs w:val="24"/>
              </w:rPr>
              <w:t>The employee thinks the company or organization is so big that stealing a little bit won't hurt them.</w:t>
            </w:r>
          </w:p>
          <w:p w:rsidR="003D26F7" w:rsidRPr="00F315B8" w:rsidRDefault="003D26F7" w:rsidP="003D26F7">
            <w:pPr>
              <w:pStyle w:val="ListParagraph"/>
              <w:numPr>
                <w:ilvl w:val="0"/>
                <w:numId w:val="8"/>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F315B8">
              <w:rPr>
                <w:rFonts w:ascii="Arial" w:eastAsia="Times New Roman" w:hAnsi="Arial" w:cs="Arial"/>
                <w:sz w:val="24"/>
                <w:szCs w:val="24"/>
              </w:rPr>
              <w:t xml:space="preserve">The employee doesn't know how to manage her own money so he/she is always broke and ready to steal. </w:t>
            </w:r>
          </w:p>
          <w:p w:rsidR="003D26F7" w:rsidRPr="00F315B8" w:rsidRDefault="003D26F7" w:rsidP="003D26F7">
            <w:pPr>
              <w:pStyle w:val="ListParagraph"/>
              <w:numPr>
                <w:ilvl w:val="0"/>
                <w:numId w:val="8"/>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F315B8">
              <w:rPr>
                <w:rFonts w:ascii="Arial" w:eastAsia="Times New Roman" w:hAnsi="Arial" w:cs="Arial"/>
                <w:sz w:val="24"/>
                <w:szCs w:val="24"/>
              </w:rPr>
              <w:t xml:space="preserve"> The employee feels that beating the organization is a challenge and not a matter of economic gain alone.</w:t>
            </w:r>
          </w:p>
          <w:p w:rsidR="0056424A" w:rsidRPr="00F315B8" w:rsidRDefault="0056424A" w:rsidP="0056424A">
            <w:pPr>
              <w:pStyle w:val="ListParagraph"/>
              <w:numPr>
                <w:ilvl w:val="0"/>
                <w:numId w:val="8"/>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F315B8">
              <w:rPr>
                <w:rFonts w:ascii="Arial" w:eastAsia="Times New Roman" w:hAnsi="Arial" w:cs="Arial"/>
                <w:sz w:val="24"/>
                <w:szCs w:val="24"/>
              </w:rPr>
              <w:t>The employee was economically, socially, or culturally deprived during childhood.</w:t>
            </w:r>
          </w:p>
          <w:p w:rsidR="000C5B88" w:rsidRPr="00F315B8" w:rsidRDefault="000C5B88" w:rsidP="0056424A">
            <w:pPr>
              <w:autoSpaceDE w:val="0"/>
              <w:autoSpaceDN w:val="0"/>
              <w:adjustRightInd w:val="0"/>
              <w:spacing w:before="100" w:beforeAutospacing="1" w:after="100" w:afterAutospacing="1" w:line="360" w:lineRule="auto"/>
              <w:jc w:val="both"/>
              <w:rPr>
                <w:rFonts w:ascii="Arial" w:hAnsi="Arial" w:cs="Arial"/>
                <w:sz w:val="24"/>
                <w:szCs w:val="24"/>
              </w:rPr>
            </w:pPr>
            <w:r w:rsidRPr="00F315B8">
              <w:rPr>
                <w:rFonts w:ascii="Arial" w:hAnsi="Arial" w:cs="Arial"/>
                <w:b/>
                <w:sz w:val="24"/>
                <w:szCs w:val="24"/>
              </w:rPr>
              <w:t>Q</w:t>
            </w:r>
            <w:r w:rsidR="0056424A" w:rsidRPr="00F315B8">
              <w:rPr>
                <w:rFonts w:ascii="Arial" w:hAnsi="Arial" w:cs="Arial"/>
                <w:b/>
                <w:sz w:val="24"/>
                <w:szCs w:val="24"/>
              </w:rPr>
              <w:t>2</w:t>
            </w:r>
            <w:r w:rsidR="0056424A" w:rsidRPr="00F315B8">
              <w:rPr>
                <w:rFonts w:ascii="Arial" w:hAnsi="Arial" w:cs="Arial"/>
                <w:sz w:val="24"/>
                <w:szCs w:val="24"/>
              </w:rPr>
              <w:t xml:space="preserve">. </w:t>
            </w:r>
          </w:p>
          <w:p w:rsidR="00865A69" w:rsidRPr="00F315B8" w:rsidRDefault="000C5B88" w:rsidP="00E93B9E">
            <w:pPr>
              <w:spacing w:before="100" w:beforeAutospacing="1" w:after="100" w:afterAutospacing="1" w:line="360" w:lineRule="auto"/>
              <w:jc w:val="both"/>
              <w:outlineLvl w:val="1"/>
              <w:rPr>
                <w:rFonts w:ascii="Arial" w:eastAsia="Times New Roman" w:hAnsi="Arial" w:cs="Arial"/>
                <w:b/>
                <w:bCs/>
                <w:sz w:val="24"/>
                <w:szCs w:val="24"/>
              </w:rPr>
            </w:pPr>
            <w:r w:rsidRPr="00F315B8">
              <w:rPr>
                <w:rFonts w:ascii="Arial" w:hAnsi="Arial" w:cs="Arial"/>
                <w:b/>
                <w:sz w:val="24"/>
                <w:szCs w:val="24"/>
              </w:rPr>
              <w:t>The profile of a white collar or blue collar criminal is different from other typical street criminal.’ Discuss</w:t>
            </w:r>
            <w:r w:rsidRPr="00F315B8">
              <w:rPr>
                <w:rFonts w:ascii="Arial" w:eastAsia="Times New Roman" w:hAnsi="Arial" w:cs="Arial"/>
                <w:b/>
                <w:bCs/>
                <w:sz w:val="24"/>
                <w:szCs w:val="24"/>
              </w:rPr>
              <w:t xml:space="preserve"> </w:t>
            </w:r>
          </w:p>
          <w:p w:rsidR="000C5B88" w:rsidRPr="00F315B8" w:rsidRDefault="000C5B88" w:rsidP="000C5B88">
            <w:pPr>
              <w:spacing w:before="100" w:beforeAutospacing="1" w:after="100" w:afterAutospacing="1" w:line="360" w:lineRule="auto"/>
              <w:jc w:val="both"/>
              <w:rPr>
                <w:rFonts w:ascii="Arial" w:hAnsi="Arial" w:cs="Arial"/>
                <w:sz w:val="24"/>
                <w:szCs w:val="24"/>
              </w:rPr>
            </w:pPr>
            <w:r w:rsidRPr="00F315B8">
              <w:rPr>
                <w:rFonts w:ascii="Arial" w:hAnsi="Arial" w:cs="Arial"/>
                <w:bCs/>
                <w:sz w:val="24"/>
                <w:szCs w:val="24"/>
              </w:rPr>
              <w:t>White-collar crime</w:t>
            </w:r>
            <w:r w:rsidRPr="00F315B8">
              <w:rPr>
                <w:rFonts w:ascii="Arial" w:hAnsi="Arial" w:cs="Arial"/>
                <w:sz w:val="24"/>
                <w:szCs w:val="24"/>
              </w:rPr>
              <w:t xml:space="preserve"> refers to financially motivated nonviolent crime committed by business and government professionals. Within criminology, it was first defined by sociologist Edwin Sutherland in 1939 as "a crime committed by a person of respectability and high social status in the course of his occupation." Typical white-collar crimes include fraud, bribery, embezzlement forgery etc. </w:t>
            </w:r>
          </w:p>
          <w:p w:rsidR="000C5B88" w:rsidRPr="00F315B8" w:rsidRDefault="000C5B88" w:rsidP="000C5B88">
            <w:pPr>
              <w:autoSpaceDE w:val="0"/>
              <w:autoSpaceDN w:val="0"/>
              <w:adjustRightInd w:val="0"/>
              <w:spacing w:before="100" w:beforeAutospacing="1" w:after="100" w:afterAutospacing="1" w:line="360" w:lineRule="auto"/>
              <w:jc w:val="both"/>
              <w:rPr>
                <w:rFonts w:ascii="Arial" w:hAnsi="Arial" w:cs="Arial"/>
                <w:sz w:val="24"/>
                <w:szCs w:val="24"/>
              </w:rPr>
            </w:pPr>
            <w:r w:rsidRPr="00F315B8">
              <w:rPr>
                <w:rFonts w:ascii="Arial" w:hAnsi="Arial" w:cs="Arial"/>
                <w:sz w:val="24"/>
                <w:szCs w:val="24"/>
              </w:rPr>
              <w:t>The profile of a white collar criminal and a typical street criminal differs in many ways. People who commit white collar crime are usually aged thirty (30) years and over and are they have full knowledge of accounting systems and their weaknesses. They appear to be from a stable family situation, they are highly educated and most likely to have no criminal records.</w:t>
            </w:r>
          </w:p>
          <w:p w:rsidR="000C5B88" w:rsidRPr="00F315B8" w:rsidRDefault="000C5B88" w:rsidP="000C5B88">
            <w:pPr>
              <w:autoSpaceDE w:val="0"/>
              <w:autoSpaceDN w:val="0"/>
              <w:adjustRightInd w:val="0"/>
              <w:spacing w:before="100" w:beforeAutospacing="1" w:after="100" w:afterAutospacing="1" w:line="360" w:lineRule="auto"/>
              <w:jc w:val="both"/>
              <w:rPr>
                <w:rFonts w:ascii="Arial" w:hAnsi="Arial" w:cs="Arial"/>
                <w:sz w:val="24"/>
                <w:szCs w:val="24"/>
              </w:rPr>
            </w:pPr>
            <w:r w:rsidRPr="00F315B8">
              <w:rPr>
                <w:rFonts w:ascii="Arial" w:hAnsi="Arial" w:cs="Arial"/>
                <w:sz w:val="24"/>
                <w:szCs w:val="24"/>
              </w:rPr>
              <w:t xml:space="preserve">With the typical street criminal they are usually over fifty (50) years of age. Unlike </w:t>
            </w:r>
            <w:r w:rsidRPr="00F315B8">
              <w:rPr>
                <w:rFonts w:ascii="Arial" w:hAnsi="Arial" w:cs="Arial"/>
                <w:sz w:val="24"/>
                <w:szCs w:val="24"/>
              </w:rPr>
              <w:lastRenderedPageBreak/>
              <w:t>white collar criminals, typical street criminals are usually male and most of them are married. They earn much less money. They have usually never been charged with any criminal conduct.</w:t>
            </w:r>
          </w:p>
          <w:p w:rsidR="00865A69" w:rsidRPr="00F315B8" w:rsidRDefault="000C5B88" w:rsidP="00E93B9E">
            <w:pPr>
              <w:spacing w:before="100" w:beforeAutospacing="1" w:after="100" w:afterAutospacing="1" w:line="360" w:lineRule="auto"/>
              <w:jc w:val="both"/>
              <w:outlineLvl w:val="1"/>
              <w:rPr>
                <w:rFonts w:ascii="Arial" w:eastAsia="Times New Roman" w:hAnsi="Arial" w:cs="Arial"/>
                <w:b/>
                <w:bCs/>
                <w:sz w:val="24"/>
                <w:szCs w:val="24"/>
              </w:rPr>
            </w:pPr>
            <w:r w:rsidRPr="00F315B8">
              <w:rPr>
                <w:rFonts w:ascii="Arial" w:eastAsia="Times New Roman" w:hAnsi="Arial" w:cs="Arial"/>
                <w:b/>
                <w:bCs/>
                <w:sz w:val="24"/>
                <w:szCs w:val="24"/>
              </w:rPr>
              <w:t>Q3</w:t>
            </w:r>
          </w:p>
          <w:p w:rsidR="000C5B88" w:rsidRPr="00F315B8" w:rsidRDefault="000C5B88" w:rsidP="000C5B88">
            <w:pPr>
              <w:autoSpaceDE w:val="0"/>
              <w:autoSpaceDN w:val="0"/>
              <w:adjustRightInd w:val="0"/>
              <w:spacing w:before="100" w:beforeAutospacing="1" w:after="100" w:afterAutospacing="1" w:line="360" w:lineRule="auto"/>
              <w:jc w:val="both"/>
              <w:rPr>
                <w:rFonts w:ascii="Arial" w:hAnsi="Arial" w:cs="Arial"/>
                <w:b/>
                <w:sz w:val="24"/>
                <w:szCs w:val="24"/>
              </w:rPr>
            </w:pPr>
            <w:r w:rsidRPr="00F315B8">
              <w:rPr>
                <w:rFonts w:ascii="Arial" w:hAnsi="Arial" w:cs="Arial"/>
                <w:b/>
                <w:sz w:val="24"/>
                <w:szCs w:val="24"/>
              </w:rPr>
              <w:t>“Fraud is most common in organizations that have no controls, no trust, no ethical values, no profits, and no prospect.” Discuss</w:t>
            </w:r>
          </w:p>
          <w:p w:rsidR="000C5B88" w:rsidRPr="00F315B8" w:rsidRDefault="000C5B88" w:rsidP="000C5B88">
            <w:pPr>
              <w:spacing w:before="100" w:beforeAutospacing="1" w:after="100" w:afterAutospacing="1" w:line="360" w:lineRule="auto"/>
              <w:jc w:val="both"/>
              <w:rPr>
                <w:rFonts w:ascii="Arial" w:hAnsi="Arial" w:cs="Arial"/>
                <w:sz w:val="24"/>
                <w:szCs w:val="24"/>
              </w:rPr>
            </w:pPr>
            <w:r w:rsidRPr="00F315B8">
              <w:rPr>
                <w:rFonts w:ascii="Arial" w:hAnsi="Arial" w:cs="Arial"/>
                <w:sz w:val="24"/>
                <w:szCs w:val="24"/>
              </w:rPr>
              <w:t>Control is the process of establishing and maintaining authority over and throughout an enterprise. O</w:t>
            </w:r>
            <w:r w:rsidRPr="00F315B8">
              <w:rPr>
                <w:rFonts w:ascii="Arial" w:hAnsi="Arial" w:cs="Arial"/>
                <w:iCs/>
                <w:sz w:val="24"/>
                <w:szCs w:val="24"/>
              </w:rPr>
              <w:t>rganizational control</w:t>
            </w:r>
            <w:r w:rsidRPr="00F315B8">
              <w:rPr>
                <w:rFonts w:ascii="Arial" w:hAnsi="Arial" w:cs="Arial"/>
                <w:sz w:val="24"/>
                <w:szCs w:val="24"/>
              </w:rPr>
              <w:t xml:space="preserve"> is the process of assigning, evaluating, and regulating resources on an ongoing basis to accomplish an organization's goals. To successfully control an organization, managers need to not only know what the performance standards are, but also figure out how to share that information with employees. </w:t>
            </w:r>
          </w:p>
          <w:p w:rsidR="000C5B88" w:rsidRPr="00F315B8" w:rsidRDefault="000C5B88" w:rsidP="000C5B88">
            <w:pPr>
              <w:spacing w:after="200" w:line="276" w:lineRule="auto"/>
              <w:jc w:val="both"/>
              <w:rPr>
                <w:rFonts w:ascii="Arial" w:eastAsia="Times New Roman" w:hAnsi="Arial" w:cs="Arial"/>
                <w:sz w:val="24"/>
                <w:szCs w:val="24"/>
              </w:rPr>
            </w:pPr>
            <w:r w:rsidRPr="00F315B8">
              <w:rPr>
                <w:rFonts w:ascii="Arial" w:eastAsia="Times New Roman" w:hAnsi="Arial" w:cs="Arial"/>
                <w:sz w:val="24"/>
                <w:szCs w:val="24"/>
              </w:rPr>
              <w:t>When people talk about values, they are often referring to ethical values, that is the kind of values that have to do with being good or doing the right thing.</w:t>
            </w:r>
          </w:p>
          <w:p w:rsidR="000C5B88" w:rsidRPr="00F315B8" w:rsidRDefault="000C5B88" w:rsidP="00F315B8">
            <w:pPr>
              <w:shd w:val="clear" w:color="auto" w:fill="FFFFFF"/>
              <w:spacing w:before="100" w:beforeAutospacing="1" w:after="100" w:afterAutospacing="1" w:line="360" w:lineRule="auto"/>
              <w:jc w:val="both"/>
              <w:rPr>
                <w:rFonts w:ascii="Arial" w:hAnsi="Arial" w:cs="Arial"/>
                <w:sz w:val="24"/>
                <w:szCs w:val="24"/>
              </w:rPr>
            </w:pPr>
            <w:r w:rsidRPr="00F315B8">
              <w:rPr>
                <w:rFonts w:ascii="Arial" w:eastAsia="Calibri" w:hAnsi="Arial" w:cs="Arial"/>
                <w:sz w:val="24"/>
                <w:szCs w:val="24"/>
              </w:rPr>
              <w:t xml:space="preserve">An organization without controls and ethical values will expose it to either organization insiders or outside dealers, suppliers </w:t>
            </w:r>
            <w:r w:rsidR="00F315B8">
              <w:rPr>
                <w:rFonts w:ascii="Arial" w:eastAsia="Calibri" w:hAnsi="Arial" w:cs="Arial"/>
                <w:sz w:val="24"/>
                <w:szCs w:val="24"/>
              </w:rPr>
              <w:t>etc.</w:t>
            </w:r>
            <w:r w:rsidRPr="00F315B8">
              <w:rPr>
                <w:rFonts w:ascii="Arial" w:eastAsia="Calibri" w:hAnsi="Arial" w:cs="Arial"/>
                <w:sz w:val="24"/>
                <w:szCs w:val="24"/>
              </w:rPr>
              <w:t xml:space="preserve"> to commit fraud.</w:t>
            </w:r>
            <w:r w:rsidRPr="00F315B8">
              <w:rPr>
                <w:rFonts w:ascii="Arial" w:eastAsia="Calibri" w:hAnsi="Arial" w:cs="Arial"/>
                <w:sz w:val="24"/>
                <w:szCs w:val="24"/>
              </w:rPr>
              <w:t xml:space="preserve"> The </w:t>
            </w:r>
            <w:r w:rsidR="00F315B8" w:rsidRPr="00F315B8">
              <w:rPr>
                <w:rFonts w:ascii="Arial" w:eastAsia="Calibri" w:hAnsi="Arial" w:cs="Arial"/>
                <w:sz w:val="24"/>
                <w:szCs w:val="24"/>
              </w:rPr>
              <w:t>lack of control creates</w:t>
            </w:r>
            <w:r w:rsidRPr="00F315B8">
              <w:rPr>
                <w:rFonts w:ascii="Arial" w:eastAsia="Calibri" w:hAnsi="Arial" w:cs="Arial"/>
                <w:sz w:val="24"/>
                <w:szCs w:val="24"/>
              </w:rPr>
              <w:t xml:space="preserve"> an opportunity for fraud. </w:t>
            </w:r>
            <w:r w:rsidRPr="00F315B8">
              <w:rPr>
                <w:rFonts w:ascii="Arial" w:eastAsia="Calibri" w:hAnsi="Arial" w:cs="Arial"/>
                <w:sz w:val="24"/>
                <w:szCs w:val="24"/>
              </w:rPr>
              <w:t xml:space="preserve"> </w:t>
            </w:r>
            <w:r w:rsidRPr="00F315B8">
              <w:rPr>
                <w:rFonts w:ascii="Arial" w:hAnsi="Arial" w:cs="Arial"/>
                <w:sz w:val="24"/>
                <w:szCs w:val="24"/>
              </w:rPr>
              <w:t>Fraud is therefore most widespread in organizations that have no controls, no trust, no ethical values, no profits, and no prospect. Similarly, the more these situations exist, the higher the risk of fraud. Observed evidence shows that the most common factor in all frauds committed is the lack of setting apart of duties with no compensating control- a situation commonly presents in small business units. Small businesses and establishments (e.g., charities) have a higher risk of fraud than any other size business, because they are more likely to have one accountant, no isolation of duties, and no compensating control, and those factors are the most common in fraud.</w:t>
            </w:r>
          </w:p>
          <w:p w:rsidR="00F315B8" w:rsidRDefault="00F315B8" w:rsidP="000C5B88">
            <w:pPr>
              <w:spacing w:before="100" w:beforeAutospacing="1" w:after="100" w:afterAutospacing="1" w:line="360" w:lineRule="auto"/>
              <w:jc w:val="both"/>
              <w:rPr>
                <w:rFonts w:ascii="Arial" w:hAnsi="Arial" w:cs="Arial"/>
                <w:sz w:val="24"/>
                <w:szCs w:val="24"/>
              </w:rPr>
            </w:pPr>
            <w:r>
              <w:rPr>
                <w:rFonts w:ascii="Arial" w:hAnsi="Arial" w:cs="Arial"/>
                <w:sz w:val="24"/>
                <w:szCs w:val="24"/>
              </w:rPr>
              <w:t xml:space="preserve">In addition to lack of control, lack of ethical value creates a culture where people are not guided by any norm and can create opportunity for fraud and increase rationalization of wrong doing. </w:t>
            </w:r>
          </w:p>
          <w:p w:rsidR="00F315B8" w:rsidRDefault="00F315B8" w:rsidP="000C5B88">
            <w:pPr>
              <w:spacing w:before="100" w:beforeAutospacing="1" w:after="100" w:afterAutospacing="1" w:line="360" w:lineRule="auto"/>
              <w:jc w:val="both"/>
              <w:rPr>
                <w:rFonts w:ascii="Arial" w:hAnsi="Arial" w:cs="Arial"/>
                <w:sz w:val="24"/>
                <w:szCs w:val="24"/>
              </w:rPr>
            </w:pPr>
            <w:r>
              <w:rPr>
                <w:rFonts w:ascii="Arial" w:hAnsi="Arial" w:cs="Arial"/>
                <w:sz w:val="24"/>
                <w:szCs w:val="24"/>
              </w:rPr>
              <w:t xml:space="preserve">Organisation that has </w:t>
            </w:r>
            <w:proofErr w:type="gramStart"/>
            <w:r>
              <w:rPr>
                <w:rFonts w:ascii="Arial" w:hAnsi="Arial" w:cs="Arial"/>
                <w:sz w:val="24"/>
                <w:szCs w:val="24"/>
              </w:rPr>
              <w:t>no profit nor</w:t>
            </w:r>
            <w:proofErr w:type="gramEnd"/>
            <w:r>
              <w:rPr>
                <w:rFonts w:ascii="Arial" w:hAnsi="Arial" w:cs="Arial"/>
                <w:sz w:val="24"/>
                <w:szCs w:val="24"/>
              </w:rPr>
              <w:t xml:space="preserve"> prospect are always under pressure to survive </w:t>
            </w:r>
            <w:r>
              <w:rPr>
                <w:rFonts w:ascii="Arial" w:hAnsi="Arial" w:cs="Arial"/>
                <w:sz w:val="24"/>
                <w:szCs w:val="24"/>
              </w:rPr>
              <w:lastRenderedPageBreak/>
              <w:t xml:space="preserve">and please investors. Such organisations are more prone to fraud than organisation with prospect. </w:t>
            </w:r>
          </w:p>
          <w:p w:rsidR="00F315B8" w:rsidRDefault="00F315B8" w:rsidP="00E93B9E">
            <w:pPr>
              <w:spacing w:before="100" w:beforeAutospacing="1" w:after="100" w:afterAutospacing="1" w:line="360" w:lineRule="auto"/>
              <w:jc w:val="both"/>
              <w:rPr>
                <w:rFonts w:ascii="Arial" w:hAnsi="Arial" w:cs="Arial"/>
                <w:sz w:val="24"/>
                <w:szCs w:val="24"/>
              </w:rPr>
            </w:pPr>
            <w:r>
              <w:rPr>
                <w:rFonts w:ascii="Arial" w:hAnsi="Arial" w:cs="Arial"/>
                <w:sz w:val="24"/>
                <w:szCs w:val="24"/>
              </w:rPr>
              <w:t xml:space="preserve"> </w:t>
            </w:r>
          </w:p>
          <w:p w:rsidR="00F315B8" w:rsidRPr="00CB4B99" w:rsidRDefault="00F315B8" w:rsidP="00F315B8">
            <w:pPr>
              <w:autoSpaceDE w:val="0"/>
              <w:autoSpaceDN w:val="0"/>
              <w:adjustRightInd w:val="0"/>
              <w:spacing w:before="100" w:beforeAutospacing="1" w:after="100" w:afterAutospacing="1" w:line="360" w:lineRule="auto"/>
              <w:jc w:val="both"/>
              <w:rPr>
                <w:rFonts w:ascii="Arial" w:hAnsi="Arial" w:cs="Arial"/>
                <w:b/>
                <w:sz w:val="24"/>
                <w:szCs w:val="24"/>
              </w:rPr>
            </w:pPr>
            <w:r w:rsidRPr="00CB4B99">
              <w:rPr>
                <w:rFonts w:ascii="Arial" w:hAnsi="Arial" w:cs="Arial"/>
                <w:b/>
                <w:sz w:val="24"/>
                <w:szCs w:val="24"/>
              </w:rPr>
              <w:t>CASE STUDY</w:t>
            </w:r>
          </w:p>
          <w:p w:rsidR="00F315B8" w:rsidRPr="00CB4B99" w:rsidRDefault="00F315B8" w:rsidP="00F315B8">
            <w:pPr>
              <w:pStyle w:val="ListParagraph"/>
              <w:numPr>
                <w:ilvl w:val="0"/>
                <w:numId w:val="9"/>
              </w:numPr>
              <w:autoSpaceDE w:val="0"/>
              <w:autoSpaceDN w:val="0"/>
              <w:adjustRightInd w:val="0"/>
              <w:spacing w:before="100" w:beforeAutospacing="1" w:after="100" w:afterAutospacing="1" w:line="360" w:lineRule="auto"/>
              <w:jc w:val="both"/>
              <w:rPr>
                <w:rFonts w:ascii="Arial" w:hAnsi="Arial" w:cs="Arial"/>
                <w:b/>
                <w:sz w:val="24"/>
                <w:szCs w:val="24"/>
              </w:rPr>
            </w:pPr>
            <w:r w:rsidRPr="00CB4B99">
              <w:rPr>
                <w:rFonts w:ascii="Arial" w:hAnsi="Arial" w:cs="Arial"/>
                <w:b/>
                <w:sz w:val="24"/>
                <w:szCs w:val="24"/>
              </w:rPr>
              <w:t>If the trader has actually committed the crime, what kind of crime it is?</w:t>
            </w:r>
          </w:p>
          <w:p w:rsidR="00F315B8" w:rsidRPr="00CB4B99" w:rsidRDefault="00F315B8" w:rsidP="00F315B8">
            <w:pPr>
              <w:pStyle w:val="ListParagraph"/>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CB4B99">
              <w:rPr>
                <w:rFonts w:ascii="Arial" w:hAnsi="Arial" w:cs="Arial"/>
                <w:sz w:val="24"/>
                <w:szCs w:val="24"/>
              </w:rPr>
              <w:t>The kind of crime is a situation dependent type. With situation dependent crime the perpetrator(s) is anxious to protect themselves, their businesses or their families from disaster. From the case it can be seen that the trader was anxious to protect his business from collapsing. This prompted him to display those photographs on his new website to attract people. Moreover, his intention was not to harm anybody as that is always the case for situation dependent crime. His aim was to give impression that he had experienced of fitting luxury kitchens.</w:t>
            </w:r>
          </w:p>
          <w:p w:rsidR="00F315B8" w:rsidRPr="00CB4B99" w:rsidRDefault="00F315B8" w:rsidP="00F315B8">
            <w:pPr>
              <w:pStyle w:val="ListParagraph"/>
              <w:numPr>
                <w:ilvl w:val="0"/>
                <w:numId w:val="9"/>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CB4B99">
              <w:rPr>
                <w:rFonts w:ascii="Arial" w:hAnsi="Arial" w:cs="Arial"/>
                <w:b/>
                <w:sz w:val="24"/>
                <w:szCs w:val="24"/>
              </w:rPr>
              <w:t>How can forensic expert investigate the case properly when trader could have sold the goods without generating any invoices or on cash?</w:t>
            </w:r>
          </w:p>
          <w:p w:rsidR="00F315B8" w:rsidRPr="00CB4B99" w:rsidRDefault="00F315B8" w:rsidP="00F315B8">
            <w:pPr>
              <w:pStyle w:val="ListParagraph"/>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CB4B99">
              <w:rPr>
                <w:rFonts w:ascii="Arial" w:hAnsi="Arial" w:cs="Arial"/>
                <w:sz w:val="24"/>
                <w:szCs w:val="24"/>
              </w:rPr>
              <w:t>First the forensic expert will have to review the accounts submitted by the trader. Based on the revenue or sales recorded in the accounts the forensic expert can take inventory of the remaining stock of goods of the trader to ascertain the true number of goods sold.</w:t>
            </w:r>
          </w:p>
          <w:p w:rsidR="00F315B8" w:rsidRPr="00CB4B99" w:rsidRDefault="00F315B8" w:rsidP="00F315B8">
            <w:pPr>
              <w:autoSpaceDE w:val="0"/>
              <w:autoSpaceDN w:val="0"/>
              <w:adjustRightInd w:val="0"/>
              <w:spacing w:before="100" w:beforeAutospacing="1" w:after="100" w:afterAutospacing="1" w:line="360" w:lineRule="auto"/>
              <w:ind w:left="720"/>
              <w:jc w:val="both"/>
              <w:rPr>
                <w:rFonts w:ascii="Arial" w:hAnsi="Arial" w:cs="Arial"/>
                <w:sz w:val="24"/>
                <w:szCs w:val="24"/>
              </w:rPr>
            </w:pPr>
            <w:r w:rsidRPr="00CB4B99">
              <w:rPr>
                <w:rFonts w:ascii="Arial" w:hAnsi="Arial" w:cs="Arial"/>
                <w:sz w:val="24"/>
                <w:szCs w:val="24"/>
              </w:rPr>
              <w:t>Moreover, since forensic experts or auditors cannot verify every transaction, they must make assumptions based on audit evidence collected until the point of the decision. This audit evidence can be obtained from the accounts of the trader. Sometimes professional skepticism can also be employed by the forensic expert in such cases.</w:t>
            </w:r>
          </w:p>
          <w:p w:rsidR="00F315B8" w:rsidRPr="00CB4B99" w:rsidRDefault="00F315B8" w:rsidP="00F315B8">
            <w:pPr>
              <w:autoSpaceDE w:val="0"/>
              <w:autoSpaceDN w:val="0"/>
              <w:adjustRightInd w:val="0"/>
              <w:spacing w:before="100" w:beforeAutospacing="1" w:after="100" w:afterAutospacing="1" w:line="360" w:lineRule="auto"/>
              <w:jc w:val="both"/>
              <w:rPr>
                <w:rFonts w:ascii="Arial" w:hAnsi="Arial" w:cs="Arial"/>
                <w:sz w:val="24"/>
                <w:szCs w:val="24"/>
              </w:rPr>
            </w:pPr>
          </w:p>
          <w:p w:rsidR="00CC2FB3" w:rsidRPr="00F315B8" w:rsidRDefault="00CC2FB3" w:rsidP="00E93B9E">
            <w:pPr>
              <w:spacing w:line="360" w:lineRule="auto"/>
              <w:rPr>
                <w:rFonts w:ascii="Arial" w:hAnsi="Arial" w:cs="Arial"/>
                <w:sz w:val="24"/>
                <w:szCs w:val="24"/>
              </w:rPr>
            </w:pPr>
          </w:p>
          <w:p w:rsidR="006F4FD3" w:rsidRPr="00F315B8" w:rsidRDefault="006F4FD3" w:rsidP="00E93B9E">
            <w:pPr>
              <w:spacing w:before="100" w:beforeAutospacing="1" w:after="100" w:afterAutospacing="1" w:line="360" w:lineRule="auto"/>
              <w:jc w:val="both"/>
              <w:outlineLvl w:val="1"/>
              <w:rPr>
                <w:rFonts w:ascii="Arial" w:eastAsia="Times New Roman" w:hAnsi="Arial" w:cs="Arial"/>
                <w:b/>
                <w:bCs/>
                <w:sz w:val="24"/>
                <w:szCs w:val="24"/>
              </w:rPr>
            </w:pPr>
            <w:r w:rsidRPr="00F315B8">
              <w:rPr>
                <w:rFonts w:ascii="Arial" w:eastAsia="Times New Roman" w:hAnsi="Arial" w:cs="Arial"/>
                <w:b/>
                <w:bCs/>
                <w:sz w:val="24"/>
                <w:szCs w:val="24"/>
              </w:rPr>
              <w:lastRenderedPageBreak/>
              <w:t>References</w:t>
            </w:r>
          </w:p>
          <w:p w:rsidR="00F315B8" w:rsidRPr="00CB4B99" w:rsidRDefault="00F315B8" w:rsidP="00F315B8">
            <w:pPr>
              <w:spacing w:line="360" w:lineRule="auto"/>
              <w:contextualSpacing/>
              <w:jc w:val="both"/>
              <w:rPr>
                <w:rFonts w:ascii="Arial" w:hAnsi="Arial" w:cs="Arial"/>
                <w:sz w:val="24"/>
                <w:szCs w:val="24"/>
              </w:rPr>
            </w:pPr>
            <w:r w:rsidRPr="00CB4B99">
              <w:rPr>
                <w:rFonts w:ascii="Arial" w:hAnsi="Arial" w:cs="Arial"/>
                <w:sz w:val="24"/>
                <w:szCs w:val="24"/>
              </w:rPr>
              <w:t>Albrecht, W. Steve, Albrecht, Conan C., Albrecht, Chad O., Fraud Examination, 2nd Edition, (Thompson South-Western, Mason, OH - 2006).</w:t>
            </w:r>
          </w:p>
          <w:p w:rsidR="00F315B8" w:rsidRDefault="00504363" w:rsidP="00E93B9E">
            <w:pPr>
              <w:spacing w:line="360" w:lineRule="auto"/>
              <w:jc w:val="both"/>
              <w:rPr>
                <w:rFonts w:ascii="Arial" w:hAnsi="Arial" w:cs="Arial"/>
                <w:sz w:val="24"/>
                <w:szCs w:val="24"/>
              </w:rPr>
            </w:pPr>
            <w:r>
              <w:rPr>
                <w:rFonts w:ascii="Arial" w:hAnsi="Arial" w:cs="Arial"/>
                <w:sz w:val="24"/>
                <w:szCs w:val="24"/>
              </w:rPr>
              <w:t>Tommie W. Singleton and Aaron J. Singleton, Fraud Auditing and Forensic Accounting</w:t>
            </w:r>
            <w:r w:rsidR="00E96E59">
              <w:rPr>
                <w:rFonts w:ascii="Arial" w:hAnsi="Arial" w:cs="Arial"/>
                <w:sz w:val="24"/>
                <w:szCs w:val="24"/>
              </w:rPr>
              <w:t>, Fourth Edition Willey 2006</w:t>
            </w:r>
            <w:bookmarkStart w:id="0" w:name="_GoBack"/>
            <w:bookmarkEnd w:id="0"/>
          </w:p>
          <w:p w:rsidR="00CC2FB3" w:rsidRPr="00F315B8" w:rsidRDefault="006F4FD3" w:rsidP="00E93B9E">
            <w:pPr>
              <w:spacing w:line="360" w:lineRule="auto"/>
              <w:jc w:val="both"/>
              <w:rPr>
                <w:rFonts w:ascii="Arial" w:hAnsi="Arial" w:cs="Arial"/>
                <w:sz w:val="24"/>
                <w:szCs w:val="24"/>
              </w:rPr>
            </w:pPr>
            <w:r w:rsidRPr="00F315B8">
              <w:rPr>
                <w:rFonts w:ascii="Arial" w:hAnsi="Arial" w:cs="Arial"/>
                <w:sz w:val="24"/>
                <w:szCs w:val="24"/>
              </w:rPr>
              <w:t xml:space="preserve">Study Material (Unit </w:t>
            </w:r>
            <w:r w:rsidR="00876684" w:rsidRPr="00F315B8">
              <w:rPr>
                <w:rFonts w:ascii="Arial" w:hAnsi="Arial" w:cs="Arial"/>
                <w:sz w:val="24"/>
                <w:szCs w:val="24"/>
              </w:rPr>
              <w:t>2</w:t>
            </w:r>
            <w:r w:rsidRPr="00F315B8">
              <w:rPr>
                <w:rFonts w:ascii="Arial" w:hAnsi="Arial" w:cs="Arial"/>
                <w:sz w:val="24"/>
                <w:szCs w:val="24"/>
              </w:rPr>
              <w:t>)</w:t>
            </w:r>
          </w:p>
          <w:p w:rsidR="00CC2FB3" w:rsidRPr="00F315B8" w:rsidRDefault="00CC2FB3" w:rsidP="00E93B9E">
            <w:pPr>
              <w:spacing w:line="360" w:lineRule="auto"/>
              <w:rPr>
                <w:rFonts w:ascii="Arial" w:hAnsi="Arial" w:cs="Arial"/>
                <w:b/>
                <w:sz w:val="24"/>
                <w:szCs w:val="24"/>
              </w:rPr>
            </w:pPr>
          </w:p>
          <w:p w:rsidR="00CC2FB3" w:rsidRPr="00F315B8" w:rsidRDefault="00CC2FB3" w:rsidP="00E93B9E">
            <w:pPr>
              <w:spacing w:line="360" w:lineRule="auto"/>
              <w:rPr>
                <w:rFonts w:ascii="Arial" w:hAnsi="Arial" w:cs="Arial"/>
                <w:b/>
                <w:sz w:val="24"/>
                <w:szCs w:val="24"/>
              </w:rPr>
            </w:pPr>
          </w:p>
          <w:p w:rsidR="00CC2FB3" w:rsidRPr="00F315B8" w:rsidRDefault="00CC2FB3" w:rsidP="00E93B9E">
            <w:pPr>
              <w:spacing w:line="360" w:lineRule="auto"/>
              <w:rPr>
                <w:rFonts w:ascii="Arial" w:hAnsi="Arial" w:cs="Arial"/>
                <w:b/>
                <w:sz w:val="24"/>
                <w:szCs w:val="24"/>
              </w:rPr>
            </w:pPr>
          </w:p>
          <w:p w:rsidR="00CC2FB3" w:rsidRPr="00F315B8" w:rsidRDefault="00CC2FB3" w:rsidP="00E93B9E">
            <w:pPr>
              <w:spacing w:line="360" w:lineRule="auto"/>
              <w:rPr>
                <w:rFonts w:ascii="Arial" w:hAnsi="Arial" w:cs="Arial"/>
                <w:b/>
                <w:sz w:val="24"/>
                <w:szCs w:val="24"/>
              </w:rPr>
            </w:pPr>
          </w:p>
          <w:p w:rsidR="00CC2FB3" w:rsidRPr="00F315B8" w:rsidRDefault="00CC2FB3" w:rsidP="00E93B9E">
            <w:pPr>
              <w:spacing w:line="360" w:lineRule="auto"/>
              <w:rPr>
                <w:rFonts w:ascii="Arial" w:hAnsi="Arial" w:cs="Arial"/>
                <w:b/>
                <w:sz w:val="24"/>
                <w:szCs w:val="24"/>
              </w:rPr>
            </w:pPr>
          </w:p>
          <w:p w:rsidR="00CC2FB3" w:rsidRPr="00F315B8" w:rsidRDefault="00CC2FB3" w:rsidP="00E93B9E">
            <w:pPr>
              <w:spacing w:line="360" w:lineRule="auto"/>
              <w:rPr>
                <w:rFonts w:ascii="Arial" w:hAnsi="Arial" w:cs="Arial"/>
                <w:b/>
                <w:sz w:val="24"/>
                <w:szCs w:val="24"/>
              </w:rPr>
            </w:pPr>
          </w:p>
          <w:p w:rsidR="00CC2FB3" w:rsidRPr="00F315B8" w:rsidRDefault="00CC2FB3" w:rsidP="00E93B9E">
            <w:pPr>
              <w:spacing w:line="360" w:lineRule="auto"/>
              <w:rPr>
                <w:rFonts w:ascii="Arial" w:hAnsi="Arial" w:cs="Arial"/>
                <w:b/>
                <w:sz w:val="24"/>
                <w:szCs w:val="24"/>
              </w:rPr>
            </w:pPr>
          </w:p>
          <w:p w:rsidR="00CD0006" w:rsidRPr="00F315B8" w:rsidRDefault="00CD0006" w:rsidP="00E93B9E">
            <w:pPr>
              <w:spacing w:line="360" w:lineRule="auto"/>
              <w:rPr>
                <w:rFonts w:ascii="Arial" w:hAnsi="Arial" w:cs="Arial"/>
                <w:b/>
                <w:sz w:val="24"/>
                <w:szCs w:val="24"/>
              </w:rPr>
            </w:pPr>
          </w:p>
          <w:p w:rsidR="00CC2FB3" w:rsidRPr="00F315B8" w:rsidRDefault="00CC2FB3" w:rsidP="00E93B9E">
            <w:pPr>
              <w:spacing w:line="360" w:lineRule="auto"/>
              <w:rPr>
                <w:rFonts w:ascii="Arial" w:hAnsi="Arial" w:cs="Arial"/>
                <w:b/>
                <w:sz w:val="24"/>
                <w:szCs w:val="24"/>
              </w:rPr>
            </w:pPr>
          </w:p>
        </w:tc>
      </w:tr>
    </w:tbl>
    <w:p w:rsidR="00AC6A9E" w:rsidRPr="00F315B8" w:rsidRDefault="00AC6A9E" w:rsidP="00E93B9E">
      <w:pPr>
        <w:autoSpaceDE w:val="0"/>
        <w:autoSpaceDN w:val="0"/>
        <w:adjustRightInd w:val="0"/>
        <w:spacing w:after="0" w:line="360" w:lineRule="auto"/>
        <w:rPr>
          <w:rFonts w:ascii="Arial" w:hAnsi="Arial" w:cs="Arial"/>
          <w:b/>
          <w:bCs/>
          <w:color w:val="002060"/>
          <w:sz w:val="24"/>
          <w:szCs w:val="24"/>
        </w:rPr>
      </w:pPr>
    </w:p>
    <w:p w:rsidR="00A851DA" w:rsidRPr="00F315B8" w:rsidRDefault="00AE1481" w:rsidP="00E93B9E">
      <w:pPr>
        <w:autoSpaceDE w:val="0"/>
        <w:autoSpaceDN w:val="0"/>
        <w:adjustRightInd w:val="0"/>
        <w:spacing w:after="0" w:line="360" w:lineRule="auto"/>
        <w:rPr>
          <w:rFonts w:ascii="Arial" w:hAnsi="Arial" w:cs="Arial"/>
          <w:b/>
          <w:bCs/>
          <w:color w:val="002060"/>
          <w:sz w:val="24"/>
          <w:szCs w:val="24"/>
        </w:rPr>
      </w:pPr>
      <w:r w:rsidRPr="00F315B8">
        <w:rPr>
          <w:rFonts w:ascii="Arial" w:hAnsi="Arial" w:cs="Arial"/>
          <w:b/>
          <w:bCs/>
          <w:color w:val="002060"/>
          <w:sz w:val="24"/>
          <w:szCs w:val="24"/>
        </w:rPr>
        <w:t>Student</w:t>
      </w:r>
      <w:r w:rsidR="00A851DA" w:rsidRPr="00F315B8">
        <w:rPr>
          <w:rFonts w:ascii="Arial" w:hAnsi="Arial" w:cs="Arial"/>
          <w:b/>
          <w:bCs/>
          <w:color w:val="002060"/>
          <w:sz w:val="24"/>
          <w:szCs w:val="24"/>
        </w:rPr>
        <w:t xml:space="preserve"> Statement:</w:t>
      </w:r>
    </w:p>
    <w:p w:rsidR="00A851DA" w:rsidRPr="00F315B8" w:rsidRDefault="00A851DA" w:rsidP="00E93B9E">
      <w:pPr>
        <w:autoSpaceDE w:val="0"/>
        <w:autoSpaceDN w:val="0"/>
        <w:adjustRightInd w:val="0"/>
        <w:spacing w:after="0" w:line="360" w:lineRule="auto"/>
        <w:rPr>
          <w:rFonts w:ascii="Arial" w:hAnsi="Arial" w:cs="Arial"/>
          <w:b/>
          <w:bCs/>
          <w:color w:val="001AE6"/>
          <w:sz w:val="24"/>
          <w:szCs w:val="24"/>
        </w:rPr>
      </w:pPr>
    </w:p>
    <w:p w:rsidR="00A851DA" w:rsidRPr="00F315B8" w:rsidRDefault="00405895" w:rsidP="00E93B9E">
      <w:pPr>
        <w:autoSpaceDE w:val="0"/>
        <w:autoSpaceDN w:val="0"/>
        <w:adjustRightInd w:val="0"/>
        <w:spacing w:after="0" w:line="360" w:lineRule="auto"/>
        <w:rPr>
          <w:rFonts w:ascii="Arial" w:hAnsi="Arial" w:cs="Arial"/>
          <w:color w:val="000000"/>
          <w:sz w:val="24"/>
          <w:szCs w:val="24"/>
        </w:rPr>
      </w:pPr>
      <w:r w:rsidRPr="00F315B8">
        <w:rPr>
          <w:rFonts w:ascii="Arial" w:hAnsi="Arial" w:cs="Arial"/>
          <w:color w:val="000000"/>
          <w:sz w:val="24"/>
          <w:szCs w:val="24"/>
        </w:rPr>
        <w:t>By submitting this assignment, I confirm that this is my own work.</w:t>
      </w:r>
    </w:p>
    <w:p w:rsidR="00503D7E" w:rsidRPr="00F315B8" w:rsidRDefault="00503D7E" w:rsidP="00E93B9E">
      <w:pPr>
        <w:autoSpaceDE w:val="0"/>
        <w:autoSpaceDN w:val="0"/>
        <w:adjustRightInd w:val="0"/>
        <w:spacing w:after="0" w:line="360" w:lineRule="auto"/>
        <w:rPr>
          <w:rFonts w:ascii="Arial" w:hAnsi="Arial" w:cs="Arial"/>
          <w:color w:val="000000"/>
          <w:sz w:val="24"/>
          <w:szCs w:val="24"/>
        </w:rPr>
      </w:pPr>
    </w:p>
    <w:p w:rsidR="00A851DA" w:rsidRPr="00F315B8" w:rsidRDefault="00A851DA" w:rsidP="00E93B9E">
      <w:pPr>
        <w:autoSpaceDE w:val="0"/>
        <w:autoSpaceDN w:val="0"/>
        <w:adjustRightInd w:val="0"/>
        <w:spacing w:after="0"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F315B8" w:rsidTr="00405895">
        <w:tc>
          <w:tcPr>
            <w:tcW w:w="2310" w:type="dxa"/>
            <w:shd w:val="clear" w:color="auto" w:fill="D9D9D9" w:themeFill="background1" w:themeFillShade="D9"/>
          </w:tcPr>
          <w:p w:rsidR="00405895" w:rsidRPr="00F315B8" w:rsidRDefault="00405895" w:rsidP="00E93B9E">
            <w:pPr>
              <w:spacing w:line="360" w:lineRule="auto"/>
              <w:rPr>
                <w:rFonts w:ascii="Arial" w:hAnsi="Arial" w:cs="Arial"/>
                <w:color w:val="000000"/>
                <w:sz w:val="24"/>
                <w:szCs w:val="24"/>
              </w:rPr>
            </w:pPr>
            <w:r w:rsidRPr="00F315B8">
              <w:rPr>
                <w:rFonts w:ascii="Arial" w:hAnsi="Arial" w:cs="Arial"/>
                <w:color w:val="000000"/>
                <w:sz w:val="24"/>
                <w:szCs w:val="24"/>
              </w:rPr>
              <w:t>Student Signature</w:t>
            </w:r>
          </w:p>
        </w:tc>
        <w:tc>
          <w:tcPr>
            <w:tcW w:w="4035" w:type="dxa"/>
          </w:tcPr>
          <w:p w:rsidR="00405895" w:rsidRPr="00F315B8" w:rsidRDefault="00832F90" w:rsidP="00E93B9E">
            <w:pPr>
              <w:spacing w:line="360" w:lineRule="auto"/>
              <w:rPr>
                <w:rFonts w:ascii="Arial" w:hAnsi="Arial" w:cs="Arial"/>
                <w:color w:val="000000"/>
                <w:sz w:val="24"/>
                <w:szCs w:val="24"/>
              </w:rPr>
            </w:pPr>
            <w:r w:rsidRPr="00F315B8">
              <w:rPr>
                <w:rFonts w:ascii="Arial" w:hAnsi="Arial" w:cs="Arial"/>
                <w:color w:val="000000"/>
                <w:sz w:val="24"/>
                <w:szCs w:val="24"/>
              </w:rPr>
              <w:t xml:space="preserve">Isaac </w:t>
            </w:r>
            <w:proofErr w:type="spellStart"/>
            <w:r w:rsidRPr="00F315B8">
              <w:rPr>
                <w:rFonts w:ascii="Arial" w:hAnsi="Arial" w:cs="Arial"/>
                <w:color w:val="000000"/>
                <w:sz w:val="24"/>
                <w:szCs w:val="24"/>
              </w:rPr>
              <w:t>Marfo</w:t>
            </w:r>
            <w:proofErr w:type="spellEnd"/>
            <w:r w:rsidRPr="00F315B8">
              <w:rPr>
                <w:rFonts w:ascii="Arial" w:hAnsi="Arial" w:cs="Arial"/>
                <w:color w:val="000000"/>
                <w:sz w:val="24"/>
                <w:szCs w:val="24"/>
              </w:rPr>
              <w:t xml:space="preserve"> </w:t>
            </w:r>
            <w:proofErr w:type="spellStart"/>
            <w:r w:rsidRPr="00F315B8">
              <w:rPr>
                <w:rFonts w:ascii="Arial" w:hAnsi="Arial" w:cs="Arial"/>
                <w:color w:val="000000"/>
                <w:sz w:val="24"/>
                <w:szCs w:val="24"/>
              </w:rPr>
              <w:t>Oduro</w:t>
            </w:r>
            <w:proofErr w:type="spellEnd"/>
          </w:p>
        </w:tc>
        <w:tc>
          <w:tcPr>
            <w:tcW w:w="1276" w:type="dxa"/>
            <w:shd w:val="clear" w:color="auto" w:fill="D9D9D9" w:themeFill="background1" w:themeFillShade="D9"/>
          </w:tcPr>
          <w:p w:rsidR="00405895" w:rsidRPr="00F315B8" w:rsidRDefault="00405895" w:rsidP="00E93B9E">
            <w:pPr>
              <w:spacing w:line="360" w:lineRule="auto"/>
              <w:rPr>
                <w:rFonts w:ascii="Arial" w:hAnsi="Arial" w:cs="Arial"/>
                <w:color w:val="000000"/>
                <w:sz w:val="24"/>
                <w:szCs w:val="24"/>
              </w:rPr>
            </w:pPr>
            <w:r w:rsidRPr="00F315B8">
              <w:rPr>
                <w:rFonts w:ascii="Arial" w:hAnsi="Arial" w:cs="Arial"/>
                <w:color w:val="000000"/>
                <w:sz w:val="24"/>
                <w:szCs w:val="24"/>
              </w:rPr>
              <w:t>Date</w:t>
            </w:r>
          </w:p>
        </w:tc>
        <w:tc>
          <w:tcPr>
            <w:tcW w:w="1621" w:type="dxa"/>
          </w:tcPr>
          <w:p w:rsidR="00405895" w:rsidRPr="00F315B8" w:rsidRDefault="00F315B8" w:rsidP="00E93B9E">
            <w:pPr>
              <w:spacing w:line="360" w:lineRule="auto"/>
              <w:rPr>
                <w:rFonts w:ascii="Arial" w:hAnsi="Arial" w:cs="Arial"/>
                <w:color w:val="000000"/>
                <w:sz w:val="24"/>
                <w:szCs w:val="24"/>
              </w:rPr>
            </w:pPr>
            <w:r>
              <w:rPr>
                <w:rFonts w:ascii="Arial" w:hAnsi="Arial" w:cs="Arial"/>
                <w:color w:val="000000"/>
                <w:sz w:val="24"/>
                <w:szCs w:val="24"/>
              </w:rPr>
              <w:t>25</w:t>
            </w:r>
            <w:r w:rsidR="00832F90" w:rsidRPr="00F315B8">
              <w:rPr>
                <w:rFonts w:ascii="Arial" w:hAnsi="Arial" w:cs="Arial"/>
                <w:color w:val="000000"/>
                <w:sz w:val="24"/>
                <w:szCs w:val="24"/>
              </w:rPr>
              <w:t>/0</w:t>
            </w:r>
            <w:r w:rsidR="005D0A6C" w:rsidRPr="00F315B8">
              <w:rPr>
                <w:rFonts w:ascii="Arial" w:hAnsi="Arial" w:cs="Arial"/>
                <w:color w:val="000000"/>
                <w:sz w:val="24"/>
                <w:szCs w:val="24"/>
              </w:rPr>
              <w:t>7</w:t>
            </w:r>
            <w:r w:rsidR="00832F90" w:rsidRPr="00F315B8">
              <w:rPr>
                <w:rFonts w:ascii="Arial" w:hAnsi="Arial" w:cs="Arial"/>
                <w:color w:val="000000"/>
                <w:sz w:val="24"/>
                <w:szCs w:val="24"/>
              </w:rPr>
              <w:t>/</w:t>
            </w:r>
            <w:r w:rsidR="005D0A6C" w:rsidRPr="00F315B8">
              <w:rPr>
                <w:rFonts w:ascii="Arial" w:hAnsi="Arial" w:cs="Arial"/>
                <w:color w:val="000000"/>
                <w:sz w:val="24"/>
                <w:szCs w:val="24"/>
              </w:rPr>
              <w:t>201</w:t>
            </w:r>
            <w:r w:rsidR="00832F90" w:rsidRPr="00F315B8">
              <w:rPr>
                <w:rFonts w:ascii="Arial" w:hAnsi="Arial" w:cs="Arial"/>
                <w:color w:val="000000"/>
                <w:sz w:val="24"/>
                <w:szCs w:val="24"/>
              </w:rPr>
              <w:t>5</w:t>
            </w:r>
          </w:p>
        </w:tc>
      </w:tr>
    </w:tbl>
    <w:p w:rsidR="00A851DA" w:rsidRPr="00F315B8" w:rsidRDefault="00A851DA" w:rsidP="00E93B9E">
      <w:pPr>
        <w:spacing w:line="360" w:lineRule="auto"/>
        <w:rPr>
          <w:rFonts w:ascii="Arial" w:hAnsi="Arial" w:cs="Arial"/>
          <w:color w:val="000000"/>
          <w:sz w:val="24"/>
          <w:szCs w:val="24"/>
        </w:rPr>
      </w:pPr>
    </w:p>
    <w:p w:rsidR="00A851DA" w:rsidRPr="00F315B8" w:rsidRDefault="00503D7E" w:rsidP="00E93B9E">
      <w:pPr>
        <w:shd w:val="clear" w:color="auto" w:fill="D9D9D9" w:themeFill="background1" w:themeFillShade="D9"/>
        <w:spacing w:line="360" w:lineRule="auto"/>
        <w:rPr>
          <w:rFonts w:ascii="Arial" w:hAnsi="Arial" w:cs="Arial"/>
          <w:b/>
          <w:sz w:val="24"/>
          <w:szCs w:val="24"/>
        </w:rPr>
      </w:pPr>
      <w:r w:rsidRPr="00F315B8">
        <w:rPr>
          <w:rFonts w:ascii="Arial" w:hAnsi="Aria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F315B8" w:rsidTr="00B0415E">
        <w:trPr>
          <w:trHeight w:val="249"/>
        </w:trPr>
        <w:tc>
          <w:tcPr>
            <w:tcW w:w="4621" w:type="dxa"/>
            <w:shd w:val="clear" w:color="auto" w:fill="D9D9D9" w:themeFill="background1" w:themeFillShade="D9"/>
          </w:tcPr>
          <w:p w:rsidR="00503D7E" w:rsidRPr="00F315B8" w:rsidRDefault="00503D7E" w:rsidP="00E93B9E">
            <w:pPr>
              <w:spacing w:line="360" w:lineRule="auto"/>
              <w:rPr>
                <w:rFonts w:ascii="Arial" w:hAnsi="Arial" w:cs="Arial"/>
                <w:b/>
                <w:color w:val="002060"/>
                <w:sz w:val="24"/>
                <w:szCs w:val="24"/>
              </w:rPr>
            </w:pPr>
            <w:r w:rsidRPr="00F315B8">
              <w:rPr>
                <w:rFonts w:ascii="Arial" w:hAnsi="Arial" w:cs="Arial"/>
                <w:b/>
                <w:color w:val="002060"/>
                <w:sz w:val="24"/>
                <w:szCs w:val="24"/>
              </w:rPr>
              <w:t>Total Marks</w:t>
            </w:r>
          </w:p>
        </w:tc>
        <w:tc>
          <w:tcPr>
            <w:tcW w:w="4621" w:type="dxa"/>
          </w:tcPr>
          <w:p w:rsidR="00503D7E" w:rsidRPr="00F315B8" w:rsidRDefault="00503D7E" w:rsidP="00E93B9E">
            <w:pPr>
              <w:spacing w:line="360" w:lineRule="auto"/>
              <w:rPr>
                <w:rFonts w:ascii="Arial" w:hAnsi="Arial" w:cs="Arial"/>
                <w:sz w:val="24"/>
                <w:szCs w:val="24"/>
              </w:rPr>
            </w:pPr>
          </w:p>
        </w:tc>
      </w:tr>
      <w:tr w:rsidR="00503D7E" w:rsidRPr="00F315B8" w:rsidTr="00B0415E">
        <w:tc>
          <w:tcPr>
            <w:tcW w:w="4621" w:type="dxa"/>
            <w:shd w:val="clear" w:color="auto" w:fill="D9D9D9" w:themeFill="background1" w:themeFillShade="D9"/>
          </w:tcPr>
          <w:p w:rsidR="00503D7E" w:rsidRPr="00F315B8" w:rsidRDefault="00503D7E" w:rsidP="00E93B9E">
            <w:pPr>
              <w:spacing w:line="360" w:lineRule="auto"/>
              <w:rPr>
                <w:rFonts w:ascii="Arial" w:hAnsi="Arial" w:cs="Arial"/>
                <w:b/>
                <w:color w:val="002060"/>
                <w:sz w:val="24"/>
                <w:szCs w:val="24"/>
              </w:rPr>
            </w:pPr>
            <w:r w:rsidRPr="00F315B8">
              <w:rPr>
                <w:rFonts w:ascii="Arial" w:hAnsi="Arial" w:cs="Arial"/>
                <w:b/>
                <w:color w:val="002060"/>
                <w:sz w:val="24"/>
                <w:szCs w:val="24"/>
              </w:rPr>
              <w:t>Marks Obtained</w:t>
            </w:r>
          </w:p>
        </w:tc>
        <w:tc>
          <w:tcPr>
            <w:tcW w:w="4621" w:type="dxa"/>
          </w:tcPr>
          <w:p w:rsidR="00503D7E" w:rsidRPr="00F315B8" w:rsidRDefault="00503D7E" w:rsidP="00E93B9E">
            <w:pPr>
              <w:spacing w:line="360" w:lineRule="auto"/>
              <w:rPr>
                <w:rFonts w:ascii="Arial" w:hAnsi="Arial" w:cs="Arial"/>
                <w:sz w:val="24"/>
                <w:szCs w:val="24"/>
              </w:rPr>
            </w:pPr>
          </w:p>
        </w:tc>
      </w:tr>
      <w:tr w:rsidR="00503D7E" w:rsidRPr="00F315B8" w:rsidTr="00B0415E">
        <w:tc>
          <w:tcPr>
            <w:tcW w:w="4621" w:type="dxa"/>
            <w:shd w:val="clear" w:color="auto" w:fill="D9D9D9" w:themeFill="background1" w:themeFillShade="D9"/>
          </w:tcPr>
          <w:p w:rsidR="00503D7E" w:rsidRPr="00F315B8" w:rsidRDefault="00B0415E" w:rsidP="00E93B9E">
            <w:pPr>
              <w:spacing w:line="360" w:lineRule="auto"/>
              <w:rPr>
                <w:rFonts w:ascii="Arial" w:hAnsi="Arial" w:cs="Arial"/>
                <w:b/>
                <w:color w:val="002060"/>
                <w:sz w:val="24"/>
                <w:szCs w:val="24"/>
              </w:rPr>
            </w:pPr>
            <w:r w:rsidRPr="00F315B8">
              <w:rPr>
                <w:rFonts w:ascii="Arial" w:hAnsi="Arial" w:cs="Arial"/>
                <w:b/>
                <w:color w:val="002060"/>
                <w:sz w:val="24"/>
                <w:szCs w:val="24"/>
              </w:rPr>
              <w:t>Percentage / Grade</w:t>
            </w:r>
          </w:p>
        </w:tc>
        <w:tc>
          <w:tcPr>
            <w:tcW w:w="4621" w:type="dxa"/>
          </w:tcPr>
          <w:p w:rsidR="00503D7E" w:rsidRPr="00F315B8" w:rsidRDefault="00503D7E" w:rsidP="00E93B9E">
            <w:pPr>
              <w:spacing w:line="360" w:lineRule="auto"/>
              <w:rPr>
                <w:rFonts w:ascii="Arial" w:hAnsi="Arial" w:cs="Arial"/>
                <w:sz w:val="24"/>
                <w:szCs w:val="24"/>
              </w:rPr>
            </w:pPr>
          </w:p>
        </w:tc>
      </w:tr>
    </w:tbl>
    <w:p w:rsidR="00BF3669" w:rsidRPr="00F315B8" w:rsidRDefault="00BF3669" w:rsidP="00E93B9E">
      <w:pPr>
        <w:spacing w:line="360" w:lineRule="auto"/>
        <w:rPr>
          <w:rFonts w:ascii="Arial" w:hAnsi="Arial" w:cs="Arial"/>
          <w:sz w:val="24"/>
          <w:szCs w:val="24"/>
        </w:rPr>
      </w:pPr>
    </w:p>
    <w:sectPr w:rsidR="00BF3669" w:rsidRPr="00F315B8"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7DCA" w:rsidRDefault="007A7DCA" w:rsidP="00CB4D0A">
      <w:pPr>
        <w:spacing w:after="0" w:line="240" w:lineRule="auto"/>
      </w:pPr>
      <w:r>
        <w:separator/>
      </w:r>
    </w:p>
  </w:endnote>
  <w:endnote w:type="continuationSeparator" w:id="0">
    <w:p w:rsidR="007A7DCA" w:rsidRDefault="007A7DC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7DCA" w:rsidRDefault="007A7DCA" w:rsidP="00CB4D0A">
      <w:pPr>
        <w:spacing w:after="0" w:line="240" w:lineRule="auto"/>
      </w:pPr>
      <w:r>
        <w:separator/>
      </w:r>
    </w:p>
  </w:footnote>
  <w:footnote w:type="continuationSeparator" w:id="0">
    <w:p w:rsidR="007A7DCA" w:rsidRDefault="007A7DC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9E414F"/>
    <w:multiLevelType w:val="hybridMultilevel"/>
    <w:tmpl w:val="5A222606"/>
    <w:lvl w:ilvl="0" w:tplc="8D580C3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2316E27"/>
    <w:multiLevelType w:val="hybridMultilevel"/>
    <w:tmpl w:val="8A964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AC576B"/>
    <w:multiLevelType w:val="hybridMultilevel"/>
    <w:tmpl w:val="2856CB42"/>
    <w:lvl w:ilvl="0" w:tplc="9D3C97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104F3B"/>
    <w:multiLevelType w:val="hybridMultilevel"/>
    <w:tmpl w:val="92E85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E297B30"/>
    <w:multiLevelType w:val="hybridMultilevel"/>
    <w:tmpl w:val="D3E22E7C"/>
    <w:lvl w:ilvl="0" w:tplc="2CFAEB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0497172"/>
    <w:multiLevelType w:val="hybridMultilevel"/>
    <w:tmpl w:val="D8166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2C273C4"/>
    <w:multiLevelType w:val="hybridMultilevel"/>
    <w:tmpl w:val="39DC0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98B0C23"/>
    <w:multiLevelType w:val="hybridMultilevel"/>
    <w:tmpl w:val="70782D02"/>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4"/>
  </w:num>
  <w:num w:numId="4">
    <w:abstractNumId w:val="2"/>
  </w:num>
  <w:num w:numId="5">
    <w:abstractNumId w:val="7"/>
  </w:num>
  <w:num w:numId="6">
    <w:abstractNumId w:val="3"/>
  </w:num>
  <w:num w:numId="7">
    <w:abstractNumId w:val="5"/>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0128"/>
    <w:rsid w:val="00035CDD"/>
    <w:rsid w:val="00040083"/>
    <w:rsid w:val="00055992"/>
    <w:rsid w:val="000811D6"/>
    <w:rsid w:val="000820E8"/>
    <w:rsid w:val="000C5B88"/>
    <w:rsid w:val="000F6CFB"/>
    <w:rsid w:val="001175EE"/>
    <w:rsid w:val="00157CF6"/>
    <w:rsid w:val="001738C6"/>
    <w:rsid w:val="00182416"/>
    <w:rsid w:val="00187EB4"/>
    <w:rsid w:val="001A7C3B"/>
    <w:rsid w:val="001A7EC5"/>
    <w:rsid w:val="001F0481"/>
    <w:rsid w:val="0020451E"/>
    <w:rsid w:val="00206B9D"/>
    <w:rsid w:val="00215A8D"/>
    <w:rsid w:val="0023259C"/>
    <w:rsid w:val="002A1850"/>
    <w:rsid w:val="002B0BD7"/>
    <w:rsid w:val="002B573D"/>
    <w:rsid w:val="002C5CB2"/>
    <w:rsid w:val="002F779F"/>
    <w:rsid w:val="00312144"/>
    <w:rsid w:val="00322A4B"/>
    <w:rsid w:val="00371885"/>
    <w:rsid w:val="003D26F7"/>
    <w:rsid w:val="003E2B87"/>
    <w:rsid w:val="00405895"/>
    <w:rsid w:val="004058DF"/>
    <w:rsid w:val="00405B3F"/>
    <w:rsid w:val="00444E8B"/>
    <w:rsid w:val="00486F1A"/>
    <w:rsid w:val="00490CB9"/>
    <w:rsid w:val="004A2CE2"/>
    <w:rsid w:val="004A42F2"/>
    <w:rsid w:val="004B0DC7"/>
    <w:rsid w:val="004B60F9"/>
    <w:rsid w:val="004E0BEE"/>
    <w:rsid w:val="004E3CDA"/>
    <w:rsid w:val="004F4B4D"/>
    <w:rsid w:val="0050216D"/>
    <w:rsid w:val="00503D7E"/>
    <w:rsid w:val="00504363"/>
    <w:rsid w:val="00504F42"/>
    <w:rsid w:val="0050778F"/>
    <w:rsid w:val="00527858"/>
    <w:rsid w:val="00535F31"/>
    <w:rsid w:val="0056424A"/>
    <w:rsid w:val="00574D64"/>
    <w:rsid w:val="00586B54"/>
    <w:rsid w:val="00591365"/>
    <w:rsid w:val="005B31E4"/>
    <w:rsid w:val="005B42CD"/>
    <w:rsid w:val="005D0A6C"/>
    <w:rsid w:val="005D0EA3"/>
    <w:rsid w:val="005E0E5B"/>
    <w:rsid w:val="006034F6"/>
    <w:rsid w:val="00607874"/>
    <w:rsid w:val="00607E77"/>
    <w:rsid w:val="0061767A"/>
    <w:rsid w:val="00617BB3"/>
    <w:rsid w:val="00630ADC"/>
    <w:rsid w:val="00645CDD"/>
    <w:rsid w:val="006823A7"/>
    <w:rsid w:val="006C2FA9"/>
    <w:rsid w:val="006D4FBC"/>
    <w:rsid w:val="006F4FD3"/>
    <w:rsid w:val="0070347F"/>
    <w:rsid w:val="0070678E"/>
    <w:rsid w:val="00712481"/>
    <w:rsid w:val="00726BC9"/>
    <w:rsid w:val="007A7DCA"/>
    <w:rsid w:val="007B7F6D"/>
    <w:rsid w:val="007E5904"/>
    <w:rsid w:val="007F3F92"/>
    <w:rsid w:val="008204B6"/>
    <w:rsid w:val="00831C11"/>
    <w:rsid w:val="00832499"/>
    <w:rsid w:val="00832F90"/>
    <w:rsid w:val="00865A69"/>
    <w:rsid w:val="00876684"/>
    <w:rsid w:val="008A60B4"/>
    <w:rsid w:val="008B3C31"/>
    <w:rsid w:val="008B64FE"/>
    <w:rsid w:val="009141BF"/>
    <w:rsid w:val="009144AF"/>
    <w:rsid w:val="00925924"/>
    <w:rsid w:val="00935BF7"/>
    <w:rsid w:val="0095442C"/>
    <w:rsid w:val="00983942"/>
    <w:rsid w:val="009C042F"/>
    <w:rsid w:val="009C37E0"/>
    <w:rsid w:val="009E4326"/>
    <w:rsid w:val="00A14B66"/>
    <w:rsid w:val="00A55A96"/>
    <w:rsid w:val="00A60E2B"/>
    <w:rsid w:val="00A61D55"/>
    <w:rsid w:val="00A64CAA"/>
    <w:rsid w:val="00A65CF7"/>
    <w:rsid w:val="00A851DA"/>
    <w:rsid w:val="00AB5579"/>
    <w:rsid w:val="00AB7E43"/>
    <w:rsid w:val="00AC6A9E"/>
    <w:rsid w:val="00AC7D5B"/>
    <w:rsid w:val="00AD24D8"/>
    <w:rsid w:val="00AD6150"/>
    <w:rsid w:val="00AE0213"/>
    <w:rsid w:val="00AE1481"/>
    <w:rsid w:val="00B0415E"/>
    <w:rsid w:val="00B04678"/>
    <w:rsid w:val="00B13341"/>
    <w:rsid w:val="00B15FEB"/>
    <w:rsid w:val="00B20C84"/>
    <w:rsid w:val="00B621D2"/>
    <w:rsid w:val="00B919F9"/>
    <w:rsid w:val="00BC46DF"/>
    <w:rsid w:val="00BF3669"/>
    <w:rsid w:val="00BF7BC2"/>
    <w:rsid w:val="00C03577"/>
    <w:rsid w:val="00C12886"/>
    <w:rsid w:val="00C65FEA"/>
    <w:rsid w:val="00CA0AC2"/>
    <w:rsid w:val="00CB4D0A"/>
    <w:rsid w:val="00CC2FB3"/>
    <w:rsid w:val="00CC575A"/>
    <w:rsid w:val="00CD0006"/>
    <w:rsid w:val="00CD18DE"/>
    <w:rsid w:val="00CE7098"/>
    <w:rsid w:val="00CF12F0"/>
    <w:rsid w:val="00CF7798"/>
    <w:rsid w:val="00D039AC"/>
    <w:rsid w:val="00D427DE"/>
    <w:rsid w:val="00D5587D"/>
    <w:rsid w:val="00D707CC"/>
    <w:rsid w:val="00D821FE"/>
    <w:rsid w:val="00D923D0"/>
    <w:rsid w:val="00DB0793"/>
    <w:rsid w:val="00E00821"/>
    <w:rsid w:val="00E01096"/>
    <w:rsid w:val="00E04DB4"/>
    <w:rsid w:val="00E27ADA"/>
    <w:rsid w:val="00E30679"/>
    <w:rsid w:val="00E4597D"/>
    <w:rsid w:val="00E54832"/>
    <w:rsid w:val="00E56A90"/>
    <w:rsid w:val="00E641CC"/>
    <w:rsid w:val="00E93B9E"/>
    <w:rsid w:val="00E96E59"/>
    <w:rsid w:val="00EA30AB"/>
    <w:rsid w:val="00EB3925"/>
    <w:rsid w:val="00EC0414"/>
    <w:rsid w:val="00EF3967"/>
    <w:rsid w:val="00F315B8"/>
    <w:rsid w:val="00F623C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F366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F4FD3"/>
    <w:rPr>
      <w:color w:val="0000FF"/>
      <w:u w:val="single"/>
    </w:rPr>
  </w:style>
  <w:style w:type="character" w:customStyle="1" w:styleId="definition">
    <w:name w:val="definition"/>
    <w:basedOn w:val="DefaultParagraphFont"/>
    <w:rsid w:val="0061767A"/>
  </w:style>
  <w:style w:type="character" w:customStyle="1" w:styleId="tgc">
    <w:name w:val="_tgc"/>
    <w:basedOn w:val="DefaultParagraphFont"/>
    <w:rsid w:val="0061767A"/>
  </w:style>
  <w:style w:type="character" w:customStyle="1" w:styleId="hvr">
    <w:name w:val="hvr"/>
    <w:basedOn w:val="DefaultParagraphFont"/>
    <w:rsid w:val="00925924"/>
  </w:style>
  <w:style w:type="character" w:customStyle="1" w:styleId="a">
    <w:name w:val="a"/>
    <w:basedOn w:val="DefaultParagraphFont"/>
    <w:rsid w:val="005B42CD"/>
  </w:style>
  <w:style w:type="character" w:customStyle="1" w:styleId="body">
    <w:name w:val="body"/>
    <w:basedOn w:val="DefaultParagraphFont"/>
    <w:rsid w:val="003D26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F366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F4FD3"/>
    <w:rPr>
      <w:color w:val="0000FF"/>
      <w:u w:val="single"/>
    </w:rPr>
  </w:style>
  <w:style w:type="character" w:customStyle="1" w:styleId="definition">
    <w:name w:val="definition"/>
    <w:basedOn w:val="DefaultParagraphFont"/>
    <w:rsid w:val="0061767A"/>
  </w:style>
  <w:style w:type="character" w:customStyle="1" w:styleId="tgc">
    <w:name w:val="_tgc"/>
    <w:basedOn w:val="DefaultParagraphFont"/>
    <w:rsid w:val="0061767A"/>
  </w:style>
  <w:style w:type="character" w:customStyle="1" w:styleId="hvr">
    <w:name w:val="hvr"/>
    <w:basedOn w:val="DefaultParagraphFont"/>
    <w:rsid w:val="00925924"/>
  </w:style>
  <w:style w:type="character" w:customStyle="1" w:styleId="a">
    <w:name w:val="a"/>
    <w:basedOn w:val="DefaultParagraphFont"/>
    <w:rsid w:val="005B42CD"/>
  </w:style>
  <w:style w:type="character" w:customStyle="1" w:styleId="body">
    <w:name w:val="body"/>
    <w:basedOn w:val="DefaultParagraphFont"/>
    <w:rsid w:val="003D26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060042">
      <w:bodyDiv w:val="1"/>
      <w:marLeft w:val="0"/>
      <w:marRight w:val="0"/>
      <w:marTop w:val="0"/>
      <w:marBottom w:val="0"/>
      <w:divBdr>
        <w:top w:val="none" w:sz="0" w:space="0" w:color="auto"/>
        <w:left w:val="none" w:sz="0" w:space="0" w:color="auto"/>
        <w:bottom w:val="none" w:sz="0" w:space="0" w:color="auto"/>
        <w:right w:val="none" w:sz="0" w:space="0" w:color="auto"/>
      </w:divBdr>
    </w:div>
    <w:div w:id="141604671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94846E-8BD4-44A4-A5A6-CEA5D88D8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8</Pages>
  <Words>1949</Words>
  <Characters>11113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uewk</cp:lastModifiedBy>
  <cp:revision>6</cp:revision>
  <dcterms:created xsi:type="dcterms:W3CDTF">2015-07-25T13:29:00Z</dcterms:created>
  <dcterms:modified xsi:type="dcterms:W3CDTF">2015-07-26T01:44:00Z</dcterms:modified>
</cp:coreProperties>
</file>