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B79" w:rsidRDefault="00BE0861">
      <w:pPr>
        <w:spacing w:after="0" w:line="240" w:lineRule="auto"/>
        <w:rPr>
          <w:rFonts w:ascii="Calibri" w:eastAsia="Calibri" w:hAnsi="Calibri" w:cs="Calibri"/>
          <w:color w:val="000000"/>
          <w:sz w:val="24"/>
        </w:rPr>
      </w:pPr>
      <w:r>
        <w:object w:dxaOrig="6540" w:dyaOrig="3300">
          <v:rect id="rectole0000000000" o:spid="_x0000_i1025" style="width:327pt;height:165pt" o:ole="" o:preferrelative="t" stroked="f">
            <v:imagedata r:id="rId5" o:title=""/>
          </v:rect>
          <o:OLEObject Type="Embed" ProgID="StaticMetafile" ShapeID="rectole0000000000" DrawAspect="Content" ObjectID="_1499588036" r:id="rId6"/>
        </w:object>
      </w:r>
      <w:r>
        <w:rPr>
          <w:rFonts w:ascii="Calibri" w:eastAsia="Calibri" w:hAnsi="Calibri" w:cs="Calibri"/>
          <w:color w:val="000000"/>
          <w:sz w:val="24"/>
        </w:rPr>
        <w:t xml:space="preserve">                                                                  </w:t>
      </w:r>
    </w:p>
    <w:p w:rsidR="00E07B79" w:rsidRDefault="00BE0861">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E07B79" w:rsidRDefault="00E07B79">
      <w:pPr>
        <w:spacing w:after="200" w:line="276" w:lineRule="auto"/>
        <w:rPr>
          <w:rFonts w:ascii="Calibri" w:eastAsia="Calibri" w:hAnsi="Calibri" w:cs="Calibri"/>
        </w:rPr>
      </w:pPr>
    </w:p>
    <w:p w:rsidR="00E07B79" w:rsidRDefault="00E07B79">
      <w:pPr>
        <w:spacing w:after="200" w:line="276" w:lineRule="auto"/>
        <w:rPr>
          <w:rFonts w:ascii="Calibri" w:eastAsia="Calibri" w:hAnsi="Calibri" w:cs="Calibri"/>
        </w:rPr>
      </w:pPr>
    </w:p>
    <w:p w:rsidR="00E07B79" w:rsidRDefault="00E07B79">
      <w:pPr>
        <w:spacing w:after="200" w:line="276" w:lineRule="auto"/>
        <w:rPr>
          <w:rFonts w:ascii="Calibri" w:eastAsia="Calibri" w:hAnsi="Calibri" w:cs="Calibri"/>
        </w:rPr>
      </w:pPr>
    </w:p>
    <w:p w:rsidR="00E07B79" w:rsidRDefault="00E07B79">
      <w:pPr>
        <w:spacing w:after="200" w:line="276" w:lineRule="auto"/>
        <w:rPr>
          <w:rFonts w:ascii="Calibri" w:eastAsia="Calibri" w:hAnsi="Calibri" w:cs="Calibri"/>
        </w:rPr>
      </w:pPr>
    </w:p>
    <w:p w:rsidR="00E07B79" w:rsidRDefault="00E07B79">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66"/>
        <w:gridCol w:w="6676"/>
      </w:tblGrid>
      <w:tr w:rsidR="00E07B79">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rPr>
              <w:t>Jeanne du Plessis</w:t>
            </w:r>
          </w:p>
        </w:tc>
      </w:tr>
      <w:tr w:rsidR="00E07B79">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rPr>
              <w:t>1462</w:t>
            </w:r>
          </w:p>
        </w:tc>
      </w:tr>
      <w:tr w:rsidR="00E07B79">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rPr>
              <w:t>Business Administration</w:t>
            </w:r>
          </w:p>
        </w:tc>
      </w:tr>
      <w:tr w:rsidR="00E07B79">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E07B79">
            <w:pPr>
              <w:spacing w:after="0" w:line="240" w:lineRule="auto"/>
              <w:rPr>
                <w:rFonts w:ascii="Calibri" w:eastAsia="Calibri" w:hAnsi="Calibri" w:cs="Calibri"/>
              </w:rPr>
            </w:pPr>
          </w:p>
        </w:tc>
      </w:tr>
    </w:tbl>
    <w:p w:rsidR="00E07B79" w:rsidRDefault="00E07B79">
      <w:pPr>
        <w:spacing w:after="200" w:line="276" w:lineRule="auto"/>
        <w:rPr>
          <w:rFonts w:ascii="Calibri" w:eastAsia="Calibri" w:hAnsi="Calibri" w:cs="Calibri"/>
          <w:b/>
        </w:rPr>
      </w:pPr>
    </w:p>
    <w:p w:rsidR="00E07B79" w:rsidRDefault="00BE0861">
      <w:pPr>
        <w:spacing w:after="200" w:line="276" w:lineRule="auto"/>
        <w:rPr>
          <w:rFonts w:ascii="Calibri" w:eastAsia="Calibri" w:hAnsi="Calibri" w:cs="Calibri"/>
          <w:b/>
          <w:sz w:val="28"/>
        </w:rPr>
      </w:pPr>
      <w:r>
        <w:rPr>
          <w:rFonts w:ascii="Calibri" w:eastAsia="Calibri" w:hAnsi="Calibri" w:cs="Calibri"/>
          <w:b/>
          <w:sz w:val="28"/>
        </w:rPr>
        <w:t>Marking Criteria:</w:t>
      </w:r>
    </w:p>
    <w:p w:rsidR="00E07B79" w:rsidRDefault="00BE0861">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E07B79" w:rsidRDefault="00BE0861">
      <w:pPr>
        <w:spacing w:after="200" w:line="276" w:lineRule="auto"/>
        <w:rPr>
          <w:rFonts w:ascii="Calibri" w:eastAsia="Calibri" w:hAnsi="Calibri" w:cs="Calibri"/>
        </w:rPr>
      </w:pPr>
      <w:r>
        <w:rPr>
          <w:rFonts w:ascii="Calibri" w:eastAsia="Calibri" w:hAnsi="Calibri" w:cs="Calibri"/>
        </w:rPr>
        <w:t>For high grades use examples and ill</w:t>
      </w:r>
      <w:r>
        <w:rPr>
          <w:rFonts w:ascii="Calibri" w:eastAsia="Calibri" w:hAnsi="Calibri" w:cs="Calibri"/>
        </w:rPr>
        <w:t xml:space="preserve">ustrations where appropriate. </w:t>
      </w:r>
    </w:p>
    <w:tbl>
      <w:tblPr>
        <w:tblW w:w="0" w:type="auto"/>
        <w:tblInd w:w="108" w:type="dxa"/>
        <w:tblCellMar>
          <w:left w:w="10" w:type="dxa"/>
          <w:right w:w="10" w:type="dxa"/>
        </w:tblCellMar>
        <w:tblLook w:val="0000" w:firstRow="0" w:lastRow="0" w:firstColumn="0" w:lastColumn="0" w:noHBand="0" w:noVBand="0"/>
      </w:tblPr>
      <w:tblGrid>
        <w:gridCol w:w="9242"/>
      </w:tblGrid>
      <w:tr w:rsidR="00E07B79">
        <w:tblPrEx>
          <w:tblCellMar>
            <w:top w:w="0" w:type="dxa"/>
            <w:bottom w:w="0" w:type="dxa"/>
          </w:tblCellMar>
        </w:tblPrEx>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E07B79">
            <w:pPr>
              <w:spacing w:after="0" w:line="240" w:lineRule="auto"/>
              <w:rPr>
                <w:rFonts w:ascii="Calibri Light" w:eastAsia="Calibri Light" w:hAnsi="Calibri Light" w:cs="Calibri Light"/>
                <w:sz w:val="24"/>
              </w:rPr>
            </w:pPr>
            <w:bookmarkStart w:id="0" w:name="_GoBack"/>
          </w:p>
          <w:p w:rsidR="00E07B79" w:rsidRDefault="00E07B79">
            <w:pPr>
              <w:rPr>
                <w:rFonts w:ascii="Calibri Light" w:eastAsia="Calibri Light" w:hAnsi="Calibri Light" w:cs="Calibri Light"/>
                <w:sz w:val="24"/>
              </w:rPr>
            </w:pPr>
          </w:p>
          <w:p w:rsidR="00E07B79" w:rsidRDefault="00E07B79">
            <w:pPr>
              <w:rPr>
                <w:rFonts w:ascii="Calibri Light" w:eastAsia="Calibri Light" w:hAnsi="Calibri Light" w:cs="Calibri Light"/>
                <w:sz w:val="24"/>
              </w:rPr>
            </w:pPr>
          </w:p>
          <w:p w:rsidR="00BE0861" w:rsidRPr="00BE0861" w:rsidRDefault="00BE0861" w:rsidP="00BE0861">
            <w:pPr>
              <w:spacing w:after="0" w:line="240" w:lineRule="auto"/>
              <w:rPr>
                <w:rFonts w:ascii="Calibri" w:eastAsia="Calibri" w:hAnsi="Calibri" w:cs="Calibri"/>
                <w:sz w:val="32"/>
                <w:u w:val="single"/>
              </w:rPr>
            </w:pPr>
          </w:p>
          <w:p w:rsidR="00BE0861" w:rsidRPr="00BE0861" w:rsidRDefault="00BE0861" w:rsidP="00BE0861">
            <w:pPr>
              <w:spacing w:after="0" w:line="240" w:lineRule="auto"/>
              <w:jc w:val="center"/>
              <w:rPr>
                <w:rFonts w:ascii="Calibri" w:eastAsia="Calibri" w:hAnsi="Calibri" w:cs="Calibri"/>
                <w:sz w:val="32"/>
                <w:u w:val="single"/>
              </w:rPr>
            </w:pPr>
            <w:r w:rsidRPr="00BE0861">
              <w:rPr>
                <w:rFonts w:ascii="Calibri" w:eastAsia="Calibri" w:hAnsi="Calibri" w:cs="Calibri"/>
                <w:sz w:val="32"/>
                <w:u w:val="single"/>
              </w:rPr>
              <w:t>Performance Management:</w:t>
            </w:r>
          </w:p>
          <w:p w:rsidR="00BE0861" w:rsidRPr="00BE0861" w:rsidRDefault="00BE0861" w:rsidP="00BE0861">
            <w:pPr>
              <w:spacing w:after="0" w:line="240" w:lineRule="auto"/>
              <w:jc w:val="center"/>
              <w:rPr>
                <w:rFonts w:ascii="Calibri" w:eastAsia="Calibri" w:hAnsi="Calibri" w:cs="Calibri"/>
                <w:sz w:val="32"/>
                <w:u w:val="single"/>
              </w:rPr>
            </w:pPr>
          </w:p>
          <w:p w:rsidR="00BE0861" w:rsidRPr="00BE0861" w:rsidRDefault="00BE0861" w:rsidP="00BE0861">
            <w:pPr>
              <w:spacing w:after="0" w:line="240" w:lineRule="auto"/>
              <w:jc w:val="center"/>
              <w:rPr>
                <w:rFonts w:ascii="Calibri" w:eastAsia="Calibri" w:hAnsi="Calibri" w:cs="Calibri"/>
                <w:sz w:val="28"/>
                <w:u w:val="single"/>
              </w:rPr>
            </w:pPr>
            <w:r w:rsidRPr="00BE0861">
              <w:rPr>
                <w:rFonts w:ascii="Calibri" w:eastAsia="Calibri" w:hAnsi="Calibri" w:cs="Calibri"/>
                <w:sz w:val="28"/>
                <w:u w:val="single"/>
              </w:rPr>
              <w:t>Assessment 4:</w:t>
            </w:r>
          </w:p>
          <w:p w:rsidR="00BE0861" w:rsidRPr="00BE0861" w:rsidRDefault="00BE0861" w:rsidP="00BE0861">
            <w:pPr>
              <w:spacing w:after="0" w:line="240" w:lineRule="auto"/>
              <w:jc w:val="center"/>
              <w:rPr>
                <w:rFonts w:ascii="Calibri" w:eastAsia="Calibri" w:hAnsi="Calibri" w:cs="Calibri"/>
                <w:sz w:val="28"/>
                <w:u w:val="single"/>
              </w:rPr>
            </w:pPr>
          </w:p>
          <w:p w:rsidR="00BE0861" w:rsidRPr="00BE0861" w:rsidRDefault="00BE0861" w:rsidP="00BE0861">
            <w:pPr>
              <w:spacing w:after="0" w:line="240" w:lineRule="auto"/>
              <w:rPr>
                <w:rFonts w:ascii="Calibri Light" w:eastAsia="Calibri Light" w:hAnsi="Calibri Light" w:cs="Calibri Light"/>
                <w:sz w:val="24"/>
              </w:rPr>
            </w:pPr>
            <w:r w:rsidRPr="00BE0861">
              <w:rPr>
                <w:rFonts w:ascii="Calibri Light" w:eastAsia="Calibri Light" w:hAnsi="Calibri Light" w:cs="Calibri Light"/>
                <w:sz w:val="24"/>
              </w:rPr>
              <w:t>Short Questions:</w:t>
            </w:r>
          </w:p>
          <w:p w:rsidR="00BE0861" w:rsidRPr="00BE0861" w:rsidRDefault="00BE0861" w:rsidP="00BE0861">
            <w:pPr>
              <w:spacing w:after="0" w:line="240" w:lineRule="auto"/>
              <w:rPr>
                <w:rFonts w:ascii="Calibri Light" w:eastAsia="Calibri Light" w:hAnsi="Calibri Light" w:cs="Calibri Light"/>
                <w:sz w:val="24"/>
              </w:rPr>
            </w:pPr>
          </w:p>
          <w:p w:rsidR="00BE0861" w:rsidRPr="00BE0861" w:rsidRDefault="00BE0861" w:rsidP="00BE0861">
            <w:pPr>
              <w:numPr>
                <w:ilvl w:val="0"/>
                <w:numId w:val="1"/>
              </w:numPr>
              <w:spacing w:after="0" w:line="240" w:lineRule="auto"/>
              <w:ind w:left="1080" w:hanging="360"/>
              <w:rPr>
                <w:rFonts w:ascii="Calibri Light" w:eastAsia="Calibri Light" w:hAnsi="Calibri Light" w:cs="Calibri Light"/>
                <w:sz w:val="24"/>
              </w:rPr>
            </w:pPr>
            <w:r w:rsidRPr="00BE0861">
              <w:rPr>
                <w:rFonts w:ascii="Calibri Light" w:eastAsia="Calibri Light" w:hAnsi="Calibri Light" w:cs="Calibri Light"/>
                <w:sz w:val="24"/>
                <w:u w:val="single"/>
              </w:rPr>
              <w:t>Goal setting</w:t>
            </w:r>
            <w:r w:rsidRPr="00BE0861">
              <w:rPr>
                <w:rFonts w:ascii="Calibri Light" w:eastAsia="Calibri Light" w:hAnsi="Calibri Light" w:cs="Calibri Light"/>
                <w:sz w:val="24"/>
              </w:rPr>
              <w:t xml:space="preserve"> – The process of motivating employees by establishing effective and significant      performance targets.</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A goal is a performance-driven target that an individual or group seeks to accomplish.</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u w:val="single"/>
              </w:rPr>
              <w:t>Leading and Coaching</w:t>
            </w:r>
            <w:r w:rsidRPr="00BE0861">
              <w:rPr>
                <w:rFonts w:ascii="Calibri Light" w:eastAsia="Calibri Light" w:hAnsi="Calibri Light" w:cs="Calibri Light"/>
                <w:sz w:val="24"/>
              </w:rPr>
              <w:t xml:space="preserve"> – Both are recognized as powerful tools for learning and development.</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With clear goals and supportive relationships, leading and coaching can be a very effective technique for developing individuals and improving performance.</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Coaching is a process by which new ways to handle tough and difficult situations are explored, to change the perspective on work issues, which leads to an improvement in the ability to perform tasks.</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u w:val="single"/>
              </w:rPr>
              <w:t>Delegation</w:t>
            </w:r>
            <w:r w:rsidRPr="00BE0861">
              <w:rPr>
                <w:rFonts w:ascii="Calibri Light" w:eastAsia="Calibri Light" w:hAnsi="Calibri Light" w:cs="Calibri Light"/>
                <w:sz w:val="24"/>
              </w:rPr>
              <w:t xml:space="preserve"> – This is an act of giving responsibility to another person/s for the completion of a task for which you are generally accountable.</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This aspects involves direct interaction between the employer and employee.</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The employee can then be evaluated on his/her performance.</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The employer can then easily correct and prescribe other means of completion of the given assignments.</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This leads to improved performance and output by the employee.</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Aside from delegating duties, the manager should participate and support the employees where necessary, assess results, and redirect team members when needed.</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During delegation, work should be assigned in stages, as to not overwhelm employees with responsibility, which can be counterproductive.</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Things to remember when delegating:</w:t>
            </w:r>
          </w:p>
          <w:p w:rsidR="00BE0861" w:rsidRPr="00BE0861" w:rsidRDefault="00BE0861" w:rsidP="00BE0861">
            <w:pPr>
              <w:numPr>
                <w:ilvl w:val="0"/>
                <w:numId w:val="2"/>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Be knowledgeable and precise on the tasks to delegate</w:t>
            </w:r>
          </w:p>
          <w:p w:rsidR="00BE0861" w:rsidRPr="00BE0861" w:rsidRDefault="00BE0861" w:rsidP="00BE0861">
            <w:pPr>
              <w:numPr>
                <w:ilvl w:val="0"/>
                <w:numId w:val="2"/>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Trust your staff</w:t>
            </w:r>
          </w:p>
          <w:p w:rsidR="00BE0861" w:rsidRPr="00BE0861" w:rsidRDefault="00BE0861" w:rsidP="00BE0861">
            <w:pPr>
              <w:numPr>
                <w:ilvl w:val="0"/>
                <w:numId w:val="2"/>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It’s about partially giving up control, but retaining overall responsibility</w:t>
            </w:r>
          </w:p>
          <w:p w:rsidR="00BE0861" w:rsidRPr="00BE0861" w:rsidRDefault="00BE0861" w:rsidP="00BE0861">
            <w:pPr>
              <w:numPr>
                <w:ilvl w:val="0"/>
                <w:numId w:val="2"/>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Each employees capacity must be determined prior to delegation of responsibility</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u w:val="single"/>
              </w:rPr>
            </w:pPr>
          </w:p>
          <w:p w:rsidR="00BE0861" w:rsidRPr="00BE0861" w:rsidRDefault="00BE0861" w:rsidP="00BE0861">
            <w:pPr>
              <w:spacing w:after="0" w:line="240" w:lineRule="auto"/>
              <w:ind w:left="1080"/>
              <w:rPr>
                <w:rFonts w:ascii="Calibri Light" w:eastAsia="Calibri Light" w:hAnsi="Calibri Light" w:cs="Calibri Light"/>
                <w:sz w:val="24"/>
                <w:u w:val="single"/>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u w:val="single"/>
              </w:rPr>
              <w:lastRenderedPageBreak/>
              <w:t>Mentoring</w:t>
            </w:r>
            <w:r w:rsidRPr="00BE0861">
              <w:rPr>
                <w:rFonts w:ascii="Calibri Light" w:eastAsia="Calibri Light" w:hAnsi="Calibri Light" w:cs="Calibri Light"/>
                <w:sz w:val="24"/>
              </w:rPr>
              <w:t xml:space="preserve"> – This is the long-term acquisition and application of skills in a developing career by a form of advising and counselling.</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Mentoring can be done through an informal agreement between two members, or through a formal mentoring program which is set up to promote learning or support a developmental initiative.  </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A good mentor:</w:t>
            </w:r>
          </w:p>
          <w:p w:rsidR="00BE0861" w:rsidRPr="00BE0861" w:rsidRDefault="00BE0861" w:rsidP="00BE0861">
            <w:pPr>
              <w:numPr>
                <w:ilvl w:val="0"/>
                <w:numId w:val="3"/>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Has a professional and personal respect from senior management and their peer group.</w:t>
            </w:r>
          </w:p>
          <w:p w:rsidR="00BE0861" w:rsidRPr="00BE0861" w:rsidRDefault="00BE0861" w:rsidP="00BE0861">
            <w:pPr>
              <w:numPr>
                <w:ilvl w:val="0"/>
                <w:numId w:val="3"/>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Is familiar with the organization and its external environments.</w:t>
            </w:r>
          </w:p>
          <w:p w:rsidR="00BE0861" w:rsidRPr="00BE0861" w:rsidRDefault="00BE0861" w:rsidP="00BE0861">
            <w:pPr>
              <w:numPr>
                <w:ilvl w:val="0"/>
                <w:numId w:val="3"/>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Is committed to the development of the people.</w:t>
            </w:r>
          </w:p>
          <w:p w:rsidR="00BE0861" w:rsidRPr="00BE0861" w:rsidRDefault="00BE0861" w:rsidP="00BE0861">
            <w:pPr>
              <w:numPr>
                <w:ilvl w:val="0"/>
                <w:numId w:val="3"/>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Is supportive.</w:t>
            </w:r>
          </w:p>
          <w:p w:rsidR="00BE0861" w:rsidRPr="00BE0861" w:rsidRDefault="00BE0861" w:rsidP="00BE0861">
            <w:pPr>
              <w:spacing w:after="0" w:line="240" w:lineRule="auto"/>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u w:val="single"/>
              </w:rPr>
              <w:t xml:space="preserve">Performance Appraisal </w:t>
            </w:r>
            <w:r w:rsidRPr="00BE0861">
              <w:rPr>
                <w:rFonts w:ascii="Calibri Light" w:eastAsia="Calibri Light" w:hAnsi="Calibri Light" w:cs="Calibri Light"/>
                <w:sz w:val="24"/>
              </w:rPr>
              <w:t>– This is a way of appreciating someone’s input given in a task/activity.</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This plays a very important role in the successful development and deployment of operations strategy.</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Without a systematic and built-in evaluation, the following benefits will be compromised:</w:t>
            </w:r>
          </w:p>
          <w:p w:rsidR="00BE0861" w:rsidRPr="00BE0861" w:rsidRDefault="00BE0861" w:rsidP="00BE0861">
            <w:pPr>
              <w:numPr>
                <w:ilvl w:val="0"/>
                <w:numId w:val="4"/>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A chance to summarize past performance and establish new performance goals</w:t>
            </w:r>
          </w:p>
          <w:p w:rsidR="00BE0861" w:rsidRPr="00BE0861" w:rsidRDefault="00BE0861" w:rsidP="00BE0861">
            <w:pPr>
              <w:numPr>
                <w:ilvl w:val="0"/>
                <w:numId w:val="4"/>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An opportunity for clarification and communication</w:t>
            </w:r>
          </w:p>
          <w:p w:rsidR="00BE0861" w:rsidRPr="00BE0861" w:rsidRDefault="00BE0861" w:rsidP="00BE0861">
            <w:pPr>
              <w:numPr>
                <w:ilvl w:val="0"/>
                <w:numId w:val="4"/>
              </w:numPr>
              <w:spacing w:after="0" w:line="240" w:lineRule="auto"/>
              <w:ind w:left="1800" w:hanging="360"/>
              <w:rPr>
                <w:rFonts w:ascii="Calibri Light" w:eastAsia="Calibri Light" w:hAnsi="Calibri Light" w:cs="Calibri Light"/>
                <w:sz w:val="24"/>
              </w:rPr>
            </w:pPr>
            <w:r w:rsidRPr="00BE0861">
              <w:rPr>
                <w:rFonts w:ascii="Calibri Light" w:eastAsia="Calibri Light" w:hAnsi="Calibri Light" w:cs="Calibri Light"/>
                <w:sz w:val="24"/>
              </w:rPr>
              <w:t>A forum for learning and career development</w:t>
            </w:r>
          </w:p>
          <w:p w:rsidR="00BE0861" w:rsidRPr="00BE0861" w:rsidRDefault="00BE0861" w:rsidP="00BE0861">
            <w:pPr>
              <w:spacing w:after="0" w:line="240" w:lineRule="auto"/>
              <w:ind w:left="1440"/>
              <w:rPr>
                <w:rFonts w:ascii="Calibri Light" w:eastAsia="Calibri Light" w:hAnsi="Calibri Light" w:cs="Calibri Light"/>
                <w:sz w:val="24"/>
              </w:rPr>
            </w:pP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u w:val="single"/>
              </w:rPr>
              <w:t>Punishment</w:t>
            </w:r>
            <w:r w:rsidRPr="00BE0861">
              <w:rPr>
                <w:rFonts w:ascii="Calibri Light" w:eastAsia="Calibri Light" w:hAnsi="Calibri Light" w:cs="Calibri Light"/>
                <w:sz w:val="24"/>
              </w:rPr>
              <w:t xml:space="preserve"> – This is the reverse of reinforcement but is equally effective in altering behavior.</w:t>
            </w:r>
          </w:p>
          <w:p w:rsidR="00BE0861" w:rsidRPr="00BE0861" w:rsidRDefault="00BE0861" w:rsidP="00BE0861">
            <w:pPr>
              <w:spacing w:after="0" w:line="240" w:lineRule="auto"/>
              <w:ind w:left="1440"/>
              <w:rPr>
                <w:rFonts w:ascii="Calibri Light" w:eastAsia="Calibri Light" w:hAnsi="Calibri Light" w:cs="Calibri Light"/>
                <w:sz w:val="24"/>
              </w:rPr>
            </w:pP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t>Punishment is anything that weakens behavior and tends to decrease its subsequent frequency.</w:t>
            </w:r>
          </w:p>
          <w:p w:rsidR="00BE0861" w:rsidRPr="00BE0861" w:rsidRDefault="00BE0861" w:rsidP="00BE0861">
            <w:pPr>
              <w:spacing w:after="0" w:line="240" w:lineRule="auto"/>
              <w:ind w:left="1440"/>
              <w:rPr>
                <w:rFonts w:ascii="Calibri Light" w:eastAsia="Calibri Light" w:hAnsi="Calibri Light" w:cs="Calibri Light"/>
                <w:sz w:val="24"/>
              </w:rPr>
            </w:pP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t>Persons administering punishment must always provide an acceptable alternative to the behavior being corrected.</w:t>
            </w: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t>Punishment should be given with an advanced warning and be immediate, consistent, and impersonal.</w:t>
            </w:r>
          </w:p>
          <w:p w:rsidR="00BE0861" w:rsidRPr="00BE0861" w:rsidRDefault="00BE0861" w:rsidP="00BE0861">
            <w:pPr>
              <w:spacing w:after="0" w:line="240" w:lineRule="auto"/>
              <w:ind w:left="1440"/>
              <w:rPr>
                <w:rFonts w:ascii="Calibri Light" w:eastAsia="Calibri Light" w:hAnsi="Calibri Light" w:cs="Calibri Light"/>
                <w:sz w:val="24"/>
              </w:rPr>
            </w:pP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u w:val="single"/>
              </w:rPr>
              <w:t>Rewards</w:t>
            </w:r>
            <w:r w:rsidRPr="00BE0861">
              <w:rPr>
                <w:rFonts w:ascii="Calibri Light" w:eastAsia="Calibri Light" w:hAnsi="Calibri Light" w:cs="Calibri Light"/>
                <w:sz w:val="24"/>
              </w:rPr>
              <w:t xml:space="preserve"> – a reward is a positive reinforcement what develops employee behavior.</w:t>
            </w: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t>Organizational reward systems are beneficial to behavioral performance management in an organization.</w:t>
            </w:r>
          </w:p>
          <w:p w:rsidR="00BE0861" w:rsidRPr="00BE0861" w:rsidRDefault="00BE0861" w:rsidP="00BE0861">
            <w:pPr>
              <w:spacing w:after="0" w:line="240" w:lineRule="auto"/>
              <w:ind w:left="1440"/>
              <w:rPr>
                <w:rFonts w:ascii="Calibri Light" w:eastAsia="Calibri Light" w:hAnsi="Calibri Light" w:cs="Calibri Light"/>
                <w:sz w:val="24"/>
              </w:rPr>
            </w:pP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t>Money can be the best motivator to increase workers output and behavior change.</w:t>
            </w: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lastRenderedPageBreak/>
              <w:t>Many organizations and companies are continually choosing non-financial reward schemes.</w:t>
            </w: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t>Informally providing contingent recognition and attention (praise) tend to be very powerful reinforces for most people.</w:t>
            </w:r>
          </w:p>
          <w:p w:rsidR="00BE0861" w:rsidRPr="00BE0861" w:rsidRDefault="00BE0861" w:rsidP="00BE0861">
            <w:pPr>
              <w:spacing w:after="0" w:line="240" w:lineRule="auto"/>
              <w:ind w:left="1440"/>
              <w:rPr>
                <w:rFonts w:ascii="Calibri Light" w:eastAsia="Calibri Light" w:hAnsi="Calibri Light" w:cs="Calibri Light"/>
                <w:sz w:val="24"/>
              </w:rPr>
            </w:pPr>
            <w:r w:rsidRPr="00BE0861">
              <w:rPr>
                <w:rFonts w:ascii="Calibri Light" w:eastAsia="Calibri Light" w:hAnsi="Calibri Light" w:cs="Calibri Light"/>
                <w:sz w:val="24"/>
              </w:rPr>
              <w:t>The added benefit, of course being, low financial cost to the company.</w:t>
            </w:r>
          </w:p>
          <w:p w:rsidR="00BE0861" w:rsidRPr="00BE0861" w:rsidRDefault="00BE0861" w:rsidP="00BE0861">
            <w:pPr>
              <w:spacing w:after="0" w:line="240" w:lineRule="auto"/>
              <w:ind w:left="1440"/>
              <w:rPr>
                <w:rFonts w:ascii="Calibri Light" w:eastAsia="Calibri Light" w:hAnsi="Calibri Light" w:cs="Calibri Light"/>
                <w:sz w:val="24"/>
              </w:rPr>
            </w:pPr>
          </w:p>
          <w:p w:rsidR="00BE0861" w:rsidRPr="00BE0861" w:rsidRDefault="00BE0861" w:rsidP="00BE0861">
            <w:pPr>
              <w:numPr>
                <w:ilvl w:val="0"/>
                <w:numId w:val="5"/>
              </w:numPr>
              <w:spacing w:after="0" w:line="240" w:lineRule="auto"/>
              <w:ind w:left="1080" w:hanging="360"/>
              <w:rPr>
                <w:rFonts w:ascii="Calibri Light" w:eastAsia="Calibri Light" w:hAnsi="Calibri Light" w:cs="Calibri Light"/>
                <w:sz w:val="28"/>
              </w:rPr>
            </w:pPr>
            <w:r w:rsidRPr="00BE0861">
              <w:rPr>
                <w:rFonts w:ascii="Calibri Light" w:eastAsia="Calibri Light" w:hAnsi="Calibri Light" w:cs="Calibri Light"/>
                <w:sz w:val="24"/>
              </w:rPr>
              <w:t xml:space="preserve">Motivation is a key part of administration. Hence it may be referred to as the "tool of management". </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Motivation is one of the ways of ensuring employees put their best efforts in, in an efficient and effective manner in order to achieve the goals and objectives of the organization.</w:t>
            </w:r>
          </w:p>
          <w:p w:rsidR="00BE0861" w:rsidRPr="00BE0861" w:rsidRDefault="00BE0861" w:rsidP="00BE0861">
            <w:pPr>
              <w:spacing w:after="0" w:line="240" w:lineRule="auto"/>
              <w:ind w:left="1080"/>
              <w:rPr>
                <w:rFonts w:ascii="Calibri Light" w:eastAsia="Calibri Light" w:hAnsi="Calibri Light" w:cs="Calibri Light"/>
                <w:sz w:val="28"/>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Motivation is a concept which has been used in several ways to explain why people behave as they do. </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At times, it refers to something innate within the individual, a kind of energizer or driving force, a desire or an urge that causes the individual to perform. </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Often these inner forces are described as drives or attempts of the individual to meet 'basic needs’ and establish a state of equilibrium. </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At other times motivation refers to external stimulation that the individual needs, to perform. </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Motivation can be defined as a process of arousing enthusiasm in an employee so that the duties can be performed with interest and enthusiasm, to meet the necessary goals of the organization, and those personally set by the employee.</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Effectiveness is considered an end product in terms of results and productivity.</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Motivation comes in many different forms, like financial and non-financial incentives, career advancement, and positive reinforcement.</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Therefore, when all of these factors are taken into account, personal effectiveness is very much influenced by motivation, both in a negative and positive way.</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When there is no positive reinforcement, or any worthy rewards, personal effectiveness begins to diminish, which is in effect, another aspect of the term ‘motivation.’ </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This can have a negative impact of the employee, as well as the organization. </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When motivation is in a positive form, personal effectiveness not only is of benefit to the employee, but to the organization as well.</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720"/>
              <w:rPr>
                <w:rFonts w:ascii="Calibri Light" w:eastAsia="Calibri Light" w:hAnsi="Calibri Light" w:cs="Calibri Light"/>
                <w:sz w:val="24"/>
              </w:rPr>
            </w:pPr>
          </w:p>
          <w:p w:rsidR="00BE0861" w:rsidRPr="00BE0861" w:rsidRDefault="00BE0861" w:rsidP="00BE0861">
            <w:pPr>
              <w:spacing w:after="0" w:line="240" w:lineRule="auto"/>
              <w:ind w:left="720"/>
              <w:rPr>
                <w:rFonts w:ascii="Calibri Light" w:eastAsia="Calibri Light" w:hAnsi="Calibri Light" w:cs="Calibri Light"/>
                <w:sz w:val="24"/>
              </w:rPr>
            </w:pPr>
          </w:p>
          <w:p w:rsidR="00BE0861" w:rsidRPr="00BE0861" w:rsidRDefault="00BE0861" w:rsidP="00BE0861">
            <w:pPr>
              <w:numPr>
                <w:ilvl w:val="0"/>
                <w:numId w:val="6"/>
              </w:numPr>
              <w:spacing w:after="0" w:line="240" w:lineRule="auto"/>
              <w:ind w:left="1080" w:hanging="360"/>
              <w:rPr>
                <w:rFonts w:ascii="Calibri Light" w:eastAsia="Calibri Light" w:hAnsi="Calibri Light" w:cs="Calibri Light"/>
                <w:sz w:val="24"/>
              </w:rPr>
            </w:pPr>
            <w:r w:rsidRPr="00BE0861">
              <w:rPr>
                <w:rFonts w:ascii="Calibri Light" w:eastAsia="Calibri Light" w:hAnsi="Calibri Light" w:cs="Calibri Light"/>
                <w:sz w:val="24"/>
              </w:rPr>
              <w:lastRenderedPageBreak/>
              <w:t>If a manager did not possess the required conflict resolution and problem solving skills, the organization would not be run effectively.</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These skills are needed to overcome any challenges the company might face as a whole, as well as departmental challenges and employee grievances.</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If there was no one to handle such conflicts, morale within the company would decline, motivation would be lost, and the goals and objectives of the organization would not be met, which would lead to the decline of profit, job performance, and essentially the loss of jobs</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spacing w:after="0" w:line="240" w:lineRule="auto"/>
              <w:ind w:left="1080"/>
              <w:rPr>
                <w:rFonts w:asciiTheme="majorHAnsi" w:eastAsia="Calibri Light" w:hAnsiTheme="majorHAnsi"/>
                <w:sz w:val="24"/>
              </w:rPr>
            </w:pPr>
            <w:r w:rsidRPr="00BE0861">
              <w:rPr>
                <w:rFonts w:asciiTheme="majorHAnsi" w:eastAsia="Calibri Light" w:hAnsiTheme="majorHAnsi"/>
                <w:sz w:val="24"/>
              </w:rPr>
              <w:t>Without adequate problem solving and conflict resolution, from the managers, there would be no order within the organization, and the employees would not know who to ‘look up to, ‘ or whom to seek advice from.</w:t>
            </w:r>
          </w:p>
          <w:p w:rsidR="00BE0861" w:rsidRPr="00BE0861" w:rsidRDefault="00BE0861" w:rsidP="00BE0861">
            <w:pPr>
              <w:spacing w:after="0" w:line="240" w:lineRule="auto"/>
              <w:ind w:left="1080"/>
              <w:rPr>
                <w:rFonts w:ascii="Calibri Light" w:eastAsia="Calibri Light" w:hAnsi="Calibri Light" w:cs="Calibri Light"/>
                <w:sz w:val="24"/>
              </w:rPr>
            </w:pPr>
            <w:r w:rsidRPr="00BE0861">
              <w:rPr>
                <w:rFonts w:ascii="Calibri Light" w:eastAsia="Calibri Light" w:hAnsi="Calibri Light" w:cs="Calibri Light"/>
                <w:sz w:val="24"/>
              </w:rPr>
              <w:t xml:space="preserve">It is essential that the hierarchy is established from the beginning, and by possessing these problem solving qualities, it is then established that the manager is the ‘go to guy.’ </w:t>
            </w:r>
          </w:p>
          <w:p w:rsidR="00BE0861" w:rsidRPr="00BE0861" w:rsidRDefault="00BE0861" w:rsidP="00BE0861">
            <w:pPr>
              <w:spacing w:after="0" w:line="240" w:lineRule="auto"/>
              <w:ind w:left="1080"/>
              <w:rPr>
                <w:rFonts w:ascii="Calibri Light" w:eastAsia="Calibri Light" w:hAnsi="Calibri Light" w:cs="Calibri Light"/>
                <w:sz w:val="24"/>
              </w:rPr>
            </w:pPr>
          </w:p>
          <w:p w:rsidR="00BE0861" w:rsidRPr="00BE0861" w:rsidRDefault="00BE0861" w:rsidP="00BE0861">
            <w:pPr>
              <w:numPr>
                <w:ilvl w:val="0"/>
                <w:numId w:val="7"/>
              </w:numPr>
              <w:spacing w:after="0" w:line="240" w:lineRule="auto"/>
              <w:contextualSpacing/>
              <w:rPr>
                <w:rFonts w:ascii="Calibri Light" w:eastAsia="Calibri Light" w:hAnsi="Calibri Light" w:cs="Calibri Light"/>
                <w:sz w:val="24"/>
              </w:rPr>
            </w:pPr>
            <w:r w:rsidRPr="00BE0861">
              <w:rPr>
                <w:rFonts w:ascii="Calibri Light" w:eastAsia="Calibri Light" w:hAnsi="Calibri Light" w:cs="Calibri Light"/>
                <w:sz w:val="24"/>
              </w:rPr>
              <w:t>Cleaner – Higher wage or if he is a worker for a large company, advancement to manager of that shift.</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Sales Person - Higher commission, Incentives, Allowances</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Nurse – Opportunity for further studies, Promotion</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Shop Assistant – Higher wage, better working hours</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numPr>
                <w:ilvl w:val="0"/>
                <w:numId w:val="7"/>
              </w:numPr>
              <w:spacing w:after="0" w:line="240" w:lineRule="auto"/>
              <w:contextualSpacing/>
              <w:rPr>
                <w:rFonts w:ascii="Calibri Light" w:eastAsia="Calibri Light" w:hAnsi="Calibri Light" w:cs="Calibri Light"/>
                <w:sz w:val="24"/>
              </w:rPr>
            </w:pPr>
            <w:r w:rsidRPr="00BE0861">
              <w:rPr>
                <w:rFonts w:ascii="Calibri Light" w:eastAsia="Calibri Light" w:hAnsi="Calibri Light" w:cs="Calibri Light"/>
                <w:sz w:val="24"/>
              </w:rPr>
              <w:t>Good wage – 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Bonus – 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Good working environment – Non-financial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Responsibility to make decisions – Non-financial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Fringe Benefits – 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Promotion Opportunity – Financial and non-financial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Praised for good work – Non-financial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 xml:space="preserve">Commission varied/Interesting work – Financial/Non-financial </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Overtime – 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Long-Term contract – Financial and non-financial</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 xml:space="preserve">Challenging Work – Non-financial </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jc w:val="center"/>
              <w:rPr>
                <w:rFonts w:ascii="Calibri Light" w:eastAsia="Calibri Light" w:hAnsi="Calibri Light" w:cs="Calibri Light"/>
                <w:sz w:val="32"/>
                <w:u w:val="single"/>
              </w:rPr>
            </w:pPr>
          </w:p>
          <w:p w:rsidR="00BE0861" w:rsidRPr="00BE0861" w:rsidRDefault="00BE0861" w:rsidP="00BE0861">
            <w:pPr>
              <w:spacing w:after="0" w:line="240" w:lineRule="auto"/>
              <w:ind w:left="720"/>
              <w:contextualSpacing/>
              <w:jc w:val="center"/>
              <w:rPr>
                <w:rFonts w:ascii="Calibri Light" w:eastAsia="Calibri Light" w:hAnsi="Calibri Light" w:cs="Calibri Light"/>
                <w:sz w:val="32"/>
                <w:u w:val="single"/>
              </w:rPr>
            </w:pPr>
          </w:p>
          <w:p w:rsidR="00BE0861" w:rsidRPr="00BE0861" w:rsidRDefault="00BE0861" w:rsidP="00BE0861">
            <w:pPr>
              <w:spacing w:after="0" w:line="240" w:lineRule="auto"/>
              <w:ind w:left="720"/>
              <w:contextualSpacing/>
              <w:jc w:val="center"/>
              <w:rPr>
                <w:rFonts w:ascii="Calibri Light" w:eastAsia="Calibri Light" w:hAnsi="Calibri Light" w:cs="Calibri Light"/>
                <w:sz w:val="32"/>
                <w:u w:val="single"/>
              </w:rPr>
            </w:pPr>
          </w:p>
          <w:p w:rsidR="00BE0861" w:rsidRPr="00BE0861" w:rsidRDefault="00BE0861" w:rsidP="00BE0861">
            <w:pPr>
              <w:spacing w:after="0" w:line="240" w:lineRule="auto"/>
              <w:ind w:left="720"/>
              <w:contextualSpacing/>
              <w:jc w:val="center"/>
              <w:rPr>
                <w:rFonts w:ascii="Calibri Light" w:eastAsia="Calibri Light" w:hAnsi="Calibri Light" w:cs="Calibri Light"/>
                <w:sz w:val="32"/>
                <w:u w:val="single"/>
              </w:rPr>
            </w:pPr>
            <w:r w:rsidRPr="00BE0861">
              <w:rPr>
                <w:rFonts w:ascii="Calibri Light" w:eastAsia="Calibri Light" w:hAnsi="Calibri Light" w:cs="Calibri Light"/>
                <w:sz w:val="32"/>
                <w:u w:val="single"/>
              </w:rPr>
              <w:t>Case Study</w:t>
            </w:r>
          </w:p>
          <w:p w:rsidR="00BE0861" w:rsidRPr="00BE0861" w:rsidRDefault="00BE0861" w:rsidP="00BE0861">
            <w:pPr>
              <w:spacing w:after="0" w:line="240" w:lineRule="auto"/>
              <w:ind w:left="720"/>
              <w:contextualSpacing/>
              <w:jc w:val="center"/>
              <w:rPr>
                <w:rFonts w:ascii="Calibri Light" w:eastAsia="Calibri Light" w:hAnsi="Calibri Light" w:cs="Calibri Light"/>
                <w:sz w:val="32"/>
                <w:u w:val="single"/>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The most important objectives to look at, would be to train, motivate and encourage the employees.</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So as to raise their standard of performance as well as to instill upon them a new enthusiasm for their jobs.</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This could also include introducing incentive or rewards.</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Sending your employees on a team-building excursion will provide a sense of unity and trust in the new manager.</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Another important objective to look into, would be to introduce more efficient working techniques.</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This includes training and educating the employees in their relevant fields.</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For example, send your sales staff to sales workshops – This will teach them new and improved ways to pitch a product.</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Send the employees on general computer training, this way they will have a broader knowledge of what they are selling, and will also be able to give the customers a service which they do not expect.</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The following would be a good outline for the new manager to follow:</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 xml:space="preserve">To allow sufficient time for his new processes to be implemented and followed, a period of six (6) months would be enough time to allow for this transition. </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In the first month, the manager will set out his plans to implement Performance Appraisals, which where neglected in the past.</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It is important that this criteria is met, due to the effectiveness it has on the personal and organizational goals.</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Within this month, the company’s goal need to be set, as well as those of each department.</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From here, incentives can be put into place, which will be determined by the goals and objectives outlined in the above point.</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The new manager can then start delegating tasks, whilst still assuming responsibility for the outcome.</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 xml:space="preserve">By doing this, he can easily correct and prescribe other means of completing tasks and assignments. </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This gives the employees a sense of being trusted, and it gives the manager a chance to see where his employees are in terms of work load, capabilities and so on.</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Once the above have been implemented, it would be important to stay ahead of the competing businesses.</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lastRenderedPageBreak/>
              <w:t>But doing this, employees attend workshops, to see the latest technological advances, as well as sales workshops, to improve their skills.</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Regular brainstorming meetings would help the employees feel included in the running of the business.</w:t>
            </w:r>
          </w:p>
          <w:p w:rsidR="00BE0861" w:rsidRPr="00BE0861" w:rsidRDefault="00BE0861" w:rsidP="00BE0861">
            <w:pPr>
              <w:spacing w:after="0" w:line="240" w:lineRule="auto"/>
              <w:ind w:left="720"/>
              <w:contextualSpacing/>
              <w:rPr>
                <w:rFonts w:ascii="Calibri Light" w:eastAsia="Calibri Light" w:hAnsi="Calibri Light" w:cs="Calibri Light"/>
                <w:sz w:val="24"/>
              </w:rPr>
            </w:pPr>
            <w:r w:rsidRPr="00BE0861">
              <w:rPr>
                <w:rFonts w:ascii="Calibri Light" w:eastAsia="Calibri Light" w:hAnsi="Calibri Light" w:cs="Calibri Light"/>
                <w:sz w:val="24"/>
              </w:rPr>
              <w:t>If the new manager really listens to what an employee has to say, the employee feels appreciated and part of the team, and the manager might gain some valuable insight into the business that he never knew.</w:t>
            </w: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jc w:val="center"/>
              <w:rPr>
                <w:rFonts w:ascii="Calibri Light" w:eastAsia="Calibri Light" w:hAnsi="Calibri Light" w:cs="Calibri Light"/>
                <w:sz w:val="32"/>
                <w:u w:val="single"/>
              </w:rPr>
            </w:pP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720"/>
              <w:contextualSpacing/>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32"/>
              </w:rPr>
            </w:pPr>
          </w:p>
          <w:p w:rsidR="00BE0861" w:rsidRPr="00BE0861" w:rsidRDefault="00BE0861" w:rsidP="00BE0861">
            <w:pPr>
              <w:spacing w:after="0" w:line="240" w:lineRule="auto"/>
              <w:rPr>
                <w:rFonts w:ascii="Calibri Light" w:eastAsia="Calibri Light" w:hAnsi="Calibri Light" w:cs="Calibri Light"/>
                <w:sz w:val="32"/>
              </w:rPr>
            </w:pPr>
          </w:p>
          <w:p w:rsidR="00BE0861" w:rsidRPr="00BE0861" w:rsidRDefault="00BE0861" w:rsidP="00BE0861">
            <w:pPr>
              <w:spacing w:after="0" w:line="240" w:lineRule="auto"/>
              <w:rPr>
                <w:rFonts w:ascii="Calibri Light" w:eastAsia="Calibri Light" w:hAnsi="Calibri Light" w:cs="Calibri Light"/>
                <w:sz w:val="24"/>
              </w:rPr>
            </w:pPr>
          </w:p>
          <w:p w:rsidR="00BE0861" w:rsidRPr="00BE0861" w:rsidRDefault="00BE0861" w:rsidP="00BE0861">
            <w:pPr>
              <w:spacing w:after="0" w:line="240" w:lineRule="auto"/>
              <w:rPr>
                <w:rFonts w:ascii="Calibri Light" w:eastAsia="Calibri Light" w:hAnsi="Calibri Light" w:cs="Calibri Light"/>
                <w:sz w:val="28"/>
              </w:rPr>
            </w:pPr>
          </w:p>
          <w:p w:rsidR="00BE0861" w:rsidRPr="00BE0861" w:rsidRDefault="00BE0861" w:rsidP="00BE0861">
            <w:pPr>
              <w:spacing w:after="0" w:line="240" w:lineRule="auto"/>
              <w:ind w:left="1440"/>
              <w:rPr>
                <w:rFonts w:ascii="Calibri Light" w:eastAsia="Calibri Light" w:hAnsi="Calibri Light" w:cs="Calibri Light"/>
                <w:sz w:val="24"/>
              </w:rPr>
            </w:pPr>
          </w:p>
          <w:p w:rsidR="00BE0861" w:rsidRPr="00BE0861" w:rsidRDefault="00BE0861" w:rsidP="00BE0861">
            <w:pPr>
              <w:spacing w:after="0" w:line="240" w:lineRule="auto"/>
              <w:ind w:left="1080"/>
              <w:rPr>
                <w:rFonts w:ascii="Calibri Light" w:eastAsia="Calibri Light" w:hAnsi="Calibri Light" w:cs="Calibri Light"/>
                <w:sz w:val="24"/>
              </w:rPr>
            </w:pPr>
          </w:p>
          <w:p w:rsidR="00E07B79" w:rsidRDefault="00E07B79">
            <w:pPr>
              <w:ind w:left="1080"/>
              <w:rPr>
                <w:rFonts w:ascii="Calibri Light" w:eastAsia="Calibri Light" w:hAnsi="Calibri Light" w:cs="Calibri Light"/>
                <w:sz w:val="24"/>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rPr>
                <w:rFonts w:ascii="Calibri" w:eastAsia="Calibri" w:hAnsi="Calibri" w:cs="Calibri"/>
                <w:b/>
              </w:rPr>
            </w:pPr>
          </w:p>
          <w:p w:rsidR="00E07B79" w:rsidRDefault="00E07B79">
            <w:pPr>
              <w:spacing w:after="0" w:line="240" w:lineRule="auto"/>
            </w:pPr>
          </w:p>
        </w:tc>
      </w:tr>
      <w:bookmarkEnd w:id="0"/>
    </w:tbl>
    <w:p w:rsidR="00E07B79" w:rsidRDefault="00E07B79">
      <w:pPr>
        <w:spacing w:after="0" w:line="240" w:lineRule="auto"/>
        <w:rPr>
          <w:rFonts w:ascii="Calibri" w:eastAsia="Calibri" w:hAnsi="Calibri" w:cs="Calibri"/>
          <w:b/>
          <w:color w:val="002060"/>
          <w:sz w:val="28"/>
        </w:rPr>
      </w:pPr>
    </w:p>
    <w:p w:rsidR="00E07B79" w:rsidRDefault="00BE0861">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E07B79" w:rsidRDefault="00E07B79">
      <w:pPr>
        <w:spacing w:after="0" w:line="240" w:lineRule="auto"/>
        <w:rPr>
          <w:rFonts w:ascii="Calibri" w:eastAsia="Calibri" w:hAnsi="Calibri" w:cs="Calibri"/>
          <w:b/>
          <w:color w:val="001AE6"/>
        </w:rPr>
      </w:pPr>
    </w:p>
    <w:p w:rsidR="00E07B79" w:rsidRDefault="00BE0861">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E07B79" w:rsidRDefault="00E07B79">
      <w:pPr>
        <w:spacing w:after="0" w:line="240" w:lineRule="auto"/>
        <w:rPr>
          <w:rFonts w:ascii="Calibri" w:eastAsia="Calibri" w:hAnsi="Calibri" w:cs="Calibri"/>
          <w:color w:val="000000"/>
        </w:rPr>
      </w:pPr>
    </w:p>
    <w:p w:rsidR="00E07B79" w:rsidRDefault="00E07B79">
      <w:pPr>
        <w:spacing w:after="0" w:line="240" w:lineRule="auto"/>
        <w:rPr>
          <w:rFonts w:ascii="Calibri" w:eastAsia="Calibri" w:hAnsi="Calibri" w:cs="Calibri"/>
          <w:color w:val="000000"/>
        </w:rPr>
      </w:pPr>
    </w:p>
    <w:p w:rsidR="00E07B79" w:rsidRDefault="00E07B79">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310"/>
        <w:gridCol w:w="4035"/>
        <w:gridCol w:w="1276"/>
        <w:gridCol w:w="1621"/>
      </w:tblGrid>
      <w:tr w:rsidR="00E07B79">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rPr>
              <w:t>Jeanne du Plessis</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rPr>
              <w:t>9/6/2015</w:t>
            </w:r>
          </w:p>
        </w:tc>
      </w:tr>
    </w:tbl>
    <w:p w:rsidR="00E07B79" w:rsidRDefault="00E07B79">
      <w:pPr>
        <w:spacing w:after="200" w:line="276" w:lineRule="auto"/>
        <w:rPr>
          <w:rFonts w:ascii="Calibri" w:eastAsia="Calibri" w:hAnsi="Calibri" w:cs="Calibri"/>
          <w:color w:val="000000"/>
        </w:rPr>
      </w:pPr>
    </w:p>
    <w:p w:rsidR="00E07B79" w:rsidRDefault="00E07B79">
      <w:pPr>
        <w:spacing w:after="200" w:line="276" w:lineRule="auto"/>
        <w:rPr>
          <w:rFonts w:ascii="Calibri" w:eastAsia="Calibri" w:hAnsi="Calibri" w:cs="Calibri"/>
          <w:color w:val="000000"/>
        </w:rPr>
      </w:pPr>
    </w:p>
    <w:p w:rsidR="00E07B79" w:rsidRDefault="00BE0861">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621"/>
        <w:gridCol w:w="4621"/>
      </w:tblGrid>
      <w:tr w:rsidR="00E07B79">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E07B79">
            <w:pPr>
              <w:spacing w:after="0" w:line="240" w:lineRule="auto"/>
              <w:rPr>
                <w:rFonts w:ascii="Calibri" w:eastAsia="Calibri" w:hAnsi="Calibri" w:cs="Calibri"/>
              </w:rPr>
            </w:pPr>
          </w:p>
        </w:tc>
      </w:tr>
      <w:tr w:rsidR="00E07B79">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E07B79">
            <w:pPr>
              <w:spacing w:after="0" w:line="240" w:lineRule="auto"/>
              <w:rPr>
                <w:rFonts w:ascii="Calibri" w:eastAsia="Calibri" w:hAnsi="Calibri" w:cs="Calibri"/>
              </w:rPr>
            </w:pPr>
          </w:p>
        </w:tc>
      </w:tr>
      <w:tr w:rsidR="00E07B79">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E07B79" w:rsidRDefault="00BE0861">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7B79" w:rsidRDefault="00E07B79">
            <w:pPr>
              <w:spacing w:after="0" w:line="240" w:lineRule="auto"/>
              <w:rPr>
                <w:rFonts w:ascii="Calibri" w:eastAsia="Calibri" w:hAnsi="Calibri" w:cs="Calibri"/>
              </w:rPr>
            </w:pPr>
          </w:p>
        </w:tc>
      </w:tr>
    </w:tbl>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p w:rsidR="00E07B79" w:rsidRDefault="00E07B79">
      <w:pPr>
        <w:spacing w:after="200" w:line="276" w:lineRule="auto"/>
        <w:rPr>
          <w:rFonts w:ascii="Calibri" w:eastAsia="Calibri" w:hAnsi="Calibri" w:cs="Calibri"/>
          <w:sz w:val="24"/>
        </w:rPr>
      </w:pPr>
    </w:p>
    <w:sectPr w:rsidR="00E07B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A4436"/>
    <w:multiLevelType w:val="multilevel"/>
    <w:tmpl w:val="016E0F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50558E"/>
    <w:multiLevelType w:val="multilevel"/>
    <w:tmpl w:val="DD8E2C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532E32"/>
    <w:multiLevelType w:val="multilevel"/>
    <w:tmpl w:val="CD0862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53E598F"/>
    <w:multiLevelType w:val="multilevel"/>
    <w:tmpl w:val="FAE493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EBA687F"/>
    <w:multiLevelType w:val="multilevel"/>
    <w:tmpl w:val="3CFE5B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D1C10A4"/>
    <w:multiLevelType w:val="multilevel"/>
    <w:tmpl w:val="3020C8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8F5C4E"/>
    <w:multiLevelType w:val="hybridMultilevel"/>
    <w:tmpl w:val="7B804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79"/>
    <w:rsid w:val="00BE0861"/>
    <w:rsid w:val="00E0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55DD03-2F12-4FA9-AC37-28BC18DBA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Jeanne du plessis</dc:creator>
  <cp:lastModifiedBy>Jeanne du plessis</cp:lastModifiedBy>
  <cp:revision>2</cp:revision>
  <dcterms:created xsi:type="dcterms:W3CDTF">2015-07-28T09:27:00Z</dcterms:created>
  <dcterms:modified xsi:type="dcterms:W3CDTF">2015-07-28T09:27:00Z</dcterms:modified>
</cp:coreProperties>
</file>