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22F7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735649" w:rsidRDefault="00735649" w:rsidP="00405895">
                  <w:pPr>
                    <w:jc w:val="center"/>
                    <w:rPr>
                      <w:b/>
                      <w:bCs/>
                      <w:color w:val="002060"/>
                      <w:sz w:val="44"/>
                      <w:szCs w:val="40"/>
                    </w:rPr>
                  </w:pPr>
                  <w:r>
                    <w:rPr>
                      <w:sz w:val="24"/>
                    </w:rPr>
                    <w:t xml:space="preserve">   </w:t>
                  </w:r>
                  <w:r>
                    <w:rPr>
                      <w:b/>
                      <w:bCs/>
                      <w:color w:val="002060"/>
                      <w:sz w:val="44"/>
                      <w:szCs w:val="40"/>
                    </w:rPr>
                    <w:t>Assignment Cover Sheet</w:t>
                  </w:r>
                </w:p>
                <w:p w:rsidR="00735649" w:rsidRDefault="00735649"/>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B34ACB">
            <w:pPr>
              <w:pStyle w:val="Default"/>
              <w:rPr>
                <w:rFonts w:ascii="Arial" w:hAnsi="Arial" w:cs="Arial"/>
              </w:rPr>
            </w:pPr>
            <w:r w:rsidRPr="001C51DD">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51DD" w:rsidRDefault="009715D3">
            <w:pPr>
              <w:pStyle w:val="Default"/>
              <w:rPr>
                <w:rFonts w:ascii="Arial" w:hAnsi="Arial" w:cs="Arial"/>
              </w:rPr>
            </w:pPr>
            <w:r w:rsidRPr="001C51DD">
              <w:rPr>
                <w:rFonts w:ascii="Arial" w:hAnsi="Arial" w:cs="Arial"/>
              </w:rPr>
              <w:t>1467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9715D3">
            <w:pPr>
              <w:pStyle w:val="Default"/>
              <w:rPr>
                <w:rFonts w:ascii="Arial" w:hAnsi="Arial" w:cs="Arial"/>
              </w:rPr>
            </w:pPr>
            <w:r w:rsidRPr="001C51DD">
              <w:rPr>
                <w:rFonts w:ascii="Arial" w:hAnsi="Arial" w:cs="Arial"/>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1C0B76">
            <w:pPr>
              <w:rPr>
                <w:rFonts w:ascii="Arial" w:hAnsi="Arial" w:cs="Arial"/>
              </w:rPr>
            </w:pPr>
            <w:r>
              <w:rPr>
                <w:rFonts w:ascii="Arial" w:hAnsi="Arial" w:cs="Arial"/>
              </w:rP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921809" w:rsidTr="00CC2FB3">
        <w:tc>
          <w:tcPr>
            <w:tcW w:w="9242" w:type="dxa"/>
          </w:tcPr>
          <w:p w:rsidR="00F56BBC" w:rsidRDefault="00606DFA" w:rsidP="004A426D">
            <w:pPr>
              <w:jc w:val="both"/>
              <w:rPr>
                <w:rFonts w:ascii="Arial" w:hAnsi="Arial" w:cs="Arial"/>
                <w:sz w:val="24"/>
                <w:szCs w:val="24"/>
              </w:rPr>
            </w:pPr>
            <w:r>
              <w:rPr>
                <w:rFonts w:ascii="Arial" w:hAnsi="Arial" w:cs="Arial"/>
                <w:b/>
                <w:sz w:val="24"/>
                <w:szCs w:val="24"/>
              </w:rPr>
              <w:t>1 – I –</w:t>
            </w:r>
            <w:r w:rsidR="0068511B">
              <w:rPr>
                <w:rFonts w:ascii="Arial" w:hAnsi="Arial" w:cs="Arial"/>
                <w:sz w:val="24"/>
                <w:szCs w:val="24"/>
              </w:rPr>
              <w:t xml:space="preserve"> </w:t>
            </w:r>
            <w:r w:rsidR="0068511B" w:rsidRPr="0068511B">
              <w:rPr>
                <w:rFonts w:ascii="Arial" w:hAnsi="Arial" w:cs="Arial"/>
                <w:sz w:val="24"/>
                <w:szCs w:val="24"/>
              </w:rPr>
              <w:t>Selling is considered either a methodical approach based on basic concepts that can easily be taught and transferred, or an abstract approach based on the seller's experience. There are four theories, AIDA theory and Right Set of Circumstances theory are seller oriented, the Buying Formula Theory is buyer oriented, and the Behavioral Equation Theory emphasizes the buyer’s decision process but also takes the salesperson’s influence process into account.</w:t>
            </w:r>
          </w:p>
          <w:p w:rsidR="00696097" w:rsidRDefault="00F56BBC" w:rsidP="00F56BBC">
            <w:pPr>
              <w:jc w:val="both"/>
              <w:rPr>
                <w:rFonts w:ascii="Arial" w:hAnsi="Arial" w:cs="Arial"/>
                <w:sz w:val="24"/>
                <w:szCs w:val="24"/>
              </w:rPr>
            </w:pPr>
            <w:r w:rsidRPr="00F56BBC">
              <w:rPr>
                <w:rFonts w:ascii="Arial" w:hAnsi="Arial" w:cs="Arial"/>
                <w:sz w:val="24"/>
                <w:szCs w:val="24"/>
              </w:rPr>
              <w:t>The AIDA Theory (Attention, Interest, Desire, and Action) states that a client goes through four different stages before finally responding satisfactorily to the product, therefore, he should be led comfortably through all four stages. In the first stage, making a good first impression is crucial to grab the client's attention and put him in a receptive state of mind. Once attention has been gained, it is important to maintain interest. This can be achieved by allowing the client to handle and experiment with the product, or by presenting the product's technical information in a enthusiastic manner that is easily understandable by the client. The third task is to convert that interest into desire to purchase the product.  The sales person must create enough desire in the customers mind such that he immediately has to buy the product. In this stage it is important that any questions or objections are carefully handled as answers to objections need to meet the client's satisfaction. Finally, if the presentation is performed correctly, the client will be ready to buy. In cases that the client is hesitant, action must be induced. However, after the sale has been made, the salesperson</w:t>
            </w:r>
            <w:r>
              <w:rPr>
                <w:rFonts w:ascii="Arial" w:hAnsi="Arial" w:cs="Arial"/>
                <w:sz w:val="24"/>
                <w:szCs w:val="24"/>
              </w:rPr>
              <w:t xml:space="preserve"> </w:t>
            </w:r>
            <w:r w:rsidRPr="00F56BBC">
              <w:rPr>
                <w:rFonts w:ascii="Arial" w:hAnsi="Arial" w:cs="Arial"/>
                <w:sz w:val="24"/>
                <w:szCs w:val="24"/>
              </w:rPr>
              <w:t>should ensure that the customer is satisfied with the product.</w:t>
            </w:r>
          </w:p>
          <w:p w:rsidR="00696097" w:rsidRDefault="00696097" w:rsidP="00F56BBC">
            <w:pPr>
              <w:jc w:val="both"/>
              <w:rPr>
                <w:rFonts w:ascii="Arial" w:hAnsi="Arial" w:cs="Arial"/>
                <w:sz w:val="24"/>
                <w:szCs w:val="24"/>
              </w:rPr>
            </w:pPr>
            <w:r w:rsidRPr="00696097">
              <w:rPr>
                <w:rFonts w:ascii="Arial" w:hAnsi="Arial" w:cs="Arial"/>
                <w:sz w:val="24"/>
                <w:szCs w:val="24"/>
              </w:rPr>
              <w:t xml:space="preserve">The Right Set of Circumstances Theory states that if the right circumstances prevail in a given selling situation, then the client will respond in a predictable way, i.e. if a sales person presents the right appeals in the right situation, then the desired response will occur. This is a seller-oriented theory and it emphasizes that the sales person must control the </w:t>
            </w:r>
            <w:r>
              <w:rPr>
                <w:rFonts w:ascii="Arial" w:hAnsi="Arial" w:cs="Arial"/>
                <w:sz w:val="24"/>
                <w:szCs w:val="24"/>
              </w:rPr>
              <w:t>internal and external factors of a situation in order to result in the sale of the product.</w:t>
            </w:r>
          </w:p>
          <w:p w:rsidR="00696097" w:rsidRDefault="00022FB8" w:rsidP="00F56BBC">
            <w:pPr>
              <w:jc w:val="both"/>
              <w:rPr>
                <w:rFonts w:ascii="Arial" w:hAnsi="Arial" w:cs="Arial"/>
                <w:sz w:val="24"/>
                <w:szCs w:val="24"/>
              </w:rPr>
            </w:pPr>
            <w:r w:rsidRPr="00022FB8">
              <w:rPr>
                <w:rFonts w:ascii="Arial" w:hAnsi="Arial" w:cs="Arial"/>
                <w:sz w:val="24"/>
                <w:szCs w:val="24"/>
              </w:rPr>
              <w:lastRenderedPageBreak/>
              <w:t>The Buying Formula Theory states that the buyer’s needs or problems receive major attention, and the sales person’s role is to help the buyer to find solutions. This theory is based on the fact that there is a need or a problem for which a solution must be found which would lead to purchase decision. The solution is made up of two parts: The product itself, and the particular brand name. The sales person must emphasize the needs of the consumer and the benefits of the solution in such a way that will cause the client to purchase the product.</w:t>
            </w:r>
          </w:p>
          <w:p w:rsidR="00696097" w:rsidRPr="0068511B" w:rsidRDefault="00DD1B99" w:rsidP="00F56BBC">
            <w:pPr>
              <w:jc w:val="both"/>
              <w:rPr>
                <w:rFonts w:ascii="Arial" w:hAnsi="Arial" w:cs="Arial"/>
                <w:sz w:val="24"/>
                <w:szCs w:val="24"/>
              </w:rPr>
            </w:pPr>
            <w:r w:rsidRPr="00DD1B99">
              <w:rPr>
                <w:rFonts w:ascii="Arial" w:hAnsi="Arial" w:cs="Arial"/>
                <w:sz w:val="24"/>
                <w:szCs w:val="24"/>
              </w:rPr>
              <w:t>The Behavioral Equation Theory explains buying behavior in terms of purchasing decision process, viewed as a phase of the learning process. The learning process includes four elements: Drive (strong internal stimuli that prompts buyers’ response, such as striving for status or social approval), Cues (weak stimuli that determine when the buyer will respond. Triggering cues activates the decision process), Response (what the buyer does), and Reinforcement (any event that strengthens the buyers’ tendency to make a particular response). These four elements are incorporated into the behavioral equation represented as: B = P × D × K × V, where "B" is the act of purchasing, "P" is the buyer's response tendency, "D" is the buyer's present drive level, "K" is the value of the product as perceived by the buyer, and "V" is the intensity of all cues.</w:t>
            </w:r>
          </w:p>
          <w:p w:rsidR="00606DFA" w:rsidRDefault="00606DFA" w:rsidP="004A426D">
            <w:pPr>
              <w:jc w:val="both"/>
              <w:rPr>
                <w:rFonts w:ascii="Arial" w:hAnsi="Arial" w:cs="Arial"/>
                <w:b/>
                <w:sz w:val="24"/>
                <w:szCs w:val="24"/>
              </w:rPr>
            </w:pPr>
          </w:p>
          <w:p w:rsidR="00B41508" w:rsidRPr="00B41508" w:rsidRDefault="00606DFA" w:rsidP="00B41508">
            <w:pPr>
              <w:jc w:val="both"/>
              <w:rPr>
                <w:rFonts w:ascii="Arial" w:hAnsi="Arial" w:cs="Arial"/>
                <w:sz w:val="24"/>
                <w:szCs w:val="24"/>
              </w:rPr>
            </w:pPr>
            <w:r>
              <w:rPr>
                <w:rFonts w:ascii="Arial" w:hAnsi="Arial" w:cs="Arial"/>
                <w:b/>
                <w:sz w:val="24"/>
                <w:szCs w:val="24"/>
              </w:rPr>
              <w:t>1 – II –</w:t>
            </w:r>
            <w:r w:rsidR="00B41508">
              <w:rPr>
                <w:rFonts w:ascii="Arial" w:hAnsi="Arial" w:cs="Arial"/>
                <w:sz w:val="24"/>
                <w:szCs w:val="24"/>
              </w:rPr>
              <w:t xml:space="preserve"> </w:t>
            </w:r>
            <w:r w:rsidR="00B41508" w:rsidRPr="00B41508">
              <w:rPr>
                <w:rFonts w:ascii="Arial" w:hAnsi="Arial" w:cs="Arial"/>
                <w:sz w:val="24"/>
                <w:szCs w:val="24"/>
              </w:rPr>
              <w:t xml:space="preserve">Personal selling is a face-to-face method in which one party uses skills and techniques for building personal relationships with another party that results in both parties obtaining something from the interaction. The purpose of this methods is to convince the buyer to accept the seller’s point of view or to convince the buyer to take a particular action. </w:t>
            </w:r>
          </w:p>
          <w:p w:rsidR="00B41508" w:rsidRPr="00B41508" w:rsidRDefault="00B41508" w:rsidP="00B41508">
            <w:pPr>
              <w:jc w:val="both"/>
              <w:rPr>
                <w:rFonts w:ascii="Arial" w:hAnsi="Arial" w:cs="Arial"/>
                <w:sz w:val="24"/>
                <w:szCs w:val="24"/>
              </w:rPr>
            </w:pPr>
            <w:r w:rsidRPr="00B41508">
              <w:rPr>
                <w:rFonts w:ascii="Arial" w:hAnsi="Arial" w:cs="Arial"/>
                <w:sz w:val="24"/>
                <w:szCs w:val="24"/>
              </w:rPr>
              <w:t>The responsibility of the sales person is to keep the customer informed about the product or service or to convey a message in a convincing manner to the potential customer. In order for this function to be performed correctly it is necessary that the salesperson acquired relevant training in developing and conveying the message in a manner that suits the needs of the individual customer.</w:t>
            </w:r>
          </w:p>
          <w:p w:rsidR="00606DFA" w:rsidRDefault="00B41508" w:rsidP="00B41508">
            <w:pPr>
              <w:jc w:val="both"/>
              <w:rPr>
                <w:rFonts w:ascii="Arial" w:hAnsi="Arial" w:cs="Arial"/>
                <w:sz w:val="24"/>
                <w:szCs w:val="24"/>
              </w:rPr>
            </w:pPr>
            <w:r w:rsidRPr="00B41508">
              <w:rPr>
                <w:rFonts w:ascii="Arial" w:hAnsi="Arial" w:cs="Arial"/>
                <w:sz w:val="24"/>
                <w:szCs w:val="24"/>
              </w:rPr>
              <w:t>This promotional method is generally the most flexible way to deliver a promotional message because the sales person is able to customize the presentation to meet the customer individual needs, unlike advertising messages delivered through mass media where the same exact message is transmitted for all potential customers. Additionally, this method also allows for immediate feedback. A good example of personal selling is found in department stores on the perfume and cosmetic counters. A customer can get advice on how to apply the product and can try different products.</w:t>
            </w:r>
          </w:p>
          <w:p w:rsidR="00B41508" w:rsidRPr="00B41508" w:rsidRDefault="00B41508" w:rsidP="00B41508">
            <w:pPr>
              <w:jc w:val="both"/>
              <w:rPr>
                <w:rFonts w:ascii="Arial" w:hAnsi="Arial" w:cs="Arial"/>
                <w:sz w:val="24"/>
                <w:szCs w:val="24"/>
              </w:rPr>
            </w:pPr>
            <w:r>
              <w:rPr>
                <w:rFonts w:ascii="Arial" w:hAnsi="Arial" w:cs="Arial"/>
                <w:sz w:val="24"/>
                <w:szCs w:val="24"/>
              </w:rPr>
              <w:t>The main differences between personal selling and sales promotion are relating to the message and the duration of the activity. In personal sales the message is transmitted in a personal way and it is tailored to the listener, while in sales promotion activities the message transmitted in an impersonal way and it is the same message for all listeners. Regarding the duration of the activity, personal sales are a continuous activity while sales promotions are a temporary effort to increase immediate sales. Besides these characteristics, personal sales</w:t>
            </w:r>
            <w:r w:rsidR="00DD7F71">
              <w:rPr>
                <w:rFonts w:ascii="Arial" w:hAnsi="Arial" w:cs="Arial"/>
                <w:sz w:val="24"/>
                <w:szCs w:val="24"/>
              </w:rPr>
              <w:t xml:space="preserve"> also involves higher costs since sales persons are paid for full-time permanent positions and traveling costs, and the number of customers reach are fewer than in sales promotions activities. Personal Sales are better utilized to sell products with high unit costs and that are slower to move, while Sales Promotions are better used to temporarily increase the number of sales and to clear excess inventory.</w:t>
            </w:r>
          </w:p>
          <w:p w:rsidR="00606DFA" w:rsidRDefault="00606DFA" w:rsidP="004A426D">
            <w:pPr>
              <w:jc w:val="both"/>
              <w:rPr>
                <w:rFonts w:ascii="Arial" w:hAnsi="Arial" w:cs="Arial"/>
                <w:b/>
                <w:sz w:val="24"/>
                <w:szCs w:val="24"/>
              </w:rPr>
            </w:pPr>
          </w:p>
          <w:p w:rsidR="00606DFA" w:rsidRPr="00277FCF" w:rsidRDefault="00277FCF" w:rsidP="004A426D">
            <w:pPr>
              <w:jc w:val="both"/>
              <w:rPr>
                <w:rFonts w:ascii="Arial" w:hAnsi="Arial" w:cs="Arial"/>
                <w:sz w:val="24"/>
                <w:szCs w:val="24"/>
              </w:rPr>
            </w:pPr>
            <w:r>
              <w:rPr>
                <w:rFonts w:ascii="Arial" w:hAnsi="Arial" w:cs="Arial"/>
                <w:b/>
                <w:sz w:val="24"/>
                <w:szCs w:val="24"/>
              </w:rPr>
              <w:lastRenderedPageBreak/>
              <w:t>1 – III –</w:t>
            </w:r>
            <w:r>
              <w:rPr>
                <w:rFonts w:ascii="Arial" w:hAnsi="Arial" w:cs="Arial"/>
                <w:sz w:val="24"/>
                <w:szCs w:val="24"/>
              </w:rPr>
              <w:t xml:space="preserve"> </w:t>
            </w:r>
            <w:r w:rsidRPr="00277FCF">
              <w:rPr>
                <w:rFonts w:ascii="Arial" w:hAnsi="Arial" w:cs="Arial"/>
                <w:sz w:val="24"/>
                <w:szCs w:val="24"/>
              </w:rPr>
              <w:t>The difference between the buying formula theory and the behavioral equation theory is that each one focuses on different parts of the selling process. The Buying Formula Theory focus on the buyer’s needs, and the sales person’s role is to help the buyer to find solutions, while the behavioral equation theory is more similar to the Right Set of Circumstances Theory in the sense that it focus on the circumstances of the situation. The former focuses on the product, and the later focus on the buyer. For example, a potential buyer looking to purchase a car. The buying formula theory would focus on highlighting the car's features and characteristics, such as miles per gallon, security system, etc. Factors that meet the particular needs of the driver, e.g. if the driver likes to go camping, mentioning that the car has four wheel drive or the superior trunk space to transport materials. On the other hand, behavioral equation theory could focus on mentioning credit options, that at this particular time is the best time to purchase the car for a number of reasons, how owning the car would send a particular message about the driver, etc.</w:t>
            </w:r>
          </w:p>
          <w:p w:rsidR="00606DFA" w:rsidRDefault="00606DFA" w:rsidP="004A426D">
            <w:pPr>
              <w:jc w:val="both"/>
              <w:rPr>
                <w:rFonts w:ascii="Arial" w:hAnsi="Arial" w:cs="Arial"/>
                <w:b/>
                <w:sz w:val="24"/>
                <w:szCs w:val="24"/>
              </w:rPr>
            </w:pPr>
          </w:p>
          <w:p w:rsidR="00CC4D20" w:rsidRPr="00CC4D20" w:rsidRDefault="00CC4D20" w:rsidP="00CC4D20">
            <w:pPr>
              <w:jc w:val="both"/>
              <w:rPr>
                <w:rFonts w:ascii="Arial" w:hAnsi="Arial" w:cs="Arial"/>
                <w:sz w:val="24"/>
                <w:szCs w:val="24"/>
              </w:rPr>
            </w:pPr>
            <w:r>
              <w:rPr>
                <w:rFonts w:ascii="Arial" w:hAnsi="Arial" w:cs="Arial"/>
                <w:b/>
                <w:sz w:val="24"/>
                <w:szCs w:val="24"/>
              </w:rPr>
              <w:t>1 – IV –</w:t>
            </w:r>
            <w:r>
              <w:rPr>
                <w:rFonts w:ascii="Arial" w:hAnsi="Arial" w:cs="Arial"/>
                <w:sz w:val="24"/>
                <w:szCs w:val="24"/>
              </w:rPr>
              <w:t xml:space="preserve"> </w:t>
            </w:r>
            <w:r w:rsidRPr="00CC4D20">
              <w:rPr>
                <w:rFonts w:ascii="Arial" w:hAnsi="Arial" w:cs="Arial"/>
                <w:sz w:val="24"/>
                <w:szCs w:val="24"/>
              </w:rPr>
              <w:t>The Personal Selling process is composed by seven steps:</w:t>
            </w:r>
          </w:p>
          <w:p w:rsidR="00CC4D20" w:rsidRPr="00CC4D20" w:rsidRDefault="008150A5" w:rsidP="00CC4D20">
            <w:pPr>
              <w:jc w:val="both"/>
              <w:rPr>
                <w:rFonts w:ascii="Arial" w:hAnsi="Arial" w:cs="Arial"/>
                <w:sz w:val="24"/>
                <w:szCs w:val="24"/>
              </w:rPr>
            </w:pPr>
            <w:r>
              <w:rPr>
                <w:rFonts w:ascii="Arial" w:hAnsi="Arial" w:cs="Arial"/>
                <w:sz w:val="24"/>
                <w:szCs w:val="24"/>
              </w:rPr>
              <w:t xml:space="preserve">Prospecting - </w:t>
            </w:r>
            <w:r w:rsidR="00CC4D20" w:rsidRPr="00CC4D20">
              <w:rPr>
                <w:rFonts w:ascii="Arial" w:hAnsi="Arial" w:cs="Arial"/>
                <w:sz w:val="24"/>
                <w:szCs w:val="24"/>
              </w:rPr>
              <w:t xml:space="preserve">The process of looking for and checking leads, and determining which firms or individuals could become customers, i.e. a person or an institution who is likely to be benefited by the product the sales person wants to sell and can afford to buy it. These leads may be sourced from trade journals and trade directories, advertising inquiries, business sections of newspapers, trade shows and even present customers. Once prospects are identified, they must be classified by their needs, their ability to purchase, </w:t>
            </w:r>
            <w:r>
              <w:rPr>
                <w:rFonts w:ascii="Arial" w:hAnsi="Arial" w:cs="Arial"/>
                <w:sz w:val="24"/>
                <w:szCs w:val="24"/>
              </w:rPr>
              <w:t>and the potential sales volume.</w:t>
            </w:r>
          </w:p>
          <w:p w:rsidR="00CC4D20" w:rsidRPr="00CC4D20" w:rsidRDefault="00CC4D20" w:rsidP="00CC4D20">
            <w:pPr>
              <w:jc w:val="both"/>
              <w:rPr>
                <w:rFonts w:ascii="Arial" w:hAnsi="Arial" w:cs="Arial"/>
                <w:sz w:val="24"/>
                <w:szCs w:val="24"/>
              </w:rPr>
            </w:pPr>
            <w:r w:rsidRPr="00CC4D20">
              <w:rPr>
                <w:rFonts w:ascii="Arial" w:hAnsi="Arial" w:cs="Arial"/>
                <w:sz w:val="24"/>
                <w:szCs w:val="24"/>
              </w:rPr>
              <w:t>Pre-Approach</w:t>
            </w:r>
            <w:r w:rsidR="008150A5">
              <w:rPr>
                <w:rFonts w:ascii="Arial" w:hAnsi="Arial" w:cs="Arial"/>
                <w:sz w:val="24"/>
                <w:szCs w:val="24"/>
              </w:rPr>
              <w:t xml:space="preserve"> - </w:t>
            </w:r>
            <w:r w:rsidR="008150A5" w:rsidRPr="008150A5">
              <w:rPr>
                <w:rFonts w:ascii="Arial" w:hAnsi="Arial" w:cs="Arial"/>
                <w:sz w:val="24"/>
                <w:szCs w:val="24"/>
              </w:rPr>
              <w:t>The process of gathering more detailed facts regarding the individual clients</w:t>
            </w:r>
            <w:r w:rsidR="008150A5">
              <w:rPr>
                <w:rFonts w:ascii="Arial" w:hAnsi="Arial" w:cs="Arial"/>
                <w:sz w:val="24"/>
                <w:szCs w:val="24"/>
              </w:rPr>
              <w:t>,</w:t>
            </w:r>
            <w:r w:rsidR="008150A5" w:rsidRPr="008150A5">
              <w:rPr>
                <w:rFonts w:ascii="Arial" w:hAnsi="Arial" w:cs="Arial"/>
                <w:sz w:val="24"/>
                <w:szCs w:val="24"/>
              </w:rPr>
              <w:t xml:space="preserve"> in order to develop a tailored approach. It provides additional qualifying information (such as background, product needs, personal characteristics, etc.), it helps design an effective approach strategy, it provides better planning information, and helps avoiding errors.</w:t>
            </w:r>
          </w:p>
          <w:p w:rsidR="00CC4D20" w:rsidRPr="00CC4D20" w:rsidRDefault="00CC4D20" w:rsidP="00CC4D20">
            <w:pPr>
              <w:jc w:val="both"/>
              <w:rPr>
                <w:rFonts w:ascii="Arial" w:hAnsi="Arial" w:cs="Arial"/>
                <w:sz w:val="24"/>
                <w:szCs w:val="24"/>
              </w:rPr>
            </w:pPr>
            <w:r w:rsidRPr="00CC4D20">
              <w:rPr>
                <w:rFonts w:ascii="Arial" w:hAnsi="Arial" w:cs="Arial"/>
                <w:sz w:val="24"/>
                <w:szCs w:val="24"/>
              </w:rPr>
              <w:t>Approach</w:t>
            </w:r>
            <w:r w:rsidR="00F125C6">
              <w:rPr>
                <w:rFonts w:ascii="Arial" w:hAnsi="Arial" w:cs="Arial"/>
                <w:sz w:val="24"/>
                <w:szCs w:val="24"/>
              </w:rPr>
              <w:t xml:space="preserve"> - </w:t>
            </w:r>
            <w:r w:rsidR="00F125C6" w:rsidRPr="00F125C6">
              <w:rPr>
                <w:rFonts w:ascii="Arial" w:hAnsi="Arial" w:cs="Arial"/>
                <w:sz w:val="24"/>
                <w:szCs w:val="24"/>
              </w:rPr>
              <w:t>The process of making initial contact with the prospect. It is the manner in which the sales person approaches the prospect, and how his interests are addressed. This process will utilize the information gathered during Pre-Approach to faci</w:t>
            </w:r>
            <w:r w:rsidR="005D1974">
              <w:rPr>
                <w:rFonts w:ascii="Arial" w:hAnsi="Arial" w:cs="Arial"/>
                <w:sz w:val="24"/>
                <w:szCs w:val="24"/>
              </w:rPr>
              <w:t>litate conversation and build</w:t>
            </w:r>
            <w:r w:rsidR="00F125C6" w:rsidRPr="00F125C6">
              <w:rPr>
                <w:rFonts w:ascii="Arial" w:hAnsi="Arial" w:cs="Arial"/>
                <w:sz w:val="24"/>
                <w:szCs w:val="24"/>
              </w:rPr>
              <w:t xml:space="preserve"> rapport. The quality of the first impression will determine whether the salesperson will be able to develop an ongoing relationship with the prospect.</w:t>
            </w:r>
          </w:p>
          <w:p w:rsidR="00CC4D20" w:rsidRPr="00CC4D20" w:rsidRDefault="00CC4D20" w:rsidP="00CC4D20">
            <w:pPr>
              <w:jc w:val="both"/>
              <w:rPr>
                <w:rFonts w:ascii="Arial" w:hAnsi="Arial" w:cs="Arial"/>
                <w:sz w:val="24"/>
                <w:szCs w:val="24"/>
              </w:rPr>
            </w:pPr>
            <w:r w:rsidRPr="00CC4D20">
              <w:rPr>
                <w:rFonts w:ascii="Arial" w:hAnsi="Arial" w:cs="Arial"/>
                <w:sz w:val="24"/>
                <w:szCs w:val="24"/>
              </w:rPr>
              <w:t>Sales Presentation</w:t>
            </w:r>
            <w:r w:rsidR="008B1923">
              <w:rPr>
                <w:rFonts w:ascii="Arial" w:hAnsi="Arial" w:cs="Arial"/>
                <w:sz w:val="24"/>
                <w:szCs w:val="24"/>
              </w:rPr>
              <w:t xml:space="preserve"> - </w:t>
            </w:r>
            <w:r w:rsidR="008B1923" w:rsidRPr="008B1923">
              <w:rPr>
                <w:rFonts w:ascii="Arial" w:hAnsi="Arial" w:cs="Arial"/>
                <w:sz w:val="24"/>
                <w:szCs w:val="24"/>
              </w:rPr>
              <w:t xml:space="preserve">The process of communicating the product's benefits and explain appropriate courses of action to the prospective buyer. It involves persuasive vocal and visual explanation of the business proposition, and it should be done in a relaxed atmosphere to encourage the prospect to share information in order to establish requirements. Effective presentation has the capacity to convince the customer of his sales proposition, and creates and holds the interest of customers towards the product. The AIDA selling theory is particular effective in grabbing the prospect's attention and </w:t>
            </w:r>
            <w:r w:rsidR="00182A9B">
              <w:rPr>
                <w:rFonts w:ascii="Arial" w:hAnsi="Arial" w:cs="Arial"/>
                <w:sz w:val="24"/>
                <w:szCs w:val="24"/>
              </w:rPr>
              <w:t>move</w:t>
            </w:r>
            <w:r w:rsidR="008B1923" w:rsidRPr="008B1923">
              <w:rPr>
                <w:rFonts w:ascii="Arial" w:hAnsi="Arial" w:cs="Arial"/>
                <w:sz w:val="24"/>
                <w:szCs w:val="24"/>
              </w:rPr>
              <w:t xml:space="preserve"> it </w:t>
            </w:r>
            <w:r w:rsidR="008B1923">
              <w:rPr>
                <w:rFonts w:ascii="Arial" w:hAnsi="Arial" w:cs="Arial"/>
                <w:sz w:val="24"/>
                <w:szCs w:val="24"/>
              </w:rPr>
              <w:t>towards</w:t>
            </w:r>
            <w:r w:rsidR="008B1923" w:rsidRPr="008B1923">
              <w:rPr>
                <w:rFonts w:ascii="Arial" w:hAnsi="Arial" w:cs="Arial"/>
                <w:sz w:val="24"/>
                <w:szCs w:val="24"/>
              </w:rPr>
              <w:t xml:space="preserve"> the desire to take action.</w:t>
            </w:r>
          </w:p>
          <w:p w:rsidR="00CC4D20" w:rsidRPr="00CC4D20" w:rsidRDefault="00CC4D20" w:rsidP="00CC4D20">
            <w:pPr>
              <w:jc w:val="both"/>
              <w:rPr>
                <w:rFonts w:ascii="Arial" w:hAnsi="Arial" w:cs="Arial"/>
                <w:sz w:val="24"/>
                <w:szCs w:val="24"/>
              </w:rPr>
            </w:pPr>
            <w:r w:rsidRPr="00CC4D20">
              <w:rPr>
                <w:rFonts w:ascii="Arial" w:hAnsi="Arial" w:cs="Arial"/>
                <w:sz w:val="24"/>
                <w:szCs w:val="24"/>
              </w:rPr>
              <w:t>Handling Objections</w:t>
            </w:r>
            <w:r w:rsidR="00415C16">
              <w:rPr>
                <w:rFonts w:ascii="Arial" w:hAnsi="Arial" w:cs="Arial"/>
                <w:sz w:val="24"/>
                <w:szCs w:val="24"/>
              </w:rPr>
              <w:t xml:space="preserve"> - </w:t>
            </w:r>
            <w:r w:rsidR="00415C16" w:rsidRPr="00415C16">
              <w:rPr>
                <w:rFonts w:ascii="Arial" w:hAnsi="Arial" w:cs="Arial"/>
                <w:sz w:val="24"/>
                <w:szCs w:val="24"/>
              </w:rPr>
              <w:t>The process of addressing any reservations regarding the purchase, and remove any prospect's uncertainty. It requires the sales person to pay attention to objections and learn the reason for resistance or de</w:t>
            </w:r>
            <w:r w:rsidR="00415C16">
              <w:rPr>
                <w:rFonts w:ascii="Arial" w:hAnsi="Arial" w:cs="Arial"/>
                <w:sz w:val="24"/>
                <w:szCs w:val="24"/>
              </w:rPr>
              <w:t>laying of the purchase from those objections</w:t>
            </w:r>
            <w:r w:rsidR="00415C16" w:rsidRPr="00415C16">
              <w:rPr>
                <w:rFonts w:ascii="Arial" w:hAnsi="Arial" w:cs="Arial"/>
                <w:sz w:val="24"/>
                <w:szCs w:val="24"/>
              </w:rPr>
              <w:t>. Overcoming objections is a delicate stage that makes or breaks the chain of the selling process.  It is the creative task of bringing the customer to the sales track once again. The salesperson should avoid getting into an argument to prove a point, because he can may win the argument, only to end up losing the sale.</w:t>
            </w:r>
          </w:p>
          <w:p w:rsidR="00CC4D20" w:rsidRPr="00CC4D20" w:rsidRDefault="00CC4D20" w:rsidP="00CC4D20">
            <w:pPr>
              <w:jc w:val="both"/>
              <w:rPr>
                <w:rFonts w:ascii="Arial" w:hAnsi="Arial" w:cs="Arial"/>
                <w:sz w:val="24"/>
                <w:szCs w:val="24"/>
              </w:rPr>
            </w:pPr>
            <w:r w:rsidRPr="00CC4D20">
              <w:rPr>
                <w:rFonts w:ascii="Arial" w:hAnsi="Arial" w:cs="Arial"/>
                <w:sz w:val="24"/>
                <w:szCs w:val="24"/>
              </w:rPr>
              <w:lastRenderedPageBreak/>
              <w:t>Closing</w:t>
            </w:r>
            <w:r w:rsidR="00522586">
              <w:rPr>
                <w:rFonts w:ascii="Arial" w:hAnsi="Arial" w:cs="Arial"/>
                <w:sz w:val="24"/>
                <w:szCs w:val="24"/>
              </w:rPr>
              <w:t xml:space="preserve"> - </w:t>
            </w:r>
            <w:r w:rsidR="00522586" w:rsidRPr="00522586">
              <w:rPr>
                <w:rFonts w:ascii="Arial" w:hAnsi="Arial" w:cs="Arial"/>
                <w:sz w:val="24"/>
                <w:szCs w:val="24"/>
              </w:rPr>
              <w:t>The process of drawing the presentation to its conclusion and inducing purchasing action. All the previous stages have been designed to induce the prospect to make decision to buy so that a sale can be concluded. The success on those early stages will dictate the success of this closing stage. A trial close can be used to ascertain whether a prospect is willing to buy the product or not.</w:t>
            </w:r>
          </w:p>
          <w:p w:rsidR="00606DFA" w:rsidRPr="00CC4D20" w:rsidRDefault="00CC4D20" w:rsidP="0059698E">
            <w:pPr>
              <w:jc w:val="both"/>
              <w:rPr>
                <w:rFonts w:ascii="Arial" w:hAnsi="Arial" w:cs="Arial"/>
                <w:sz w:val="24"/>
                <w:szCs w:val="24"/>
              </w:rPr>
            </w:pPr>
            <w:r w:rsidRPr="00CC4D20">
              <w:rPr>
                <w:rFonts w:ascii="Arial" w:hAnsi="Arial" w:cs="Arial"/>
                <w:sz w:val="24"/>
                <w:szCs w:val="24"/>
              </w:rPr>
              <w:t>Follow Up</w:t>
            </w:r>
            <w:r w:rsidR="0059698E">
              <w:rPr>
                <w:rFonts w:ascii="Arial" w:hAnsi="Arial" w:cs="Arial"/>
                <w:sz w:val="24"/>
                <w:szCs w:val="24"/>
              </w:rPr>
              <w:t xml:space="preserve"> - </w:t>
            </w:r>
            <w:r w:rsidR="0059698E" w:rsidRPr="0059698E">
              <w:rPr>
                <w:rFonts w:ascii="Arial" w:hAnsi="Arial" w:cs="Arial"/>
                <w:sz w:val="24"/>
                <w:szCs w:val="24"/>
              </w:rPr>
              <w:t xml:space="preserve">The process of checking if the product have been received in good conditions, determine the level of customer satisfaction with the product, etc. The sale does not complete the selling process, and following up with the </w:t>
            </w:r>
            <w:r w:rsidR="0059698E" w:rsidRPr="0059698E">
              <w:rPr>
                <w:rFonts w:ascii="Arial" w:hAnsi="Arial" w:cs="Arial"/>
                <w:sz w:val="24"/>
                <w:szCs w:val="24"/>
              </w:rPr>
              <w:t>client</w:t>
            </w:r>
            <w:r w:rsidR="0059698E" w:rsidRPr="0059698E">
              <w:rPr>
                <w:rFonts w:ascii="Arial" w:hAnsi="Arial" w:cs="Arial"/>
                <w:sz w:val="24"/>
                <w:szCs w:val="24"/>
              </w:rPr>
              <w:t xml:space="preserve"> is important and useful to establish long-term business relationships. It helps to secure repeat sales, identify additional prospects, and to evaluate salesman's effectiveness. The customer should be reassured that he has made the correct buying decision, and the</w:t>
            </w:r>
            <w:r w:rsidR="0059698E">
              <w:rPr>
                <w:rFonts w:ascii="Arial" w:hAnsi="Arial" w:cs="Arial"/>
                <w:sz w:val="24"/>
                <w:szCs w:val="24"/>
              </w:rPr>
              <w:t xml:space="preserve"> </w:t>
            </w:r>
            <w:r w:rsidR="0059698E" w:rsidRPr="0059698E">
              <w:rPr>
                <w:rFonts w:ascii="Arial" w:hAnsi="Arial" w:cs="Arial"/>
                <w:sz w:val="24"/>
                <w:szCs w:val="24"/>
              </w:rPr>
              <w:t>sales</w:t>
            </w:r>
            <w:r w:rsidR="0059698E">
              <w:rPr>
                <w:rFonts w:ascii="Arial" w:hAnsi="Arial" w:cs="Arial"/>
                <w:sz w:val="24"/>
                <w:szCs w:val="24"/>
              </w:rPr>
              <w:t xml:space="preserve"> </w:t>
            </w:r>
            <w:r w:rsidR="0059698E" w:rsidRPr="0059698E">
              <w:rPr>
                <w:rFonts w:ascii="Arial" w:hAnsi="Arial" w:cs="Arial"/>
                <w:sz w:val="24"/>
                <w:szCs w:val="24"/>
              </w:rPr>
              <w:t>person will always be ready to help in case of any future problem.</w:t>
            </w:r>
          </w:p>
          <w:p w:rsidR="00606DFA" w:rsidRDefault="00606DFA" w:rsidP="004A426D">
            <w:pPr>
              <w:jc w:val="both"/>
              <w:rPr>
                <w:rFonts w:ascii="Arial" w:hAnsi="Arial" w:cs="Arial"/>
                <w:b/>
                <w:sz w:val="24"/>
                <w:szCs w:val="24"/>
              </w:rPr>
            </w:pPr>
          </w:p>
          <w:p w:rsidR="00606DFA" w:rsidRPr="003145EB" w:rsidRDefault="003145EB" w:rsidP="004A426D">
            <w:pPr>
              <w:jc w:val="both"/>
              <w:rPr>
                <w:rFonts w:ascii="Arial" w:hAnsi="Arial" w:cs="Arial"/>
                <w:sz w:val="24"/>
                <w:szCs w:val="24"/>
              </w:rPr>
            </w:pPr>
            <w:r>
              <w:rPr>
                <w:rFonts w:ascii="Arial" w:hAnsi="Arial" w:cs="Arial"/>
                <w:b/>
                <w:sz w:val="24"/>
                <w:szCs w:val="24"/>
              </w:rPr>
              <w:t>1 – V –</w:t>
            </w:r>
            <w:r>
              <w:rPr>
                <w:rFonts w:ascii="Arial" w:hAnsi="Arial" w:cs="Arial"/>
                <w:sz w:val="24"/>
                <w:szCs w:val="24"/>
              </w:rPr>
              <w:t xml:space="preserve"> </w:t>
            </w:r>
            <w:r w:rsidRPr="003145EB">
              <w:rPr>
                <w:rFonts w:ascii="Arial" w:hAnsi="Arial" w:cs="Arial"/>
                <w:sz w:val="24"/>
                <w:szCs w:val="24"/>
              </w:rPr>
              <w:t xml:space="preserve">The Approach stage is the step where the sales person begins to build a relationship and the gathering of facts about the client continues. A good approach is crucial to the success of the sale because it will determine how the client sees the sales person, which in turn will determine how credible the client </w:t>
            </w:r>
            <w:r w:rsidR="00AD6D43" w:rsidRPr="003145EB">
              <w:rPr>
                <w:rFonts w:ascii="Arial" w:hAnsi="Arial" w:cs="Arial"/>
                <w:sz w:val="24"/>
                <w:szCs w:val="24"/>
              </w:rPr>
              <w:t>believes</w:t>
            </w:r>
            <w:r w:rsidR="00AD6D43">
              <w:rPr>
                <w:rFonts w:ascii="Arial" w:hAnsi="Arial" w:cs="Arial"/>
                <w:sz w:val="24"/>
                <w:szCs w:val="24"/>
              </w:rPr>
              <w:t xml:space="preserve"> the information provided to be</w:t>
            </w:r>
            <w:r w:rsidRPr="003145EB">
              <w:rPr>
                <w:rFonts w:ascii="Arial" w:hAnsi="Arial" w:cs="Arial"/>
                <w:sz w:val="24"/>
                <w:szCs w:val="24"/>
              </w:rPr>
              <w:t>. On the other hand, the Presentation stage is the step where the sales person communicates the product's benefits to the client. A good presentation is crucial to the success of the sale because it take the initial interest of the client and drive it towards the closure of the sale.</w:t>
            </w:r>
            <w:r w:rsidR="00AD6D43">
              <w:rPr>
                <w:rFonts w:ascii="Arial" w:hAnsi="Arial" w:cs="Arial"/>
                <w:sz w:val="24"/>
                <w:szCs w:val="24"/>
              </w:rPr>
              <w:t xml:space="preserve"> The difference between these two stages is that the approach stage focus on how the client sees the sales person, while the presentation stage focus on how the client sees the product itself. If the sales person creates a good impression and a good image of himself, it will be easier for him to navigate the rest of the stages, and will affect the success of the presentation. </w:t>
            </w:r>
          </w:p>
          <w:p w:rsidR="00606DFA" w:rsidRDefault="00606DFA" w:rsidP="004A426D">
            <w:pPr>
              <w:jc w:val="both"/>
              <w:rPr>
                <w:rFonts w:ascii="Arial" w:hAnsi="Arial" w:cs="Arial"/>
                <w:b/>
                <w:sz w:val="24"/>
                <w:szCs w:val="24"/>
              </w:rPr>
            </w:pPr>
          </w:p>
          <w:p w:rsidR="00893A70" w:rsidRPr="00893A70" w:rsidRDefault="00893A70" w:rsidP="00893A70">
            <w:pPr>
              <w:jc w:val="both"/>
              <w:rPr>
                <w:rFonts w:ascii="Arial" w:hAnsi="Arial" w:cs="Arial"/>
                <w:sz w:val="24"/>
                <w:szCs w:val="24"/>
              </w:rPr>
            </w:pPr>
            <w:r>
              <w:rPr>
                <w:rFonts w:ascii="Arial" w:hAnsi="Arial" w:cs="Arial"/>
                <w:b/>
                <w:sz w:val="24"/>
                <w:szCs w:val="24"/>
              </w:rPr>
              <w:t>1 – VI –</w:t>
            </w:r>
            <w:r>
              <w:rPr>
                <w:rFonts w:ascii="Arial" w:hAnsi="Arial" w:cs="Arial"/>
                <w:sz w:val="24"/>
                <w:szCs w:val="24"/>
              </w:rPr>
              <w:t xml:space="preserve"> </w:t>
            </w:r>
            <w:r w:rsidRPr="00893A70">
              <w:rPr>
                <w:rFonts w:ascii="Arial" w:hAnsi="Arial" w:cs="Arial"/>
                <w:sz w:val="24"/>
                <w:szCs w:val="24"/>
              </w:rPr>
              <w:t xml:space="preserve">Order taking is the </w:t>
            </w:r>
            <w:r w:rsidRPr="00893A70">
              <w:rPr>
                <w:rFonts w:ascii="Arial" w:hAnsi="Arial" w:cs="Arial"/>
                <w:sz w:val="24"/>
                <w:szCs w:val="24"/>
              </w:rPr>
              <w:t>process</w:t>
            </w:r>
            <w:r w:rsidRPr="00893A70">
              <w:rPr>
                <w:rFonts w:ascii="Arial" w:hAnsi="Arial" w:cs="Arial"/>
                <w:sz w:val="24"/>
                <w:szCs w:val="24"/>
              </w:rPr>
              <w:t xml:space="preserve"> where the customer approaches the seller. The seller waits for contact from the buyer and the buyer dictates the sale. The role of the order taker is more related with ensuring that the order is processed correctly and in a timely manner, and less to do with creative selling and collecting information used to approach the client. In this process, the customer decides the products required and the quantity of products ordered. On the other hand, in Order Getting the seller approaches the customer. This is not a routine job, and it is necessary for the seller to actively collect client information and develop approaching and selling strategies in order to move the product. The sales person must meet customers, promote the advantages of the product, and persuade the buyer to purchase the right quantity and volume of the product or service. Unlike order taking, this role is more related to creative selling, collecting client information, and assessing his needs.</w:t>
            </w:r>
          </w:p>
          <w:p w:rsidR="00606DFA" w:rsidRPr="00893A70" w:rsidRDefault="00893A70" w:rsidP="00893A70">
            <w:pPr>
              <w:jc w:val="both"/>
              <w:rPr>
                <w:rFonts w:ascii="Arial" w:hAnsi="Arial" w:cs="Arial"/>
                <w:sz w:val="24"/>
                <w:szCs w:val="24"/>
              </w:rPr>
            </w:pPr>
            <w:r w:rsidRPr="00893A70">
              <w:rPr>
                <w:rFonts w:ascii="Arial" w:hAnsi="Arial" w:cs="Arial"/>
                <w:sz w:val="24"/>
                <w:szCs w:val="24"/>
              </w:rPr>
              <w:t>Much like in Push and Pull Strategies, in order taking the client goes to the seller and to the product, while in order getting the seller and the product go to the client. For example, in a retail store, the order taker would be the cashier, who processes the sale after the client has selected the product he wants, and has no effect on which product the client purchases or the quantity. While the order getter would be a person working in a product counter handing out samples and demonstrations of the product, and interacting face-to-face with potential consumers. In this case, the order getter will have an impact in which product the client purchases, and in what quantities.</w:t>
            </w:r>
          </w:p>
          <w:p w:rsidR="00606DFA" w:rsidRDefault="00606DFA" w:rsidP="004A426D">
            <w:pPr>
              <w:jc w:val="both"/>
              <w:rPr>
                <w:rFonts w:ascii="Arial" w:hAnsi="Arial" w:cs="Arial"/>
                <w:b/>
                <w:sz w:val="24"/>
                <w:szCs w:val="24"/>
              </w:rPr>
            </w:pPr>
          </w:p>
          <w:p w:rsidR="00950A6C" w:rsidRDefault="00950A6C" w:rsidP="004A426D">
            <w:pPr>
              <w:jc w:val="both"/>
              <w:rPr>
                <w:rFonts w:ascii="Arial" w:hAnsi="Arial" w:cs="Arial"/>
                <w:b/>
                <w:sz w:val="24"/>
                <w:szCs w:val="24"/>
              </w:rPr>
            </w:pPr>
          </w:p>
          <w:p w:rsidR="00950A6C" w:rsidRPr="00950A6C" w:rsidRDefault="00950A6C" w:rsidP="00950A6C">
            <w:pPr>
              <w:jc w:val="both"/>
              <w:rPr>
                <w:rFonts w:ascii="Arial" w:hAnsi="Arial" w:cs="Arial"/>
                <w:sz w:val="24"/>
                <w:szCs w:val="24"/>
              </w:rPr>
            </w:pPr>
            <w:r>
              <w:rPr>
                <w:rFonts w:ascii="Arial" w:hAnsi="Arial" w:cs="Arial"/>
                <w:b/>
                <w:sz w:val="24"/>
                <w:szCs w:val="24"/>
              </w:rPr>
              <w:lastRenderedPageBreak/>
              <w:t>1 – VII –</w:t>
            </w:r>
            <w:r>
              <w:rPr>
                <w:rFonts w:ascii="Arial" w:hAnsi="Arial" w:cs="Arial"/>
                <w:sz w:val="24"/>
                <w:szCs w:val="24"/>
              </w:rPr>
              <w:t xml:space="preserve"> </w:t>
            </w:r>
            <w:r w:rsidRPr="00950A6C">
              <w:rPr>
                <w:rFonts w:ascii="Arial" w:hAnsi="Arial" w:cs="Arial"/>
                <w:sz w:val="24"/>
                <w:szCs w:val="24"/>
              </w:rPr>
              <w:t>Different products and strategies require different skills and qualities. However, certain qualities should be possess by all sales per</w:t>
            </w:r>
            <w:r>
              <w:rPr>
                <w:rFonts w:ascii="Arial" w:hAnsi="Arial" w:cs="Arial"/>
                <w:sz w:val="24"/>
                <w:szCs w:val="24"/>
              </w:rPr>
              <w:t>sons. These qualities includes:</w:t>
            </w:r>
          </w:p>
          <w:p w:rsidR="00950A6C" w:rsidRPr="00950A6C" w:rsidRDefault="00950A6C" w:rsidP="00950A6C">
            <w:pPr>
              <w:jc w:val="both"/>
              <w:rPr>
                <w:rFonts w:ascii="Arial" w:hAnsi="Arial" w:cs="Arial"/>
                <w:sz w:val="24"/>
                <w:szCs w:val="24"/>
              </w:rPr>
            </w:pPr>
            <w:r>
              <w:rPr>
                <w:rFonts w:ascii="Arial" w:hAnsi="Arial" w:cs="Arial"/>
                <w:sz w:val="24"/>
                <w:szCs w:val="24"/>
              </w:rPr>
              <w:t>Health and Appearance</w:t>
            </w:r>
            <w:r w:rsidRPr="00950A6C">
              <w:rPr>
                <w:rFonts w:ascii="Arial" w:hAnsi="Arial" w:cs="Arial"/>
                <w:sz w:val="24"/>
                <w:szCs w:val="24"/>
              </w:rPr>
              <w:t xml:space="preserve"> - Sales activities generally involves great quantities of travelling. This requires the sales person to maintain a certain level of health in order to be able to keep practicing these activities in the long-run. Lack of health will also impact the seller capacity to focus and to properly perform </w:t>
            </w:r>
            <w:r w:rsidRPr="00950A6C">
              <w:rPr>
                <w:rFonts w:ascii="Arial" w:hAnsi="Arial" w:cs="Arial"/>
                <w:sz w:val="24"/>
                <w:szCs w:val="24"/>
              </w:rPr>
              <w:t>selling</w:t>
            </w:r>
            <w:r w:rsidRPr="00950A6C">
              <w:rPr>
                <w:rFonts w:ascii="Arial" w:hAnsi="Arial" w:cs="Arial"/>
                <w:sz w:val="24"/>
                <w:szCs w:val="24"/>
              </w:rPr>
              <w:t xml:space="preserve"> activities. It is also important that the sales person maintains a good appearance because it will impact the </w:t>
            </w:r>
            <w:r w:rsidRPr="00950A6C">
              <w:rPr>
                <w:rFonts w:ascii="Arial" w:hAnsi="Arial" w:cs="Arial"/>
                <w:sz w:val="24"/>
                <w:szCs w:val="24"/>
              </w:rPr>
              <w:t>buyer’s</w:t>
            </w:r>
            <w:r w:rsidRPr="00950A6C">
              <w:rPr>
                <w:rFonts w:ascii="Arial" w:hAnsi="Arial" w:cs="Arial"/>
                <w:sz w:val="24"/>
                <w:szCs w:val="24"/>
              </w:rPr>
              <w:t xml:space="preserve"> impression</w:t>
            </w:r>
            <w:r>
              <w:rPr>
                <w:rFonts w:ascii="Arial" w:hAnsi="Arial" w:cs="Arial"/>
                <w:sz w:val="24"/>
                <w:szCs w:val="24"/>
              </w:rPr>
              <w:t xml:space="preserve"> of him</w:t>
            </w:r>
            <w:r w:rsidRPr="00950A6C">
              <w:rPr>
                <w:rFonts w:ascii="Arial" w:hAnsi="Arial" w:cs="Arial"/>
                <w:sz w:val="24"/>
                <w:szCs w:val="24"/>
              </w:rPr>
              <w:t xml:space="preserve">, and if the buyer has a negative impression </w:t>
            </w:r>
            <w:r>
              <w:rPr>
                <w:rFonts w:ascii="Arial" w:hAnsi="Arial" w:cs="Arial"/>
                <w:sz w:val="24"/>
                <w:szCs w:val="24"/>
              </w:rPr>
              <w:t>of the seller, then he</w:t>
            </w:r>
            <w:r w:rsidRPr="00950A6C">
              <w:rPr>
                <w:rFonts w:ascii="Arial" w:hAnsi="Arial" w:cs="Arial"/>
                <w:sz w:val="24"/>
                <w:szCs w:val="24"/>
              </w:rPr>
              <w:t xml:space="preserve"> is less </w:t>
            </w:r>
            <w:r>
              <w:rPr>
                <w:rFonts w:ascii="Arial" w:hAnsi="Arial" w:cs="Arial"/>
                <w:sz w:val="24"/>
                <w:szCs w:val="24"/>
              </w:rPr>
              <w:t>likely to purchase the product.</w:t>
            </w:r>
          </w:p>
          <w:p w:rsidR="00950A6C" w:rsidRPr="00950A6C" w:rsidRDefault="00950A6C" w:rsidP="00950A6C">
            <w:pPr>
              <w:jc w:val="both"/>
              <w:rPr>
                <w:rFonts w:ascii="Arial" w:hAnsi="Arial" w:cs="Arial"/>
                <w:sz w:val="24"/>
                <w:szCs w:val="24"/>
              </w:rPr>
            </w:pPr>
            <w:r w:rsidRPr="00950A6C">
              <w:rPr>
                <w:rFonts w:ascii="Arial" w:hAnsi="Arial" w:cs="Arial"/>
                <w:sz w:val="24"/>
                <w:szCs w:val="24"/>
              </w:rPr>
              <w:t xml:space="preserve">Communication Skills - Sales activities requires the sales person not only to speak but also to listen. Communication is an interactive activity, and for the seller to be successful, he must listen to determine the client's needs and objections, and be able to </w:t>
            </w:r>
            <w:r w:rsidRPr="00950A6C">
              <w:rPr>
                <w:rFonts w:ascii="Arial" w:hAnsi="Arial" w:cs="Arial"/>
                <w:sz w:val="24"/>
                <w:szCs w:val="24"/>
              </w:rPr>
              <w:t>properly</w:t>
            </w:r>
            <w:r w:rsidRPr="00950A6C">
              <w:rPr>
                <w:rFonts w:ascii="Arial" w:hAnsi="Arial" w:cs="Arial"/>
                <w:sz w:val="24"/>
                <w:szCs w:val="24"/>
              </w:rPr>
              <w:t xml:space="preserve"> address those concer</w:t>
            </w:r>
            <w:r>
              <w:rPr>
                <w:rFonts w:ascii="Arial" w:hAnsi="Arial" w:cs="Arial"/>
                <w:sz w:val="24"/>
                <w:szCs w:val="24"/>
              </w:rPr>
              <w:t>ns without hesitation or doubt.</w:t>
            </w:r>
          </w:p>
          <w:p w:rsidR="00950A6C" w:rsidRPr="00950A6C" w:rsidRDefault="00950A6C" w:rsidP="00950A6C">
            <w:pPr>
              <w:jc w:val="both"/>
              <w:rPr>
                <w:rFonts w:ascii="Arial" w:hAnsi="Arial" w:cs="Arial"/>
                <w:sz w:val="24"/>
                <w:szCs w:val="24"/>
              </w:rPr>
            </w:pPr>
            <w:r w:rsidRPr="00950A6C">
              <w:rPr>
                <w:rFonts w:ascii="Arial" w:hAnsi="Arial" w:cs="Arial"/>
                <w:sz w:val="24"/>
                <w:szCs w:val="24"/>
              </w:rPr>
              <w:t xml:space="preserve">Mental Qualities - Sales activities requires the sales person to produce approach strategies, and to quickly reach solutions when interacting with the client. A salesperson should </w:t>
            </w:r>
            <w:r w:rsidRPr="00950A6C">
              <w:rPr>
                <w:rFonts w:ascii="Arial" w:hAnsi="Arial" w:cs="Arial"/>
                <w:sz w:val="24"/>
                <w:szCs w:val="24"/>
              </w:rPr>
              <w:t>possess</w:t>
            </w:r>
            <w:r w:rsidRPr="00950A6C">
              <w:rPr>
                <w:rFonts w:ascii="Arial" w:hAnsi="Arial" w:cs="Arial"/>
                <w:sz w:val="24"/>
                <w:szCs w:val="24"/>
              </w:rPr>
              <w:t xml:space="preserve"> characteristics such as analytical ability, intelligence, etc. in order to be able to solve all problems the </w:t>
            </w:r>
            <w:r w:rsidRPr="00950A6C">
              <w:rPr>
                <w:rFonts w:ascii="Arial" w:hAnsi="Arial" w:cs="Arial"/>
                <w:sz w:val="24"/>
                <w:szCs w:val="24"/>
              </w:rPr>
              <w:t>customer</w:t>
            </w:r>
            <w:r>
              <w:rPr>
                <w:rFonts w:ascii="Arial" w:hAnsi="Arial" w:cs="Arial"/>
                <w:sz w:val="24"/>
                <w:szCs w:val="24"/>
              </w:rPr>
              <w:t xml:space="preserve"> may have.</w:t>
            </w:r>
          </w:p>
          <w:p w:rsidR="00950A6C" w:rsidRPr="00950A6C" w:rsidRDefault="00950A6C" w:rsidP="00950A6C">
            <w:pPr>
              <w:jc w:val="both"/>
              <w:rPr>
                <w:rFonts w:ascii="Arial" w:hAnsi="Arial" w:cs="Arial"/>
                <w:sz w:val="24"/>
                <w:szCs w:val="24"/>
              </w:rPr>
            </w:pPr>
            <w:r w:rsidRPr="00950A6C">
              <w:rPr>
                <w:rFonts w:ascii="Arial" w:hAnsi="Arial" w:cs="Arial"/>
                <w:sz w:val="24"/>
                <w:szCs w:val="24"/>
              </w:rPr>
              <w:t>Education and Experience - Depending on the product and the target market, the salesperson should possess relevant education and experience that facilita</w:t>
            </w:r>
            <w:r>
              <w:rPr>
                <w:rFonts w:ascii="Arial" w:hAnsi="Arial" w:cs="Arial"/>
                <w:sz w:val="24"/>
                <w:szCs w:val="24"/>
              </w:rPr>
              <w:t>tes the sale.</w:t>
            </w:r>
          </w:p>
          <w:p w:rsidR="00950A6C" w:rsidRPr="00950A6C" w:rsidRDefault="00950A6C" w:rsidP="00950A6C">
            <w:pPr>
              <w:jc w:val="both"/>
              <w:rPr>
                <w:rFonts w:ascii="Arial" w:hAnsi="Arial" w:cs="Arial"/>
                <w:sz w:val="24"/>
                <w:szCs w:val="24"/>
              </w:rPr>
            </w:pPr>
            <w:r w:rsidRPr="00950A6C">
              <w:rPr>
                <w:rFonts w:ascii="Arial" w:hAnsi="Arial" w:cs="Arial"/>
                <w:sz w:val="24"/>
                <w:szCs w:val="24"/>
              </w:rPr>
              <w:t xml:space="preserve">Enthusiasm - The sales person should be </w:t>
            </w:r>
            <w:r w:rsidRPr="00950A6C">
              <w:rPr>
                <w:rFonts w:ascii="Arial" w:hAnsi="Arial" w:cs="Arial"/>
                <w:sz w:val="24"/>
                <w:szCs w:val="24"/>
              </w:rPr>
              <w:t>enthusiastic</w:t>
            </w:r>
            <w:r w:rsidRPr="00950A6C">
              <w:rPr>
                <w:rFonts w:ascii="Arial" w:hAnsi="Arial" w:cs="Arial"/>
                <w:sz w:val="24"/>
                <w:szCs w:val="24"/>
              </w:rPr>
              <w:t xml:space="preserve"> and proud of the product he is selling. Lack of enthusiasm and energy will transmit a negative image to the client and he will feel disc</w:t>
            </w:r>
            <w:r>
              <w:rPr>
                <w:rFonts w:ascii="Arial" w:hAnsi="Arial" w:cs="Arial"/>
                <w:sz w:val="24"/>
                <w:szCs w:val="24"/>
              </w:rPr>
              <w:t>ourage to purchase the product.</w:t>
            </w:r>
          </w:p>
          <w:p w:rsidR="00950A6C" w:rsidRPr="00950A6C" w:rsidRDefault="00950A6C" w:rsidP="00950A6C">
            <w:pPr>
              <w:jc w:val="both"/>
              <w:rPr>
                <w:rFonts w:ascii="Arial" w:hAnsi="Arial" w:cs="Arial"/>
                <w:sz w:val="24"/>
                <w:szCs w:val="24"/>
              </w:rPr>
            </w:pPr>
            <w:r w:rsidRPr="00950A6C">
              <w:rPr>
                <w:rFonts w:ascii="Arial" w:hAnsi="Arial" w:cs="Arial"/>
                <w:sz w:val="24"/>
                <w:szCs w:val="24"/>
              </w:rPr>
              <w:t>Courtesy - Sales are a personal activity, therefore, it is necessary that the sales person has good manners and common courtesy towards the client. This will create a positive image and the</w:t>
            </w:r>
            <w:r>
              <w:rPr>
                <w:rFonts w:ascii="Arial" w:hAnsi="Arial" w:cs="Arial"/>
                <w:sz w:val="24"/>
                <w:szCs w:val="24"/>
              </w:rPr>
              <w:t xml:space="preserve"> client will be more receptive.</w:t>
            </w:r>
          </w:p>
          <w:p w:rsidR="00950A6C" w:rsidRPr="00950A6C" w:rsidRDefault="00950A6C" w:rsidP="00950A6C">
            <w:pPr>
              <w:jc w:val="both"/>
              <w:rPr>
                <w:rFonts w:ascii="Arial" w:hAnsi="Arial" w:cs="Arial"/>
                <w:sz w:val="24"/>
                <w:szCs w:val="24"/>
              </w:rPr>
            </w:pPr>
            <w:r w:rsidRPr="00950A6C">
              <w:rPr>
                <w:rFonts w:ascii="Arial" w:hAnsi="Arial" w:cs="Arial"/>
                <w:sz w:val="24"/>
                <w:szCs w:val="24"/>
              </w:rPr>
              <w:t>Initiative - It is necessary that the sales person is able to pursue leads, collect information, and approach clients without being directly ordered to do so. Since sales person are mostly on their own without direct supervision, it is necessary that they are capable of pursuing sales activities on their own.</w:t>
            </w:r>
          </w:p>
          <w:p w:rsidR="00950A6C" w:rsidRPr="00950A6C" w:rsidRDefault="00950A6C" w:rsidP="00950A6C">
            <w:pPr>
              <w:jc w:val="both"/>
              <w:rPr>
                <w:rFonts w:ascii="Arial" w:hAnsi="Arial" w:cs="Arial"/>
                <w:sz w:val="24"/>
                <w:szCs w:val="24"/>
              </w:rPr>
            </w:pPr>
            <w:r w:rsidRPr="00950A6C">
              <w:rPr>
                <w:rFonts w:ascii="Arial" w:hAnsi="Arial" w:cs="Arial"/>
                <w:sz w:val="24"/>
                <w:szCs w:val="24"/>
              </w:rPr>
              <w:t xml:space="preserve">Empathy - The sales person should be able to see the problem from the client's perspective in order to reach a solution that will meet their criteria, and therefore, </w:t>
            </w:r>
            <w:r>
              <w:rPr>
                <w:rFonts w:ascii="Arial" w:hAnsi="Arial" w:cs="Arial"/>
                <w:sz w:val="24"/>
                <w:szCs w:val="24"/>
              </w:rPr>
              <w:t>facilitate closing of the sale.</w:t>
            </w:r>
          </w:p>
          <w:p w:rsidR="00950A6C" w:rsidRPr="00950A6C" w:rsidRDefault="00950A6C" w:rsidP="00950A6C">
            <w:pPr>
              <w:jc w:val="both"/>
              <w:rPr>
                <w:rFonts w:ascii="Arial" w:hAnsi="Arial" w:cs="Arial"/>
                <w:sz w:val="24"/>
                <w:szCs w:val="24"/>
              </w:rPr>
            </w:pPr>
            <w:r w:rsidRPr="00950A6C">
              <w:rPr>
                <w:rFonts w:ascii="Arial" w:hAnsi="Arial" w:cs="Arial"/>
                <w:sz w:val="24"/>
                <w:szCs w:val="24"/>
              </w:rPr>
              <w:t>Dependability - The sales person must be able to handle non-routine problems and reach solutions on his own. Sales activities must not came to a halt due to the sales perso</w:t>
            </w:r>
            <w:r>
              <w:rPr>
                <w:rFonts w:ascii="Arial" w:hAnsi="Arial" w:cs="Arial"/>
                <w:sz w:val="24"/>
                <w:szCs w:val="24"/>
              </w:rPr>
              <w:t>n inability to solve a problem.</w:t>
            </w:r>
          </w:p>
          <w:p w:rsidR="00606DFA" w:rsidRPr="00950A6C" w:rsidRDefault="00950A6C" w:rsidP="00950A6C">
            <w:pPr>
              <w:jc w:val="both"/>
              <w:rPr>
                <w:rFonts w:ascii="Arial" w:hAnsi="Arial" w:cs="Arial"/>
                <w:sz w:val="24"/>
                <w:szCs w:val="24"/>
              </w:rPr>
            </w:pPr>
            <w:r w:rsidRPr="00950A6C">
              <w:rPr>
                <w:rFonts w:ascii="Arial" w:hAnsi="Arial" w:cs="Arial"/>
                <w:sz w:val="24"/>
                <w:szCs w:val="24"/>
              </w:rPr>
              <w:t>Integrity</w:t>
            </w:r>
            <w:r w:rsidRPr="00950A6C">
              <w:rPr>
                <w:rFonts w:ascii="Arial" w:hAnsi="Arial" w:cs="Arial"/>
                <w:sz w:val="24"/>
                <w:szCs w:val="24"/>
              </w:rPr>
              <w:t xml:space="preserve"> and Honesty - Sales persons usually work unsupervised, and they have access to company's funds. Because of this, they must be honest in order for the company to put a certain level of trust on them.</w:t>
            </w:r>
          </w:p>
          <w:p w:rsidR="00606DFA" w:rsidRDefault="00606DFA" w:rsidP="004A426D">
            <w:pPr>
              <w:jc w:val="both"/>
              <w:rPr>
                <w:rFonts w:ascii="Arial" w:hAnsi="Arial" w:cs="Arial"/>
                <w:b/>
                <w:sz w:val="24"/>
                <w:szCs w:val="24"/>
              </w:rPr>
            </w:pPr>
          </w:p>
          <w:p w:rsidR="00CE0742" w:rsidRPr="00CE0742" w:rsidRDefault="00CE0742" w:rsidP="00CE0742">
            <w:pPr>
              <w:jc w:val="both"/>
              <w:rPr>
                <w:rFonts w:ascii="Arial" w:hAnsi="Arial" w:cs="Arial"/>
                <w:sz w:val="24"/>
                <w:szCs w:val="24"/>
              </w:rPr>
            </w:pPr>
            <w:r>
              <w:rPr>
                <w:rFonts w:ascii="Arial" w:hAnsi="Arial" w:cs="Arial"/>
                <w:b/>
                <w:sz w:val="24"/>
                <w:szCs w:val="24"/>
              </w:rPr>
              <w:t>1 – VIII –</w:t>
            </w:r>
            <w:r>
              <w:rPr>
                <w:rFonts w:ascii="Arial" w:hAnsi="Arial" w:cs="Arial"/>
                <w:sz w:val="24"/>
                <w:szCs w:val="24"/>
              </w:rPr>
              <w:t xml:space="preserve"> </w:t>
            </w:r>
            <w:r w:rsidRPr="00CE0742">
              <w:rPr>
                <w:rFonts w:ascii="Arial" w:hAnsi="Arial" w:cs="Arial"/>
                <w:sz w:val="24"/>
                <w:szCs w:val="24"/>
              </w:rPr>
              <w:t>Consumer promotion tools uses incentives offered to the consumer for purchasing the product. These incentives can be divided in two types of premiums: Direct Pr</w:t>
            </w:r>
            <w:r>
              <w:rPr>
                <w:rFonts w:ascii="Arial" w:hAnsi="Arial" w:cs="Arial"/>
                <w:sz w:val="24"/>
                <w:szCs w:val="24"/>
              </w:rPr>
              <w:t>emium, and Conditional Premium.</w:t>
            </w:r>
          </w:p>
          <w:p w:rsidR="00CE0742" w:rsidRPr="00CE0742" w:rsidRDefault="00CE0742" w:rsidP="00CE0742">
            <w:pPr>
              <w:jc w:val="both"/>
              <w:rPr>
                <w:rFonts w:ascii="Arial" w:hAnsi="Arial" w:cs="Arial"/>
                <w:sz w:val="24"/>
                <w:szCs w:val="24"/>
              </w:rPr>
            </w:pPr>
            <w:r w:rsidRPr="00CE0742">
              <w:rPr>
                <w:rFonts w:ascii="Arial" w:hAnsi="Arial" w:cs="Arial"/>
                <w:sz w:val="24"/>
                <w:szCs w:val="24"/>
              </w:rPr>
              <w:t xml:space="preserve">Direct Premiums offers the buyer an advantage at the moment of the purchase. For example, "Buy One, Take One Free" promotions, or when a product offers a sample of a different product with the purchase. In these cases, the buyer gets the premium </w:t>
            </w:r>
            <w:r w:rsidRPr="00CE0742">
              <w:rPr>
                <w:rFonts w:ascii="Arial" w:hAnsi="Arial" w:cs="Arial"/>
                <w:sz w:val="24"/>
                <w:szCs w:val="24"/>
              </w:rPr>
              <w:t>straight</w:t>
            </w:r>
            <w:r w:rsidRPr="00CE0742">
              <w:rPr>
                <w:rFonts w:ascii="Arial" w:hAnsi="Arial" w:cs="Arial"/>
                <w:sz w:val="24"/>
                <w:szCs w:val="24"/>
              </w:rPr>
              <w:t xml:space="preserve"> away. The Direct Premiums can be further divided in two types: Price Deals, where the price of the product is reduced for a short time period, and Quantity Deals, where the product offers higher quantity for the same price.</w:t>
            </w:r>
          </w:p>
          <w:p w:rsidR="00606DFA" w:rsidRPr="00CE0742" w:rsidRDefault="00CE0742" w:rsidP="00CE0742">
            <w:pPr>
              <w:jc w:val="both"/>
              <w:rPr>
                <w:rFonts w:ascii="Arial" w:hAnsi="Arial" w:cs="Arial"/>
                <w:sz w:val="24"/>
                <w:szCs w:val="24"/>
              </w:rPr>
            </w:pPr>
            <w:r w:rsidRPr="00CE0742">
              <w:rPr>
                <w:rFonts w:ascii="Arial" w:hAnsi="Arial" w:cs="Arial"/>
                <w:sz w:val="24"/>
                <w:szCs w:val="24"/>
              </w:rPr>
              <w:lastRenderedPageBreak/>
              <w:t xml:space="preserve">On the other hand, Conditional Premiums require the buyer to perform additional actions in order to receive the advantage. For example, when the product offers an </w:t>
            </w:r>
            <w:r w:rsidRPr="00CE0742">
              <w:rPr>
                <w:rFonts w:ascii="Arial" w:hAnsi="Arial" w:cs="Arial"/>
                <w:sz w:val="24"/>
                <w:szCs w:val="24"/>
              </w:rPr>
              <w:t>entrance</w:t>
            </w:r>
            <w:r w:rsidRPr="00CE0742">
              <w:rPr>
                <w:rFonts w:ascii="Arial" w:hAnsi="Arial" w:cs="Arial"/>
                <w:sz w:val="24"/>
                <w:szCs w:val="24"/>
              </w:rPr>
              <w:t xml:space="preserve"> to a contest. In this case, the buyer only receives the advantage if he wins the contest.</w:t>
            </w:r>
          </w:p>
          <w:p w:rsidR="00606DFA" w:rsidRDefault="00606DFA" w:rsidP="004A426D">
            <w:pPr>
              <w:jc w:val="both"/>
              <w:rPr>
                <w:rFonts w:ascii="Arial" w:hAnsi="Arial" w:cs="Arial"/>
                <w:b/>
                <w:sz w:val="24"/>
                <w:szCs w:val="24"/>
              </w:rPr>
            </w:pPr>
          </w:p>
          <w:p w:rsidR="00606DFA" w:rsidRDefault="00C77B8D" w:rsidP="004A426D">
            <w:pPr>
              <w:jc w:val="both"/>
              <w:rPr>
                <w:rFonts w:ascii="Arial" w:hAnsi="Arial" w:cs="Arial"/>
                <w:sz w:val="24"/>
                <w:szCs w:val="24"/>
              </w:rPr>
            </w:pPr>
            <w:r>
              <w:rPr>
                <w:rFonts w:ascii="Arial" w:hAnsi="Arial" w:cs="Arial"/>
                <w:b/>
                <w:sz w:val="24"/>
                <w:szCs w:val="24"/>
              </w:rPr>
              <w:t>2 –</w:t>
            </w:r>
            <w:r>
              <w:rPr>
                <w:rFonts w:ascii="Arial" w:hAnsi="Arial" w:cs="Arial"/>
                <w:sz w:val="24"/>
                <w:szCs w:val="24"/>
              </w:rPr>
              <w:t xml:space="preserve"> </w:t>
            </w:r>
            <w:r w:rsidRPr="00C77B8D">
              <w:rPr>
                <w:rFonts w:ascii="Arial" w:hAnsi="Arial" w:cs="Arial"/>
                <w:sz w:val="24"/>
                <w:szCs w:val="24"/>
              </w:rPr>
              <w:t>Personal Sales in the pharmaceutical field are mostly aimed at the doctors, since they are the ones that dictate which drugs and medications the patients will be taking. When relating to pharmaceuticals, Doctors play the same role as an intermediary in the distribution channel, and patients will trust the drugs that they prescribe due to their expertise in the field. Patients also tend not to be detailed informed in the medication available, therefore, they will trust the information provided by the doctor. In this chain of information, it is the responsibility of the sales person to provide the doctor with detailed information, advantages, and usage, not only to persuade them towards a sale, but also so that they can pass that information onto the patient later on.</w:t>
            </w:r>
          </w:p>
          <w:p w:rsidR="00335906" w:rsidRPr="00C77B8D" w:rsidRDefault="00C77B8D" w:rsidP="00335906">
            <w:pPr>
              <w:jc w:val="both"/>
              <w:rPr>
                <w:rFonts w:ascii="Arial" w:hAnsi="Arial" w:cs="Arial"/>
                <w:sz w:val="24"/>
                <w:szCs w:val="24"/>
              </w:rPr>
            </w:pPr>
            <w:r>
              <w:rPr>
                <w:rFonts w:ascii="Arial" w:hAnsi="Arial" w:cs="Arial"/>
                <w:sz w:val="24"/>
                <w:szCs w:val="24"/>
              </w:rPr>
              <w:t xml:space="preserve">Approaching practicing doctors and relevant professionals in the medical filed can be done by one-on-one meetings sales persons will provide product information, </w:t>
            </w:r>
            <w:r w:rsidRPr="00C77B8D">
              <w:rPr>
                <w:rFonts w:ascii="Arial" w:hAnsi="Arial" w:cs="Arial"/>
                <w:sz w:val="24"/>
                <w:szCs w:val="24"/>
              </w:rPr>
              <w:t xml:space="preserve">answer questions on product use, </w:t>
            </w:r>
            <w:r>
              <w:rPr>
                <w:rFonts w:ascii="Arial" w:hAnsi="Arial" w:cs="Arial"/>
                <w:sz w:val="24"/>
                <w:szCs w:val="24"/>
              </w:rPr>
              <w:t xml:space="preserve">address any objections, </w:t>
            </w:r>
            <w:r w:rsidRPr="00C77B8D">
              <w:rPr>
                <w:rFonts w:ascii="Arial" w:hAnsi="Arial" w:cs="Arial"/>
                <w:sz w:val="24"/>
                <w:szCs w:val="24"/>
              </w:rPr>
              <w:t>and deliver product samples.</w:t>
            </w:r>
            <w:r w:rsidR="00335906">
              <w:rPr>
                <w:rFonts w:ascii="Arial" w:hAnsi="Arial" w:cs="Arial"/>
                <w:sz w:val="24"/>
                <w:szCs w:val="24"/>
              </w:rPr>
              <w:t xml:space="preserve"> </w:t>
            </w:r>
            <w:r w:rsidR="00335906" w:rsidRPr="00335906">
              <w:rPr>
                <w:rFonts w:ascii="Arial" w:hAnsi="Arial" w:cs="Arial"/>
                <w:sz w:val="24"/>
                <w:szCs w:val="24"/>
              </w:rPr>
              <w:t xml:space="preserve">Beyond </w:t>
            </w:r>
            <w:r w:rsidR="00335906">
              <w:rPr>
                <w:rFonts w:ascii="Arial" w:hAnsi="Arial" w:cs="Arial"/>
                <w:sz w:val="24"/>
                <w:szCs w:val="24"/>
              </w:rPr>
              <w:t xml:space="preserve">personal </w:t>
            </w:r>
            <w:r w:rsidR="00335906" w:rsidRPr="00335906">
              <w:rPr>
                <w:rFonts w:ascii="Arial" w:hAnsi="Arial" w:cs="Arial"/>
                <w:sz w:val="24"/>
                <w:szCs w:val="24"/>
              </w:rPr>
              <w:t>meeting</w:t>
            </w:r>
            <w:r w:rsidR="00335906">
              <w:rPr>
                <w:rFonts w:ascii="Arial" w:hAnsi="Arial" w:cs="Arial"/>
                <w:sz w:val="24"/>
                <w:szCs w:val="24"/>
              </w:rPr>
              <w:t>s</w:t>
            </w:r>
            <w:r w:rsidR="00335906" w:rsidRPr="00335906">
              <w:rPr>
                <w:rFonts w:ascii="Arial" w:hAnsi="Arial" w:cs="Arial"/>
                <w:sz w:val="24"/>
                <w:szCs w:val="24"/>
              </w:rPr>
              <w:t xml:space="preserve"> at the doctor’s office, or during leisure ti</w:t>
            </w:r>
            <w:bookmarkStart w:id="0" w:name="_GoBack"/>
            <w:bookmarkEnd w:id="0"/>
            <w:r w:rsidR="00335906" w:rsidRPr="00335906">
              <w:rPr>
                <w:rFonts w:ascii="Arial" w:hAnsi="Arial" w:cs="Arial"/>
                <w:sz w:val="24"/>
                <w:szCs w:val="24"/>
              </w:rPr>
              <w:t xml:space="preserve">me, </w:t>
            </w:r>
            <w:r w:rsidR="00335906">
              <w:rPr>
                <w:rFonts w:ascii="Arial" w:hAnsi="Arial" w:cs="Arial"/>
                <w:sz w:val="24"/>
                <w:szCs w:val="24"/>
              </w:rPr>
              <w:t xml:space="preserve">conferences and symposiums can also allow sales persons to discuss </w:t>
            </w:r>
            <w:r w:rsidR="00335906" w:rsidRPr="00335906">
              <w:rPr>
                <w:rFonts w:ascii="Arial" w:hAnsi="Arial" w:cs="Arial"/>
                <w:sz w:val="24"/>
                <w:szCs w:val="24"/>
              </w:rPr>
              <w:t>with doctors about their preferences while a drug researcher presents a new drug to an audience</w:t>
            </w:r>
            <w:r w:rsidR="00335906">
              <w:rPr>
                <w:rFonts w:ascii="Arial" w:hAnsi="Arial" w:cs="Arial"/>
                <w:sz w:val="24"/>
                <w:szCs w:val="24"/>
              </w:rPr>
              <w:t>.</w:t>
            </w:r>
          </w:p>
        </w:tc>
      </w:tr>
    </w:tbl>
    <w:p w:rsidR="00AF085A" w:rsidRDefault="00AF085A" w:rsidP="00A851DA">
      <w:pPr>
        <w:autoSpaceDE w:val="0"/>
        <w:autoSpaceDN w:val="0"/>
        <w:adjustRightInd w:val="0"/>
        <w:spacing w:after="0" w:line="240" w:lineRule="auto"/>
        <w:rPr>
          <w:rFonts w:cs="CalvertMT-Bold"/>
          <w:b/>
          <w:bCs/>
          <w:color w:val="002060"/>
          <w:sz w:val="28"/>
          <w:lang w:val="en-US"/>
        </w:rPr>
      </w:pPr>
    </w:p>
    <w:p w:rsidR="00A851DA" w:rsidRPr="00B0415E" w:rsidRDefault="0089633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w:t>
      </w:r>
      <w:r w:rsidR="00AE1481">
        <w:rPr>
          <w:rFonts w:cs="CalvertMT-Bold"/>
          <w:b/>
          <w:bCs/>
          <w:color w:val="002060"/>
          <w:sz w:val="28"/>
          <w:lang w:val="en-US"/>
        </w:rPr>
        <w:t>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A6392"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E380F" w:rsidP="00AF085A">
            <w:pPr>
              <w:rPr>
                <w:rFonts w:cs="Bliss-Regular"/>
                <w:color w:val="000000"/>
              </w:rPr>
            </w:pPr>
            <w:r>
              <w:rPr>
                <w:rFonts w:cs="Bliss-Regular"/>
                <w:color w:val="000000"/>
              </w:rPr>
              <w:t>16</w:t>
            </w:r>
            <w:r w:rsidR="00F11EDC">
              <w:rPr>
                <w:rFonts w:cs="Bliss-Regular"/>
                <w:color w:val="000000"/>
              </w:rPr>
              <w:t>/</w:t>
            </w:r>
            <w:r w:rsidR="00685809">
              <w:rPr>
                <w:rFonts w:cs="Bliss-Regular"/>
                <w:color w:val="000000"/>
              </w:rPr>
              <w:t>1</w:t>
            </w:r>
            <w:r w:rsidR="005D712D">
              <w:rPr>
                <w:rFonts w:cs="Bliss-Regular"/>
                <w:color w:val="000000"/>
              </w:rPr>
              <w:t>2</w:t>
            </w:r>
            <w:r w:rsidR="008A6392">
              <w:rPr>
                <w:rFonts w:cs="Bliss-Regular"/>
                <w:color w:val="000000"/>
              </w:rPr>
              <w:t>/2015</w:t>
            </w:r>
          </w:p>
        </w:tc>
      </w:tr>
    </w:tbl>
    <w:p w:rsidR="00BF0686" w:rsidRDefault="00BF0686" w:rsidP="008A6392">
      <w:pPr>
        <w:autoSpaceDE w:val="0"/>
        <w:autoSpaceDN w:val="0"/>
        <w:adjustRightInd w:val="0"/>
        <w:spacing w:after="0" w:line="240" w:lineRule="auto"/>
        <w:rPr>
          <w:rFonts w:cs="CalvertMT-Bold"/>
          <w:b/>
          <w:bCs/>
          <w:color w:val="001AE6"/>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DB6BE4">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2F75" w:rsidRDefault="00F22F75" w:rsidP="00CB4D0A">
      <w:pPr>
        <w:spacing w:after="0" w:line="240" w:lineRule="auto"/>
      </w:pPr>
      <w:r>
        <w:separator/>
      </w:r>
    </w:p>
  </w:endnote>
  <w:endnote w:type="continuationSeparator" w:id="0">
    <w:p w:rsidR="00F22F75" w:rsidRDefault="00F22F7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2F75" w:rsidRDefault="00F22F75" w:rsidP="00CB4D0A">
      <w:pPr>
        <w:spacing w:after="0" w:line="240" w:lineRule="auto"/>
      </w:pPr>
      <w:r>
        <w:separator/>
      </w:r>
    </w:p>
  </w:footnote>
  <w:footnote w:type="continuationSeparator" w:id="0">
    <w:p w:rsidR="00F22F75" w:rsidRDefault="00F22F7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E6392"/>
    <w:multiLevelType w:val="hybridMultilevel"/>
    <w:tmpl w:val="4A622440"/>
    <w:lvl w:ilvl="0" w:tplc="8B081B14">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2D6D"/>
    <w:rsid w:val="00006B78"/>
    <w:rsid w:val="00012150"/>
    <w:rsid w:val="00013D61"/>
    <w:rsid w:val="0001551E"/>
    <w:rsid w:val="000158F9"/>
    <w:rsid w:val="000220BF"/>
    <w:rsid w:val="00022FB8"/>
    <w:rsid w:val="00033DBE"/>
    <w:rsid w:val="00033E2C"/>
    <w:rsid w:val="000345D9"/>
    <w:rsid w:val="00035CDD"/>
    <w:rsid w:val="00040083"/>
    <w:rsid w:val="00042EF2"/>
    <w:rsid w:val="00046B84"/>
    <w:rsid w:val="000474B5"/>
    <w:rsid w:val="000549B5"/>
    <w:rsid w:val="00054ABC"/>
    <w:rsid w:val="00055992"/>
    <w:rsid w:val="000563CF"/>
    <w:rsid w:val="000616C6"/>
    <w:rsid w:val="000652E1"/>
    <w:rsid w:val="000820E8"/>
    <w:rsid w:val="00087DA7"/>
    <w:rsid w:val="00096392"/>
    <w:rsid w:val="000A12F5"/>
    <w:rsid w:val="000B377D"/>
    <w:rsid w:val="000B67EA"/>
    <w:rsid w:val="000C0A28"/>
    <w:rsid w:val="000C2F4B"/>
    <w:rsid w:val="000D5369"/>
    <w:rsid w:val="000E4755"/>
    <w:rsid w:val="000E6C90"/>
    <w:rsid w:val="000E7D90"/>
    <w:rsid w:val="00100EF2"/>
    <w:rsid w:val="00101312"/>
    <w:rsid w:val="00101CF7"/>
    <w:rsid w:val="001112E1"/>
    <w:rsid w:val="00112547"/>
    <w:rsid w:val="0011581C"/>
    <w:rsid w:val="001167A0"/>
    <w:rsid w:val="001169DD"/>
    <w:rsid w:val="001175EE"/>
    <w:rsid w:val="001223C0"/>
    <w:rsid w:val="00126DE3"/>
    <w:rsid w:val="00140FC6"/>
    <w:rsid w:val="001430E1"/>
    <w:rsid w:val="00150ED8"/>
    <w:rsid w:val="001524D3"/>
    <w:rsid w:val="0015550C"/>
    <w:rsid w:val="00157BFA"/>
    <w:rsid w:val="00157CF6"/>
    <w:rsid w:val="00161494"/>
    <w:rsid w:val="00165834"/>
    <w:rsid w:val="00167FB9"/>
    <w:rsid w:val="00173C4A"/>
    <w:rsid w:val="00175392"/>
    <w:rsid w:val="001801A3"/>
    <w:rsid w:val="00182416"/>
    <w:rsid w:val="00182A9B"/>
    <w:rsid w:val="001831AF"/>
    <w:rsid w:val="00184454"/>
    <w:rsid w:val="00187EB4"/>
    <w:rsid w:val="001929F9"/>
    <w:rsid w:val="001A0897"/>
    <w:rsid w:val="001A6A96"/>
    <w:rsid w:val="001A7A4D"/>
    <w:rsid w:val="001B1A26"/>
    <w:rsid w:val="001B57AE"/>
    <w:rsid w:val="001B6D30"/>
    <w:rsid w:val="001C070E"/>
    <w:rsid w:val="001C0B76"/>
    <w:rsid w:val="001C22A9"/>
    <w:rsid w:val="001C40A0"/>
    <w:rsid w:val="001C51DD"/>
    <w:rsid w:val="001C57CD"/>
    <w:rsid w:val="001C7692"/>
    <w:rsid w:val="001D456A"/>
    <w:rsid w:val="001E060E"/>
    <w:rsid w:val="001E380F"/>
    <w:rsid w:val="001F0481"/>
    <w:rsid w:val="001F0671"/>
    <w:rsid w:val="001F26F1"/>
    <w:rsid w:val="00200C92"/>
    <w:rsid w:val="00201115"/>
    <w:rsid w:val="0020380D"/>
    <w:rsid w:val="0020451E"/>
    <w:rsid w:val="002049D3"/>
    <w:rsid w:val="00206B9D"/>
    <w:rsid w:val="00216A07"/>
    <w:rsid w:val="00216E4E"/>
    <w:rsid w:val="00216FCA"/>
    <w:rsid w:val="002175FB"/>
    <w:rsid w:val="00220CE7"/>
    <w:rsid w:val="00221F57"/>
    <w:rsid w:val="00222610"/>
    <w:rsid w:val="00230E16"/>
    <w:rsid w:val="0023259C"/>
    <w:rsid w:val="00235E2F"/>
    <w:rsid w:val="00243130"/>
    <w:rsid w:val="002445BE"/>
    <w:rsid w:val="00244F12"/>
    <w:rsid w:val="002464D7"/>
    <w:rsid w:val="00250774"/>
    <w:rsid w:val="0026268D"/>
    <w:rsid w:val="00270275"/>
    <w:rsid w:val="00272D4F"/>
    <w:rsid w:val="00273745"/>
    <w:rsid w:val="00277FCF"/>
    <w:rsid w:val="00284628"/>
    <w:rsid w:val="00285AF0"/>
    <w:rsid w:val="00287056"/>
    <w:rsid w:val="002961C7"/>
    <w:rsid w:val="002A2752"/>
    <w:rsid w:val="002B0BD7"/>
    <w:rsid w:val="002B573D"/>
    <w:rsid w:val="002C29EF"/>
    <w:rsid w:val="002C5CB2"/>
    <w:rsid w:val="002C77E5"/>
    <w:rsid w:val="002D1E05"/>
    <w:rsid w:val="002D46CC"/>
    <w:rsid w:val="002D7A1F"/>
    <w:rsid w:val="002E00FB"/>
    <w:rsid w:val="002E2B77"/>
    <w:rsid w:val="002F1505"/>
    <w:rsid w:val="002F779F"/>
    <w:rsid w:val="003029DD"/>
    <w:rsid w:val="00303602"/>
    <w:rsid w:val="00303D88"/>
    <w:rsid w:val="003060B5"/>
    <w:rsid w:val="00313647"/>
    <w:rsid w:val="003145EB"/>
    <w:rsid w:val="00316A63"/>
    <w:rsid w:val="003176B6"/>
    <w:rsid w:val="00330C79"/>
    <w:rsid w:val="00332449"/>
    <w:rsid w:val="00333796"/>
    <w:rsid w:val="00335906"/>
    <w:rsid w:val="00336D0F"/>
    <w:rsid w:val="003441DD"/>
    <w:rsid w:val="00345A38"/>
    <w:rsid w:val="00353DE7"/>
    <w:rsid w:val="00355E68"/>
    <w:rsid w:val="00357878"/>
    <w:rsid w:val="00371885"/>
    <w:rsid w:val="00380D2A"/>
    <w:rsid w:val="00390A54"/>
    <w:rsid w:val="0039201A"/>
    <w:rsid w:val="003949F4"/>
    <w:rsid w:val="00395D2F"/>
    <w:rsid w:val="00397F03"/>
    <w:rsid w:val="003A127A"/>
    <w:rsid w:val="003A2B5B"/>
    <w:rsid w:val="003A5855"/>
    <w:rsid w:val="003B7D2E"/>
    <w:rsid w:val="003C0F65"/>
    <w:rsid w:val="003C193A"/>
    <w:rsid w:val="003C2790"/>
    <w:rsid w:val="003D58DE"/>
    <w:rsid w:val="003D6CED"/>
    <w:rsid w:val="003D759A"/>
    <w:rsid w:val="003E17DD"/>
    <w:rsid w:val="003E2B87"/>
    <w:rsid w:val="003F0460"/>
    <w:rsid w:val="003F0C7C"/>
    <w:rsid w:val="003F45C1"/>
    <w:rsid w:val="003F7F45"/>
    <w:rsid w:val="00402786"/>
    <w:rsid w:val="0040384C"/>
    <w:rsid w:val="00405895"/>
    <w:rsid w:val="004058DF"/>
    <w:rsid w:val="004058E4"/>
    <w:rsid w:val="004065B4"/>
    <w:rsid w:val="00406DF1"/>
    <w:rsid w:val="004113F2"/>
    <w:rsid w:val="0041496F"/>
    <w:rsid w:val="004153B3"/>
    <w:rsid w:val="00415C16"/>
    <w:rsid w:val="004224D2"/>
    <w:rsid w:val="00427C2F"/>
    <w:rsid w:val="00430D87"/>
    <w:rsid w:val="004325B2"/>
    <w:rsid w:val="00434709"/>
    <w:rsid w:val="00435533"/>
    <w:rsid w:val="0043635C"/>
    <w:rsid w:val="004422AE"/>
    <w:rsid w:val="004422EB"/>
    <w:rsid w:val="00443E26"/>
    <w:rsid w:val="00443E6F"/>
    <w:rsid w:val="004443FC"/>
    <w:rsid w:val="004475FA"/>
    <w:rsid w:val="00450661"/>
    <w:rsid w:val="00451FE4"/>
    <w:rsid w:val="00454C80"/>
    <w:rsid w:val="00455E23"/>
    <w:rsid w:val="004614F1"/>
    <w:rsid w:val="00461B29"/>
    <w:rsid w:val="00474E08"/>
    <w:rsid w:val="00475A22"/>
    <w:rsid w:val="004847A5"/>
    <w:rsid w:val="004853C2"/>
    <w:rsid w:val="004861A9"/>
    <w:rsid w:val="00486F1A"/>
    <w:rsid w:val="00490CB9"/>
    <w:rsid w:val="004948D2"/>
    <w:rsid w:val="00495B32"/>
    <w:rsid w:val="004A126A"/>
    <w:rsid w:val="004A2CE2"/>
    <w:rsid w:val="004A426D"/>
    <w:rsid w:val="004A5196"/>
    <w:rsid w:val="004A6A8F"/>
    <w:rsid w:val="004B70E5"/>
    <w:rsid w:val="004C0676"/>
    <w:rsid w:val="004C3BA8"/>
    <w:rsid w:val="004C51D9"/>
    <w:rsid w:val="004E1C68"/>
    <w:rsid w:val="004E2CFC"/>
    <w:rsid w:val="004E3CDA"/>
    <w:rsid w:val="004E41A5"/>
    <w:rsid w:val="004E4924"/>
    <w:rsid w:val="004F0CB8"/>
    <w:rsid w:val="004F35A1"/>
    <w:rsid w:val="004F4B4D"/>
    <w:rsid w:val="004F7E82"/>
    <w:rsid w:val="005013BD"/>
    <w:rsid w:val="00501A92"/>
    <w:rsid w:val="0050216D"/>
    <w:rsid w:val="00503D7E"/>
    <w:rsid w:val="0050778F"/>
    <w:rsid w:val="00507C92"/>
    <w:rsid w:val="00510D94"/>
    <w:rsid w:val="005170F1"/>
    <w:rsid w:val="0051783D"/>
    <w:rsid w:val="00520A07"/>
    <w:rsid w:val="00522586"/>
    <w:rsid w:val="00526410"/>
    <w:rsid w:val="005274B5"/>
    <w:rsid w:val="00527C11"/>
    <w:rsid w:val="00535F31"/>
    <w:rsid w:val="005364AF"/>
    <w:rsid w:val="0053743B"/>
    <w:rsid w:val="00540FAE"/>
    <w:rsid w:val="00542344"/>
    <w:rsid w:val="005437A6"/>
    <w:rsid w:val="00546899"/>
    <w:rsid w:val="00553621"/>
    <w:rsid w:val="00553D8F"/>
    <w:rsid w:val="00555933"/>
    <w:rsid w:val="005567E5"/>
    <w:rsid w:val="00557503"/>
    <w:rsid w:val="00561299"/>
    <w:rsid w:val="00563368"/>
    <w:rsid w:val="00564779"/>
    <w:rsid w:val="00564BBD"/>
    <w:rsid w:val="00567EA5"/>
    <w:rsid w:val="005715E5"/>
    <w:rsid w:val="00574D64"/>
    <w:rsid w:val="00575D1C"/>
    <w:rsid w:val="00576D0A"/>
    <w:rsid w:val="00586CE9"/>
    <w:rsid w:val="00591365"/>
    <w:rsid w:val="0059698E"/>
    <w:rsid w:val="005A1376"/>
    <w:rsid w:val="005A2CD5"/>
    <w:rsid w:val="005A322E"/>
    <w:rsid w:val="005B31E4"/>
    <w:rsid w:val="005B4271"/>
    <w:rsid w:val="005B5305"/>
    <w:rsid w:val="005B7E90"/>
    <w:rsid w:val="005C2C90"/>
    <w:rsid w:val="005D1974"/>
    <w:rsid w:val="005D38B9"/>
    <w:rsid w:val="005D3F31"/>
    <w:rsid w:val="005D712D"/>
    <w:rsid w:val="005D720A"/>
    <w:rsid w:val="005E195A"/>
    <w:rsid w:val="005E5A3A"/>
    <w:rsid w:val="005F1640"/>
    <w:rsid w:val="005F745D"/>
    <w:rsid w:val="006034F6"/>
    <w:rsid w:val="00605C8B"/>
    <w:rsid w:val="00606DFA"/>
    <w:rsid w:val="006070E6"/>
    <w:rsid w:val="00607874"/>
    <w:rsid w:val="00607E77"/>
    <w:rsid w:val="006116C5"/>
    <w:rsid w:val="0061541A"/>
    <w:rsid w:val="00616156"/>
    <w:rsid w:val="00617BB3"/>
    <w:rsid w:val="006239EA"/>
    <w:rsid w:val="00625502"/>
    <w:rsid w:val="006306B5"/>
    <w:rsid w:val="00642800"/>
    <w:rsid w:val="00645CDD"/>
    <w:rsid w:val="00647C4E"/>
    <w:rsid w:val="006509C8"/>
    <w:rsid w:val="00651A0B"/>
    <w:rsid w:val="006657B8"/>
    <w:rsid w:val="00665DDB"/>
    <w:rsid w:val="006678C8"/>
    <w:rsid w:val="00667DA3"/>
    <w:rsid w:val="006718F4"/>
    <w:rsid w:val="00673544"/>
    <w:rsid w:val="006775C6"/>
    <w:rsid w:val="006823A7"/>
    <w:rsid w:val="0068511B"/>
    <w:rsid w:val="00685809"/>
    <w:rsid w:val="00687EE8"/>
    <w:rsid w:val="00691F1B"/>
    <w:rsid w:val="00692A3D"/>
    <w:rsid w:val="006958BF"/>
    <w:rsid w:val="00696097"/>
    <w:rsid w:val="00696646"/>
    <w:rsid w:val="006A211F"/>
    <w:rsid w:val="006A5672"/>
    <w:rsid w:val="006A6FF4"/>
    <w:rsid w:val="006B3FFA"/>
    <w:rsid w:val="006B636E"/>
    <w:rsid w:val="006B6F5A"/>
    <w:rsid w:val="006B7703"/>
    <w:rsid w:val="006C3691"/>
    <w:rsid w:val="006C6A3C"/>
    <w:rsid w:val="006D2802"/>
    <w:rsid w:val="006D4A4E"/>
    <w:rsid w:val="006D5541"/>
    <w:rsid w:val="006E0E0D"/>
    <w:rsid w:val="006E10E0"/>
    <w:rsid w:val="006E1FEE"/>
    <w:rsid w:val="006E3D48"/>
    <w:rsid w:val="006E4321"/>
    <w:rsid w:val="006E5BCB"/>
    <w:rsid w:val="006F7EA9"/>
    <w:rsid w:val="0070049B"/>
    <w:rsid w:val="0070347F"/>
    <w:rsid w:val="007041BA"/>
    <w:rsid w:val="0070678E"/>
    <w:rsid w:val="00710F2B"/>
    <w:rsid w:val="00714F7D"/>
    <w:rsid w:val="00735649"/>
    <w:rsid w:val="00742E53"/>
    <w:rsid w:val="0074534D"/>
    <w:rsid w:val="00770316"/>
    <w:rsid w:val="00771851"/>
    <w:rsid w:val="00781FBA"/>
    <w:rsid w:val="007832BD"/>
    <w:rsid w:val="007862F3"/>
    <w:rsid w:val="00790FCE"/>
    <w:rsid w:val="007A389F"/>
    <w:rsid w:val="007A6381"/>
    <w:rsid w:val="007B10CB"/>
    <w:rsid w:val="007B2B4F"/>
    <w:rsid w:val="007B5C3D"/>
    <w:rsid w:val="007B71C0"/>
    <w:rsid w:val="007C0F30"/>
    <w:rsid w:val="007C2FEC"/>
    <w:rsid w:val="007D5A21"/>
    <w:rsid w:val="007D6409"/>
    <w:rsid w:val="007D7F4A"/>
    <w:rsid w:val="007E3760"/>
    <w:rsid w:val="007E4D21"/>
    <w:rsid w:val="007E61D7"/>
    <w:rsid w:val="007E76DF"/>
    <w:rsid w:val="007F0328"/>
    <w:rsid w:val="007F483A"/>
    <w:rsid w:val="00802ED8"/>
    <w:rsid w:val="00802F86"/>
    <w:rsid w:val="00810066"/>
    <w:rsid w:val="00811699"/>
    <w:rsid w:val="00813D09"/>
    <w:rsid w:val="008150A5"/>
    <w:rsid w:val="00816089"/>
    <w:rsid w:val="008201C9"/>
    <w:rsid w:val="008218C3"/>
    <w:rsid w:val="00822C4C"/>
    <w:rsid w:val="00826307"/>
    <w:rsid w:val="00831C11"/>
    <w:rsid w:val="00832C11"/>
    <w:rsid w:val="00833E40"/>
    <w:rsid w:val="008364D4"/>
    <w:rsid w:val="00845A5B"/>
    <w:rsid w:val="00853429"/>
    <w:rsid w:val="00867871"/>
    <w:rsid w:val="00871C31"/>
    <w:rsid w:val="008743EB"/>
    <w:rsid w:val="00886682"/>
    <w:rsid w:val="00887137"/>
    <w:rsid w:val="008914CF"/>
    <w:rsid w:val="00891EA0"/>
    <w:rsid w:val="00892046"/>
    <w:rsid w:val="00892C5E"/>
    <w:rsid w:val="00893A70"/>
    <w:rsid w:val="008942FC"/>
    <w:rsid w:val="008946C5"/>
    <w:rsid w:val="00895857"/>
    <w:rsid w:val="00896331"/>
    <w:rsid w:val="0089646B"/>
    <w:rsid w:val="0089784C"/>
    <w:rsid w:val="008A3E03"/>
    <w:rsid w:val="008A60B4"/>
    <w:rsid w:val="008A6392"/>
    <w:rsid w:val="008B1736"/>
    <w:rsid w:val="008B1923"/>
    <w:rsid w:val="008B253F"/>
    <w:rsid w:val="008B3C31"/>
    <w:rsid w:val="008B5F70"/>
    <w:rsid w:val="008B64FE"/>
    <w:rsid w:val="008B7E85"/>
    <w:rsid w:val="008C1083"/>
    <w:rsid w:val="008C11CB"/>
    <w:rsid w:val="008C2589"/>
    <w:rsid w:val="008C4C2F"/>
    <w:rsid w:val="008C7AA7"/>
    <w:rsid w:val="008D00F0"/>
    <w:rsid w:val="008D2B05"/>
    <w:rsid w:val="008D57F1"/>
    <w:rsid w:val="008E0547"/>
    <w:rsid w:val="008F1536"/>
    <w:rsid w:val="008F16D4"/>
    <w:rsid w:val="008F2870"/>
    <w:rsid w:val="00901D36"/>
    <w:rsid w:val="00911024"/>
    <w:rsid w:val="00911FE3"/>
    <w:rsid w:val="00913ABC"/>
    <w:rsid w:val="00915579"/>
    <w:rsid w:val="0092012E"/>
    <w:rsid w:val="00921809"/>
    <w:rsid w:val="00921AF5"/>
    <w:rsid w:val="00922AFE"/>
    <w:rsid w:val="00930789"/>
    <w:rsid w:val="00934B06"/>
    <w:rsid w:val="00935BF7"/>
    <w:rsid w:val="00950A6C"/>
    <w:rsid w:val="0095442C"/>
    <w:rsid w:val="0095472C"/>
    <w:rsid w:val="009550ED"/>
    <w:rsid w:val="0096791F"/>
    <w:rsid w:val="009715D3"/>
    <w:rsid w:val="009730A0"/>
    <w:rsid w:val="0098245C"/>
    <w:rsid w:val="009838C4"/>
    <w:rsid w:val="00983942"/>
    <w:rsid w:val="00983A15"/>
    <w:rsid w:val="00987294"/>
    <w:rsid w:val="00994764"/>
    <w:rsid w:val="009A294E"/>
    <w:rsid w:val="009A5ED6"/>
    <w:rsid w:val="009A7D4F"/>
    <w:rsid w:val="009B2A04"/>
    <w:rsid w:val="009C08AE"/>
    <w:rsid w:val="009C37E0"/>
    <w:rsid w:val="009C63AA"/>
    <w:rsid w:val="009D1678"/>
    <w:rsid w:val="009D1D23"/>
    <w:rsid w:val="009D3F9D"/>
    <w:rsid w:val="009D662E"/>
    <w:rsid w:val="009E41F4"/>
    <w:rsid w:val="009E4D51"/>
    <w:rsid w:val="009F258C"/>
    <w:rsid w:val="009F2F94"/>
    <w:rsid w:val="009F32DF"/>
    <w:rsid w:val="009F5439"/>
    <w:rsid w:val="00A12475"/>
    <w:rsid w:val="00A13893"/>
    <w:rsid w:val="00A14B66"/>
    <w:rsid w:val="00A1713C"/>
    <w:rsid w:val="00A208C8"/>
    <w:rsid w:val="00A20F06"/>
    <w:rsid w:val="00A21D9A"/>
    <w:rsid w:val="00A24207"/>
    <w:rsid w:val="00A27320"/>
    <w:rsid w:val="00A30B36"/>
    <w:rsid w:val="00A31744"/>
    <w:rsid w:val="00A34615"/>
    <w:rsid w:val="00A34D36"/>
    <w:rsid w:val="00A525B4"/>
    <w:rsid w:val="00A565B2"/>
    <w:rsid w:val="00A60F04"/>
    <w:rsid w:val="00A65CF7"/>
    <w:rsid w:val="00A668B5"/>
    <w:rsid w:val="00A73DB3"/>
    <w:rsid w:val="00A8007D"/>
    <w:rsid w:val="00A81AB4"/>
    <w:rsid w:val="00A8282D"/>
    <w:rsid w:val="00A851DA"/>
    <w:rsid w:val="00A85FD0"/>
    <w:rsid w:val="00A91F29"/>
    <w:rsid w:val="00A938DA"/>
    <w:rsid w:val="00A97F62"/>
    <w:rsid w:val="00AA0716"/>
    <w:rsid w:val="00AA475B"/>
    <w:rsid w:val="00AA554A"/>
    <w:rsid w:val="00AA6348"/>
    <w:rsid w:val="00AB1194"/>
    <w:rsid w:val="00AB1D93"/>
    <w:rsid w:val="00AC2535"/>
    <w:rsid w:val="00AC7D5B"/>
    <w:rsid w:val="00AD23F2"/>
    <w:rsid w:val="00AD62DA"/>
    <w:rsid w:val="00AD6D43"/>
    <w:rsid w:val="00AD7EB4"/>
    <w:rsid w:val="00AE1481"/>
    <w:rsid w:val="00AE14C4"/>
    <w:rsid w:val="00AE41D6"/>
    <w:rsid w:val="00AF085A"/>
    <w:rsid w:val="00AF4946"/>
    <w:rsid w:val="00AF5158"/>
    <w:rsid w:val="00AF686E"/>
    <w:rsid w:val="00B005B4"/>
    <w:rsid w:val="00B0415E"/>
    <w:rsid w:val="00B04678"/>
    <w:rsid w:val="00B06339"/>
    <w:rsid w:val="00B11B0F"/>
    <w:rsid w:val="00B152AE"/>
    <w:rsid w:val="00B2026C"/>
    <w:rsid w:val="00B20397"/>
    <w:rsid w:val="00B22B9D"/>
    <w:rsid w:val="00B27AE5"/>
    <w:rsid w:val="00B34ACB"/>
    <w:rsid w:val="00B3606B"/>
    <w:rsid w:val="00B37210"/>
    <w:rsid w:val="00B372F3"/>
    <w:rsid w:val="00B37B03"/>
    <w:rsid w:val="00B41508"/>
    <w:rsid w:val="00B426FB"/>
    <w:rsid w:val="00B448DF"/>
    <w:rsid w:val="00B4513E"/>
    <w:rsid w:val="00B452A7"/>
    <w:rsid w:val="00B54CD8"/>
    <w:rsid w:val="00B56A85"/>
    <w:rsid w:val="00B57CF1"/>
    <w:rsid w:val="00B62FFC"/>
    <w:rsid w:val="00B6365B"/>
    <w:rsid w:val="00B6491B"/>
    <w:rsid w:val="00B746D6"/>
    <w:rsid w:val="00B777C4"/>
    <w:rsid w:val="00B80889"/>
    <w:rsid w:val="00B86925"/>
    <w:rsid w:val="00B91996"/>
    <w:rsid w:val="00BA44B0"/>
    <w:rsid w:val="00BC0C7C"/>
    <w:rsid w:val="00BC46DF"/>
    <w:rsid w:val="00BD7B04"/>
    <w:rsid w:val="00BE2442"/>
    <w:rsid w:val="00BE63E1"/>
    <w:rsid w:val="00BF0686"/>
    <w:rsid w:val="00BF3CB0"/>
    <w:rsid w:val="00BF5C2D"/>
    <w:rsid w:val="00C009CE"/>
    <w:rsid w:val="00C02898"/>
    <w:rsid w:val="00C02F77"/>
    <w:rsid w:val="00C03577"/>
    <w:rsid w:val="00C057B8"/>
    <w:rsid w:val="00C1183D"/>
    <w:rsid w:val="00C25306"/>
    <w:rsid w:val="00C264E9"/>
    <w:rsid w:val="00C40EC5"/>
    <w:rsid w:val="00C41482"/>
    <w:rsid w:val="00C428CD"/>
    <w:rsid w:val="00C4312F"/>
    <w:rsid w:val="00C434E7"/>
    <w:rsid w:val="00C53029"/>
    <w:rsid w:val="00C539DB"/>
    <w:rsid w:val="00C634B2"/>
    <w:rsid w:val="00C6428B"/>
    <w:rsid w:val="00C65FEA"/>
    <w:rsid w:val="00C70BBB"/>
    <w:rsid w:val="00C712DF"/>
    <w:rsid w:val="00C76055"/>
    <w:rsid w:val="00C76EA5"/>
    <w:rsid w:val="00C77B8D"/>
    <w:rsid w:val="00C80388"/>
    <w:rsid w:val="00C9395B"/>
    <w:rsid w:val="00C961EC"/>
    <w:rsid w:val="00CA0AC2"/>
    <w:rsid w:val="00CA2257"/>
    <w:rsid w:val="00CA4367"/>
    <w:rsid w:val="00CB15A2"/>
    <w:rsid w:val="00CB209A"/>
    <w:rsid w:val="00CB4D0A"/>
    <w:rsid w:val="00CC03A1"/>
    <w:rsid w:val="00CC293E"/>
    <w:rsid w:val="00CC2FB3"/>
    <w:rsid w:val="00CC4D20"/>
    <w:rsid w:val="00CC575A"/>
    <w:rsid w:val="00CD1B81"/>
    <w:rsid w:val="00CD1E25"/>
    <w:rsid w:val="00CD2D4B"/>
    <w:rsid w:val="00CD50BC"/>
    <w:rsid w:val="00CD5C27"/>
    <w:rsid w:val="00CD5E58"/>
    <w:rsid w:val="00CD66BB"/>
    <w:rsid w:val="00CE0742"/>
    <w:rsid w:val="00CE31A9"/>
    <w:rsid w:val="00CE3F6B"/>
    <w:rsid w:val="00CE6145"/>
    <w:rsid w:val="00CF0398"/>
    <w:rsid w:val="00CF123B"/>
    <w:rsid w:val="00D00A4F"/>
    <w:rsid w:val="00D039AC"/>
    <w:rsid w:val="00D05461"/>
    <w:rsid w:val="00D116B1"/>
    <w:rsid w:val="00D1487B"/>
    <w:rsid w:val="00D20911"/>
    <w:rsid w:val="00D21E29"/>
    <w:rsid w:val="00D2241C"/>
    <w:rsid w:val="00D27A90"/>
    <w:rsid w:val="00D35F48"/>
    <w:rsid w:val="00D427DE"/>
    <w:rsid w:val="00D5366F"/>
    <w:rsid w:val="00D5587D"/>
    <w:rsid w:val="00D560D9"/>
    <w:rsid w:val="00D57954"/>
    <w:rsid w:val="00D60C67"/>
    <w:rsid w:val="00D62779"/>
    <w:rsid w:val="00D63901"/>
    <w:rsid w:val="00D707CC"/>
    <w:rsid w:val="00D75B71"/>
    <w:rsid w:val="00D77B2D"/>
    <w:rsid w:val="00D821FE"/>
    <w:rsid w:val="00D874CB"/>
    <w:rsid w:val="00D87563"/>
    <w:rsid w:val="00DA04CF"/>
    <w:rsid w:val="00DA08E5"/>
    <w:rsid w:val="00DA0F99"/>
    <w:rsid w:val="00DA68FD"/>
    <w:rsid w:val="00DB0793"/>
    <w:rsid w:val="00DB2EBD"/>
    <w:rsid w:val="00DB6BE4"/>
    <w:rsid w:val="00DB7D5E"/>
    <w:rsid w:val="00DC4956"/>
    <w:rsid w:val="00DC59ED"/>
    <w:rsid w:val="00DD1B99"/>
    <w:rsid w:val="00DD39CD"/>
    <w:rsid w:val="00DD7F71"/>
    <w:rsid w:val="00DE558D"/>
    <w:rsid w:val="00DF0DC0"/>
    <w:rsid w:val="00DF33B7"/>
    <w:rsid w:val="00E00821"/>
    <w:rsid w:val="00E04DB4"/>
    <w:rsid w:val="00E0775E"/>
    <w:rsid w:val="00E142F7"/>
    <w:rsid w:val="00E16C71"/>
    <w:rsid w:val="00E24073"/>
    <w:rsid w:val="00E247D5"/>
    <w:rsid w:val="00E30679"/>
    <w:rsid w:val="00E33FC6"/>
    <w:rsid w:val="00E355B0"/>
    <w:rsid w:val="00E4368E"/>
    <w:rsid w:val="00E45054"/>
    <w:rsid w:val="00E4597D"/>
    <w:rsid w:val="00E503C6"/>
    <w:rsid w:val="00E50861"/>
    <w:rsid w:val="00E51ECB"/>
    <w:rsid w:val="00E52989"/>
    <w:rsid w:val="00E52B0C"/>
    <w:rsid w:val="00E52F25"/>
    <w:rsid w:val="00E54832"/>
    <w:rsid w:val="00E56A90"/>
    <w:rsid w:val="00E57689"/>
    <w:rsid w:val="00E577B9"/>
    <w:rsid w:val="00E641CC"/>
    <w:rsid w:val="00E64365"/>
    <w:rsid w:val="00E66042"/>
    <w:rsid w:val="00E668AC"/>
    <w:rsid w:val="00E77129"/>
    <w:rsid w:val="00E86A3A"/>
    <w:rsid w:val="00E92FE0"/>
    <w:rsid w:val="00E966A7"/>
    <w:rsid w:val="00E969CA"/>
    <w:rsid w:val="00EA03DF"/>
    <w:rsid w:val="00EA30AB"/>
    <w:rsid w:val="00EA6308"/>
    <w:rsid w:val="00EB0CDD"/>
    <w:rsid w:val="00EB2189"/>
    <w:rsid w:val="00EB3925"/>
    <w:rsid w:val="00EB3AE6"/>
    <w:rsid w:val="00EB4FC9"/>
    <w:rsid w:val="00EC2604"/>
    <w:rsid w:val="00EE3217"/>
    <w:rsid w:val="00EE32AE"/>
    <w:rsid w:val="00F05272"/>
    <w:rsid w:val="00F061BB"/>
    <w:rsid w:val="00F11EDC"/>
    <w:rsid w:val="00F1242C"/>
    <w:rsid w:val="00F125C6"/>
    <w:rsid w:val="00F12F4E"/>
    <w:rsid w:val="00F14605"/>
    <w:rsid w:val="00F16B11"/>
    <w:rsid w:val="00F22F75"/>
    <w:rsid w:val="00F41C0F"/>
    <w:rsid w:val="00F450B2"/>
    <w:rsid w:val="00F53346"/>
    <w:rsid w:val="00F54A50"/>
    <w:rsid w:val="00F56BBC"/>
    <w:rsid w:val="00F57972"/>
    <w:rsid w:val="00F6088C"/>
    <w:rsid w:val="00F64D90"/>
    <w:rsid w:val="00F65DE4"/>
    <w:rsid w:val="00F730D9"/>
    <w:rsid w:val="00F75868"/>
    <w:rsid w:val="00F75D9D"/>
    <w:rsid w:val="00F8591E"/>
    <w:rsid w:val="00F85E79"/>
    <w:rsid w:val="00F87D69"/>
    <w:rsid w:val="00F96EB3"/>
    <w:rsid w:val="00FA029B"/>
    <w:rsid w:val="00FA3D98"/>
    <w:rsid w:val="00FA4CBF"/>
    <w:rsid w:val="00FA608D"/>
    <w:rsid w:val="00FA6904"/>
    <w:rsid w:val="00FB0C70"/>
    <w:rsid w:val="00FB33A0"/>
    <w:rsid w:val="00FC549F"/>
    <w:rsid w:val="00FC5D79"/>
    <w:rsid w:val="00FC6F0A"/>
    <w:rsid w:val="00FD0828"/>
    <w:rsid w:val="00FD3185"/>
    <w:rsid w:val="00FE45E2"/>
    <w:rsid w:val="00FE595E"/>
    <w:rsid w:val="00FF04D6"/>
    <w:rsid w:val="00FF597D"/>
    <w:rsid w:val="00FF6C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Tipodeletrapredefinidodopargrafo"/>
    <w:rsid w:val="008920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881E8-8A62-45FF-832D-6D5831E22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4523</TotalTime>
  <Pages>6</Pages>
  <Words>2873</Words>
  <Characters>16378</Characters>
  <Application>Microsoft Office Word</Application>
  <DocSecurity>0</DocSecurity>
  <Lines>136</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827</cp:revision>
  <dcterms:created xsi:type="dcterms:W3CDTF">2015-01-26T12:24:00Z</dcterms:created>
  <dcterms:modified xsi:type="dcterms:W3CDTF">2015-12-16T20:13:00Z</dcterms:modified>
</cp:coreProperties>
</file>