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B13FB2"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C735E17" wp14:editId="10ED607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FB2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9787C" wp14:editId="03B0180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AA5" w:rsidRDefault="00C90AA5" w:rsidP="00C90AA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C90AA5" w:rsidRDefault="00C90AA5" w:rsidP="00C90A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C90AA5" w:rsidRDefault="00C90AA5" w:rsidP="00C90AA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C90AA5" w:rsidRDefault="00C90AA5" w:rsidP="00C90AA5"/>
                  </w:txbxContent>
                </v:textbox>
              </v:shape>
            </w:pict>
          </mc:Fallback>
        </mc:AlternateContent>
      </w: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C90AA5" w:rsidRPr="00B13FB2" w:rsidTr="00AF750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AA5" w:rsidRPr="00B13FB2" w:rsidRDefault="00C90AA5" w:rsidP="00AF7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0AA5" w:rsidRPr="00B13FB2" w:rsidTr="00AF750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AA5" w:rsidRPr="00B13FB2" w:rsidRDefault="00C90AA5" w:rsidP="00AF7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C90AA5" w:rsidRPr="00B13FB2" w:rsidTr="00AF750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AA5" w:rsidRPr="00B13FB2" w:rsidRDefault="00C90AA5" w:rsidP="00AF750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C90AA5" w:rsidRPr="00B13FB2" w:rsidTr="00AF750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AA5" w:rsidRPr="00B13FB2" w:rsidRDefault="001650A4" w:rsidP="00AF7501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12</w:t>
            </w:r>
          </w:p>
        </w:tc>
      </w:tr>
    </w:tbl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  <w:b/>
        </w:rPr>
      </w:pP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  <w:b/>
          <w:sz w:val="28"/>
        </w:rPr>
      </w:pPr>
      <w:r w:rsidRPr="00B13FB2">
        <w:rPr>
          <w:rFonts w:ascii="Calibri" w:eastAsia="Calibri" w:hAnsi="Calibri" w:cs="Arial"/>
          <w:b/>
          <w:sz w:val="28"/>
        </w:rPr>
        <w:t>Marking Criteria:</w:t>
      </w: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b/>
        </w:rPr>
        <w:t xml:space="preserve"> </w:t>
      </w:r>
      <w:r w:rsidRPr="00B13FB2"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90AA5" w:rsidRPr="00B13FB2" w:rsidTr="00AF7501">
        <w:tc>
          <w:tcPr>
            <w:tcW w:w="9242" w:type="dxa"/>
          </w:tcPr>
          <w:p w:rsidR="00C90AA5" w:rsidRPr="00B13FB2" w:rsidRDefault="00C90AA5" w:rsidP="00AF750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13FB2"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C90AA5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12</w:t>
            </w:r>
          </w:p>
          <w:p w:rsidR="00C90AA5" w:rsidRPr="00C90AA5" w:rsidRDefault="00C90AA5" w:rsidP="00C90AA5">
            <w:pPr>
              <w:tabs>
                <w:tab w:val="left" w:pos="6624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>1. Give short answers for the following questions: (20)</w:t>
            </w:r>
            <w:r w:rsidRPr="00C90AA5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ab/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I. What is body mass index? And how it is calculated?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can check our body size using the body mass index (BMI), which assesses our weight in relation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to our height.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BMI= weight (kg)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Height (m) 2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II. Why healthy weight is important for us?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If the BMI or waist circumference is above the healthy range the person is at increased risk of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diabetes, cardiovascular disease and certain cancers such as colon, prostate and breast cancer. One is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also more likely to experience joint problems and back pain, and may become breathless and have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difficulty in sleeping. The more weight gain, the more severe these problems may become.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III. What are the benefits of exercise for a weight control </w:t>
            </w:r>
            <w:proofErr w:type="spellStart"/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programme</w:t>
            </w:r>
            <w:proofErr w:type="spellEnd"/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The benefits of exercise are many, from producing physically fit bodies to providing an outlet for fun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and </w:t>
            </w:r>
            <w:proofErr w:type="spellStart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socialisation</w:t>
            </w:r>
            <w:proofErr w:type="spellEnd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. When added to a weight control </w:t>
            </w:r>
            <w:proofErr w:type="spellStart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programme</w:t>
            </w:r>
            <w:proofErr w:type="spellEnd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 these benefits take on increased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significance.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We already have noted that proper exercise can help control weight by burning excess body fat. It also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has two other body-trimming advantages 1) exercise builds muscle tissue and muscle uses calories up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at a faster rate than body fat; and 2) exercise helps reduce inches and a firm, lean body looks slimmer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even if your weight remains the same.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Actually, fat does not "turn into" muscle, as is often believed. Fat and muscle are two entirely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different substances and one cannot become the other. However, muscle does use calories at a faster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rate than fat which directly affects the body's metabolic rate or energy requirement. Our basal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metabolic rate (BMR) is the amount of energy required to sustain the body's functions at rest and it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depends on our age, sex, body size, genes and body composition. People with high levels of muscle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tend to have higher BMRs and use more calories in the resting stage.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Some studies have even shown that metabolic rate stays elevated for some time after vigorous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exercise, causing us to use even more calories throughout the day. Additional benefits may be seen in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how exercise affects appetite. A lean person in good shape may eat more following increased activity,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but the regular exercise will burn up the extra calories consumed. On the other hand, vigorous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exercise has been reported to suppress appetite. And, physical activity can be used as a positive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substitute for between meal snacking.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IV. How parents can help their children in maintaining healthy weight?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When children are young, parents and other caregivers are responsible for providing an environment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that helps them maintain a healthy weight. The parents can help their child by: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Becoming a positive role model for healthy eating and activity habits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Providing a calm, reassuring atmosphere at regular meals and snack times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Setting healthy limits on screen entertainment like television and video games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Involving the whole family in fun physical activities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Helping children develop a positive body image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Avoiding restrictive diets and excessive exercise regimens.</w:t>
            </w:r>
          </w:p>
          <w:p w:rsidR="00C90AA5" w:rsidRPr="00C90AA5" w:rsidRDefault="00C90AA5" w:rsidP="00C90AA5">
            <w:pPr>
              <w:tabs>
                <w:tab w:val="left" w:pos="3168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V. What is Resting Metabolic Rate or RMR?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This is the amount of calories needed to run all essential functions and chemical reactions while in a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rested and quiet state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VI. What is Thermal Effect of Food or TEF?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The body uses energy to digest and absorb the nutrients present in the food we eat. The rate of energy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used for the Thermic Effect of Food is about 10%; it can be increased depending on the composition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of each meal.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VII. What are the common causes of weight gain in individuals?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obesity may be the result of our genes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Eating habits develop over many years, and are strongly influenced by our first tastes as babies and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dietary patterns formed in early childhood. These are then continuously reinforced as we grow up,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which makes them difficult to change. Too often, they lead to eating too many calories.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People who tend to choose foods that are high in fat or contain a lot of energy (calories) in small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portions are more likely to gain weight than those who fill their plates with bulky, low-energy foods,</w:t>
            </w:r>
          </w:p>
          <w:p w:rsidR="00C90AA5" w:rsidRPr="00C90AA5" w:rsidRDefault="00C90AA5" w:rsidP="00C90A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Overeating can also be triggered by our emotions. Some people turn to food or alcohol in stressful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situations, such as after a family argument or a particularly difficult day at work.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Other vulnerable times may be when we are feeling tired, bored or sad. Identifying triggers and cues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that cause someone to overeat can help to change </w:t>
            </w:r>
            <w:proofErr w:type="spellStart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behaviour</w:t>
            </w:r>
            <w:proofErr w:type="spellEnd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 in these situations and to avoid unwanted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calories.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VIII. What is metabolism? and how does our metabolism work?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Our Metabolism is the rate at which the body uses energy to support all basic functions essential to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sustain life, plus all energy requirements for additional activity and digestive processes.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Human metabolism is basically made up of three parts: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Physical activity 25%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Thermic effect of food 10%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Resting metabolism 70%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IX. What is waist circumference?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Another method of assessing whether we are a healthy weight is to measure our waist.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This gives an indication of how much fat is stored around our middle. Excess fat in this area increases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the risk of heart disease and diabetes.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Verdana" w:hAnsi="Verdana" w:cs="Verdana"/>
                <w:color w:val="000000"/>
                <w:sz w:val="28"/>
                <w:szCs w:val="28"/>
              </w:rPr>
              <w:t xml:space="preserve">X. </w:t>
            </w: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Why is it important to balance physical activity (calories out) with food intake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(calories in)?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losing weight, gaining weight or maintaining weight depends on the amount of calories we take in and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use up during the day, otherwise referred to as energy balance. Learning how to balance energy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intake (calories in food) with energy output (calories expended through physical activity) can help us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achieve our desired weight.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Although the underlying causes and the treatments of obesity are complex, the concept of energy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balance is relatively simple. If we eat more calories than our body needs to perform our day's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activities, the extra calories are stored as fat. If we do not take in enough calories to meet our body's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energy needs, our body will go to the stored fat to make up the difference. (Exercise helps ensure that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stored fat, rather than muscle tissue, is used to meet our energy needs.) If we eat just about the same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amount of calories to meet our body's energy needs, our weight will stay the </w:t>
            </w:r>
            <w:r w:rsidRPr="00C90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same.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On the average, a person consumes between 800,000 and 900,000 calories each year! An active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person needs more calories than a sedentary person, as physically active people require energy above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and beyond the day's basic needs. All too often, people who want to lose weight concentrate on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counting calorie intake while neglecting calorie output. The most powerful formula is the combination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of dietary modification with exercise. By increasing our daily physical activity and decreasing our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caloric input we can lose excess weight in the most efficient and healthful way.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2. ‘Successful weight loss can only be achieved if a person wants to lose weight and is (10)</w:t>
            </w:r>
          </w:p>
          <w:p w:rsidR="00C90AA5" w:rsidRPr="00C90AA5" w:rsidRDefault="00C90AA5" w:rsidP="00C90AA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90AA5">
              <w:rPr>
                <w:rFonts w:ascii="Calibri" w:hAnsi="Calibri" w:cs="Calibri"/>
                <w:color w:val="000000"/>
                <w:sz w:val="28"/>
                <w:szCs w:val="28"/>
              </w:rPr>
              <w:t>motivated to change eating habits’. Discuss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Motivation is one of the most important factors which determine how successful we are at what we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do. It is the driving force that gives us the will to accomplish tasks and eventually succeed at reaching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an ultimate goal. Motivation levels can vary each day depending on how we feel, or how we view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certain experiences. For anyone to succeed at slimming motivation will be the most important part to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work at, it will provide us with the determination to get up and exercise even if we don't feel up to it.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Motivation also drives us to stick to the low fat selections and recipes required to keep our progress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moving. The strength of our motivation will determine how successful we are in our weight loss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efforts as the more we progress and lose weight the more difficult it will be to lose more as the body is</w:t>
            </w:r>
          </w:p>
          <w:p w:rsidR="00C90AA5" w:rsidRPr="00C90AA5" w:rsidRDefault="00C90AA5" w:rsidP="00C90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pushed past its natural set points.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Successful weight loss can only be achieved if a person wants to lose weight and is motivated to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change eating habits. Advice should take account of current eating habits, lifestyle and background,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and changes in food intake should be agreed with the person concerned.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Before a person starts making changes to his lifestyle, it's important that he asks </w:t>
            </w:r>
            <w:r w:rsidRPr="00C90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himself, if this is the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right time. Am I motivated to change? The reasons one decides to lose weight can be personal to the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person.Sometimes</w:t>
            </w:r>
            <w:proofErr w:type="spellEnd"/>
            <w:r w:rsidRPr="00C90AA5">
              <w:rPr>
                <w:rFonts w:ascii="Times New Roman" w:hAnsi="Times New Roman" w:cs="Times New Roman"/>
                <w:sz w:val="28"/>
                <w:szCs w:val="28"/>
              </w:rPr>
              <w:t xml:space="preserve"> changes in the circumstances, such as a new job or house move, may be the key to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the weight loss success. Whatever is the reason one should make sure that he/she is feeling positive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and is ready for the challenge. Some general advice which can be given in addition to dietary advice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includes: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eating from a smaller plate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keeping as busy as possible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avoiding shopping when hungry</w:t>
            </w:r>
          </w:p>
          <w:p w:rsidR="00C90AA5" w:rsidRPr="00C90AA5" w:rsidRDefault="00C90AA5" w:rsidP="00C90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making a shopping list and then sticking to it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eating slowly and chewing well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avoiding periods of starvation</w:t>
            </w:r>
          </w:p>
          <w:p w:rsidR="00C90AA5" w:rsidRPr="00C90AA5" w:rsidRDefault="00C90AA5" w:rsidP="00C90A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Support is often a vital ingredient in weight loss, and people should be encouraged to return to the</w:t>
            </w:r>
          </w:p>
          <w:p w:rsidR="00C90AA5" w:rsidRPr="00C90AA5" w:rsidRDefault="00C90AA5" w:rsidP="00C90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AA5">
              <w:rPr>
                <w:rFonts w:ascii="Times New Roman" w:hAnsi="Times New Roman" w:cs="Times New Roman"/>
                <w:sz w:val="28"/>
                <w:szCs w:val="28"/>
              </w:rPr>
              <w:t>dietician for discussion of their progress.</w:t>
            </w:r>
          </w:p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</w:rPr>
            </w:pPr>
          </w:p>
          <w:p w:rsidR="00C90AA5" w:rsidRPr="00B13FB2" w:rsidRDefault="00C90AA5" w:rsidP="00AF7501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  <w:b/>
              </w:rPr>
            </w:pPr>
          </w:p>
        </w:tc>
      </w:tr>
    </w:tbl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 w:rsidRPr="00B13FB2">
        <w:rPr>
          <w:rFonts w:ascii="Calibri" w:eastAsia="Calibri" w:hAnsi="Calibri" w:cs="CalvertMT-Bold"/>
          <w:b/>
          <w:bCs/>
          <w:color w:val="002060"/>
          <w:sz w:val="28"/>
        </w:rPr>
        <w:t>Student Statement:</w:t>
      </w:r>
    </w:p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</w:rPr>
      </w:pPr>
      <w:bookmarkStart w:id="0" w:name="_GoBack"/>
    </w:p>
    <w:bookmarkEnd w:id="0"/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  <w:r w:rsidRPr="00B13FB2">
        <w:rPr>
          <w:rFonts w:ascii="Calibri" w:eastAsia="Calibri" w:hAnsi="Calibri" w:cs="Bliss-Regular"/>
          <w:color w:val="000000"/>
        </w:rPr>
        <w:t>By submitting this assignment, I confirm that this is my own work.</w:t>
      </w:r>
    </w:p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C90AA5" w:rsidRPr="00B13FB2" w:rsidRDefault="00C90AA5" w:rsidP="00C90A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C90AA5" w:rsidRPr="00B13FB2" w:rsidTr="00AF7501">
        <w:tc>
          <w:tcPr>
            <w:tcW w:w="2310" w:type="dxa"/>
            <w:shd w:val="clear" w:color="auto" w:fill="D9D9D9" w:themeFill="background1" w:themeFillShade="D9"/>
          </w:tcPr>
          <w:p w:rsidR="00C90AA5" w:rsidRPr="00B13FB2" w:rsidRDefault="00C90AA5" w:rsidP="00AF750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C90AA5" w:rsidRPr="00B13FB2" w:rsidRDefault="00C90AA5" w:rsidP="00AF750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 w:rsidRPr="00B13FB2"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 w:rsidRPr="00B13FB2"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90AA5" w:rsidRPr="00B13FB2" w:rsidRDefault="00C90AA5" w:rsidP="00AF750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C90AA5" w:rsidRPr="00B13FB2" w:rsidRDefault="001650A4" w:rsidP="00AF7501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9/8</w:t>
            </w:r>
            <w:r w:rsidR="00C90AA5" w:rsidRPr="00B13FB2">
              <w:rPr>
                <w:rFonts w:ascii="Calibri" w:eastAsia="Calibri" w:hAnsi="Calibri" w:cs="Bliss-Regular"/>
                <w:color w:val="000000"/>
              </w:rPr>
              <w:t>/2015</w:t>
            </w:r>
          </w:p>
        </w:tc>
      </w:tr>
    </w:tbl>
    <w:p w:rsidR="00C90AA5" w:rsidRPr="00B13FB2" w:rsidRDefault="00C90AA5" w:rsidP="00C90AA5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C90AA5" w:rsidRPr="00B13FB2" w:rsidRDefault="00C90AA5" w:rsidP="00C90AA5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C90AA5" w:rsidRPr="00B13FB2" w:rsidRDefault="00C90AA5" w:rsidP="00C90AA5">
      <w:pPr>
        <w:shd w:val="clear" w:color="auto" w:fill="D9D9D9"/>
        <w:spacing w:after="160" w:line="259" w:lineRule="auto"/>
        <w:rPr>
          <w:rFonts w:ascii="Calibri" w:eastAsia="Calibri" w:hAnsi="Calibri" w:cs="Arial"/>
          <w:b/>
          <w:sz w:val="32"/>
        </w:rPr>
      </w:pPr>
      <w:r w:rsidRPr="00B13FB2"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90AA5" w:rsidRPr="00B13FB2" w:rsidTr="00AF7501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C90AA5" w:rsidRPr="00B13FB2" w:rsidRDefault="00C90AA5" w:rsidP="00AF750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C90AA5" w:rsidRPr="00B13FB2" w:rsidTr="00AF7501">
        <w:tc>
          <w:tcPr>
            <w:tcW w:w="4621" w:type="dxa"/>
            <w:shd w:val="clear" w:color="auto" w:fill="D9D9D9" w:themeFill="background1" w:themeFillShade="D9"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C90AA5" w:rsidRPr="00B13FB2" w:rsidRDefault="00C90AA5" w:rsidP="00AF750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C90AA5" w:rsidRPr="00B13FB2" w:rsidTr="00AF7501">
        <w:tc>
          <w:tcPr>
            <w:tcW w:w="4621" w:type="dxa"/>
            <w:shd w:val="clear" w:color="auto" w:fill="D9D9D9" w:themeFill="background1" w:themeFillShade="D9"/>
          </w:tcPr>
          <w:p w:rsidR="00C90AA5" w:rsidRPr="00B13FB2" w:rsidRDefault="00C90AA5" w:rsidP="00AF750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C90AA5" w:rsidRPr="00B13FB2" w:rsidRDefault="00C90AA5" w:rsidP="00AF750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C90AA5" w:rsidRDefault="00C90AA5" w:rsidP="00C90AA5"/>
    <w:p w:rsidR="00AF6957" w:rsidRPr="00C90AA5" w:rsidRDefault="00AF6957" w:rsidP="00AF6957">
      <w:pPr>
        <w:rPr>
          <w:sz w:val="28"/>
          <w:szCs w:val="28"/>
        </w:rPr>
      </w:pPr>
    </w:p>
    <w:sectPr w:rsidR="00AF6957" w:rsidRPr="00C9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5535B"/>
    <w:multiLevelType w:val="hybridMultilevel"/>
    <w:tmpl w:val="140A3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393894"/>
    <w:multiLevelType w:val="hybridMultilevel"/>
    <w:tmpl w:val="E1728AD4"/>
    <w:lvl w:ilvl="0" w:tplc="7872529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02"/>
    <w:rsid w:val="000E2F14"/>
    <w:rsid w:val="001021DD"/>
    <w:rsid w:val="001650A4"/>
    <w:rsid w:val="00235395"/>
    <w:rsid w:val="003977FC"/>
    <w:rsid w:val="003A2D62"/>
    <w:rsid w:val="0068029D"/>
    <w:rsid w:val="006F3931"/>
    <w:rsid w:val="007F0B77"/>
    <w:rsid w:val="00867C2B"/>
    <w:rsid w:val="008856A3"/>
    <w:rsid w:val="008B1406"/>
    <w:rsid w:val="008C0B56"/>
    <w:rsid w:val="009012EC"/>
    <w:rsid w:val="00973389"/>
    <w:rsid w:val="00A43A93"/>
    <w:rsid w:val="00A75350"/>
    <w:rsid w:val="00AC4D9E"/>
    <w:rsid w:val="00AF6957"/>
    <w:rsid w:val="00B20A2F"/>
    <w:rsid w:val="00B70500"/>
    <w:rsid w:val="00C90AA5"/>
    <w:rsid w:val="00C94C0D"/>
    <w:rsid w:val="00CA396C"/>
    <w:rsid w:val="00D37ACF"/>
    <w:rsid w:val="00D401CD"/>
    <w:rsid w:val="00D47A1D"/>
    <w:rsid w:val="00D70902"/>
    <w:rsid w:val="00D80DCE"/>
    <w:rsid w:val="00E40271"/>
    <w:rsid w:val="00EB5AC5"/>
    <w:rsid w:val="00F67927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1DD"/>
    <w:pPr>
      <w:ind w:left="720"/>
      <w:contextualSpacing/>
    </w:pPr>
  </w:style>
  <w:style w:type="table" w:styleId="TableGrid">
    <w:name w:val="Table Grid"/>
    <w:basedOn w:val="TableNormal"/>
    <w:uiPriority w:val="59"/>
    <w:rsid w:val="00C90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1DD"/>
    <w:pPr>
      <w:ind w:left="720"/>
      <w:contextualSpacing/>
    </w:pPr>
  </w:style>
  <w:style w:type="table" w:styleId="TableGrid">
    <w:name w:val="Table Grid"/>
    <w:basedOn w:val="TableNormal"/>
    <w:uiPriority w:val="59"/>
    <w:rsid w:val="00C90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E7394-7B06-464D-9894-70487AAA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Mona EL Banna</cp:lastModifiedBy>
  <cp:revision>5</cp:revision>
  <dcterms:created xsi:type="dcterms:W3CDTF">2015-08-02T10:48:00Z</dcterms:created>
  <dcterms:modified xsi:type="dcterms:W3CDTF">2015-08-09T21:09:00Z</dcterms:modified>
</cp:coreProperties>
</file>