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759A" w:rsidP="00A851DA">
      <w:pPr>
        <w:rPr>
          <w:lang w:val="en-US"/>
        </w:rPr>
      </w:pPr>
      <w:r w:rsidRPr="005E759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5573">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8897"/>
      </w:tblGrid>
      <w:tr w:rsidR="00CC2FB3" w:rsidTr="00FA1B7B">
        <w:tc>
          <w:tcPr>
            <w:tcW w:w="8897" w:type="dxa"/>
          </w:tcPr>
          <w:p w:rsidR="000E3529" w:rsidRPr="00C91360" w:rsidRDefault="000E3529" w:rsidP="00A851DA">
            <w:pPr>
              <w:rPr>
                <w:rFonts w:ascii="Arial" w:hAnsi="Arial" w:cs="Arial"/>
                <w:b/>
                <w:sz w:val="24"/>
                <w:szCs w:val="24"/>
                <w:u w:val="single"/>
              </w:rPr>
            </w:pPr>
            <w:r w:rsidRPr="00C91360">
              <w:rPr>
                <w:rFonts w:ascii="Arial" w:hAnsi="Arial" w:cs="Arial"/>
                <w:b/>
                <w:sz w:val="24"/>
                <w:szCs w:val="24"/>
                <w:u w:val="single"/>
              </w:rPr>
              <w:t>ASSESSMENT 1</w:t>
            </w:r>
          </w:p>
          <w:p w:rsidR="000E3529" w:rsidRDefault="000E3529" w:rsidP="00A851DA">
            <w:pPr>
              <w:rPr>
                <w:rFonts w:ascii="Arial" w:hAnsi="Arial" w:cs="Arial"/>
                <w:sz w:val="24"/>
                <w:szCs w:val="24"/>
              </w:rPr>
            </w:pPr>
          </w:p>
          <w:p w:rsidR="000E3529" w:rsidRPr="00C91360" w:rsidRDefault="000E3529" w:rsidP="00A851DA">
            <w:pPr>
              <w:rPr>
                <w:rFonts w:ascii="Arial" w:hAnsi="Arial" w:cs="Arial"/>
                <w:b/>
                <w:sz w:val="24"/>
                <w:szCs w:val="24"/>
              </w:rPr>
            </w:pPr>
            <w:r w:rsidRPr="000E3529">
              <w:rPr>
                <w:rFonts w:ascii="Arial" w:hAnsi="Arial" w:cs="Arial"/>
                <w:b/>
                <w:sz w:val="24"/>
                <w:szCs w:val="24"/>
              </w:rPr>
              <w:t>Q.1:</w:t>
            </w:r>
          </w:p>
          <w:p w:rsidR="000E3529" w:rsidRDefault="000E3529" w:rsidP="00A851DA">
            <w:pPr>
              <w:rPr>
                <w:rFonts w:ascii="Arial" w:hAnsi="Arial" w:cs="Arial"/>
                <w:sz w:val="24"/>
                <w:szCs w:val="24"/>
              </w:rPr>
            </w:pPr>
          </w:p>
          <w:p w:rsidR="00CC2FB3" w:rsidRDefault="005738EB" w:rsidP="00A851DA">
            <w:pPr>
              <w:rPr>
                <w:rFonts w:ascii="Arial" w:hAnsi="Arial" w:cs="Arial"/>
                <w:sz w:val="24"/>
                <w:szCs w:val="24"/>
              </w:rPr>
            </w:pPr>
            <w:r>
              <w:rPr>
                <w:rFonts w:ascii="Arial" w:hAnsi="Arial" w:cs="Arial"/>
                <w:sz w:val="24"/>
                <w:szCs w:val="24"/>
              </w:rPr>
              <w:t>(i</w:t>
            </w:r>
            <w:r w:rsidR="00804002">
              <w:rPr>
                <w:rFonts w:ascii="Arial" w:hAnsi="Arial" w:cs="Arial"/>
                <w:sz w:val="24"/>
                <w:szCs w:val="24"/>
              </w:rPr>
              <w:t>)Fraud lies in greed and deception with the intention to result in financial or personal gain.</w:t>
            </w:r>
          </w:p>
          <w:p w:rsidR="00804002" w:rsidRDefault="00C1779A" w:rsidP="00A851DA">
            <w:pPr>
              <w:rPr>
                <w:rFonts w:ascii="Arial" w:hAnsi="Arial" w:cs="Arial"/>
                <w:sz w:val="24"/>
                <w:szCs w:val="24"/>
              </w:rPr>
            </w:pPr>
            <w:r>
              <w:rPr>
                <w:rFonts w:ascii="Arial" w:hAnsi="Arial" w:cs="Arial"/>
                <w:sz w:val="24"/>
                <w:szCs w:val="24"/>
              </w:rPr>
              <w:t>According to the association of certified fraud examiners (ACFE) o</w:t>
            </w:r>
            <w:r w:rsidR="00804002">
              <w:rPr>
                <w:rFonts w:ascii="Arial" w:hAnsi="Arial" w:cs="Arial"/>
                <w:sz w:val="24"/>
                <w:szCs w:val="24"/>
              </w:rPr>
              <w:t xml:space="preserve">ccupational </w:t>
            </w:r>
            <w:r>
              <w:rPr>
                <w:rFonts w:ascii="Arial" w:hAnsi="Arial" w:cs="Arial"/>
                <w:sz w:val="24"/>
                <w:szCs w:val="24"/>
              </w:rPr>
              <w:t>fraud</w:t>
            </w:r>
            <w:r w:rsidR="00804002">
              <w:rPr>
                <w:rFonts w:ascii="Arial" w:hAnsi="Arial" w:cs="Arial"/>
                <w:sz w:val="24"/>
                <w:szCs w:val="24"/>
              </w:rPr>
              <w:t xml:space="preserve"> the use of one’s occupation for personal enrichment through the intentionally misuse or misapplication of the employing organization’s resources or asset.</w:t>
            </w:r>
          </w:p>
          <w:p w:rsidR="00C1779A" w:rsidRDefault="00C1779A" w:rsidP="00A851DA">
            <w:pPr>
              <w:rPr>
                <w:rFonts w:ascii="Arial" w:hAnsi="Arial" w:cs="Arial"/>
                <w:sz w:val="24"/>
                <w:szCs w:val="24"/>
              </w:rPr>
            </w:pPr>
          </w:p>
          <w:p w:rsidR="00804002" w:rsidRDefault="005738EB" w:rsidP="00A851DA">
            <w:pPr>
              <w:rPr>
                <w:rFonts w:ascii="Arial" w:hAnsi="Arial" w:cs="Arial"/>
                <w:sz w:val="24"/>
                <w:szCs w:val="24"/>
              </w:rPr>
            </w:pPr>
            <w:r>
              <w:rPr>
                <w:rFonts w:ascii="Arial" w:hAnsi="Arial" w:cs="Arial"/>
                <w:sz w:val="24"/>
                <w:szCs w:val="24"/>
              </w:rPr>
              <w:t>(ii)</w:t>
            </w:r>
            <w:r w:rsidR="00C1779A">
              <w:rPr>
                <w:rFonts w:ascii="Arial" w:hAnsi="Arial" w:cs="Arial"/>
                <w:sz w:val="24"/>
                <w:szCs w:val="24"/>
              </w:rPr>
              <w:t>T</w:t>
            </w:r>
            <w:r>
              <w:rPr>
                <w:rFonts w:ascii="Arial" w:hAnsi="Arial" w:cs="Arial"/>
                <w:sz w:val="24"/>
                <w:szCs w:val="24"/>
              </w:rPr>
              <w:t>he forensic accountant often has to work with very limited information and has to rely on probable theories, he/she begins by identifying the possible marine in which fraud scheme or the fraud was carried out, the procedures that might prove or disprove</w:t>
            </w:r>
            <w:r w:rsidR="0087560C">
              <w:rPr>
                <w:rFonts w:ascii="Arial" w:hAnsi="Arial" w:cs="Arial"/>
                <w:sz w:val="24"/>
                <w:szCs w:val="24"/>
              </w:rPr>
              <w:t xml:space="preserve"> alleged fraud.</w:t>
            </w:r>
          </w:p>
          <w:p w:rsidR="00C1779A" w:rsidRDefault="00C1779A" w:rsidP="00A851DA">
            <w:pPr>
              <w:rPr>
                <w:rFonts w:ascii="Arial" w:hAnsi="Arial" w:cs="Arial"/>
                <w:sz w:val="24"/>
                <w:szCs w:val="24"/>
              </w:rPr>
            </w:pPr>
          </w:p>
          <w:p w:rsidR="00C1779A" w:rsidRDefault="0087560C" w:rsidP="00A851DA">
            <w:pPr>
              <w:rPr>
                <w:rFonts w:ascii="Arial" w:hAnsi="Arial" w:cs="Arial"/>
                <w:sz w:val="24"/>
                <w:szCs w:val="24"/>
              </w:rPr>
            </w:pPr>
            <w:r>
              <w:rPr>
                <w:rFonts w:ascii="Arial" w:hAnsi="Arial" w:cs="Arial"/>
                <w:sz w:val="24"/>
                <w:szCs w:val="24"/>
              </w:rPr>
              <w:t xml:space="preserve">(iii) </w:t>
            </w:r>
            <w:r w:rsidR="00C1779A">
              <w:rPr>
                <w:rFonts w:ascii="Arial" w:hAnsi="Arial" w:cs="Arial"/>
                <w:sz w:val="24"/>
                <w:szCs w:val="24"/>
              </w:rPr>
              <w:t>Forensic accountant develop a mindset enabling him/her to sense whether something is not right without actually knowing the nature of the anomaly. A forensic accountant should be skeptical and should always question the originality/legitimacy of transactions, testimony and other documentation.</w:t>
            </w:r>
          </w:p>
          <w:p w:rsidR="00C1779A" w:rsidRDefault="00C1779A" w:rsidP="00A851DA">
            <w:pPr>
              <w:rPr>
                <w:rFonts w:ascii="Arial" w:hAnsi="Arial" w:cs="Arial"/>
                <w:sz w:val="24"/>
                <w:szCs w:val="24"/>
              </w:rPr>
            </w:pPr>
          </w:p>
          <w:p w:rsidR="00D079A3" w:rsidRDefault="00D079A3" w:rsidP="00A851DA">
            <w:pPr>
              <w:rPr>
                <w:rFonts w:ascii="Arial" w:hAnsi="Arial" w:cs="Arial"/>
                <w:sz w:val="24"/>
                <w:szCs w:val="24"/>
              </w:rPr>
            </w:pPr>
            <w:r>
              <w:rPr>
                <w:rFonts w:ascii="Arial" w:hAnsi="Arial" w:cs="Arial"/>
                <w:sz w:val="24"/>
                <w:szCs w:val="24"/>
              </w:rPr>
              <w:t xml:space="preserve">(iv) </w:t>
            </w:r>
          </w:p>
          <w:p w:rsidR="00D079A3" w:rsidRDefault="00D079A3" w:rsidP="00A851DA">
            <w:pPr>
              <w:rPr>
                <w:rFonts w:ascii="Arial" w:hAnsi="Arial" w:cs="Arial"/>
                <w:sz w:val="24"/>
                <w:szCs w:val="24"/>
              </w:rPr>
            </w:pPr>
            <w:r w:rsidRPr="00D079A3">
              <w:rPr>
                <w:rFonts w:ascii="Arial" w:hAnsi="Arial" w:cs="Arial"/>
                <w:b/>
                <w:sz w:val="24"/>
                <w:szCs w:val="24"/>
              </w:rPr>
              <w:t>.</w:t>
            </w:r>
            <w:r w:rsidR="00C1779A" w:rsidRPr="00D079A3">
              <w:rPr>
                <w:rFonts w:ascii="Arial" w:hAnsi="Arial" w:cs="Arial"/>
                <w:b/>
                <w:sz w:val="24"/>
                <w:szCs w:val="24"/>
              </w:rPr>
              <w:t xml:space="preserve"> </w:t>
            </w:r>
            <w:r>
              <w:rPr>
                <w:rFonts w:ascii="Arial" w:hAnsi="Arial" w:cs="Arial"/>
                <w:sz w:val="24"/>
                <w:szCs w:val="24"/>
              </w:rPr>
              <w:t>Accepting the investigation: the first stage of investigation is to determine whether the investigating team has the required experience and skills to undertake the job. Accountants need to be well acquainted with investigation techniques and legal requirements. And trained in handling evidence and keeping it safe.</w:t>
            </w:r>
          </w:p>
          <w:p w:rsidR="00570648" w:rsidRDefault="00F47C08" w:rsidP="00F47C08">
            <w:pPr>
              <w:rPr>
                <w:rFonts w:ascii="Arial" w:hAnsi="Arial" w:cs="Arial"/>
                <w:sz w:val="24"/>
                <w:szCs w:val="24"/>
              </w:rPr>
            </w:pPr>
            <w:r w:rsidRPr="00F47C08">
              <w:rPr>
                <w:rFonts w:ascii="Arial" w:hAnsi="Arial" w:cs="Arial"/>
                <w:b/>
                <w:sz w:val="24"/>
                <w:szCs w:val="24"/>
              </w:rPr>
              <w:lastRenderedPageBreak/>
              <w:t>.</w:t>
            </w:r>
            <w:r>
              <w:rPr>
                <w:rFonts w:ascii="Arial" w:hAnsi="Arial" w:cs="Arial"/>
                <w:sz w:val="24"/>
                <w:szCs w:val="24"/>
              </w:rPr>
              <w:t xml:space="preserve">Planning the investigation: </w:t>
            </w:r>
          </w:p>
          <w:p w:rsidR="00F47C08" w:rsidRDefault="00F47C08" w:rsidP="00F47C08">
            <w:pPr>
              <w:pStyle w:val="ListParagraph"/>
              <w:numPr>
                <w:ilvl w:val="0"/>
                <w:numId w:val="3"/>
              </w:numPr>
              <w:rPr>
                <w:rFonts w:ascii="Arial" w:hAnsi="Arial" w:cs="Arial"/>
                <w:sz w:val="24"/>
                <w:szCs w:val="24"/>
              </w:rPr>
            </w:pPr>
            <w:r>
              <w:rPr>
                <w:rFonts w:ascii="Arial" w:hAnsi="Arial" w:cs="Arial"/>
                <w:sz w:val="24"/>
                <w:szCs w:val="24"/>
              </w:rPr>
              <w:t>To identify the type of fraud that has been committed, the period of time for which it has been committed, and the way in which it has been concealed.</w:t>
            </w:r>
          </w:p>
          <w:p w:rsidR="00F47C08" w:rsidRDefault="00F47C08" w:rsidP="00F47C08">
            <w:pPr>
              <w:pStyle w:val="ListParagraph"/>
              <w:numPr>
                <w:ilvl w:val="0"/>
                <w:numId w:val="3"/>
              </w:numPr>
              <w:rPr>
                <w:rFonts w:ascii="Arial" w:hAnsi="Arial" w:cs="Arial"/>
                <w:sz w:val="24"/>
                <w:szCs w:val="24"/>
              </w:rPr>
            </w:pPr>
            <w:r>
              <w:rPr>
                <w:rFonts w:ascii="Arial" w:hAnsi="Arial" w:cs="Arial"/>
                <w:sz w:val="24"/>
                <w:szCs w:val="24"/>
              </w:rPr>
              <w:t>To reveal the people involved in fraud.</w:t>
            </w:r>
          </w:p>
          <w:p w:rsidR="00F47C08" w:rsidRDefault="00F47C08" w:rsidP="00F47C08">
            <w:pPr>
              <w:pStyle w:val="ListParagraph"/>
              <w:numPr>
                <w:ilvl w:val="0"/>
                <w:numId w:val="3"/>
              </w:numPr>
              <w:rPr>
                <w:rFonts w:ascii="Arial" w:hAnsi="Arial" w:cs="Arial"/>
                <w:sz w:val="24"/>
                <w:szCs w:val="24"/>
              </w:rPr>
            </w:pPr>
            <w:r>
              <w:rPr>
                <w:rFonts w:ascii="Arial" w:hAnsi="Arial" w:cs="Arial"/>
                <w:sz w:val="24"/>
                <w:szCs w:val="24"/>
              </w:rPr>
              <w:t>To determine the financial loss incurred by the organization as a result to the fraud.</w:t>
            </w:r>
          </w:p>
          <w:p w:rsidR="00F47C08" w:rsidRDefault="00F47C08" w:rsidP="00F47C08">
            <w:pPr>
              <w:pStyle w:val="ListParagraph"/>
              <w:numPr>
                <w:ilvl w:val="0"/>
                <w:numId w:val="3"/>
              </w:numPr>
              <w:rPr>
                <w:rFonts w:ascii="Arial" w:hAnsi="Arial" w:cs="Arial"/>
                <w:sz w:val="24"/>
                <w:szCs w:val="24"/>
              </w:rPr>
            </w:pPr>
            <w:r>
              <w:rPr>
                <w:rFonts w:ascii="Arial" w:hAnsi="Arial" w:cs="Arial"/>
                <w:sz w:val="24"/>
                <w:szCs w:val="24"/>
              </w:rPr>
              <w:t>To gather evidence to fraud to present in court.</w:t>
            </w:r>
          </w:p>
          <w:p w:rsidR="00570648" w:rsidRPr="00E47DDA" w:rsidRDefault="00F47C08" w:rsidP="00A851DA">
            <w:pPr>
              <w:pStyle w:val="ListParagraph"/>
              <w:numPr>
                <w:ilvl w:val="0"/>
                <w:numId w:val="3"/>
              </w:numPr>
              <w:rPr>
                <w:rFonts w:ascii="Arial" w:hAnsi="Arial" w:cs="Arial"/>
                <w:sz w:val="24"/>
                <w:szCs w:val="24"/>
              </w:rPr>
            </w:pPr>
            <w:r>
              <w:rPr>
                <w:rFonts w:ascii="Arial" w:hAnsi="Arial" w:cs="Arial"/>
                <w:sz w:val="24"/>
                <w:szCs w:val="24"/>
              </w:rPr>
              <w:t xml:space="preserve">To suggest ways to preventing </w:t>
            </w:r>
            <w:r w:rsidR="00E47DDA">
              <w:rPr>
                <w:rFonts w:ascii="Arial" w:hAnsi="Arial" w:cs="Arial"/>
                <w:sz w:val="24"/>
                <w:szCs w:val="24"/>
              </w:rPr>
              <w:t>the future occurrence.</w:t>
            </w:r>
          </w:p>
          <w:p w:rsidR="00570648" w:rsidRDefault="00570648" w:rsidP="00A851DA">
            <w:pPr>
              <w:rPr>
                <w:rFonts w:ascii="Arial" w:hAnsi="Arial" w:cs="Arial"/>
                <w:sz w:val="24"/>
                <w:szCs w:val="24"/>
              </w:rPr>
            </w:pPr>
          </w:p>
          <w:p w:rsidR="00570648" w:rsidRDefault="00E47DDA" w:rsidP="00A851DA">
            <w:pPr>
              <w:rPr>
                <w:rFonts w:ascii="Arial" w:hAnsi="Arial" w:cs="Arial"/>
                <w:sz w:val="24"/>
                <w:szCs w:val="24"/>
              </w:rPr>
            </w:pPr>
            <w:r>
              <w:rPr>
                <w:rFonts w:ascii="Arial" w:hAnsi="Arial" w:cs="Arial"/>
                <w:sz w:val="24"/>
                <w:szCs w:val="24"/>
              </w:rPr>
              <w:t xml:space="preserve">Gathering evidence: </w:t>
            </w:r>
          </w:p>
          <w:p w:rsidR="00E47DDA" w:rsidRDefault="00E47DDA" w:rsidP="00E47DDA">
            <w:pPr>
              <w:pStyle w:val="ListParagraph"/>
              <w:numPr>
                <w:ilvl w:val="0"/>
                <w:numId w:val="4"/>
              </w:numPr>
              <w:rPr>
                <w:rFonts w:ascii="Arial" w:hAnsi="Arial" w:cs="Arial"/>
                <w:sz w:val="24"/>
                <w:szCs w:val="24"/>
              </w:rPr>
            </w:pPr>
            <w:r>
              <w:rPr>
                <w:rFonts w:ascii="Arial" w:hAnsi="Arial" w:cs="Arial"/>
                <w:sz w:val="24"/>
                <w:szCs w:val="24"/>
              </w:rPr>
              <w:t>Identifying gaps in the client’s internal controls that allowed the fraud to occur.</w:t>
            </w:r>
          </w:p>
          <w:p w:rsidR="00E47DDA" w:rsidRDefault="00E47DDA" w:rsidP="00E47DDA">
            <w:pPr>
              <w:pStyle w:val="ListParagraph"/>
              <w:numPr>
                <w:ilvl w:val="0"/>
                <w:numId w:val="4"/>
              </w:numPr>
              <w:rPr>
                <w:rFonts w:ascii="Arial" w:hAnsi="Arial" w:cs="Arial"/>
                <w:sz w:val="24"/>
                <w:szCs w:val="24"/>
              </w:rPr>
            </w:pPr>
            <w:r>
              <w:rPr>
                <w:rFonts w:ascii="Arial" w:hAnsi="Arial" w:cs="Arial"/>
                <w:sz w:val="24"/>
                <w:szCs w:val="24"/>
              </w:rPr>
              <w:t>Comparing trends over time to draw comparisons between different segments of the business with the help of analytical procedures.</w:t>
            </w:r>
          </w:p>
          <w:p w:rsidR="00E47DDA" w:rsidRDefault="006E3039" w:rsidP="00E47DDA">
            <w:pPr>
              <w:pStyle w:val="ListParagraph"/>
              <w:numPr>
                <w:ilvl w:val="0"/>
                <w:numId w:val="4"/>
              </w:numPr>
              <w:rPr>
                <w:rFonts w:ascii="Arial" w:hAnsi="Arial" w:cs="Arial"/>
                <w:sz w:val="24"/>
                <w:szCs w:val="24"/>
              </w:rPr>
            </w:pPr>
            <w:r>
              <w:rPr>
                <w:rFonts w:ascii="Arial" w:hAnsi="Arial" w:cs="Arial"/>
                <w:sz w:val="24"/>
                <w:szCs w:val="24"/>
              </w:rPr>
              <w:t>Identifying the time and location of computer data alterations with the help of CAAT, carry out discussions and interviews with the client’s employees.</w:t>
            </w:r>
          </w:p>
          <w:p w:rsidR="006E3039" w:rsidRDefault="006E3039" w:rsidP="00E47DDA">
            <w:pPr>
              <w:pStyle w:val="ListParagraph"/>
              <w:numPr>
                <w:ilvl w:val="0"/>
                <w:numId w:val="4"/>
              </w:numPr>
              <w:rPr>
                <w:rFonts w:ascii="Arial" w:hAnsi="Arial" w:cs="Arial"/>
                <w:sz w:val="24"/>
                <w:szCs w:val="24"/>
              </w:rPr>
            </w:pPr>
            <w:r>
              <w:rPr>
                <w:rFonts w:ascii="Arial" w:hAnsi="Arial" w:cs="Arial"/>
                <w:sz w:val="24"/>
                <w:szCs w:val="24"/>
              </w:rPr>
              <w:t>Reconciling cash accounts and reviewing documentation.</w:t>
            </w:r>
          </w:p>
          <w:p w:rsidR="006E3039" w:rsidRPr="00E47DDA" w:rsidRDefault="006E3039" w:rsidP="00E47DDA">
            <w:pPr>
              <w:pStyle w:val="ListParagraph"/>
              <w:numPr>
                <w:ilvl w:val="0"/>
                <w:numId w:val="4"/>
              </w:numPr>
              <w:rPr>
                <w:rFonts w:ascii="Arial" w:hAnsi="Arial" w:cs="Arial"/>
                <w:sz w:val="24"/>
                <w:szCs w:val="24"/>
              </w:rPr>
            </w:pPr>
          </w:p>
          <w:p w:rsidR="00D079A3" w:rsidRDefault="00D079A3" w:rsidP="00A851DA">
            <w:pPr>
              <w:rPr>
                <w:rFonts w:ascii="Arial" w:hAnsi="Arial" w:cs="Arial"/>
                <w:sz w:val="24"/>
                <w:szCs w:val="24"/>
              </w:rPr>
            </w:pPr>
            <w:r w:rsidRPr="00D079A3">
              <w:rPr>
                <w:rFonts w:ascii="Arial" w:hAnsi="Arial" w:cs="Arial"/>
                <w:b/>
                <w:sz w:val="24"/>
                <w:szCs w:val="24"/>
              </w:rPr>
              <w:t>.</w:t>
            </w:r>
            <w:r w:rsidR="00570648">
              <w:rPr>
                <w:rFonts w:ascii="Arial" w:hAnsi="Arial" w:cs="Arial"/>
                <w:sz w:val="24"/>
                <w:szCs w:val="24"/>
              </w:rPr>
              <w:t>Reporting: by the end of a fraud investigation the client will expect a full report summarizing the evidence obtained and losses incurred, company’s control mechanisms that were broken by the perpetrators to commit fraud, the manner in which fraud was conducted etc. the report may also contain recommendations and suggestion to improve internal controls for fraud prevention.</w:t>
            </w:r>
          </w:p>
          <w:p w:rsidR="006E3039" w:rsidRDefault="006E3039" w:rsidP="00A851DA">
            <w:pPr>
              <w:rPr>
                <w:rFonts w:ascii="Arial" w:hAnsi="Arial" w:cs="Arial"/>
                <w:sz w:val="24"/>
                <w:szCs w:val="24"/>
              </w:rPr>
            </w:pPr>
          </w:p>
          <w:p w:rsidR="006E3039" w:rsidRDefault="006E3039" w:rsidP="00A851DA">
            <w:pPr>
              <w:rPr>
                <w:rFonts w:ascii="Arial" w:hAnsi="Arial" w:cs="Arial"/>
                <w:sz w:val="24"/>
                <w:szCs w:val="24"/>
              </w:rPr>
            </w:pPr>
            <w:r>
              <w:rPr>
                <w:rFonts w:ascii="Arial" w:hAnsi="Arial" w:cs="Arial"/>
                <w:sz w:val="24"/>
                <w:szCs w:val="24"/>
              </w:rPr>
              <w:t xml:space="preserve">.Court proceeding: </w:t>
            </w:r>
            <w:r w:rsidR="00E368BE">
              <w:rPr>
                <w:rFonts w:ascii="Arial" w:hAnsi="Arial" w:cs="Arial"/>
                <w:sz w:val="24"/>
                <w:szCs w:val="24"/>
              </w:rPr>
              <w:t>the whole usually leads to a court case in which the evidence gathered during the investigation will be presented to the court.</w:t>
            </w:r>
            <w:r w:rsidR="008B79A7">
              <w:rPr>
                <w:rFonts w:ascii="Arial" w:hAnsi="Arial" w:cs="Arial"/>
                <w:sz w:val="24"/>
                <w:szCs w:val="24"/>
              </w:rPr>
              <w:t xml:space="preserve">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EC3105" w:rsidRDefault="00EC3105" w:rsidP="00A851DA">
            <w:pPr>
              <w:rPr>
                <w:rFonts w:ascii="Arial" w:hAnsi="Arial" w:cs="Arial"/>
                <w:sz w:val="24"/>
                <w:szCs w:val="24"/>
              </w:rPr>
            </w:pPr>
          </w:p>
          <w:p w:rsidR="00EC3105" w:rsidRDefault="00EC3105" w:rsidP="00A851DA">
            <w:pPr>
              <w:rPr>
                <w:rFonts w:ascii="Arial" w:hAnsi="Arial" w:cs="Arial"/>
                <w:sz w:val="24"/>
                <w:szCs w:val="24"/>
              </w:rPr>
            </w:pPr>
            <w:r>
              <w:rPr>
                <w:rFonts w:ascii="Arial" w:hAnsi="Arial" w:cs="Arial"/>
                <w:sz w:val="24"/>
                <w:szCs w:val="24"/>
              </w:rPr>
              <w:t>(v)</w:t>
            </w:r>
            <w:r w:rsidR="00F8228F">
              <w:rPr>
                <w:rFonts w:ascii="Arial" w:hAnsi="Arial" w:cs="Arial"/>
                <w:sz w:val="24"/>
                <w:szCs w:val="24"/>
              </w:rPr>
              <w:t xml:space="preserve"> Forensic accountant</w:t>
            </w:r>
            <w:r w:rsidR="005E645F">
              <w:rPr>
                <w:rFonts w:ascii="Arial" w:hAnsi="Arial" w:cs="Arial"/>
                <w:sz w:val="24"/>
                <w:szCs w:val="24"/>
              </w:rPr>
              <w:t xml:space="preserve"> are trained in carrying out investigation, providing </w:t>
            </w:r>
            <w:r w:rsidR="00FA1B7B">
              <w:rPr>
                <w:rFonts w:ascii="Arial" w:hAnsi="Arial" w:cs="Arial"/>
                <w:sz w:val="24"/>
                <w:szCs w:val="24"/>
              </w:rPr>
              <w:t>solution</w:t>
            </w:r>
            <w:r w:rsidR="005E645F">
              <w:rPr>
                <w:rFonts w:ascii="Arial" w:hAnsi="Arial" w:cs="Arial"/>
                <w:sz w:val="24"/>
                <w:szCs w:val="24"/>
              </w:rPr>
              <w:t xml:space="preserve"> to disputed accounting problems, formulating expert reports, gathering evidence and presenting it in court and making court appearance as witnesses. And also</w:t>
            </w:r>
            <w:r w:rsidR="00F8228F">
              <w:rPr>
                <w:rFonts w:ascii="Arial" w:hAnsi="Arial" w:cs="Arial"/>
                <w:sz w:val="24"/>
                <w:szCs w:val="24"/>
              </w:rPr>
              <w:t xml:space="preserve"> specialize in further areas such as insurance claims, fraud royalty claims, personal injury claims etc</w:t>
            </w:r>
          </w:p>
          <w:p w:rsidR="005E645F" w:rsidRDefault="005E645F" w:rsidP="00A851DA">
            <w:pPr>
              <w:rPr>
                <w:rFonts w:ascii="Arial" w:hAnsi="Arial" w:cs="Arial"/>
                <w:sz w:val="24"/>
                <w:szCs w:val="24"/>
              </w:rPr>
            </w:pPr>
            <w:r>
              <w:rPr>
                <w:rFonts w:ascii="Arial" w:hAnsi="Arial" w:cs="Arial"/>
                <w:sz w:val="24"/>
                <w:szCs w:val="24"/>
              </w:rPr>
              <w:t xml:space="preserve">While fraud auditors deals with criminal activities restricted to fraud as opposed to </w:t>
            </w:r>
            <w:r w:rsidR="004F1C15">
              <w:rPr>
                <w:rFonts w:ascii="Arial" w:hAnsi="Arial" w:cs="Arial"/>
                <w:sz w:val="24"/>
                <w:szCs w:val="24"/>
              </w:rPr>
              <w:t>forensic accounting, general name for financial investigation that leads to legal outcomes,</w:t>
            </w:r>
          </w:p>
          <w:p w:rsidR="004F1C15" w:rsidRDefault="004F1C15" w:rsidP="00A851DA">
            <w:pPr>
              <w:rPr>
                <w:rFonts w:ascii="Arial" w:hAnsi="Arial" w:cs="Arial"/>
                <w:sz w:val="24"/>
                <w:szCs w:val="24"/>
              </w:rPr>
            </w:pPr>
            <w:r>
              <w:rPr>
                <w:rFonts w:ascii="Arial" w:hAnsi="Arial" w:cs="Arial"/>
                <w:sz w:val="24"/>
                <w:szCs w:val="24"/>
              </w:rPr>
              <w:t>Also financial auditing typically refers to the process of evaluating the compliance of financial information with regulatory standards usually for public companies by an external, independent entity.</w:t>
            </w:r>
          </w:p>
          <w:p w:rsidR="007901D2" w:rsidRDefault="007901D2" w:rsidP="00A851DA">
            <w:pPr>
              <w:rPr>
                <w:rFonts w:ascii="Arial" w:hAnsi="Arial" w:cs="Arial"/>
                <w:sz w:val="24"/>
                <w:szCs w:val="24"/>
              </w:rPr>
            </w:pPr>
          </w:p>
          <w:p w:rsidR="007901D2" w:rsidRPr="00C91360" w:rsidRDefault="00C91360" w:rsidP="00A851DA">
            <w:pPr>
              <w:rPr>
                <w:rFonts w:ascii="Arial" w:hAnsi="Arial" w:cs="Arial"/>
                <w:b/>
                <w:sz w:val="24"/>
                <w:szCs w:val="24"/>
                <w:u w:val="single"/>
              </w:rPr>
            </w:pPr>
            <w:r w:rsidRPr="00C91360">
              <w:rPr>
                <w:rFonts w:ascii="Arial" w:hAnsi="Arial" w:cs="Arial"/>
                <w:b/>
                <w:sz w:val="24"/>
                <w:szCs w:val="24"/>
                <w:u w:val="single"/>
              </w:rPr>
              <w:t>CASE STUDY</w:t>
            </w:r>
          </w:p>
          <w:p w:rsidR="00CC2FB3" w:rsidRPr="00D079A3" w:rsidRDefault="00CC2FB3" w:rsidP="00A851DA">
            <w:pPr>
              <w:rPr>
                <w:b/>
              </w:rPr>
            </w:pPr>
          </w:p>
          <w:p w:rsidR="00CC2FB3" w:rsidRDefault="00C91360" w:rsidP="00A851DA">
            <w:pPr>
              <w:rPr>
                <w:b/>
              </w:rPr>
            </w:pPr>
            <w:r>
              <w:rPr>
                <w:b/>
              </w:rPr>
              <w:t>1)</w:t>
            </w:r>
          </w:p>
          <w:p w:rsidR="00C91360" w:rsidRPr="00FA1B7B" w:rsidRDefault="00C91360" w:rsidP="00E8236E">
            <w:pPr>
              <w:rPr>
                <w:sz w:val="28"/>
                <w:szCs w:val="28"/>
              </w:rPr>
            </w:pPr>
            <w:r w:rsidRPr="00FA1B7B">
              <w:rPr>
                <w:b/>
                <w:sz w:val="28"/>
                <w:szCs w:val="28"/>
              </w:rPr>
              <w:t>.</w:t>
            </w:r>
            <w:r w:rsidR="00E8236E" w:rsidRPr="00FA1B7B">
              <w:rPr>
                <w:sz w:val="28"/>
                <w:szCs w:val="28"/>
              </w:rPr>
              <w:t xml:space="preserve"> The motive behind the fraud.</w:t>
            </w:r>
          </w:p>
          <w:p w:rsidR="00E8236E" w:rsidRPr="00FA1B7B" w:rsidRDefault="00E8236E" w:rsidP="00E8236E">
            <w:pPr>
              <w:rPr>
                <w:color w:val="FF0000"/>
                <w:sz w:val="28"/>
                <w:szCs w:val="28"/>
              </w:rPr>
            </w:pPr>
            <w:r w:rsidRPr="00FA1B7B">
              <w:rPr>
                <w:sz w:val="28"/>
                <w:szCs w:val="28"/>
              </w:rPr>
              <w:t>. The involvement of other suspects in committing the fraud.</w:t>
            </w:r>
          </w:p>
          <w:p w:rsidR="00CC2FB3" w:rsidRPr="00FA1B7B" w:rsidRDefault="00E8236E" w:rsidP="00A851DA">
            <w:pPr>
              <w:rPr>
                <w:sz w:val="28"/>
                <w:szCs w:val="28"/>
              </w:rPr>
            </w:pPr>
            <w:r w:rsidRPr="00FA1B7B">
              <w:rPr>
                <w:b/>
                <w:sz w:val="28"/>
                <w:szCs w:val="28"/>
              </w:rPr>
              <w:t>.</w:t>
            </w:r>
            <w:r w:rsidRPr="00FA1B7B">
              <w:rPr>
                <w:sz w:val="28"/>
                <w:szCs w:val="28"/>
              </w:rPr>
              <w:t>Physical or documentary evidence of fraud.</w:t>
            </w:r>
          </w:p>
          <w:p w:rsidR="00E8236E" w:rsidRPr="00FA1B7B" w:rsidRDefault="00E8236E" w:rsidP="00A851DA">
            <w:pPr>
              <w:rPr>
                <w:sz w:val="28"/>
                <w:szCs w:val="28"/>
              </w:rPr>
            </w:pPr>
            <w:r w:rsidRPr="00FA1B7B">
              <w:rPr>
                <w:sz w:val="28"/>
                <w:szCs w:val="28"/>
              </w:rPr>
              <w:lastRenderedPageBreak/>
              <w:t>. Any remarks or comments made by the suspect at the time of arrest or during interviews.</w:t>
            </w:r>
          </w:p>
          <w:p w:rsidR="00E8236E" w:rsidRPr="00FA1B7B" w:rsidRDefault="00E8236E" w:rsidP="00A851DA">
            <w:pPr>
              <w:rPr>
                <w:sz w:val="28"/>
                <w:szCs w:val="28"/>
              </w:rPr>
            </w:pPr>
            <w:r w:rsidRPr="00FA1B7B">
              <w:rPr>
                <w:sz w:val="28"/>
                <w:szCs w:val="28"/>
              </w:rPr>
              <w:t>. Any attempts to tamper with and destroy evidence.</w:t>
            </w:r>
          </w:p>
          <w:p w:rsidR="00E8236E" w:rsidRPr="00FA1B7B" w:rsidRDefault="00E8236E" w:rsidP="00A851DA">
            <w:pPr>
              <w:rPr>
                <w:sz w:val="28"/>
                <w:szCs w:val="28"/>
              </w:rPr>
            </w:pPr>
            <w:r w:rsidRPr="00FA1B7B">
              <w:rPr>
                <w:sz w:val="28"/>
                <w:szCs w:val="28"/>
              </w:rPr>
              <w:t>2)</w:t>
            </w:r>
          </w:p>
          <w:p w:rsidR="00935DDA" w:rsidRPr="00FA1B7B" w:rsidRDefault="00935DDA" w:rsidP="00A851DA">
            <w:pPr>
              <w:rPr>
                <w:sz w:val="28"/>
                <w:szCs w:val="28"/>
              </w:rPr>
            </w:pPr>
            <w:r w:rsidRPr="00FA1B7B">
              <w:rPr>
                <w:sz w:val="28"/>
                <w:szCs w:val="28"/>
              </w:rPr>
              <w:t>. Identifying gaps in the administrator’s internal controls that allowed the fraud to occur.</w:t>
            </w:r>
          </w:p>
          <w:p w:rsidR="00935DDA" w:rsidRPr="00FA1B7B" w:rsidRDefault="00935DDA" w:rsidP="00A851DA">
            <w:pPr>
              <w:rPr>
                <w:sz w:val="28"/>
                <w:szCs w:val="28"/>
              </w:rPr>
            </w:pPr>
            <w:r w:rsidRPr="00FA1B7B">
              <w:rPr>
                <w:sz w:val="28"/>
                <w:szCs w:val="28"/>
              </w:rPr>
              <w:t>.Comparing trends overtime to draw comparisons between different segments of the business with the help of analytical procedures.</w:t>
            </w:r>
          </w:p>
          <w:p w:rsidR="00CD2DD9" w:rsidRPr="00FA1B7B" w:rsidRDefault="00CD2DD9" w:rsidP="00A851DA">
            <w:pPr>
              <w:rPr>
                <w:sz w:val="28"/>
                <w:szCs w:val="28"/>
              </w:rPr>
            </w:pPr>
          </w:p>
          <w:p w:rsidR="00935DDA" w:rsidRPr="00FA1B7B" w:rsidRDefault="00935DDA" w:rsidP="00A851DA">
            <w:pPr>
              <w:rPr>
                <w:sz w:val="28"/>
                <w:szCs w:val="28"/>
              </w:rPr>
            </w:pPr>
            <w:r w:rsidRPr="00FA1B7B">
              <w:rPr>
                <w:sz w:val="28"/>
                <w:szCs w:val="28"/>
              </w:rPr>
              <w:t xml:space="preserve">. Identifying the time and locations of computer data alteration of administrator with the help of (CAAT) carrying out discussions and interviews with the clients </w:t>
            </w:r>
            <w:r w:rsidR="00CD2DD9" w:rsidRPr="00FA1B7B">
              <w:rPr>
                <w:sz w:val="28"/>
                <w:szCs w:val="28"/>
              </w:rPr>
              <w:t>and employees.</w:t>
            </w:r>
          </w:p>
          <w:p w:rsidR="00CD2DD9" w:rsidRPr="00FA1B7B" w:rsidRDefault="00CD2DD9" w:rsidP="00A851DA">
            <w:pPr>
              <w:rPr>
                <w:sz w:val="28"/>
                <w:szCs w:val="28"/>
              </w:rPr>
            </w:pPr>
          </w:p>
          <w:p w:rsidR="007D3BBE" w:rsidRPr="00FA1B7B" w:rsidRDefault="007D3BBE" w:rsidP="00A851DA">
            <w:pPr>
              <w:rPr>
                <w:sz w:val="28"/>
                <w:szCs w:val="28"/>
              </w:rPr>
            </w:pPr>
            <w:r w:rsidRPr="00FA1B7B">
              <w:rPr>
                <w:sz w:val="28"/>
                <w:szCs w:val="28"/>
              </w:rPr>
              <w:t>. Reconciling cash accounts and reviewing documentation of the administrator’s work.</w:t>
            </w:r>
          </w:p>
          <w:p w:rsidR="007D3BBE" w:rsidRPr="00FA1B7B" w:rsidRDefault="007D3BBE" w:rsidP="00A851DA">
            <w:pPr>
              <w:rPr>
                <w:sz w:val="28"/>
                <w:szCs w:val="28"/>
              </w:rPr>
            </w:pPr>
          </w:p>
          <w:p w:rsidR="007D3BBE" w:rsidRPr="00FA1B7B" w:rsidRDefault="007D3BBE" w:rsidP="00A851DA">
            <w:pPr>
              <w:rPr>
                <w:sz w:val="28"/>
                <w:szCs w:val="28"/>
              </w:rPr>
            </w:pPr>
            <w:r w:rsidRPr="00FA1B7B">
              <w:rPr>
                <w:sz w:val="28"/>
                <w:szCs w:val="28"/>
              </w:rPr>
              <w:t xml:space="preserve">3) First is to determine whether the forensic  accounting has the required experience and skills to undertake the job. And need to be well acquainted with investigation </w:t>
            </w:r>
            <w:r w:rsidR="00FA1B7B" w:rsidRPr="00FA1B7B">
              <w:rPr>
                <w:sz w:val="28"/>
                <w:szCs w:val="28"/>
              </w:rPr>
              <w:t>techniques and legal requirements, and</w:t>
            </w:r>
            <w:r w:rsidRPr="00FA1B7B">
              <w:rPr>
                <w:sz w:val="28"/>
                <w:szCs w:val="28"/>
              </w:rPr>
              <w:t xml:space="preserve"> also be trained in handling evidence and keeping it safe custody.</w:t>
            </w:r>
          </w:p>
          <w:p w:rsidR="00CD2DD9" w:rsidRPr="00FA1B7B" w:rsidRDefault="00CD2DD9" w:rsidP="00A851DA">
            <w:pPr>
              <w:rPr>
                <w:sz w:val="28"/>
                <w:szCs w:val="28"/>
              </w:rPr>
            </w:pPr>
          </w:p>
          <w:p w:rsidR="007D3BBE" w:rsidRPr="00FA1B7B" w:rsidRDefault="007D3BBE" w:rsidP="00A851DA">
            <w:pPr>
              <w:rPr>
                <w:sz w:val="28"/>
                <w:szCs w:val="28"/>
              </w:rPr>
            </w:pPr>
            <w:r w:rsidRPr="00FA1B7B">
              <w:rPr>
                <w:sz w:val="28"/>
                <w:szCs w:val="28"/>
              </w:rPr>
              <w:t>4) Yes the admi</w:t>
            </w:r>
            <w:r w:rsidR="00AA0383" w:rsidRPr="00FA1B7B">
              <w:rPr>
                <w:sz w:val="28"/>
                <w:szCs w:val="28"/>
              </w:rPr>
              <w:t>nist</w:t>
            </w:r>
            <w:r w:rsidR="00FA1B7B" w:rsidRPr="00FA1B7B">
              <w:rPr>
                <w:sz w:val="28"/>
                <w:szCs w:val="28"/>
              </w:rPr>
              <w:t>rator should be interviewed</w:t>
            </w:r>
            <w:r w:rsidR="00AA0383" w:rsidRPr="00FA1B7B">
              <w:rPr>
                <w:sz w:val="28"/>
                <w:szCs w:val="28"/>
              </w:rPr>
              <w:t xml:space="preserve">  also</w:t>
            </w:r>
            <w:r w:rsidR="00FA1B7B" w:rsidRPr="00FA1B7B">
              <w:rPr>
                <w:sz w:val="28"/>
                <w:szCs w:val="28"/>
              </w:rPr>
              <w:t xml:space="preserve"> </w:t>
            </w:r>
            <w:r w:rsidR="00AA0383" w:rsidRPr="00FA1B7B">
              <w:rPr>
                <w:sz w:val="28"/>
                <w:szCs w:val="28"/>
              </w:rPr>
              <w:t xml:space="preserve"> interviewing is one important key elements of gathering information and evidence .the forensic accountant must have expertise in interviewing the administrator it is of good  importance that the forensic accountant obtains a confession in a way that is admissible in court. </w:t>
            </w:r>
          </w:p>
          <w:p w:rsidR="00CD2DD9" w:rsidRPr="00FA1B7B" w:rsidRDefault="00CD2DD9" w:rsidP="00A851DA">
            <w:pPr>
              <w:rPr>
                <w:sz w:val="28"/>
                <w:szCs w:val="28"/>
              </w:rPr>
            </w:pPr>
          </w:p>
          <w:p w:rsidR="00935DDA" w:rsidRPr="00FA1B7B" w:rsidRDefault="00935DDA" w:rsidP="00A851DA">
            <w:pPr>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4EDD"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4EDD" w:rsidP="00A851DA">
            <w:pPr>
              <w:rPr>
                <w:rFonts w:cs="Bliss-Regular"/>
                <w:color w:val="000000"/>
              </w:rPr>
            </w:pPr>
            <w:r>
              <w:rPr>
                <w:rFonts w:cs="Bliss-Regular"/>
                <w:color w:val="000000"/>
              </w:rPr>
              <w:t>14/11/2015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7F9" w:rsidRDefault="004907F9" w:rsidP="00CB4D0A">
      <w:pPr>
        <w:spacing w:after="0" w:line="240" w:lineRule="auto"/>
      </w:pPr>
      <w:r>
        <w:separator/>
      </w:r>
    </w:p>
  </w:endnote>
  <w:endnote w:type="continuationSeparator" w:id="1">
    <w:p w:rsidR="004907F9" w:rsidRDefault="004907F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7F9" w:rsidRDefault="004907F9" w:rsidP="00CB4D0A">
      <w:pPr>
        <w:spacing w:after="0" w:line="240" w:lineRule="auto"/>
      </w:pPr>
      <w:r>
        <w:separator/>
      </w:r>
    </w:p>
  </w:footnote>
  <w:footnote w:type="continuationSeparator" w:id="1">
    <w:p w:rsidR="004907F9" w:rsidRDefault="004907F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008"/>
    <w:multiLevelType w:val="hybridMultilevel"/>
    <w:tmpl w:val="640E05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5C4C75"/>
    <w:multiLevelType w:val="hybridMultilevel"/>
    <w:tmpl w:val="A0F453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CA7C39"/>
    <w:multiLevelType w:val="hybridMultilevel"/>
    <w:tmpl w:val="59BE4B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3529"/>
    <w:rsid w:val="001175EE"/>
    <w:rsid w:val="00157CF6"/>
    <w:rsid w:val="00182416"/>
    <w:rsid w:val="00187EB4"/>
    <w:rsid w:val="001F0481"/>
    <w:rsid w:val="00200C92"/>
    <w:rsid w:val="0020451E"/>
    <w:rsid w:val="00206B9D"/>
    <w:rsid w:val="0023259C"/>
    <w:rsid w:val="00254EDD"/>
    <w:rsid w:val="002B0BD7"/>
    <w:rsid w:val="002B573D"/>
    <w:rsid w:val="002C5CB2"/>
    <w:rsid w:val="002F779F"/>
    <w:rsid w:val="00371885"/>
    <w:rsid w:val="003E2B87"/>
    <w:rsid w:val="00402786"/>
    <w:rsid w:val="00405895"/>
    <w:rsid w:val="004058DF"/>
    <w:rsid w:val="00443E6F"/>
    <w:rsid w:val="00486F1A"/>
    <w:rsid w:val="004907F9"/>
    <w:rsid w:val="00490CB9"/>
    <w:rsid w:val="004A2CE2"/>
    <w:rsid w:val="004E3CDA"/>
    <w:rsid w:val="004F1C15"/>
    <w:rsid w:val="004F4B4D"/>
    <w:rsid w:val="0050216D"/>
    <w:rsid w:val="00503D7E"/>
    <w:rsid w:val="0050778F"/>
    <w:rsid w:val="00527C11"/>
    <w:rsid w:val="00535F31"/>
    <w:rsid w:val="00570648"/>
    <w:rsid w:val="005738EB"/>
    <w:rsid w:val="00574D64"/>
    <w:rsid w:val="00591365"/>
    <w:rsid w:val="005B31E4"/>
    <w:rsid w:val="005E645F"/>
    <w:rsid w:val="005E759A"/>
    <w:rsid w:val="006034F6"/>
    <w:rsid w:val="00607874"/>
    <w:rsid w:val="00607E77"/>
    <w:rsid w:val="00617BB3"/>
    <w:rsid w:val="00645CDD"/>
    <w:rsid w:val="006823A7"/>
    <w:rsid w:val="00687EE8"/>
    <w:rsid w:val="006E3039"/>
    <w:rsid w:val="0070347F"/>
    <w:rsid w:val="0070678E"/>
    <w:rsid w:val="007901D2"/>
    <w:rsid w:val="007D3BBE"/>
    <w:rsid w:val="00804002"/>
    <w:rsid w:val="00831C11"/>
    <w:rsid w:val="0087560C"/>
    <w:rsid w:val="00895573"/>
    <w:rsid w:val="008A60B4"/>
    <w:rsid w:val="008B3C31"/>
    <w:rsid w:val="008B64FE"/>
    <w:rsid w:val="008B79A7"/>
    <w:rsid w:val="00935BF7"/>
    <w:rsid w:val="00935DDA"/>
    <w:rsid w:val="0095442C"/>
    <w:rsid w:val="00983942"/>
    <w:rsid w:val="009C37E0"/>
    <w:rsid w:val="009E41F4"/>
    <w:rsid w:val="00A14B66"/>
    <w:rsid w:val="00A65CF7"/>
    <w:rsid w:val="00A77C0F"/>
    <w:rsid w:val="00A81AB4"/>
    <w:rsid w:val="00A851DA"/>
    <w:rsid w:val="00AA0383"/>
    <w:rsid w:val="00AC7D5B"/>
    <w:rsid w:val="00AE1481"/>
    <w:rsid w:val="00B0415E"/>
    <w:rsid w:val="00B04678"/>
    <w:rsid w:val="00B918F2"/>
    <w:rsid w:val="00BC46DF"/>
    <w:rsid w:val="00C03577"/>
    <w:rsid w:val="00C1779A"/>
    <w:rsid w:val="00C53029"/>
    <w:rsid w:val="00C65FEA"/>
    <w:rsid w:val="00C91360"/>
    <w:rsid w:val="00CA0AC2"/>
    <w:rsid w:val="00CB4D0A"/>
    <w:rsid w:val="00CC2FB3"/>
    <w:rsid w:val="00CC575A"/>
    <w:rsid w:val="00CD2DD9"/>
    <w:rsid w:val="00CF123B"/>
    <w:rsid w:val="00D039AC"/>
    <w:rsid w:val="00D079A3"/>
    <w:rsid w:val="00D427DE"/>
    <w:rsid w:val="00D5587D"/>
    <w:rsid w:val="00D707CC"/>
    <w:rsid w:val="00D821FE"/>
    <w:rsid w:val="00DB0793"/>
    <w:rsid w:val="00E00821"/>
    <w:rsid w:val="00E04DB4"/>
    <w:rsid w:val="00E30679"/>
    <w:rsid w:val="00E368BE"/>
    <w:rsid w:val="00E4597D"/>
    <w:rsid w:val="00E47DDA"/>
    <w:rsid w:val="00E54832"/>
    <w:rsid w:val="00E56A90"/>
    <w:rsid w:val="00E641CC"/>
    <w:rsid w:val="00E65A56"/>
    <w:rsid w:val="00E8236E"/>
    <w:rsid w:val="00EA30AB"/>
    <w:rsid w:val="00EB203A"/>
    <w:rsid w:val="00EB3925"/>
    <w:rsid w:val="00EC3105"/>
    <w:rsid w:val="00F47C08"/>
    <w:rsid w:val="00F8228F"/>
    <w:rsid w:val="00F96EB3"/>
    <w:rsid w:val="00FA1B7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91360"/>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FBE0E-52FA-459F-8700-21D985CC9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baby love</cp:lastModifiedBy>
  <cp:revision>2</cp:revision>
  <dcterms:created xsi:type="dcterms:W3CDTF">2015-11-13T19:26:00Z</dcterms:created>
  <dcterms:modified xsi:type="dcterms:W3CDTF">2015-11-13T19:26:00Z</dcterms:modified>
</cp:coreProperties>
</file>