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4221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3A3A51" w:rsidP="003A3A51">
      <w:pPr>
        <w:tabs>
          <w:tab w:val="left" w:pos="7535"/>
        </w:tabs>
      </w:pPr>
      <w:r>
        <w:tab/>
      </w:r>
    </w:p>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6EF3">
            <w:pPr>
              <w:pStyle w:val="Default"/>
              <w:rPr>
                <w:rFonts w:asciiTheme="minorHAnsi" w:hAnsiTheme="minorHAnsi"/>
              </w:rPr>
            </w:pPr>
            <w:r>
              <w:rPr>
                <w:rFonts w:asciiTheme="minorHAnsi" w:hAnsiTheme="minorHAnsi"/>
              </w:rPr>
              <w:t>Marius Theart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6EF3">
            <w:pPr>
              <w:pStyle w:val="Default"/>
              <w:rPr>
                <w:rFonts w:asciiTheme="minorHAnsi" w:hAnsiTheme="minorHAnsi"/>
              </w:rPr>
            </w:pPr>
            <w:r>
              <w:rPr>
                <w:rFonts w:asciiTheme="minorHAnsi" w:hAnsiTheme="minorHAnsi"/>
              </w:rPr>
              <w:t>1320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6EF3">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3E1C">
            <w:r>
              <w:t>4</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BE5868" w:rsidP="003A3A51">
            <w:pPr>
              <w:rPr>
                <w:b/>
              </w:rPr>
            </w:pPr>
            <w:r>
              <w:rPr>
                <w:b/>
              </w:rPr>
              <w:t>Q1:</w:t>
            </w:r>
          </w:p>
          <w:p w:rsidR="00BE5868" w:rsidRDefault="00BE5868" w:rsidP="007728E9">
            <w:pPr>
              <w:rPr>
                <w:b/>
              </w:rPr>
            </w:pPr>
            <w:r>
              <w:rPr>
                <w:b/>
              </w:rPr>
              <w:t xml:space="preserve">I: </w:t>
            </w:r>
            <w:r w:rsidR="007728E9">
              <w:rPr>
                <w:b/>
              </w:rPr>
              <w:t>Explain the term ‘fraud risk factors’</w:t>
            </w:r>
          </w:p>
          <w:p w:rsidR="007728E9" w:rsidRDefault="001D5B82" w:rsidP="007728E9">
            <w:r>
              <w:t>This is the key initial steps towards assessing the extent of fraud risk and uncertainties. It can be classified in three types of risk for example Inherent Risk, Control Risk and Detection Risk.</w:t>
            </w:r>
          </w:p>
          <w:p w:rsidR="001D5B82" w:rsidRDefault="001D5B82" w:rsidP="007728E9">
            <w:pPr>
              <w:rPr>
                <w:b/>
              </w:rPr>
            </w:pPr>
          </w:p>
          <w:p w:rsidR="007728E9" w:rsidRDefault="007728E9" w:rsidP="007728E9">
            <w:pPr>
              <w:rPr>
                <w:b/>
              </w:rPr>
            </w:pPr>
            <w:r>
              <w:rPr>
                <w:b/>
              </w:rPr>
              <w:t>II: What control mechanisms could be adopted against corruption?</w:t>
            </w:r>
          </w:p>
          <w:p w:rsidR="001D5B82" w:rsidRDefault="001D5B82" w:rsidP="001D5B82">
            <w:r>
              <w:t>Frequent employee rotation through different vendor assignments. Enforcing of strong policies on the total disclosure of conflicting interests or receipt of gifts. Establishing a hotline in order for vendors to complain to client when they are approached by people seeking to bribe them.</w:t>
            </w:r>
          </w:p>
          <w:p w:rsidR="001D5B82" w:rsidRDefault="001D5B82" w:rsidP="001D5B82"/>
          <w:p w:rsidR="004869EE" w:rsidRDefault="001D5B82" w:rsidP="001D5B82">
            <w:r>
              <w:rPr>
                <w:b/>
              </w:rPr>
              <w:t xml:space="preserve">III: </w:t>
            </w:r>
            <w:r w:rsidR="004A0EC2">
              <w:rPr>
                <w:b/>
              </w:rPr>
              <w:t>Outline the main benefit of using analytic procedures in audit process.</w:t>
            </w:r>
          </w:p>
          <w:p w:rsidR="00B35657" w:rsidRDefault="00B35657" w:rsidP="001D5B82">
            <w:r>
              <w:t>It helps in providing an insight into the company and point out high risk areas. It is used in the evaluation of account balances and in obtaining audit evidence. Assists with the carrying out of a final assessment of financial statements and assess whether audit conclusions are correct or not.</w:t>
            </w:r>
          </w:p>
          <w:p w:rsidR="00B35657" w:rsidRDefault="00B35657" w:rsidP="001D5B82"/>
          <w:p w:rsidR="00B35657" w:rsidRDefault="00B35657" w:rsidP="001D5B82">
            <w:r>
              <w:rPr>
                <w:b/>
              </w:rPr>
              <w:t>IV: What are the common rationalizations for a fraudster which tempt him to commit fraud?</w:t>
            </w:r>
          </w:p>
          <w:p w:rsidR="00803696" w:rsidRDefault="00803696" w:rsidP="00803696">
            <w:pPr>
              <w:pStyle w:val="ListParagraph"/>
              <w:numPr>
                <w:ilvl w:val="0"/>
                <w:numId w:val="11"/>
              </w:numPr>
            </w:pPr>
            <w:r>
              <w:t>The company will make more money in the next financial quarter and no-one will ever notice the missing monies.</w:t>
            </w:r>
          </w:p>
          <w:p w:rsidR="00803696" w:rsidRDefault="00803696" w:rsidP="00803696">
            <w:pPr>
              <w:pStyle w:val="ListParagraph"/>
              <w:numPr>
                <w:ilvl w:val="0"/>
                <w:numId w:val="11"/>
              </w:numPr>
            </w:pPr>
            <w:r>
              <w:t>This month’s fictitious accounting entry can be reversed by a counter-entry next month</w:t>
            </w:r>
          </w:p>
          <w:p w:rsidR="00803696" w:rsidRDefault="00803696" w:rsidP="00803696">
            <w:pPr>
              <w:pStyle w:val="ListParagraph"/>
              <w:numPr>
                <w:ilvl w:val="0"/>
                <w:numId w:val="11"/>
              </w:numPr>
            </w:pPr>
            <w:r>
              <w:t>Management does not take supervision of internal controls and discipline seriously</w:t>
            </w:r>
          </w:p>
          <w:p w:rsidR="00803696" w:rsidRDefault="00803696" w:rsidP="00803696">
            <w:pPr>
              <w:pStyle w:val="ListParagraph"/>
              <w:numPr>
                <w:ilvl w:val="0"/>
                <w:numId w:val="11"/>
              </w:numPr>
            </w:pPr>
            <w:r>
              <w:t>The company overlooked my hard work and promoted someone else, so I deserve this.</w:t>
            </w:r>
          </w:p>
          <w:p w:rsidR="00803696" w:rsidRDefault="00803696" w:rsidP="00803696"/>
          <w:p w:rsidR="00803696" w:rsidRDefault="00803696" w:rsidP="00803696">
            <w:r>
              <w:rPr>
                <w:b/>
              </w:rPr>
              <w:t>V: Outline the important points to be considered when evaluating fraud risk factors.</w:t>
            </w:r>
          </w:p>
          <w:p w:rsidR="007728E9" w:rsidRDefault="00803696" w:rsidP="00803696">
            <w:r>
              <w:t>Risk factors can only be evaluated</w:t>
            </w:r>
            <w:r w:rsidR="001D5B82">
              <w:t xml:space="preserve"> </w:t>
            </w:r>
            <w:r>
              <w:t xml:space="preserve">with a thorough understanding of the context, i.e. the environment in which the business </w:t>
            </w:r>
            <w:proofErr w:type="gramStart"/>
            <w:r>
              <w:t>operates,</w:t>
            </w:r>
            <w:proofErr w:type="gramEnd"/>
            <w:r>
              <w:t xml:space="preserve"> the business entity’s structure and culture, and its internal control. A small business will have for example a less developed internal control mechanism than a large business.</w:t>
            </w:r>
          </w:p>
          <w:p w:rsidR="00CA0464" w:rsidRDefault="00CA0464" w:rsidP="00803696"/>
          <w:p w:rsidR="00CA0464" w:rsidRDefault="00CA0464" w:rsidP="00803696">
            <w:r>
              <w:rPr>
                <w:b/>
              </w:rPr>
              <w:t>VI: Analytic procedures are used throughout the audit process for three primary purposes. What are they?</w:t>
            </w:r>
          </w:p>
          <w:p w:rsidR="00CA0464" w:rsidRDefault="00CA0464" w:rsidP="00CA0464">
            <w:pPr>
              <w:pStyle w:val="ListParagraph"/>
              <w:numPr>
                <w:ilvl w:val="0"/>
                <w:numId w:val="12"/>
              </w:numPr>
            </w:pPr>
            <w:r>
              <w:t>Preliminary analytic procedures</w:t>
            </w:r>
          </w:p>
          <w:p w:rsidR="00CA0464" w:rsidRDefault="00CA0464" w:rsidP="00CA0464">
            <w:pPr>
              <w:pStyle w:val="ListParagraph"/>
              <w:numPr>
                <w:ilvl w:val="0"/>
                <w:numId w:val="12"/>
              </w:numPr>
            </w:pPr>
            <w:r>
              <w:t>Substantive analytic procedures</w:t>
            </w:r>
          </w:p>
          <w:p w:rsidR="00CA0464" w:rsidRDefault="00CA0464" w:rsidP="00CA0464">
            <w:pPr>
              <w:pStyle w:val="ListParagraph"/>
              <w:numPr>
                <w:ilvl w:val="0"/>
                <w:numId w:val="12"/>
              </w:numPr>
            </w:pPr>
            <w:r>
              <w:t>Final analytic procedures.</w:t>
            </w:r>
          </w:p>
          <w:p w:rsidR="00CA0464" w:rsidRDefault="00CA0464" w:rsidP="00CA0464"/>
          <w:p w:rsidR="00CA0464" w:rsidRDefault="00CA0464" w:rsidP="00CA0464">
            <w:pPr>
              <w:rPr>
                <w:b/>
              </w:rPr>
            </w:pPr>
            <w:r>
              <w:rPr>
                <w:b/>
              </w:rPr>
              <w:lastRenderedPageBreak/>
              <w:t>Q2: ‘Circumstances may exist that create opportunities for management or other staff to commit fraud’. Discuss</w:t>
            </w:r>
          </w:p>
          <w:p w:rsidR="00A52DE7" w:rsidRDefault="00A52DE7" w:rsidP="00CA0464">
            <w:r>
              <w:t xml:space="preserve">Financial pressure may lead to fraud where they have large bills to pay, major debts or just simple greed. Personal pressure where they might have gambling debts or other addictions. Work </w:t>
            </w:r>
            <w:proofErr w:type="gramStart"/>
            <w:r>
              <w:t>pressure</w:t>
            </w:r>
            <w:proofErr w:type="gramEnd"/>
            <w:r>
              <w:t xml:space="preserve"> where they feel over worked and under paid or have been seen over for promotions. Where trust opportunities exist where they have reached a certain level in the company. The internal controls are either weak or non-existent. They can justify the fraud for example “I am only borrowing the monies, I will give it back when my financial situation improves.” When there is a lack of ethics for example, “If management can do it so can I.”</w:t>
            </w:r>
          </w:p>
          <w:p w:rsidR="00A52DE7" w:rsidRDefault="00A52DE7" w:rsidP="00CA0464"/>
          <w:p w:rsidR="005D3DE4" w:rsidRDefault="00A52DE7" w:rsidP="00CA0464">
            <w:r>
              <w:rPr>
                <w:b/>
              </w:rPr>
              <w:t xml:space="preserve">Q3: SAS 99 suggests that key sources for the identification of </w:t>
            </w:r>
            <w:r w:rsidR="00F15972">
              <w:rPr>
                <w:b/>
              </w:rPr>
              <w:t>fraud risk factors are enquiries of management’ in this context which types of questions an auditor should ask the management?</w:t>
            </w:r>
          </w:p>
          <w:p w:rsidR="00A52DE7" w:rsidRDefault="005D3DE4" w:rsidP="005D3DE4">
            <w:pPr>
              <w:pStyle w:val="ListParagraph"/>
              <w:numPr>
                <w:ilvl w:val="0"/>
                <w:numId w:val="13"/>
              </w:numPr>
            </w:pPr>
            <w:r>
              <w:t>What is the risk of fraud in the organization according to management?</w:t>
            </w:r>
          </w:p>
          <w:p w:rsidR="005D3DE4" w:rsidRDefault="005D3DE4" w:rsidP="005D3DE4">
            <w:pPr>
              <w:pStyle w:val="ListParagraph"/>
              <w:numPr>
                <w:ilvl w:val="0"/>
                <w:numId w:val="13"/>
              </w:numPr>
            </w:pPr>
            <w:r>
              <w:t>Is the management aware of any perpetrated or alleged fraud regardless of materiality?</w:t>
            </w:r>
          </w:p>
          <w:p w:rsidR="005D3DE4" w:rsidRDefault="005D3DE4" w:rsidP="005D3DE4">
            <w:pPr>
              <w:pStyle w:val="ListParagraph"/>
              <w:numPr>
                <w:ilvl w:val="0"/>
                <w:numId w:val="13"/>
              </w:numPr>
            </w:pPr>
            <w:r>
              <w:t xml:space="preserve">What </w:t>
            </w:r>
            <w:proofErr w:type="gramStart"/>
            <w:r>
              <w:t>are the management’s view</w:t>
            </w:r>
            <w:proofErr w:type="gramEnd"/>
            <w:r>
              <w:t xml:space="preserve"> on ethics and business morals and how are these views communicated to the employees?</w:t>
            </w:r>
          </w:p>
          <w:p w:rsidR="005D3DE4" w:rsidRDefault="005D3DE4" w:rsidP="005D3DE4">
            <w:pPr>
              <w:pStyle w:val="ListParagraph"/>
              <w:numPr>
                <w:ilvl w:val="0"/>
                <w:numId w:val="13"/>
              </w:numPr>
            </w:pPr>
            <w:r>
              <w:t>Is management’s behavior consistent with these views?</w:t>
            </w:r>
          </w:p>
          <w:p w:rsidR="005D3DE4" w:rsidRDefault="005D3DE4" w:rsidP="005D3DE4">
            <w:pPr>
              <w:pStyle w:val="ListParagraph"/>
              <w:numPr>
                <w:ilvl w:val="0"/>
                <w:numId w:val="13"/>
              </w:numPr>
            </w:pPr>
            <w:r>
              <w:t>Did the management receive any letters</w:t>
            </w:r>
            <w:r w:rsidR="00EA2C4B">
              <w:t xml:space="preserve"> or other communications from ex-employees or analysts alleging fraudulent activities?</w:t>
            </w:r>
          </w:p>
          <w:p w:rsidR="00EA2C4B" w:rsidRDefault="00EA2C4B" w:rsidP="00EA2C4B"/>
          <w:p w:rsidR="00EA2C4B" w:rsidRDefault="00EA2C4B" w:rsidP="00EA2C4B">
            <w:pPr>
              <w:rPr>
                <w:b/>
              </w:rPr>
            </w:pPr>
            <w:r>
              <w:rPr>
                <w:b/>
              </w:rPr>
              <w:t>Case Study:</w:t>
            </w:r>
          </w:p>
          <w:p w:rsidR="00EA2C4B" w:rsidRDefault="00EA2C4B" w:rsidP="00EA2C4B">
            <w:pPr>
              <w:rPr>
                <w:b/>
              </w:rPr>
            </w:pPr>
            <w:r>
              <w:rPr>
                <w:b/>
              </w:rPr>
              <w:t>Q1: What type of evidence do you think the expert would have gathered for his report?</w:t>
            </w:r>
          </w:p>
          <w:p w:rsidR="00EA2C4B" w:rsidRDefault="004979A2" w:rsidP="00EA2C4B">
            <w:r>
              <w:t xml:space="preserve">How much income is generated between the family members to ensure that they had enough money to buy the first </w:t>
            </w:r>
            <w:proofErr w:type="gramStart"/>
            <w:r>
              <w:t>house.</w:t>
            </w:r>
            <w:proofErr w:type="gramEnd"/>
            <w:r>
              <w:t xml:space="preserve"> Check bank record to see if other income went through his bank account apart from his salary. See if the house was bonded or not. Checked if there was rental income charged. Look at his tax declarations made to revenue services, in order to verify that all income was declared and that expenses were not inflated or misstated. Check the source of the family member’s income.</w:t>
            </w:r>
            <w:r w:rsidR="00653AEF">
              <w:t xml:space="preserve"> Check if these properties actually exists and in </w:t>
            </w:r>
            <w:proofErr w:type="gramStart"/>
            <w:r w:rsidR="00653AEF">
              <w:t>who’s</w:t>
            </w:r>
            <w:proofErr w:type="gramEnd"/>
            <w:r w:rsidR="00653AEF">
              <w:t xml:space="preserve"> name it is registered.</w:t>
            </w:r>
          </w:p>
          <w:p w:rsidR="004979A2" w:rsidRPr="00EA2C4B" w:rsidRDefault="004979A2" w:rsidP="00EA2C4B"/>
          <w:p w:rsidR="00EA2C4B" w:rsidRDefault="00EA2C4B" w:rsidP="00EA2C4B">
            <w:pPr>
              <w:rPr>
                <w:b/>
              </w:rPr>
            </w:pPr>
            <w:r>
              <w:rPr>
                <w:b/>
              </w:rPr>
              <w:t>Q2: Which documents could have helped the forensic expert in gathering evidence?</w:t>
            </w:r>
          </w:p>
          <w:p w:rsidR="00EA2C4B" w:rsidRPr="004979A2" w:rsidRDefault="004979A2" w:rsidP="00EA2C4B">
            <w:r>
              <w:t>The cleaner’s salary slip as well as the family member’s documents to verify their income source. Bank statements to see if transfers were made, cash deposited and to see if he mostly uses cash. If the property was bonded, the detailed bond statements, so that the expert could verify that no additional cash was paid into it. Compare purchase agreements with sales agreements to check who the related parties are to these transactions</w:t>
            </w:r>
            <w:r w:rsidR="00653AEF">
              <w:t xml:space="preserve"> and how it would be funded</w:t>
            </w:r>
            <w:r>
              <w:t>.</w:t>
            </w:r>
            <w:r w:rsidR="00653AEF">
              <w:t xml:space="preserve"> Check title deed documents to see who </w:t>
            </w:r>
            <w:proofErr w:type="gramStart"/>
            <w:r w:rsidR="00653AEF">
              <w:t>was the owner</w:t>
            </w:r>
            <w:proofErr w:type="gramEnd"/>
            <w:r w:rsidR="00653AEF">
              <w:t xml:space="preserve"> and who is the owner. Payment receipts to check all expenses paid for and to trace it back to how </w:t>
            </w:r>
            <w:proofErr w:type="gramStart"/>
            <w:r w:rsidR="00653AEF">
              <w:t>much monies</w:t>
            </w:r>
            <w:proofErr w:type="gramEnd"/>
            <w:r w:rsidR="00653AEF">
              <w:t xml:space="preserve"> were needed.</w:t>
            </w:r>
            <w:r>
              <w:t xml:space="preserve">  </w:t>
            </w:r>
          </w:p>
          <w:p w:rsidR="00CA0464" w:rsidRPr="00CA0464" w:rsidRDefault="00CA0464" w:rsidP="00CA0464"/>
        </w:tc>
      </w:tr>
      <w:tr w:rsidR="00E54EA4" w:rsidTr="00CC2FB3">
        <w:tc>
          <w:tcPr>
            <w:tcW w:w="9242" w:type="dxa"/>
          </w:tcPr>
          <w:p w:rsidR="00E54EA4" w:rsidRPr="008C4ED8" w:rsidRDefault="00E54EA4" w:rsidP="00A851DA">
            <w:pPr>
              <w:rPr>
                <w:rFonts w:ascii="Arial" w:hAnsi="Arial" w:cs="Arial"/>
                <w:b/>
                <w:sz w:val="24"/>
                <w:szCs w:val="24"/>
                <w:u w:val="single"/>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20005" w:rsidP="00A851DA">
            <w:pPr>
              <w:rPr>
                <w:rFonts w:cs="Bliss-Regular"/>
                <w:color w:val="000000"/>
              </w:rPr>
            </w:pPr>
            <w:r>
              <w:rPr>
                <w:rFonts w:cs="Bliss-Regular"/>
                <w:color w:val="000000"/>
              </w:rPr>
              <w:t>Marius Theart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F0B75" w:rsidP="00653AEF">
            <w:pPr>
              <w:rPr>
                <w:rFonts w:cs="Bliss-Regular"/>
                <w:color w:val="000000"/>
              </w:rPr>
            </w:pPr>
            <w:r>
              <w:rPr>
                <w:rFonts w:cs="Bliss-Regular"/>
                <w:color w:val="000000"/>
              </w:rPr>
              <w:t>05/0</w:t>
            </w:r>
            <w:r w:rsidR="00653AEF">
              <w:rPr>
                <w:rFonts w:cs="Bliss-Regular"/>
                <w:color w:val="000000"/>
              </w:rPr>
              <w:t>1/2016</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0FF1" w:rsidRDefault="00BE0FF1" w:rsidP="00CB4D0A">
      <w:pPr>
        <w:spacing w:after="0" w:line="240" w:lineRule="auto"/>
      </w:pPr>
      <w:r>
        <w:separator/>
      </w:r>
    </w:p>
  </w:endnote>
  <w:endnote w:type="continuationSeparator" w:id="0">
    <w:p w:rsidR="00BE0FF1" w:rsidRDefault="00BE0FF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0FF1" w:rsidRDefault="00BE0FF1" w:rsidP="00CB4D0A">
      <w:pPr>
        <w:spacing w:after="0" w:line="240" w:lineRule="auto"/>
      </w:pPr>
      <w:r>
        <w:separator/>
      </w:r>
    </w:p>
  </w:footnote>
  <w:footnote w:type="continuationSeparator" w:id="0">
    <w:p w:rsidR="00BE0FF1" w:rsidRDefault="00BE0FF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5172489"/>
      <w:docPartObj>
        <w:docPartGallery w:val="Page Numbers (Top of Page)"/>
        <w:docPartUnique/>
      </w:docPartObj>
    </w:sdtPr>
    <w:sdtEndPr>
      <w:rPr>
        <w:noProof/>
      </w:rPr>
    </w:sdtEndPr>
    <w:sdtContent>
      <w:p w:rsidR="00004068" w:rsidRDefault="00004068">
        <w:pPr>
          <w:pStyle w:val="Header"/>
          <w:jc w:val="right"/>
        </w:pPr>
        <w:r>
          <w:fldChar w:fldCharType="begin"/>
        </w:r>
        <w:r>
          <w:instrText xml:space="preserve"> PAGE   \* MERGEFORMAT </w:instrText>
        </w:r>
        <w:r>
          <w:fldChar w:fldCharType="separate"/>
        </w:r>
        <w:r w:rsidR="00653AEF">
          <w:rPr>
            <w:noProof/>
          </w:rPr>
          <w:t>1</w:t>
        </w:r>
        <w:r>
          <w:rPr>
            <w:noProof/>
          </w:rPr>
          <w:fldChar w:fldCharType="end"/>
        </w:r>
      </w:p>
    </w:sdtContent>
  </w:sdt>
  <w:p w:rsidR="00004068" w:rsidRDefault="00004068" w:rsidP="00004068">
    <w:pPr>
      <w:pStyle w:val="Header"/>
    </w:pPr>
    <w:r>
      <w:tab/>
    </w:r>
    <w:r>
      <w:tab/>
      <w:t>Marius Theart</w:t>
    </w:r>
  </w:p>
  <w:p w:rsidR="00004068" w:rsidRDefault="00004068" w:rsidP="00004068">
    <w:pPr>
      <w:pStyle w:val="Header"/>
    </w:pPr>
    <w:r>
      <w:tab/>
    </w:r>
    <w:r>
      <w:tab/>
      <w:t>Student nr: 1320</w:t>
    </w:r>
  </w:p>
  <w:p w:rsidR="00004068" w:rsidRDefault="00143E1C" w:rsidP="00004068">
    <w:pPr>
      <w:pStyle w:val="Header"/>
    </w:pPr>
    <w:r>
      <w:tab/>
    </w:r>
    <w:r>
      <w:tab/>
      <w:t>Assessment 4</w:t>
    </w:r>
  </w:p>
  <w:p w:rsidR="00386EF3" w:rsidRDefault="00386E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7604D"/>
    <w:multiLevelType w:val="hybridMultilevel"/>
    <w:tmpl w:val="663A315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
    <w:nsid w:val="230E1824"/>
    <w:multiLevelType w:val="hybridMultilevel"/>
    <w:tmpl w:val="4DF872E4"/>
    <w:lvl w:ilvl="0" w:tplc="51A6D440">
      <w:numFmt w:val="bullet"/>
      <w:lvlText w:val="-"/>
      <w:lvlJc w:val="left"/>
      <w:pPr>
        <w:ind w:left="405" w:hanging="360"/>
      </w:pPr>
      <w:rPr>
        <w:rFonts w:ascii="Calibri" w:eastAsiaTheme="minorEastAsia" w:hAnsi="Calibri"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nsid w:val="28075A48"/>
    <w:multiLevelType w:val="hybridMultilevel"/>
    <w:tmpl w:val="74ECE938"/>
    <w:lvl w:ilvl="0" w:tplc="C7CA37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09066F"/>
    <w:multiLevelType w:val="hybridMultilevel"/>
    <w:tmpl w:val="6BCAC6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587AB2"/>
    <w:multiLevelType w:val="hybridMultilevel"/>
    <w:tmpl w:val="BB204B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2D5C8B"/>
    <w:multiLevelType w:val="hybridMultilevel"/>
    <w:tmpl w:val="396662D2"/>
    <w:lvl w:ilvl="0" w:tplc="F9A287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056C6D"/>
    <w:multiLevelType w:val="hybridMultilevel"/>
    <w:tmpl w:val="EE14F4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464592E"/>
    <w:multiLevelType w:val="hybridMultilevel"/>
    <w:tmpl w:val="D33C5CB2"/>
    <w:lvl w:ilvl="0" w:tplc="93C0BA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5334603"/>
    <w:multiLevelType w:val="hybridMultilevel"/>
    <w:tmpl w:val="A53A48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1C4AB6"/>
    <w:multiLevelType w:val="hybridMultilevel"/>
    <w:tmpl w:val="5EE25CC2"/>
    <w:lvl w:ilvl="0" w:tplc="707E101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1">
    <w:nsid w:val="5F6D1B91"/>
    <w:multiLevelType w:val="hybridMultilevel"/>
    <w:tmpl w:val="A1F02190"/>
    <w:lvl w:ilvl="0" w:tplc="74263B3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4E25D10"/>
    <w:multiLevelType w:val="hybridMultilevel"/>
    <w:tmpl w:val="E74E3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2"/>
  </w:num>
  <w:num w:numId="3">
    <w:abstractNumId w:val="5"/>
  </w:num>
  <w:num w:numId="4">
    <w:abstractNumId w:val="11"/>
  </w:num>
  <w:num w:numId="5">
    <w:abstractNumId w:val="2"/>
  </w:num>
  <w:num w:numId="6">
    <w:abstractNumId w:val="8"/>
  </w:num>
  <w:num w:numId="7">
    <w:abstractNumId w:val="4"/>
  </w:num>
  <w:num w:numId="8">
    <w:abstractNumId w:val="3"/>
  </w:num>
  <w:num w:numId="9">
    <w:abstractNumId w:val="1"/>
  </w:num>
  <w:num w:numId="10">
    <w:abstractNumId w:val="10"/>
  </w:num>
  <w:num w:numId="11">
    <w:abstractNumId w:val="6"/>
  </w:num>
  <w:num w:numId="12">
    <w:abstractNumId w:val="9"/>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068"/>
    <w:rsid w:val="00010E86"/>
    <w:rsid w:val="000158F9"/>
    <w:rsid w:val="00035CDD"/>
    <w:rsid w:val="00040083"/>
    <w:rsid w:val="0004727D"/>
    <w:rsid w:val="00055992"/>
    <w:rsid w:val="000820E8"/>
    <w:rsid w:val="000C0AEC"/>
    <w:rsid w:val="000F029F"/>
    <w:rsid w:val="0010562A"/>
    <w:rsid w:val="001175EE"/>
    <w:rsid w:val="00143E1C"/>
    <w:rsid w:val="00157CF6"/>
    <w:rsid w:val="0017141F"/>
    <w:rsid w:val="00182416"/>
    <w:rsid w:val="00187EB4"/>
    <w:rsid w:val="001D5B82"/>
    <w:rsid w:val="001F0481"/>
    <w:rsid w:val="001F0B75"/>
    <w:rsid w:val="0020451E"/>
    <w:rsid w:val="00206B9D"/>
    <w:rsid w:val="00220005"/>
    <w:rsid w:val="0023259C"/>
    <w:rsid w:val="002407DA"/>
    <w:rsid w:val="0024221F"/>
    <w:rsid w:val="00273FA6"/>
    <w:rsid w:val="002B0BD7"/>
    <w:rsid w:val="002B573D"/>
    <w:rsid w:val="002C5CB2"/>
    <w:rsid w:val="002F779F"/>
    <w:rsid w:val="00303241"/>
    <w:rsid w:val="00371885"/>
    <w:rsid w:val="00375195"/>
    <w:rsid w:val="00386EF3"/>
    <w:rsid w:val="003A3A51"/>
    <w:rsid w:val="003B7363"/>
    <w:rsid w:val="003C4353"/>
    <w:rsid w:val="003E2B87"/>
    <w:rsid w:val="004016C8"/>
    <w:rsid w:val="00405895"/>
    <w:rsid w:val="004058DF"/>
    <w:rsid w:val="0042475E"/>
    <w:rsid w:val="004869EE"/>
    <w:rsid w:val="00486F1A"/>
    <w:rsid w:val="00490CB9"/>
    <w:rsid w:val="004979A2"/>
    <w:rsid w:val="004A0EC2"/>
    <w:rsid w:val="004A2CE2"/>
    <w:rsid w:val="004E3CDA"/>
    <w:rsid w:val="004F4B4D"/>
    <w:rsid w:val="0050216D"/>
    <w:rsid w:val="00503D7E"/>
    <w:rsid w:val="0050778F"/>
    <w:rsid w:val="00535F31"/>
    <w:rsid w:val="00560427"/>
    <w:rsid w:val="00574D64"/>
    <w:rsid w:val="00591365"/>
    <w:rsid w:val="005B31E4"/>
    <w:rsid w:val="005D3DE4"/>
    <w:rsid w:val="006034F6"/>
    <w:rsid w:val="00607874"/>
    <w:rsid w:val="00607E77"/>
    <w:rsid w:val="00617BB3"/>
    <w:rsid w:val="00637FBC"/>
    <w:rsid w:val="00645CDD"/>
    <w:rsid w:val="00653AEF"/>
    <w:rsid w:val="00673857"/>
    <w:rsid w:val="006823A7"/>
    <w:rsid w:val="00693B4D"/>
    <w:rsid w:val="006D3445"/>
    <w:rsid w:val="0070347F"/>
    <w:rsid w:val="0070678E"/>
    <w:rsid w:val="00732349"/>
    <w:rsid w:val="00770F98"/>
    <w:rsid w:val="007728E9"/>
    <w:rsid w:val="007A24E7"/>
    <w:rsid w:val="007A28F0"/>
    <w:rsid w:val="00803696"/>
    <w:rsid w:val="00831C11"/>
    <w:rsid w:val="008965B4"/>
    <w:rsid w:val="008A35FC"/>
    <w:rsid w:val="008A60B4"/>
    <w:rsid w:val="008B3C31"/>
    <w:rsid w:val="008B64FE"/>
    <w:rsid w:val="008C4ED8"/>
    <w:rsid w:val="00935BF7"/>
    <w:rsid w:val="0095442C"/>
    <w:rsid w:val="00983942"/>
    <w:rsid w:val="009C37E0"/>
    <w:rsid w:val="009F3EDD"/>
    <w:rsid w:val="00A145B5"/>
    <w:rsid w:val="00A14B66"/>
    <w:rsid w:val="00A52DE7"/>
    <w:rsid w:val="00A65CF7"/>
    <w:rsid w:val="00A815E9"/>
    <w:rsid w:val="00A851DA"/>
    <w:rsid w:val="00AC7D5B"/>
    <w:rsid w:val="00AE13CB"/>
    <w:rsid w:val="00AE1481"/>
    <w:rsid w:val="00B0415E"/>
    <w:rsid w:val="00B04678"/>
    <w:rsid w:val="00B35657"/>
    <w:rsid w:val="00BA13F6"/>
    <w:rsid w:val="00BC46DF"/>
    <w:rsid w:val="00BD10BB"/>
    <w:rsid w:val="00BD3895"/>
    <w:rsid w:val="00BE0FF1"/>
    <w:rsid w:val="00BE5868"/>
    <w:rsid w:val="00BE6984"/>
    <w:rsid w:val="00C03577"/>
    <w:rsid w:val="00C53FFA"/>
    <w:rsid w:val="00C62BA5"/>
    <w:rsid w:val="00C65FEA"/>
    <w:rsid w:val="00C75627"/>
    <w:rsid w:val="00C8789B"/>
    <w:rsid w:val="00CA0464"/>
    <w:rsid w:val="00CA0AC2"/>
    <w:rsid w:val="00CB4D0A"/>
    <w:rsid w:val="00CC2FB3"/>
    <w:rsid w:val="00CC575A"/>
    <w:rsid w:val="00D039AC"/>
    <w:rsid w:val="00D427DE"/>
    <w:rsid w:val="00D44FC5"/>
    <w:rsid w:val="00D5587D"/>
    <w:rsid w:val="00D707CC"/>
    <w:rsid w:val="00D71D5D"/>
    <w:rsid w:val="00D821FE"/>
    <w:rsid w:val="00D824D3"/>
    <w:rsid w:val="00DB0793"/>
    <w:rsid w:val="00DC793B"/>
    <w:rsid w:val="00E00821"/>
    <w:rsid w:val="00E04DB4"/>
    <w:rsid w:val="00E17029"/>
    <w:rsid w:val="00E30679"/>
    <w:rsid w:val="00E4597D"/>
    <w:rsid w:val="00E54832"/>
    <w:rsid w:val="00E54EA4"/>
    <w:rsid w:val="00E56A90"/>
    <w:rsid w:val="00E641CC"/>
    <w:rsid w:val="00E83BB8"/>
    <w:rsid w:val="00E96CA2"/>
    <w:rsid w:val="00EA2C4B"/>
    <w:rsid w:val="00EA30AB"/>
    <w:rsid w:val="00EB3925"/>
    <w:rsid w:val="00EC3322"/>
    <w:rsid w:val="00ED44B3"/>
    <w:rsid w:val="00EF7AFF"/>
    <w:rsid w:val="00F15972"/>
    <w:rsid w:val="00F4347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4AB2A-842C-4FD6-AAA8-A122C84C8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TotalTime>
  <Pages>3</Pages>
  <Words>777</Words>
  <Characters>4434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Laptop</cp:lastModifiedBy>
  <cp:revision>9</cp:revision>
  <dcterms:created xsi:type="dcterms:W3CDTF">2015-10-26T19:56:00Z</dcterms:created>
  <dcterms:modified xsi:type="dcterms:W3CDTF">2016-01-05T20:47:00Z</dcterms:modified>
</cp:coreProperties>
</file>