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100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2129">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42129">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212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212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642129" w:rsidRPr="00B67293" w:rsidRDefault="00642129" w:rsidP="00642129">
            <w:pPr>
              <w:numPr>
                <w:ilvl w:val="0"/>
                <w:numId w:val="2"/>
              </w:numPr>
              <w:rPr>
                <w:rFonts w:ascii="Arial" w:eastAsia="Times New Roman" w:hAnsi="Arial" w:cs="Arial"/>
                <w:b/>
                <w:bCs/>
                <w:sz w:val="24"/>
                <w:szCs w:val="24"/>
              </w:rPr>
            </w:pPr>
            <w:proofErr w:type="spellStart"/>
            <w:r w:rsidRPr="00B67293">
              <w:rPr>
                <w:rFonts w:ascii="Arial" w:eastAsia="Times New Roman" w:hAnsi="Arial" w:cs="Arial"/>
                <w:b/>
                <w:bCs/>
                <w:sz w:val="24"/>
                <w:szCs w:val="24"/>
              </w:rPr>
              <w:t>i</w:t>
            </w:r>
            <w:proofErr w:type="spellEnd"/>
            <w:r w:rsidRPr="00B67293">
              <w:rPr>
                <w:rFonts w:ascii="Arial" w:eastAsia="Times New Roman" w:hAnsi="Arial" w:cs="Arial"/>
                <w:b/>
                <w:bCs/>
                <w:sz w:val="24"/>
                <w:szCs w:val="24"/>
              </w:rPr>
              <w:t>. What is fraud?</w:t>
            </w:r>
          </w:p>
          <w:p w:rsidR="00642129" w:rsidRPr="00B67293" w:rsidRDefault="00642129" w:rsidP="00642129">
            <w:pPr>
              <w:rPr>
                <w:rFonts w:ascii="Arial" w:eastAsia="Times New Roman" w:hAnsi="Arial" w:cs="Arial"/>
                <w:b/>
                <w:bCs/>
                <w:sz w:val="24"/>
                <w:szCs w:val="24"/>
              </w:rPr>
            </w:pPr>
          </w:p>
          <w:p w:rsidR="00642129" w:rsidRPr="00B67293" w:rsidRDefault="00642129" w:rsidP="00642129">
            <w:pPr>
              <w:rPr>
                <w:rFonts w:ascii="Arial" w:eastAsia="Times New Roman" w:hAnsi="Arial" w:cs="Arial"/>
                <w:color w:val="000000" w:themeColor="text1"/>
                <w:sz w:val="24"/>
                <w:szCs w:val="24"/>
              </w:rPr>
            </w:pPr>
            <w:r w:rsidRPr="00825686">
              <w:rPr>
                <w:rFonts w:ascii="Arial" w:eastAsia="Times New Roman" w:hAnsi="Arial" w:cs="Arial"/>
                <w:color w:val="000000" w:themeColor="text1"/>
                <w:sz w:val="24"/>
                <w:szCs w:val="24"/>
              </w:rPr>
              <w:t>The Association of Certified Fraud Examiners</w:t>
            </w:r>
            <w:r w:rsidRPr="00B67293">
              <w:rPr>
                <w:rFonts w:ascii="Arial" w:eastAsia="Times New Roman" w:hAnsi="Arial" w:cs="Arial"/>
                <w:color w:val="000000" w:themeColor="text1"/>
                <w:sz w:val="24"/>
                <w:szCs w:val="24"/>
              </w:rPr>
              <w:t xml:space="preserve"> </w:t>
            </w:r>
            <w:r w:rsidRPr="00825686">
              <w:rPr>
                <w:rFonts w:ascii="Arial" w:eastAsia="Times New Roman" w:hAnsi="Arial" w:cs="Arial"/>
                <w:color w:val="000000" w:themeColor="text1"/>
                <w:sz w:val="24"/>
                <w:szCs w:val="24"/>
              </w:rPr>
              <w:t>(ACFE) defines ‘‘occupational fraud and abuse’’ (employee frauds) as: ‘‘the</w:t>
            </w:r>
            <w:r w:rsidRPr="00B67293">
              <w:rPr>
                <w:rFonts w:ascii="Arial" w:eastAsia="Times New Roman" w:hAnsi="Arial" w:cs="Arial"/>
                <w:color w:val="000000" w:themeColor="text1"/>
                <w:sz w:val="24"/>
                <w:szCs w:val="24"/>
              </w:rPr>
              <w:t xml:space="preserve"> </w:t>
            </w:r>
            <w:r w:rsidRPr="00825686">
              <w:rPr>
                <w:rFonts w:ascii="Arial" w:eastAsia="Times New Roman" w:hAnsi="Arial" w:cs="Arial"/>
                <w:color w:val="000000" w:themeColor="text1"/>
                <w:sz w:val="24"/>
                <w:szCs w:val="24"/>
              </w:rPr>
              <w:t>use of one’s occupation for personal gain through the deliberate misuse or</w:t>
            </w:r>
            <w:r w:rsidRPr="00B67293">
              <w:rPr>
                <w:rFonts w:ascii="Arial" w:eastAsia="Times New Roman" w:hAnsi="Arial" w:cs="Arial"/>
                <w:color w:val="000000" w:themeColor="text1"/>
                <w:sz w:val="24"/>
                <w:szCs w:val="24"/>
              </w:rPr>
              <w:t xml:space="preserve"> </w:t>
            </w:r>
            <w:r w:rsidRPr="00825686">
              <w:rPr>
                <w:rFonts w:ascii="Arial" w:eastAsia="Times New Roman" w:hAnsi="Arial" w:cs="Arial"/>
                <w:color w:val="000000" w:themeColor="text1"/>
                <w:sz w:val="24"/>
                <w:szCs w:val="24"/>
              </w:rPr>
              <w:t>theft of the employing organization’s resources or assets.’’ The ACFE</w:t>
            </w:r>
            <w:r w:rsidRPr="00B67293">
              <w:rPr>
                <w:rFonts w:ascii="Arial" w:eastAsia="Times New Roman" w:hAnsi="Arial" w:cs="Arial"/>
                <w:color w:val="000000" w:themeColor="text1"/>
                <w:sz w:val="24"/>
                <w:szCs w:val="24"/>
              </w:rPr>
              <w:t xml:space="preserve"> </w:t>
            </w:r>
            <w:r w:rsidRPr="00825686">
              <w:rPr>
                <w:rFonts w:ascii="Arial" w:eastAsia="Times New Roman" w:hAnsi="Arial" w:cs="Arial"/>
                <w:color w:val="000000" w:themeColor="text1"/>
                <w:sz w:val="24"/>
                <w:szCs w:val="24"/>
              </w:rPr>
              <w:t>defines financial statement fraud as: ‘‘the deliberate misrepresentation</w:t>
            </w:r>
            <w:r w:rsidRPr="00B67293">
              <w:rPr>
                <w:rFonts w:ascii="Arial" w:eastAsia="Times New Roman" w:hAnsi="Arial" w:cs="Arial"/>
                <w:color w:val="000000" w:themeColor="text1"/>
                <w:sz w:val="24"/>
                <w:szCs w:val="24"/>
              </w:rPr>
              <w:t xml:space="preserve"> </w:t>
            </w:r>
            <w:r w:rsidRPr="00825686">
              <w:rPr>
                <w:rFonts w:ascii="Arial" w:eastAsia="Times New Roman" w:hAnsi="Arial" w:cs="Arial"/>
                <w:color w:val="000000" w:themeColor="text1"/>
                <w:sz w:val="24"/>
                <w:szCs w:val="24"/>
              </w:rPr>
              <w:t>of the financial condition of an enterprise accomplished through the</w:t>
            </w:r>
            <w:r w:rsidRPr="00B67293">
              <w:rPr>
                <w:rFonts w:ascii="Arial" w:eastAsia="Times New Roman" w:hAnsi="Arial" w:cs="Arial"/>
                <w:color w:val="000000" w:themeColor="text1"/>
                <w:sz w:val="24"/>
                <w:szCs w:val="24"/>
              </w:rPr>
              <w:t xml:space="preserve"> </w:t>
            </w:r>
            <w:r w:rsidRPr="00825686">
              <w:rPr>
                <w:rFonts w:ascii="Arial" w:eastAsia="Times New Roman" w:hAnsi="Arial" w:cs="Arial"/>
                <w:color w:val="000000" w:themeColor="text1"/>
                <w:sz w:val="24"/>
                <w:szCs w:val="24"/>
              </w:rPr>
              <w:t>intentional misstatement or omission of amounts or disclosures in the</w:t>
            </w:r>
            <w:r w:rsidRPr="00B67293">
              <w:rPr>
                <w:rFonts w:ascii="Arial" w:eastAsia="Times New Roman" w:hAnsi="Arial" w:cs="Arial"/>
                <w:color w:val="000000" w:themeColor="text1"/>
                <w:sz w:val="24"/>
                <w:szCs w:val="24"/>
              </w:rPr>
              <w:t xml:space="preserve"> </w:t>
            </w:r>
            <w:r w:rsidRPr="00825686">
              <w:rPr>
                <w:rFonts w:ascii="Arial" w:eastAsia="Times New Roman" w:hAnsi="Arial" w:cs="Arial"/>
                <w:color w:val="000000" w:themeColor="text1"/>
                <w:sz w:val="24"/>
                <w:szCs w:val="24"/>
              </w:rPr>
              <w:t>financial statements in order to deceive financial statement users.’’</w:t>
            </w:r>
          </w:p>
          <w:p w:rsidR="00642129" w:rsidRPr="00B67293" w:rsidRDefault="00642129" w:rsidP="00642129">
            <w:pPr>
              <w:rPr>
                <w:rFonts w:ascii="Arial" w:eastAsia="Times New Roman" w:hAnsi="Arial" w:cs="Arial"/>
                <w:color w:val="000000" w:themeColor="text1"/>
                <w:sz w:val="24"/>
                <w:szCs w:val="24"/>
              </w:rPr>
            </w:pPr>
          </w:p>
          <w:p w:rsidR="00642129" w:rsidRPr="00B67293" w:rsidRDefault="00642129" w:rsidP="00642129">
            <w:pPr>
              <w:rPr>
                <w:rFonts w:ascii="Arial" w:eastAsia="Times New Roman" w:hAnsi="Arial" w:cs="Arial"/>
                <w:color w:val="000000" w:themeColor="text1"/>
                <w:sz w:val="24"/>
                <w:szCs w:val="24"/>
              </w:rPr>
            </w:pPr>
            <w:r w:rsidRPr="00B67293">
              <w:rPr>
                <w:rFonts w:ascii="Arial" w:eastAsia="Times New Roman" w:hAnsi="Arial" w:cs="Arial"/>
                <w:color w:val="000000" w:themeColor="text1"/>
                <w:sz w:val="24"/>
                <w:szCs w:val="24"/>
              </w:rPr>
              <w:t xml:space="preserve">The intentional </w:t>
            </w:r>
            <w:hyperlink r:id="rId9" w:history="1">
              <w:r w:rsidRPr="00B67293">
                <w:rPr>
                  <w:rFonts w:ascii="Arial" w:eastAsia="Times New Roman" w:hAnsi="Arial" w:cs="Arial"/>
                  <w:color w:val="000000" w:themeColor="text1"/>
                  <w:sz w:val="24"/>
                  <w:szCs w:val="24"/>
                </w:rPr>
                <w:t>misrepresentation</w:t>
              </w:r>
            </w:hyperlink>
            <w:r w:rsidRPr="00B67293">
              <w:rPr>
                <w:rFonts w:ascii="Arial" w:eastAsia="Times New Roman" w:hAnsi="Arial" w:cs="Arial"/>
                <w:color w:val="000000" w:themeColor="text1"/>
                <w:sz w:val="24"/>
                <w:szCs w:val="24"/>
              </w:rPr>
              <w:t xml:space="preserve"> or </w:t>
            </w:r>
            <w:hyperlink r:id="rId10" w:history="1">
              <w:r w:rsidRPr="00B67293">
                <w:rPr>
                  <w:rFonts w:ascii="Arial" w:eastAsia="Times New Roman" w:hAnsi="Arial" w:cs="Arial"/>
                  <w:color w:val="000000" w:themeColor="text1"/>
                  <w:sz w:val="24"/>
                  <w:szCs w:val="24"/>
                </w:rPr>
                <w:t>alteration</w:t>
              </w:r>
            </w:hyperlink>
            <w:r w:rsidRPr="00B67293">
              <w:rPr>
                <w:rFonts w:ascii="Arial" w:eastAsia="Times New Roman" w:hAnsi="Arial" w:cs="Arial"/>
                <w:color w:val="000000" w:themeColor="text1"/>
                <w:sz w:val="24"/>
                <w:szCs w:val="24"/>
              </w:rPr>
              <w:t xml:space="preserve"> of </w:t>
            </w:r>
            <w:hyperlink r:id="rId11" w:history="1">
              <w:r w:rsidRPr="00B67293">
                <w:rPr>
                  <w:rFonts w:ascii="Arial" w:eastAsia="Times New Roman" w:hAnsi="Arial" w:cs="Arial"/>
                  <w:color w:val="000000" w:themeColor="text1"/>
                  <w:sz w:val="24"/>
                  <w:szCs w:val="24"/>
                </w:rPr>
                <w:t>accounting records</w:t>
              </w:r>
            </w:hyperlink>
            <w:r w:rsidRPr="00B67293">
              <w:rPr>
                <w:rFonts w:ascii="Arial" w:eastAsia="Times New Roman" w:hAnsi="Arial" w:cs="Arial"/>
                <w:color w:val="000000" w:themeColor="text1"/>
                <w:sz w:val="24"/>
                <w:szCs w:val="24"/>
              </w:rPr>
              <w:t xml:space="preserve"> </w:t>
            </w:r>
            <w:hyperlink r:id="rId12" w:history="1">
              <w:r w:rsidRPr="00B67293">
                <w:rPr>
                  <w:rFonts w:ascii="Arial" w:eastAsia="Times New Roman" w:hAnsi="Arial" w:cs="Arial"/>
                  <w:color w:val="000000" w:themeColor="text1"/>
                  <w:sz w:val="24"/>
                  <w:szCs w:val="24"/>
                </w:rPr>
                <w:t>regarding</w:t>
              </w:r>
            </w:hyperlink>
            <w:r w:rsidRPr="00B67293">
              <w:rPr>
                <w:rFonts w:ascii="Arial" w:eastAsia="Times New Roman" w:hAnsi="Arial" w:cs="Arial"/>
                <w:color w:val="000000" w:themeColor="text1"/>
                <w:sz w:val="24"/>
                <w:szCs w:val="24"/>
              </w:rPr>
              <w:t xml:space="preserve"> sales, </w:t>
            </w:r>
            <w:hyperlink r:id="rId13" w:history="1">
              <w:r w:rsidRPr="00B67293">
                <w:rPr>
                  <w:rFonts w:ascii="Arial" w:eastAsia="Times New Roman" w:hAnsi="Arial" w:cs="Arial"/>
                  <w:color w:val="000000" w:themeColor="text1"/>
                  <w:sz w:val="24"/>
                  <w:szCs w:val="24"/>
                </w:rPr>
                <w:t>revenues</w:t>
              </w:r>
            </w:hyperlink>
            <w:r w:rsidRPr="00B67293">
              <w:rPr>
                <w:rFonts w:ascii="Arial" w:eastAsia="Times New Roman" w:hAnsi="Arial" w:cs="Arial"/>
                <w:color w:val="000000" w:themeColor="text1"/>
                <w:sz w:val="24"/>
                <w:szCs w:val="24"/>
              </w:rPr>
              <w:t xml:space="preserve">, </w:t>
            </w:r>
            <w:hyperlink r:id="rId14" w:history="1">
              <w:r w:rsidRPr="00B67293">
                <w:rPr>
                  <w:rFonts w:ascii="Arial" w:eastAsia="Times New Roman" w:hAnsi="Arial" w:cs="Arial"/>
                  <w:color w:val="000000" w:themeColor="text1"/>
                  <w:sz w:val="24"/>
                  <w:szCs w:val="24"/>
                </w:rPr>
                <w:t>expenses</w:t>
              </w:r>
            </w:hyperlink>
            <w:r w:rsidRPr="00B67293">
              <w:rPr>
                <w:rFonts w:ascii="Arial" w:eastAsia="Times New Roman" w:hAnsi="Arial" w:cs="Arial"/>
                <w:color w:val="000000" w:themeColor="text1"/>
                <w:sz w:val="24"/>
                <w:szCs w:val="24"/>
              </w:rPr>
              <w:t xml:space="preserve"> and other </w:t>
            </w:r>
            <w:hyperlink r:id="rId15" w:history="1">
              <w:r w:rsidRPr="00B67293">
                <w:rPr>
                  <w:rFonts w:ascii="Arial" w:eastAsia="Times New Roman" w:hAnsi="Arial" w:cs="Arial"/>
                  <w:color w:val="000000" w:themeColor="text1"/>
                  <w:sz w:val="24"/>
                  <w:szCs w:val="24"/>
                </w:rPr>
                <w:t>factors</w:t>
              </w:r>
            </w:hyperlink>
            <w:r w:rsidRPr="00B67293">
              <w:rPr>
                <w:rFonts w:ascii="Arial" w:eastAsia="Times New Roman" w:hAnsi="Arial" w:cs="Arial"/>
                <w:color w:val="000000" w:themeColor="text1"/>
                <w:sz w:val="24"/>
                <w:szCs w:val="24"/>
              </w:rPr>
              <w:t xml:space="preserve"> for a </w:t>
            </w:r>
            <w:hyperlink r:id="rId16" w:history="1">
              <w:r w:rsidRPr="00B67293">
                <w:rPr>
                  <w:rFonts w:ascii="Arial" w:eastAsia="Times New Roman" w:hAnsi="Arial" w:cs="Arial"/>
                  <w:color w:val="000000" w:themeColor="text1"/>
                  <w:sz w:val="24"/>
                  <w:szCs w:val="24"/>
                </w:rPr>
                <w:t>profit motive</w:t>
              </w:r>
            </w:hyperlink>
            <w:r w:rsidRPr="00B67293">
              <w:rPr>
                <w:rFonts w:ascii="Arial" w:eastAsia="Times New Roman" w:hAnsi="Arial" w:cs="Arial"/>
                <w:color w:val="000000" w:themeColor="text1"/>
                <w:sz w:val="24"/>
                <w:szCs w:val="24"/>
              </w:rPr>
              <w:t xml:space="preserve"> such as inflating </w:t>
            </w:r>
            <w:hyperlink r:id="rId17" w:history="1">
              <w:r w:rsidRPr="00B67293">
                <w:rPr>
                  <w:rFonts w:ascii="Arial" w:eastAsia="Times New Roman" w:hAnsi="Arial" w:cs="Arial"/>
                  <w:color w:val="000000" w:themeColor="text1"/>
                  <w:sz w:val="24"/>
                  <w:szCs w:val="24"/>
                </w:rPr>
                <w:t>company</w:t>
              </w:r>
            </w:hyperlink>
            <w:r w:rsidRPr="00B67293">
              <w:rPr>
                <w:rFonts w:ascii="Arial" w:eastAsia="Times New Roman" w:hAnsi="Arial" w:cs="Arial"/>
                <w:color w:val="000000" w:themeColor="text1"/>
                <w:sz w:val="24"/>
                <w:szCs w:val="24"/>
              </w:rPr>
              <w:t xml:space="preserve"> </w:t>
            </w:r>
            <w:hyperlink r:id="rId18" w:history="1">
              <w:r w:rsidRPr="00B67293">
                <w:rPr>
                  <w:rFonts w:ascii="Arial" w:eastAsia="Times New Roman" w:hAnsi="Arial" w:cs="Arial"/>
                  <w:color w:val="000000" w:themeColor="text1"/>
                  <w:sz w:val="24"/>
                  <w:szCs w:val="24"/>
                </w:rPr>
                <w:t>stock</w:t>
              </w:r>
            </w:hyperlink>
            <w:r w:rsidRPr="00B67293">
              <w:rPr>
                <w:rFonts w:ascii="Arial" w:eastAsia="Times New Roman" w:hAnsi="Arial" w:cs="Arial"/>
                <w:color w:val="000000" w:themeColor="text1"/>
                <w:sz w:val="24"/>
                <w:szCs w:val="24"/>
              </w:rPr>
              <w:t xml:space="preserve"> </w:t>
            </w:r>
            <w:hyperlink r:id="rId19" w:history="1">
              <w:r w:rsidRPr="00B67293">
                <w:rPr>
                  <w:rFonts w:ascii="Arial" w:eastAsia="Times New Roman" w:hAnsi="Arial" w:cs="Arial"/>
                  <w:color w:val="000000" w:themeColor="text1"/>
                  <w:sz w:val="24"/>
                  <w:szCs w:val="24"/>
                </w:rPr>
                <w:t>values</w:t>
              </w:r>
            </w:hyperlink>
            <w:r w:rsidRPr="00B67293">
              <w:rPr>
                <w:rFonts w:ascii="Arial" w:eastAsia="Times New Roman" w:hAnsi="Arial" w:cs="Arial"/>
                <w:color w:val="000000" w:themeColor="text1"/>
                <w:sz w:val="24"/>
                <w:szCs w:val="24"/>
              </w:rPr>
              <w:t xml:space="preserve">, obtaining more </w:t>
            </w:r>
            <w:hyperlink r:id="rId20" w:history="1">
              <w:r w:rsidRPr="00B67293">
                <w:rPr>
                  <w:rFonts w:ascii="Arial" w:eastAsia="Times New Roman" w:hAnsi="Arial" w:cs="Arial"/>
                  <w:color w:val="000000" w:themeColor="text1"/>
                  <w:sz w:val="24"/>
                  <w:szCs w:val="24"/>
                </w:rPr>
                <w:t>favorable</w:t>
              </w:r>
            </w:hyperlink>
            <w:r w:rsidRPr="00B67293">
              <w:rPr>
                <w:rFonts w:ascii="Arial" w:eastAsia="Times New Roman" w:hAnsi="Arial" w:cs="Arial"/>
                <w:color w:val="000000" w:themeColor="text1"/>
                <w:sz w:val="24"/>
                <w:szCs w:val="24"/>
              </w:rPr>
              <w:t xml:space="preserve"> </w:t>
            </w:r>
            <w:hyperlink r:id="rId21" w:history="1">
              <w:r w:rsidRPr="00B67293">
                <w:rPr>
                  <w:rFonts w:ascii="Arial" w:eastAsia="Times New Roman" w:hAnsi="Arial" w:cs="Arial"/>
                  <w:color w:val="000000" w:themeColor="text1"/>
                  <w:sz w:val="24"/>
                  <w:szCs w:val="24"/>
                </w:rPr>
                <w:t>financing</w:t>
              </w:r>
            </w:hyperlink>
            <w:r w:rsidRPr="00B67293">
              <w:rPr>
                <w:rFonts w:ascii="Arial" w:eastAsia="Times New Roman" w:hAnsi="Arial" w:cs="Arial"/>
                <w:color w:val="000000" w:themeColor="text1"/>
                <w:sz w:val="24"/>
                <w:szCs w:val="24"/>
              </w:rPr>
              <w:t xml:space="preserve"> or </w:t>
            </w:r>
            <w:hyperlink r:id="rId22" w:history="1">
              <w:r w:rsidRPr="00B67293">
                <w:rPr>
                  <w:rFonts w:ascii="Arial" w:eastAsia="Times New Roman" w:hAnsi="Arial" w:cs="Arial"/>
                  <w:color w:val="000000" w:themeColor="text1"/>
                  <w:sz w:val="24"/>
                  <w:szCs w:val="24"/>
                </w:rPr>
                <w:t>avoiding</w:t>
              </w:r>
            </w:hyperlink>
            <w:r w:rsidRPr="00B67293">
              <w:rPr>
                <w:rFonts w:ascii="Arial" w:eastAsia="Times New Roman" w:hAnsi="Arial" w:cs="Arial"/>
                <w:color w:val="000000" w:themeColor="text1"/>
                <w:sz w:val="24"/>
                <w:szCs w:val="24"/>
              </w:rPr>
              <w:t xml:space="preserve"> </w:t>
            </w:r>
            <w:hyperlink r:id="rId23" w:history="1">
              <w:r w:rsidRPr="00B67293">
                <w:rPr>
                  <w:rFonts w:ascii="Arial" w:eastAsia="Times New Roman" w:hAnsi="Arial" w:cs="Arial"/>
                  <w:color w:val="000000" w:themeColor="text1"/>
                  <w:sz w:val="24"/>
                  <w:szCs w:val="24"/>
                </w:rPr>
                <w:t>debt</w:t>
              </w:r>
            </w:hyperlink>
            <w:r w:rsidRPr="00B67293">
              <w:rPr>
                <w:rFonts w:ascii="Arial" w:eastAsia="Times New Roman" w:hAnsi="Arial" w:cs="Arial"/>
                <w:color w:val="000000" w:themeColor="text1"/>
                <w:sz w:val="24"/>
                <w:szCs w:val="24"/>
              </w:rPr>
              <w:t xml:space="preserve"> </w:t>
            </w:r>
            <w:hyperlink r:id="rId24" w:history="1">
              <w:r w:rsidRPr="00B67293">
                <w:rPr>
                  <w:rFonts w:ascii="Arial" w:eastAsia="Times New Roman" w:hAnsi="Arial" w:cs="Arial"/>
                  <w:color w:val="000000" w:themeColor="text1"/>
                  <w:sz w:val="24"/>
                  <w:szCs w:val="24"/>
                </w:rPr>
                <w:t>obligations</w:t>
              </w:r>
            </w:hyperlink>
            <w:r w:rsidRPr="00B67293">
              <w:rPr>
                <w:rFonts w:ascii="Arial" w:eastAsia="Times New Roman" w:hAnsi="Arial" w:cs="Arial"/>
                <w:color w:val="000000" w:themeColor="text1"/>
                <w:sz w:val="24"/>
                <w:szCs w:val="24"/>
              </w:rPr>
              <w:t xml:space="preserve">. </w:t>
            </w:r>
            <w:hyperlink r:id="rId25" w:history="1">
              <w:r w:rsidRPr="00B67293">
                <w:rPr>
                  <w:rFonts w:ascii="Arial" w:eastAsia="Times New Roman" w:hAnsi="Arial" w:cs="Arial"/>
                  <w:color w:val="000000" w:themeColor="text1"/>
                  <w:sz w:val="24"/>
                  <w:szCs w:val="24"/>
                </w:rPr>
                <w:t>Employees</w:t>
              </w:r>
            </w:hyperlink>
            <w:r w:rsidRPr="00B67293">
              <w:rPr>
                <w:rFonts w:ascii="Arial" w:eastAsia="Times New Roman" w:hAnsi="Arial" w:cs="Arial"/>
                <w:color w:val="000000" w:themeColor="text1"/>
                <w:sz w:val="24"/>
                <w:szCs w:val="24"/>
              </w:rPr>
              <w:t xml:space="preserve"> who commit accounting fraud at the request of their </w:t>
            </w:r>
            <w:hyperlink r:id="rId26" w:history="1">
              <w:r w:rsidRPr="00B67293">
                <w:rPr>
                  <w:rFonts w:ascii="Arial" w:eastAsia="Times New Roman" w:hAnsi="Arial" w:cs="Arial"/>
                  <w:color w:val="000000" w:themeColor="text1"/>
                  <w:sz w:val="24"/>
                  <w:szCs w:val="24"/>
                </w:rPr>
                <w:t>employers</w:t>
              </w:r>
            </w:hyperlink>
            <w:r w:rsidRPr="00B67293">
              <w:rPr>
                <w:rFonts w:ascii="Arial" w:eastAsia="Times New Roman" w:hAnsi="Arial" w:cs="Arial"/>
                <w:color w:val="000000" w:themeColor="text1"/>
                <w:sz w:val="24"/>
                <w:szCs w:val="24"/>
              </w:rPr>
              <w:t xml:space="preserve"> are </w:t>
            </w:r>
            <w:hyperlink r:id="rId27" w:history="1">
              <w:r w:rsidRPr="00B67293">
                <w:rPr>
                  <w:rFonts w:ascii="Arial" w:eastAsia="Times New Roman" w:hAnsi="Arial" w:cs="Arial"/>
                  <w:color w:val="000000" w:themeColor="text1"/>
                  <w:sz w:val="24"/>
                  <w:szCs w:val="24"/>
                </w:rPr>
                <w:t>subject to</w:t>
              </w:r>
            </w:hyperlink>
            <w:r w:rsidRPr="00B67293">
              <w:rPr>
                <w:rFonts w:ascii="Arial" w:eastAsia="Times New Roman" w:hAnsi="Arial" w:cs="Arial"/>
                <w:color w:val="000000" w:themeColor="text1"/>
                <w:sz w:val="24"/>
                <w:szCs w:val="24"/>
              </w:rPr>
              <w:t xml:space="preserve"> personal </w:t>
            </w:r>
            <w:hyperlink r:id="rId28" w:history="1">
              <w:r w:rsidRPr="00B67293">
                <w:rPr>
                  <w:rFonts w:ascii="Arial" w:eastAsia="Times New Roman" w:hAnsi="Arial" w:cs="Arial"/>
                  <w:color w:val="000000" w:themeColor="text1"/>
                  <w:sz w:val="24"/>
                  <w:szCs w:val="24"/>
                </w:rPr>
                <w:t>criminal prosecution</w:t>
              </w:r>
            </w:hyperlink>
            <w:r w:rsidRPr="00B67293">
              <w:rPr>
                <w:rFonts w:ascii="Arial" w:eastAsia="Times New Roman" w:hAnsi="Arial" w:cs="Arial"/>
                <w:color w:val="000000" w:themeColor="text1"/>
                <w:sz w:val="24"/>
                <w:szCs w:val="24"/>
              </w:rPr>
              <w:t>.</w:t>
            </w:r>
          </w:p>
          <w:p w:rsidR="00642129" w:rsidRPr="00B72CB9" w:rsidRDefault="00642129" w:rsidP="00642129">
            <w:pPr>
              <w:spacing w:before="100" w:beforeAutospacing="1" w:after="100" w:afterAutospacing="1"/>
              <w:rPr>
                <w:rFonts w:ascii="Arial" w:eastAsia="Times New Roman" w:hAnsi="Arial" w:cs="Arial"/>
                <w:color w:val="000000" w:themeColor="text1"/>
                <w:sz w:val="24"/>
                <w:szCs w:val="24"/>
              </w:rPr>
            </w:pPr>
            <w:r w:rsidRPr="00B67293">
              <w:rPr>
                <w:rFonts w:ascii="Arial" w:eastAsia="Times New Roman" w:hAnsi="Arial" w:cs="Arial"/>
                <w:color w:val="000000" w:themeColor="text1"/>
                <w:sz w:val="24"/>
                <w:szCs w:val="24"/>
              </w:rPr>
              <w:t>Fraud</w:t>
            </w:r>
            <w:r w:rsidRPr="00B72CB9">
              <w:rPr>
                <w:rFonts w:ascii="Arial" w:eastAsia="Times New Roman" w:hAnsi="Arial" w:cs="Arial"/>
                <w:color w:val="000000" w:themeColor="text1"/>
                <w:sz w:val="24"/>
                <w:szCs w:val="24"/>
              </w:rPr>
              <w:t xml:space="preserve"> is intentional manipulation of financial statements to create a facade of a company's financial health. It involves an employee, account or the organization itself and is misleading to investors and shareholders. A company can falsify its financial statements by overstating its </w:t>
            </w:r>
            <w:hyperlink r:id="rId29" w:history="1">
              <w:r w:rsidRPr="00B67293">
                <w:rPr>
                  <w:rFonts w:ascii="Arial" w:eastAsia="Times New Roman" w:hAnsi="Arial" w:cs="Arial"/>
                  <w:color w:val="000000" w:themeColor="text1"/>
                  <w:sz w:val="24"/>
                  <w:szCs w:val="24"/>
                </w:rPr>
                <w:t>revenue</w:t>
              </w:r>
            </w:hyperlink>
            <w:r w:rsidRPr="00B72CB9">
              <w:rPr>
                <w:rFonts w:ascii="Arial" w:eastAsia="Times New Roman" w:hAnsi="Arial" w:cs="Arial"/>
                <w:color w:val="000000" w:themeColor="text1"/>
                <w:sz w:val="24"/>
                <w:szCs w:val="24"/>
              </w:rPr>
              <w:t xml:space="preserve"> or assets, not recording expenses and under-recording liabilities.</w:t>
            </w:r>
          </w:p>
          <w:p w:rsidR="00642129" w:rsidRPr="00B72CB9" w:rsidRDefault="00642129" w:rsidP="00642129">
            <w:pPr>
              <w:spacing w:before="100" w:beforeAutospacing="1" w:after="100" w:afterAutospacing="1"/>
              <w:rPr>
                <w:rFonts w:ascii="Arial" w:eastAsia="Times New Roman" w:hAnsi="Arial" w:cs="Arial"/>
                <w:color w:val="000000" w:themeColor="text1"/>
                <w:sz w:val="24"/>
                <w:szCs w:val="24"/>
              </w:rPr>
            </w:pPr>
            <w:r w:rsidRPr="00B72CB9">
              <w:rPr>
                <w:rFonts w:ascii="Arial" w:eastAsia="Times New Roman" w:hAnsi="Arial" w:cs="Arial"/>
                <w:color w:val="000000" w:themeColor="text1"/>
                <w:sz w:val="24"/>
                <w:szCs w:val="24"/>
              </w:rPr>
              <w:t xml:space="preserve">For example, a company commits accounting fraud if it overstates its revenue. Suppose company ABC is actually operating at a loss and is not generating any revenues. On its financial statements, the company's profits would be inflated and its net worth would be overstated. If the company overstates its revenues, it would drive </w:t>
            </w:r>
            <w:r w:rsidRPr="00B72CB9">
              <w:rPr>
                <w:rFonts w:ascii="Arial" w:eastAsia="Times New Roman" w:hAnsi="Arial" w:cs="Arial"/>
                <w:color w:val="000000" w:themeColor="text1"/>
                <w:sz w:val="24"/>
                <w:szCs w:val="24"/>
              </w:rPr>
              <w:lastRenderedPageBreak/>
              <w:t xml:space="preserve">its share price up and falsely depict </w:t>
            </w:r>
            <w:proofErr w:type="gramStart"/>
            <w:r w:rsidRPr="00B72CB9">
              <w:rPr>
                <w:rFonts w:ascii="Arial" w:eastAsia="Times New Roman" w:hAnsi="Arial" w:cs="Arial"/>
                <w:color w:val="000000" w:themeColor="text1"/>
                <w:sz w:val="24"/>
                <w:szCs w:val="24"/>
              </w:rPr>
              <w:t>the its</w:t>
            </w:r>
            <w:proofErr w:type="gramEnd"/>
            <w:r w:rsidRPr="00B72CB9">
              <w:rPr>
                <w:rFonts w:ascii="Arial" w:eastAsia="Times New Roman" w:hAnsi="Arial" w:cs="Arial"/>
                <w:color w:val="000000" w:themeColor="text1"/>
                <w:sz w:val="24"/>
                <w:szCs w:val="24"/>
              </w:rPr>
              <w:t xml:space="preserve"> true financial health.</w:t>
            </w:r>
          </w:p>
          <w:p w:rsidR="00642129" w:rsidRPr="00B72CB9" w:rsidRDefault="00642129" w:rsidP="00642129">
            <w:pPr>
              <w:spacing w:before="100" w:beforeAutospacing="1" w:after="100" w:afterAutospacing="1"/>
              <w:rPr>
                <w:rFonts w:ascii="Arial" w:eastAsia="Times New Roman" w:hAnsi="Arial" w:cs="Arial"/>
                <w:color w:val="000000" w:themeColor="text1"/>
                <w:sz w:val="24"/>
                <w:szCs w:val="24"/>
              </w:rPr>
            </w:pPr>
            <w:r w:rsidRPr="00B72CB9">
              <w:rPr>
                <w:rFonts w:ascii="Arial" w:eastAsia="Times New Roman" w:hAnsi="Arial" w:cs="Arial"/>
                <w:color w:val="000000" w:themeColor="text1"/>
                <w:sz w:val="24"/>
                <w:szCs w:val="24"/>
              </w:rPr>
              <w:t>Another example of a company committing accounting fraud is when it overstates its assets and under-records its liabilities. For example, suppose a company overstates its current assets and understates its current liabilities. This falsifies a company's short-term liquidity. Suppose a company has current assets of $1 million, and its current liabilities are $5 million.</w:t>
            </w:r>
          </w:p>
          <w:p w:rsidR="00642129" w:rsidRPr="00B72CB9" w:rsidRDefault="00642129" w:rsidP="00642129">
            <w:pPr>
              <w:spacing w:before="100" w:beforeAutospacing="1" w:after="100" w:afterAutospacing="1"/>
              <w:rPr>
                <w:rFonts w:ascii="Arial" w:eastAsia="Times New Roman" w:hAnsi="Arial" w:cs="Arial"/>
                <w:color w:val="000000" w:themeColor="text1"/>
                <w:sz w:val="24"/>
                <w:szCs w:val="24"/>
              </w:rPr>
            </w:pPr>
            <w:r w:rsidRPr="00B72CB9">
              <w:rPr>
                <w:rFonts w:ascii="Arial" w:eastAsia="Times New Roman" w:hAnsi="Arial" w:cs="Arial"/>
                <w:color w:val="000000" w:themeColor="text1"/>
                <w:sz w:val="24"/>
                <w:szCs w:val="24"/>
              </w:rPr>
              <w:t>If the company overstates its current assets and understates its current liabilities, this will falsify the liquidity of the company. If the company states it has $5 million in current assets and $500,000 in current liabilities, potential investors will believe that the company has enough liquid assets to cover all of its liabilities.</w:t>
            </w:r>
          </w:p>
          <w:p w:rsidR="00642129" w:rsidRPr="00B67293" w:rsidRDefault="00642129" w:rsidP="00642129">
            <w:pPr>
              <w:spacing w:before="100" w:beforeAutospacing="1" w:after="100" w:afterAutospacing="1"/>
              <w:rPr>
                <w:rFonts w:ascii="Arial" w:eastAsia="Times New Roman" w:hAnsi="Arial" w:cs="Arial"/>
                <w:color w:val="000000" w:themeColor="text1"/>
                <w:sz w:val="24"/>
                <w:szCs w:val="24"/>
              </w:rPr>
            </w:pPr>
            <w:r w:rsidRPr="00B72CB9">
              <w:rPr>
                <w:rFonts w:ascii="Arial" w:eastAsia="Times New Roman" w:hAnsi="Arial" w:cs="Arial"/>
                <w:color w:val="000000" w:themeColor="text1"/>
                <w:sz w:val="24"/>
                <w:szCs w:val="24"/>
              </w:rPr>
              <w:t xml:space="preserve">A third example is if a company does not record its expenses. As a result, the company's net income is overstated and expenses are understated on its </w:t>
            </w:r>
            <w:hyperlink r:id="rId30" w:history="1">
              <w:r w:rsidRPr="00B67293">
                <w:rPr>
                  <w:rFonts w:ascii="Arial" w:eastAsia="Times New Roman" w:hAnsi="Arial" w:cs="Arial"/>
                  <w:color w:val="000000" w:themeColor="text1"/>
                  <w:sz w:val="24"/>
                  <w:szCs w:val="24"/>
                </w:rPr>
                <w:t>income statement</w:t>
              </w:r>
            </w:hyperlink>
            <w:r w:rsidRPr="00B72CB9">
              <w:rPr>
                <w:rFonts w:ascii="Arial" w:eastAsia="Times New Roman" w:hAnsi="Arial" w:cs="Arial"/>
                <w:color w:val="000000" w:themeColor="text1"/>
                <w:sz w:val="24"/>
                <w:szCs w:val="24"/>
              </w:rPr>
              <w:t>. This type of accounting fraud creates a facade of how much net income a company is receiving while, in reality, it may be losing money.</w:t>
            </w:r>
          </w:p>
          <w:p w:rsidR="00642129" w:rsidRPr="00825686" w:rsidRDefault="00642129" w:rsidP="00642129">
            <w:pPr>
              <w:rPr>
                <w:rFonts w:ascii="Arial" w:eastAsia="Times New Roman" w:hAnsi="Arial" w:cs="Arial"/>
                <w:color w:val="000000" w:themeColor="text1"/>
                <w:sz w:val="24"/>
                <w:szCs w:val="24"/>
              </w:rPr>
            </w:pPr>
          </w:p>
          <w:p w:rsidR="00642129" w:rsidRPr="00825686" w:rsidRDefault="00642129" w:rsidP="00642129">
            <w:pPr>
              <w:rPr>
                <w:rFonts w:ascii="Arial" w:eastAsia="Times New Roman" w:hAnsi="Arial" w:cs="Arial"/>
                <w:color w:val="000000" w:themeColor="text1"/>
                <w:sz w:val="24"/>
                <w:szCs w:val="24"/>
              </w:rPr>
            </w:pPr>
          </w:p>
          <w:p w:rsidR="00642129" w:rsidRDefault="00642129" w:rsidP="00642129">
            <w:pPr>
              <w:spacing w:before="100" w:beforeAutospacing="1" w:after="100" w:afterAutospacing="1"/>
              <w:rPr>
                <w:rFonts w:ascii="Arial" w:eastAsia="Times New Roman" w:hAnsi="Arial" w:cs="Arial"/>
                <w:b/>
                <w:sz w:val="24"/>
                <w:szCs w:val="24"/>
              </w:rPr>
            </w:pPr>
            <w:r w:rsidRPr="00B67293">
              <w:rPr>
                <w:rFonts w:ascii="Arial" w:eastAsia="Times New Roman" w:hAnsi="Arial" w:cs="Arial"/>
                <w:b/>
                <w:sz w:val="24"/>
                <w:szCs w:val="24"/>
              </w:rPr>
              <w:t>ii. What skills are most important to the successful practice of forensic accounting?</w:t>
            </w:r>
          </w:p>
          <w:p w:rsidR="00642129" w:rsidRPr="00572B46" w:rsidRDefault="00642129" w:rsidP="00642129">
            <w:pPr>
              <w:autoSpaceDE w:val="0"/>
              <w:autoSpaceDN w:val="0"/>
              <w:adjustRightInd w:val="0"/>
              <w:rPr>
                <w:rFonts w:ascii="Arial" w:hAnsi="Arial" w:cs="Arial"/>
                <w:color w:val="000000"/>
                <w:sz w:val="24"/>
                <w:szCs w:val="24"/>
              </w:rPr>
            </w:pPr>
            <w:r w:rsidRPr="00572B46">
              <w:rPr>
                <w:rFonts w:ascii="Arial" w:hAnsi="Arial" w:cs="Arial"/>
                <w:color w:val="000000"/>
                <w:sz w:val="24"/>
                <w:szCs w:val="24"/>
              </w:rPr>
              <w:t>Many of the aspects of forensic accounting fall outside the traditional education,</w:t>
            </w:r>
            <w:r>
              <w:rPr>
                <w:rFonts w:ascii="Arial" w:hAnsi="Arial" w:cs="Arial"/>
                <w:color w:val="000000"/>
                <w:sz w:val="24"/>
                <w:szCs w:val="24"/>
              </w:rPr>
              <w:t xml:space="preserve"> </w:t>
            </w:r>
            <w:r w:rsidRPr="00572B46">
              <w:rPr>
                <w:rFonts w:ascii="Arial" w:hAnsi="Arial" w:cs="Arial"/>
                <w:color w:val="000000"/>
                <w:sz w:val="24"/>
                <w:szCs w:val="24"/>
              </w:rPr>
              <w:t>training, and experience of auditors and accountants. The following skills,</w:t>
            </w:r>
            <w:r>
              <w:rPr>
                <w:rFonts w:ascii="Arial" w:hAnsi="Arial" w:cs="Arial"/>
                <w:color w:val="000000"/>
                <w:sz w:val="24"/>
                <w:szCs w:val="24"/>
              </w:rPr>
              <w:t xml:space="preserve"> </w:t>
            </w:r>
            <w:r w:rsidRPr="00572B46">
              <w:rPr>
                <w:rFonts w:ascii="Arial" w:hAnsi="Arial" w:cs="Arial"/>
                <w:color w:val="000000"/>
                <w:sz w:val="24"/>
                <w:szCs w:val="24"/>
              </w:rPr>
              <w:t>abilities, and/or knowledge are necessary to serve as an effective forensic</w:t>
            </w:r>
            <w:r>
              <w:rPr>
                <w:rFonts w:ascii="Arial" w:hAnsi="Arial" w:cs="Arial"/>
                <w:color w:val="000000"/>
                <w:sz w:val="24"/>
                <w:szCs w:val="24"/>
              </w:rPr>
              <w:t xml:space="preserve"> </w:t>
            </w:r>
            <w:r w:rsidRPr="00572B46">
              <w:rPr>
                <w:rFonts w:ascii="Arial" w:hAnsi="Arial" w:cs="Arial"/>
                <w:color w:val="000000"/>
                <w:sz w:val="24"/>
                <w:szCs w:val="24"/>
              </w:rPr>
              <w:t>accountant:</w:t>
            </w:r>
          </w:p>
          <w:p w:rsidR="00642129" w:rsidRDefault="00642129" w:rsidP="00642129">
            <w:pPr>
              <w:autoSpaceDE w:val="0"/>
              <w:autoSpaceDN w:val="0"/>
              <w:adjustRightInd w:val="0"/>
              <w:rPr>
                <w:rFonts w:ascii="Arial" w:hAnsi="Arial" w:cs="Arial"/>
                <w:color w:val="808080"/>
                <w:sz w:val="24"/>
                <w:szCs w:val="24"/>
              </w:rPr>
            </w:pPr>
          </w:p>
          <w:p w:rsidR="00642129" w:rsidRDefault="00642129" w:rsidP="00642129">
            <w:pPr>
              <w:numPr>
                <w:ilvl w:val="0"/>
                <w:numId w:val="4"/>
              </w:numPr>
              <w:autoSpaceDE w:val="0"/>
              <w:autoSpaceDN w:val="0"/>
              <w:adjustRightInd w:val="0"/>
              <w:rPr>
                <w:rFonts w:ascii="Arial" w:hAnsi="Arial" w:cs="Arial"/>
                <w:color w:val="000000"/>
                <w:sz w:val="24"/>
                <w:szCs w:val="24"/>
              </w:rPr>
            </w:pPr>
            <w:r w:rsidRPr="00572B46">
              <w:rPr>
                <w:rFonts w:ascii="Arial" w:hAnsi="Arial" w:cs="Arial"/>
                <w:color w:val="000000"/>
                <w:sz w:val="24"/>
                <w:szCs w:val="24"/>
              </w:rPr>
              <w:t>Ability to identify frauds w</w:t>
            </w:r>
            <w:r>
              <w:rPr>
                <w:rFonts w:ascii="Arial" w:hAnsi="Arial" w:cs="Arial"/>
                <w:color w:val="000000"/>
                <w:sz w:val="24"/>
                <w:szCs w:val="24"/>
              </w:rPr>
              <w:t>ith minimal initial information:</w:t>
            </w:r>
            <w:r w:rsidRPr="00572B46">
              <w:rPr>
                <w:rFonts w:ascii="Arial" w:hAnsi="Arial" w:cs="Arial"/>
                <w:color w:val="000000"/>
                <w:sz w:val="24"/>
                <w:szCs w:val="24"/>
              </w:rPr>
              <w:t xml:space="preserve"> Many times, the</w:t>
            </w:r>
            <w:r>
              <w:rPr>
                <w:rFonts w:ascii="Arial" w:hAnsi="Arial" w:cs="Arial"/>
                <w:color w:val="000000"/>
                <w:sz w:val="24"/>
                <w:szCs w:val="24"/>
              </w:rPr>
              <w:t xml:space="preserve"> </w:t>
            </w:r>
            <w:r w:rsidRPr="00572B46">
              <w:rPr>
                <w:rFonts w:ascii="Arial" w:hAnsi="Arial" w:cs="Arial"/>
                <w:color w:val="000000"/>
                <w:sz w:val="24"/>
                <w:szCs w:val="24"/>
              </w:rPr>
              <w:t>fraud investigation begins with minimal knowledge of the specifics of a</w:t>
            </w:r>
            <w:r>
              <w:rPr>
                <w:rFonts w:ascii="Arial" w:hAnsi="Arial" w:cs="Arial"/>
                <w:color w:val="000000"/>
                <w:sz w:val="24"/>
                <w:szCs w:val="24"/>
              </w:rPr>
              <w:t xml:space="preserve"> </w:t>
            </w:r>
            <w:r w:rsidRPr="00572B46">
              <w:rPr>
                <w:rFonts w:ascii="Arial" w:hAnsi="Arial" w:cs="Arial"/>
                <w:color w:val="000000"/>
                <w:sz w:val="24"/>
                <w:szCs w:val="24"/>
              </w:rPr>
              <w:t>potential fraud. The forensic accountant needs to be able to identify</w:t>
            </w:r>
            <w:r>
              <w:rPr>
                <w:rFonts w:ascii="Arial" w:hAnsi="Arial" w:cs="Arial"/>
                <w:color w:val="000000"/>
                <w:sz w:val="24"/>
                <w:szCs w:val="24"/>
              </w:rPr>
              <w:t xml:space="preserve"> </w:t>
            </w:r>
            <w:r w:rsidRPr="00572B46">
              <w:rPr>
                <w:rFonts w:ascii="Arial" w:hAnsi="Arial" w:cs="Arial"/>
                <w:color w:val="000000"/>
                <w:sz w:val="24"/>
                <w:szCs w:val="24"/>
              </w:rPr>
              <w:t>the possible scheme (i.e., fraud theory approach), the possible manner it</w:t>
            </w:r>
            <w:r>
              <w:rPr>
                <w:rFonts w:ascii="Arial" w:hAnsi="Arial" w:cs="Arial"/>
                <w:color w:val="000000"/>
                <w:sz w:val="24"/>
                <w:szCs w:val="24"/>
              </w:rPr>
              <w:t xml:space="preserve"> </w:t>
            </w:r>
            <w:r w:rsidRPr="00572B46">
              <w:rPr>
                <w:rFonts w:ascii="Arial" w:hAnsi="Arial" w:cs="Arial"/>
                <w:color w:val="000000"/>
                <w:sz w:val="24"/>
                <w:szCs w:val="24"/>
              </w:rPr>
              <w:t>was perpetrated, and potentially effective procedures to prove or disprove</w:t>
            </w:r>
            <w:r>
              <w:rPr>
                <w:rFonts w:ascii="Arial" w:hAnsi="Arial" w:cs="Arial"/>
                <w:color w:val="000000"/>
                <w:sz w:val="24"/>
                <w:szCs w:val="24"/>
              </w:rPr>
              <w:t xml:space="preserve"> </w:t>
            </w:r>
            <w:r w:rsidRPr="00572B46">
              <w:rPr>
                <w:rFonts w:ascii="Arial" w:hAnsi="Arial" w:cs="Arial"/>
                <w:color w:val="000000"/>
                <w:sz w:val="24"/>
                <w:szCs w:val="24"/>
              </w:rPr>
              <w:t>the po</w:t>
            </w:r>
            <w:r>
              <w:rPr>
                <w:rFonts w:ascii="Arial" w:hAnsi="Arial" w:cs="Arial"/>
                <w:color w:val="000000"/>
                <w:sz w:val="24"/>
                <w:szCs w:val="24"/>
              </w:rPr>
              <w:t>tential fraud</w:t>
            </w:r>
            <w:r w:rsidRPr="00572B46">
              <w:rPr>
                <w:rFonts w:ascii="Arial" w:hAnsi="Arial" w:cs="Arial"/>
                <w:color w:val="000000"/>
                <w:sz w:val="24"/>
                <w:szCs w:val="24"/>
              </w:rPr>
              <w:t>.</w:t>
            </w:r>
          </w:p>
          <w:p w:rsidR="00642129" w:rsidRDefault="00642129" w:rsidP="00642129">
            <w:pPr>
              <w:autoSpaceDE w:val="0"/>
              <w:autoSpaceDN w:val="0"/>
              <w:adjustRightInd w:val="0"/>
              <w:rPr>
                <w:rFonts w:ascii="Arial" w:hAnsi="Arial" w:cs="Arial"/>
                <w:color w:val="000000"/>
                <w:sz w:val="24"/>
                <w:szCs w:val="24"/>
              </w:rPr>
            </w:pPr>
          </w:p>
          <w:p w:rsidR="00642129" w:rsidRPr="007F43D7" w:rsidRDefault="00642129" w:rsidP="00642129">
            <w:pPr>
              <w:numPr>
                <w:ilvl w:val="0"/>
                <w:numId w:val="4"/>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Interviewing: Throughout the course of seeking evidence and information, the forensic accountant becomes involved in interviewing. For the forensic accountant, this function is another art to master. There are many things about interviewing, including what is the best order in which to interview parties of interest that the forensic accountant must know. Most important, the forensic accountant must be prepared to handle a confession in such a way that the process ensures the evidence</w:t>
            </w:r>
            <w:r>
              <w:rPr>
                <w:rFonts w:ascii="Arial" w:hAnsi="Arial" w:cs="Arial"/>
                <w:color w:val="000000"/>
                <w:sz w:val="24"/>
                <w:szCs w:val="24"/>
              </w:rPr>
              <w:t xml:space="preserve"> </w:t>
            </w:r>
            <w:r w:rsidRPr="007F43D7">
              <w:rPr>
                <w:rFonts w:ascii="Arial" w:hAnsi="Arial" w:cs="Arial"/>
                <w:color w:val="000000"/>
                <w:sz w:val="24"/>
                <w:szCs w:val="24"/>
              </w:rPr>
              <w:t>is admissible in a court of law.</w:t>
            </w:r>
          </w:p>
          <w:p w:rsidR="00642129" w:rsidRDefault="00642129" w:rsidP="00642129">
            <w:pPr>
              <w:autoSpaceDE w:val="0"/>
              <w:autoSpaceDN w:val="0"/>
              <w:adjustRightInd w:val="0"/>
              <w:rPr>
                <w:rFonts w:ascii="Arial" w:hAnsi="Arial" w:cs="Arial"/>
                <w:color w:val="000000"/>
                <w:sz w:val="24"/>
                <w:szCs w:val="24"/>
              </w:rPr>
            </w:pPr>
          </w:p>
          <w:p w:rsidR="00642129" w:rsidRPr="007F43D7" w:rsidRDefault="00642129" w:rsidP="00642129">
            <w:pPr>
              <w:numPr>
                <w:ilvl w:val="0"/>
                <w:numId w:val="4"/>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 xml:space="preserve">Mind-set: One of the critical success factors of forensic accountants, and one of the hardest to define or measure, is mind-set. A successful forensic accountant has a certain mind-set that includes several abilities. He or she is able to think like a crook. This attribute is basically counter to the average auditor who has lived a life with integrity and believes strongly in honesty. The successful forensic accountant knows almost instinctively that something ‘‘does not pass the smell test.’’ He or she is able to sense the anomaly sometimes before actually knowing the nature of the anomaly. This person </w:t>
            </w:r>
            <w:r w:rsidRPr="007F43D7">
              <w:rPr>
                <w:rFonts w:ascii="Arial" w:hAnsi="Arial" w:cs="Arial"/>
                <w:color w:val="000000"/>
                <w:sz w:val="24"/>
                <w:szCs w:val="24"/>
              </w:rPr>
              <w:lastRenderedPageBreak/>
              <w:t>has a healthy skepticism at all times, neither fully trusting people nor fully distrusting them. They have a natural tendency to question the substance behind transactions, documents, and testimony (written or oral) that others do not have. They also know, and have, the following mind-set factors:</w:t>
            </w:r>
            <w:r w:rsidRPr="007F43D7">
              <w:rPr>
                <w:rFonts w:ascii="Arial" w:hAnsi="Arial" w:cs="Arial"/>
                <w:color w:val="B3B3B3"/>
                <w:sz w:val="24"/>
                <w:szCs w:val="24"/>
              </w:rPr>
              <w:t xml:space="preserve"> </w:t>
            </w:r>
            <w:r w:rsidRPr="007F43D7">
              <w:rPr>
                <w:rFonts w:ascii="Arial" w:hAnsi="Arial" w:cs="Arial"/>
                <w:color w:val="000000"/>
                <w:sz w:val="24"/>
                <w:szCs w:val="24"/>
              </w:rPr>
              <w:t>Fraud can be detected as well as discovered by accident or tip. Financial audit methodologies and techniques are not really designed to detect fraud but rather designed to detect material financial misstatements.</w:t>
            </w:r>
            <w:r>
              <w:rPr>
                <w:rFonts w:ascii="Arial" w:hAnsi="Arial" w:cs="Arial"/>
                <w:color w:val="000000"/>
                <w:sz w:val="24"/>
                <w:szCs w:val="24"/>
              </w:rPr>
              <w:t xml:space="preserve"> </w:t>
            </w:r>
            <w:r w:rsidRPr="007F43D7">
              <w:rPr>
                <w:rFonts w:ascii="Arial" w:hAnsi="Arial" w:cs="Arial"/>
                <w:color w:val="000000"/>
                <w:sz w:val="24"/>
                <w:szCs w:val="24"/>
              </w:rPr>
              <w:t>Fraud detection is more of an art than a science. It requires innovative and creative thinking as well as the rigors of science. Determination, persistence, and self-confidence are more important attributes for a fraud auditor than intelligence. Logic and problem-solving and detective skills are critical success factors for fraud auditors and forensic accountants.</w:t>
            </w:r>
          </w:p>
          <w:p w:rsidR="00642129" w:rsidRDefault="00642129" w:rsidP="00642129">
            <w:pPr>
              <w:autoSpaceDE w:val="0"/>
              <w:autoSpaceDN w:val="0"/>
              <w:adjustRightInd w:val="0"/>
              <w:rPr>
                <w:rFonts w:ascii="Arial" w:hAnsi="Arial" w:cs="Arial"/>
                <w:color w:val="808080"/>
                <w:sz w:val="24"/>
                <w:szCs w:val="24"/>
              </w:rPr>
            </w:pPr>
          </w:p>
          <w:p w:rsidR="00642129" w:rsidRPr="007F43D7" w:rsidRDefault="00642129" w:rsidP="00642129">
            <w:pPr>
              <w:numPr>
                <w:ilvl w:val="0"/>
                <w:numId w:val="5"/>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Knowledge of evidence: The forensic accountant must understand what constitutes evidence, the meaning of ‘‘best’’ and ‘‘primary’’ evidence, and the form that various accounting summaries can take to consolidate the financial evidence in a way that is acceptable to the courts. It is imperative that a forensic accountant understand the rules of evidence in court and how to conduct the investigation from the beginning as if all evidence will make it to a court of law. If these rules are ignored,</w:t>
            </w:r>
            <w:r>
              <w:rPr>
                <w:rFonts w:ascii="Arial" w:hAnsi="Arial" w:cs="Arial"/>
                <w:color w:val="000000"/>
                <w:sz w:val="24"/>
                <w:szCs w:val="24"/>
              </w:rPr>
              <w:t xml:space="preserve"> </w:t>
            </w:r>
            <w:r w:rsidRPr="007F43D7">
              <w:rPr>
                <w:rFonts w:ascii="Arial" w:hAnsi="Arial" w:cs="Arial"/>
                <w:color w:val="000000"/>
                <w:sz w:val="24"/>
                <w:szCs w:val="24"/>
              </w:rPr>
              <w:t>evidence could be compromised and found inadmissible if it does get to court.</w:t>
            </w:r>
          </w:p>
          <w:p w:rsidR="00642129" w:rsidRDefault="00642129" w:rsidP="00642129">
            <w:pPr>
              <w:autoSpaceDE w:val="0"/>
              <w:autoSpaceDN w:val="0"/>
              <w:adjustRightInd w:val="0"/>
              <w:rPr>
                <w:rFonts w:ascii="Arial" w:hAnsi="Arial" w:cs="Arial"/>
                <w:color w:val="000000"/>
                <w:sz w:val="24"/>
                <w:szCs w:val="24"/>
              </w:rPr>
            </w:pPr>
          </w:p>
          <w:p w:rsidR="00642129" w:rsidRPr="007F43D7" w:rsidRDefault="00642129" w:rsidP="00642129">
            <w:pPr>
              <w:numPr>
                <w:ilvl w:val="0"/>
                <w:numId w:val="5"/>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Presentation of findings. The forensic accountant must have the ability to clearly communicate the findings resulting from the investigation in a fashion understandable to the layperson. The presentation can be oral or written and can include the appropriate demonstrative aids. The role of</w:t>
            </w:r>
            <w:r>
              <w:rPr>
                <w:rFonts w:ascii="Arial" w:hAnsi="Arial" w:cs="Arial"/>
                <w:color w:val="000000"/>
                <w:sz w:val="24"/>
                <w:szCs w:val="24"/>
              </w:rPr>
              <w:t xml:space="preserve"> </w:t>
            </w:r>
            <w:r w:rsidRPr="007F43D7">
              <w:rPr>
                <w:rFonts w:ascii="Arial" w:hAnsi="Arial" w:cs="Arial"/>
                <w:color w:val="000000"/>
                <w:sz w:val="24"/>
                <w:szCs w:val="24"/>
              </w:rPr>
              <w:t>forensic accountants in the witness box is the final test of the findings in a public forum. By its nature, however, accounting and financial information is difficult for the average person to comprehend. Therefore, the forensic accountant as an expert witness must have above-average communication skills in distilling financial information in a manner that the average citizen can understand, comprehend, and assess to reach a sound conclusion.</w:t>
            </w:r>
          </w:p>
          <w:p w:rsidR="00642129" w:rsidRDefault="00642129" w:rsidP="00642129">
            <w:pPr>
              <w:autoSpaceDE w:val="0"/>
              <w:autoSpaceDN w:val="0"/>
              <w:adjustRightInd w:val="0"/>
              <w:rPr>
                <w:rFonts w:ascii="Arial" w:hAnsi="Arial" w:cs="Arial"/>
                <w:color w:val="000000"/>
                <w:sz w:val="24"/>
                <w:szCs w:val="24"/>
              </w:rPr>
            </w:pPr>
          </w:p>
          <w:p w:rsidR="00642129" w:rsidRPr="007F43D7" w:rsidRDefault="00642129" w:rsidP="00642129">
            <w:pPr>
              <w:numPr>
                <w:ilvl w:val="0"/>
                <w:numId w:val="5"/>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Knowledge of investigative techniques. When the issues have been identified, it is imperative that further information and documentation be acquired to obtain further evidence to assist in either supporting or refuting the allegation or claim. It is a question of knowing not only where the relevant</w:t>
            </w:r>
            <w:r>
              <w:rPr>
                <w:rFonts w:ascii="Arial" w:hAnsi="Arial" w:cs="Arial"/>
                <w:color w:val="000000"/>
                <w:sz w:val="24"/>
                <w:szCs w:val="24"/>
              </w:rPr>
              <w:t xml:space="preserve"> </w:t>
            </w:r>
            <w:r w:rsidRPr="007F43D7">
              <w:rPr>
                <w:rFonts w:ascii="Arial" w:hAnsi="Arial" w:cs="Arial"/>
                <w:color w:val="000000"/>
                <w:sz w:val="24"/>
                <w:szCs w:val="24"/>
              </w:rPr>
              <w:t>financial documentation exists but also the intricacies of GAAP, financial statement disclosure, and systems of internal control, and being aware of the human element involved in frauds.</w:t>
            </w:r>
          </w:p>
          <w:p w:rsidR="00642129" w:rsidRDefault="00642129" w:rsidP="00642129">
            <w:pPr>
              <w:autoSpaceDE w:val="0"/>
              <w:autoSpaceDN w:val="0"/>
              <w:adjustRightInd w:val="0"/>
              <w:rPr>
                <w:rFonts w:ascii="Arial" w:hAnsi="Arial" w:cs="Arial"/>
                <w:color w:val="000000"/>
                <w:sz w:val="24"/>
                <w:szCs w:val="24"/>
              </w:rPr>
            </w:pPr>
          </w:p>
          <w:p w:rsidR="00642129" w:rsidRPr="007F43D7" w:rsidRDefault="00642129" w:rsidP="00642129">
            <w:pPr>
              <w:numPr>
                <w:ilvl w:val="0"/>
                <w:numId w:val="5"/>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Investigative skills. Forensic accountants usually apply investigative skills at the appropriate time during the course of their investigations. For example, in dealing with criminal matters, the primary concern is to develop evidence around motive, opportunity, and benefit. Of equal concern is that the benefit of doubt is given to the other side to ensure that proper interpretations are given to the transactions. Other concerns, such as the question of method of operation and the issue of economic</w:t>
            </w:r>
            <w:r>
              <w:rPr>
                <w:rFonts w:ascii="Arial" w:hAnsi="Arial" w:cs="Arial"/>
                <w:color w:val="000000"/>
                <w:sz w:val="24"/>
                <w:szCs w:val="24"/>
              </w:rPr>
              <w:t xml:space="preserve"> </w:t>
            </w:r>
            <w:r w:rsidRPr="007F43D7">
              <w:rPr>
                <w:rFonts w:ascii="Arial" w:hAnsi="Arial" w:cs="Arial"/>
                <w:color w:val="000000"/>
                <w:sz w:val="24"/>
                <w:szCs w:val="24"/>
              </w:rPr>
              <w:t xml:space="preserve">risk, must also be addressed. Similarly, investigative skills are needed in litigation support. The forensic accountant must ensure that: a proper foundation exists for the calculation of future lost </w:t>
            </w:r>
            <w:r w:rsidRPr="007F43D7">
              <w:rPr>
                <w:rFonts w:ascii="Arial" w:hAnsi="Arial" w:cs="Arial"/>
                <w:color w:val="000000"/>
                <w:sz w:val="24"/>
                <w:szCs w:val="24"/>
              </w:rPr>
              <w:lastRenderedPageBreak/>
              <w:t>profits; all assumptions incorporated into the work product are recognized and identified; he understands his limitations as an expert; and the issue of mitigation of damages is considered.</w:t>
            </w:r>
          </w:p>
          <w:p w:rsidR="00642129" w:rsidRDefault="00642129" w:rsidP="00642129">
            <w:pPr>
              <w:autoSpaceDE w:val="0"/>
              <w:autoSpaceDN w:val="0"/>
              <w:adjustRightInd w:val="0"/>
              <w:rPr>
                <w:rFonts w:ascii="Arial" w:hAnsi="Arial" w:cs="Arial"/>
                <w:color w:val="808080"/>
                <w:sz w:val="24"/>
                <w:szCs w:val="24"/>
              </w:rPr>
            </w:pPr>
          </w:p>
          <w:p w:rsidR="00642129" w:rsidRPr="007F43D7" w:rsidRDefault="00642129" w:rsidP="00642129">
            <w:pPr>
              <w:numPr>
                <w:ilvl w:val="0"/>
                <w:numId w:val="5"/>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Investigative mentality. Along with their accounting knowledge, forensic accountants develop an investigative mentality that allows them to go beyond the bounds set out in either GAAP or GAAS. The following three tenets in forensic accounting are driven by the necessity to prove intent in court in order to prove there was a fraud. The investigative mentality develops in the search for best evidence, for competent and sufficient evidence, for forensic evidence. For example:</w:t>
            </w:r>
            <w:r>
              <w:rPr>
                <w:rFonts w:ascii="Arial" w:hAnsi="Arial" w:cs="Arial"/>
                <w:color w:val="000000"/>
                <w:sz w:val="24"/>
                <w:szCs w:val="24"/>
              </w:rPr>
              <w:t xml:space="preserve"> </w:t>
            </w:r>
            <w:r w:rsidRPr="007F43D7">
              <w:rPr>
                <w:rFonts w:ascii="Arial" w:hAnsi="Arial" w:cs="Arial"/>
                <w:color w:val="000000"/>
                <w:sz w:val="24"/>
                <w:szCs w:val="24"/>
              </w:rPr>
              <w:t>Scope is not restricted as a result of materiality. Often, especially in the early stages of a management/employee fraud, the transactions are small and accordingly are more easily conveyed to the court to show a pattern of conduct that is deceitful. As the dollar value of the transactions and their complexity increase, the ability to convey the essence of the transaction is hampered, and the forensic accountant’s task is made more difficult.</w:t>
            </w:r>
          </w:p>
          <w:p w:rsidR="00642129" w:rsidRPr="007F43D7" w:rsidRDefault="00642129" w:rsidP="00642129">
            <w:pPr>
              <w:numPr>
                <w:ilvl w:val="0"/>
                <w:numId w:val="5"/>
              </w:numPr>
              <w:autoSpaceDE w:val="0"/>
              <w:autoSpaceDN w:val="0"/>
              <w:adjustRightInd w:val="0"/>
              <w:rPr>
                <w:rFonts w:ascii="Arial" w:hAnsi="Arial" w:cs="Arial"/>
                <w:color w:val="000000"/>
                <w:sz w:val="24"/>
                <w:szCs w:val="24"/>
              </w:rPr>
            </w:pPr>
            <w:r w:rsidRPr="007F43D7">
              <w:rPr>
                <w:rFonts w:ascii="Arial" w:hAnsi="Arial" w:cs="Arial"/>
                <w:color w:val="000000"/>
                <w:sz w:val="24"/>
                <w:szCs w:val="24"/>
              </w:rPr>
              <w:t>Identification of financial issues. When forensic accountants are presented with a situation generated by a complaint, allegation, rumor, inquiry, or statement of claim, it is important that they clearly identify the financial issues significant to the matter quickly. They base their decisions on</w:t>
            </w:r>
            <w:r>
              <w:rPr>
                <w:rFonts w:ascii="Arial" w:hAnsi="Arial" w:cs="Arial"/>
                <w:color w:val="000000"/>
                <w:sz w:val="24"/>
                <w:szCs w:val="24"/>
              </w:rPr>
              <w:t xml:space="preserve"> </w:t>
            </w:r>
            <w:r w:rsidRPr="007F43D7">
              <w:rPr>
                <w:rFonts w:ascii="Arial" w:hAnsi="Arial" w:cs="Arial"/>
                <w:color w:val="000000"/>
                <w:sz w:val="24"/>
                <w:szCs w:val="24"/>
              </w:rPr>
              <w:t>experience and knowledge, and any resulting recommendations must reflect both common sense and business reality. For example, if documents are needed from a foreign jurisdiction, although the most obvious recommendation would be to obtain these records, it is usually not practical to do so. Other alternatives must be considered.</w:t>
            </w:r>
          </w:p>
          <w:p w:rsidR="00642129" w:rsidRDefault="00642129" w:rsidP="00642129">
            <w:pPr>
              <w:autoSpaceDE w:val="0"/>
              <w:autoSpaceDN w:val="0"/>
              <w:adjustRightInd w:val="0"/>
              <w:rPr>
                <w:rFonts w:ascii="Arial" w:hAnsi="Arial" w:cs="Arial"/>
                <w:color w:val="808080"/>
                <w:sz w:val="24"/>
                <w:szCs w:val="24"/>
              </w:rPr>
            </w:pPr>
          </w:p>
          <w:p w:rsidR="00642129" w:rsidRPr="00572B46" w:rsidRDefault="00642129" w:rsidP="00642129">
            <w:pPr>
              <w:numPr>
                <w:ilvl w:val="0"/>
                <w:numId w:val="5"/>
              </w:numPr>
              <w:autoSpaceDE w:val="0"/>
              <w:autoSpaceDN w:val="0"/>
              <w:adjustRightInd w:val="0"/>
              <w:rPr>
                <w:rFonts w:ascii="Arial" w:eastAsia="Times New Roman" w:hAnsi="Arial" w:cs="Arial"/>
                <w:b/>
                <w:sz w:val="24"/>
                <w:szCs w:val="24"/>
              </w:rPr>
            </w:pPr>
            <w:r w:rsidRPr="00572B46">
              <w:rPr>
                <w:rFonts w:ascii="Arial" w:hAnsi="Arial" w:cs="Arial"/>
                <w:color w:val="000000"/>
                <w:sz w:val="24"/>
                <w:szCs w:val="24"/>
              </w:rPr>
              <w:t>Interpretation of financial information. It is unusual for a transaction or a</w:t>
            </w:r>
            <w:r>
              <w:rPr>
                <w:rFonts w:ascii="Arial" w:hAnsi="Arial" w:cs="Arial"/>
                <w:color w:val="000000"/>
                <w:sz w:val="24"/>
                <w:szCs w:val="24"/>
              </w:rPr>
              <w:t xml:space="preserve"> </w:t>
            </w:r>
            <w:r w:rsidRPr="00572B46">
              <w:rPr>
                <w:rFonts w:ascii="Arial" w:hAnsi="Arial" w:cs="Arial"/>
                <w:color w:val="000000"/>
                <w:sz w:val="24"/>
                <w:szCs w:val="24"/>
              </w:rPr>
              <w:t>series of events to have only one interpretation. The forensic accountant</w:t>
            </w:r>
            <w:r>
              <w:rPr>
                <w:rFonts w:ascii="Arial" w:hAnsi="Arial" w:cs="Arial"/>
                <w:color w:val="000000"/>
                <w:sz w:val="24"/>
                <w:szCs w:val="24"/>
              </w:rPr>
              <w:t xml:space="preserve"> </w:t>
            </w:r>
            <w:r w:rsidRPr="00572B46">
              <w:rPr>
                <w:rFonts w:ascii="Arial" w:hAnsi="Arial" w:cs="Arial"/>
                <w:color w:val="000000"/>
                <w:sz w:val="24"/>
                <w:szCs w:val="24"/>
              </w:rPr>
              <w:t>must be extremely conscious of a natural bias that can exist in the</w:t>
            </w:r>
            <w:r>
              <w:rPr>
                <w:rFonts w:ascii="Arial" w:hAnsi="Arial" w:cs="Arial"/>
                <w:color w:val="000000"/>
                <w:sz w:val="24"/>
                <w:szCs w:val="24"/>
              </w:rPr>
              <w:t xml:space="preserve"> </w:t>
            </w:r>
            <w:r w:rsidRPr="00572B46">
              <w:rPr>
                <w:rFonts w:ascii="Arial" w:hAnsi="Arial" w:cs="Arial"/>
                <w:color w:val="000000"/>
                <w:sz w:val="24"/>
                <w:szCs w:val="24"/>
              </w:rPr>
              <w:t>interpretation process. It is important that transactions be viewed from</w:t>
            </w:r>
            <w:r>
              <w:rPr>
                <w:rFonts w:ascii="Arial" w:hAnsi="Arial" w:cs="Arial"/>
                <w:color w:val="000000"/>
                <w:sz w:val="24"/>
                <w:szCs w:val="24"/>
              </w:rPr>
              <w:t xml:space="preserve"> </w:t>
            </w:r>
            <w:r w:rsidRPr="00572B46">
              <w:rPr>
                <w:rFonts w:ascii="Arial" w:hAnsi="Arial" w:cs="Arial"/>
                <w:color w:val="000000"/>
                <w:sz w:val="24"/>
                <w:szCs w:val="24"/>
              </w:rPr>
              <w:t>all aspects to ensure that the ultimate interpretation of the available</w:t>
            </w:r>
            <w:r>
              <w:rPr>
                <w:rFonts w:ascii="Arial" w:hAnsi="Arial" w:cs="Arial"/>
                <w:color w:val="000000"/>
                <w:sz w:val="24"/>
                <w:szCs w:val="24"/>
              </w:rPr>
              <w:t xml:space="preserve"> </w:t>
            </w:r>
            <w:r w:rsidRPr="00572B46">
              <w:rPr>
                <w:rFonts w:ascii="Arial" w:hAnsi="Arial" w:cs="Arial"/>
                <w:color w:val="000000"/>
                <w:sz w:val="24"/>
                <w:szCs w:val="24"/>
              </w:rPr>
              <w:t>information fits with common sense and the test of business reality. A</w:t>
            </w:r>
            <w:r>
              <w:rPr>
                <w:rFonts w:ascii="Arial" w:hAnsi="Arial" w:cs="Arial"/>
                <w:color w:val="000000"/>
                <w:sz w:val="24"/>
                <w:szCs w:val="24"/>
              </w:rPr>
              <w:t xml:space="preserve"> </w:t>
            </w:r>
            <w:r w:rsidRPr="00572B46">
              <w:rPr>
                <w:rFonts w:ascii="Arial" w:hAnsi="Arial" w:cs="Arial"/>
                <w:color w:val="000000"/>
                <w:sz w:val="24"/>
                <w:szCs w:val="24"/>
              </w:rPr>
              <w:t>proper interpretation of information can be assured only when one has</w:t>
            </w:r>
            <w:r>
              <w:rPr>
                <w:rFonts w:ascii="Arial" w:hAnsi="Arial" w:cs="Arial"/>
                <w:color w:val="000000"/>
                <w:sz w:val="24"/>
                <w:szCs w:val="24"/>
              </w:rPr>
              <w:t xml:space="preserve"> </w:t>
            </w:r>
            <w:r w:rsidRPr="00572B46">
              <w:rPr>
                <w:rFonts w:ascii="Arial" w:hAnsi="Arial" w:cs="Arial"/>
                <w:color w:val="000000"/>
                <w:sz w:val="24"/>
                <w:szCs w:val="24"/>
              </w:rPr>
              <w:t>looked behind and beyond the transaction in question without any scope</w:t>
            </w:r>
            <w:r>
              <w:rPr>
                <w:rFonts w:ascii="Arial" w:hAnsi="Arial" w:cs="Arial"/>
                <w:color w:val="000000"/>
                <w:sz w:val="24"/>
                <w:szCs w:val="24"/>
              </w:rPr>
              <w:t xml:space="preserve"> </w:t>
            </w:r>
            <w:r w:rsidRPr="00572B46">
              <w:rPr>
                <w:rFonts w:ascii="Arial" w:hAnsi="Arial" w:cs="Arial"/>
                <w:color w:val="000000"/>
                <w:sz w:val="24"/>
                <w:szCs w:val="24"/>
              </w:rPr>
              <w:t>limitations. In particular, a forensic accountant who is called as an expert</w:t>
            </w:r>
            <w:r>
              <w:rPr>
                <w:rFonts w:ascii="Arial" w:hAnsi="Arial" w:cs="Arial"/>
                <w:color w:val="000000"/>
                <w:sz w:val="24"/>
                <w:szCs w:val="24"/>
              </w:rPr>
              <w:t xml:space="preserve"> </w:t>
            </w:r>
            <w:r w:rsidRPr="00572B46">
              <w:rPr>
                <w:rFonts w:ascii="Arial" w:hAnsi="Arial" w:cs="Arial"/>
                <w:color w:val="000000"/>
                <w:sz w:val="24"/>
                <w:szCs w:val="24"/>
              </w:rPr>
              <w:t>witness must be aware of alternative accounting or financial formulas,</w:t>
            </w:r>
            <w:r>
              <w:rPr>
                <w:rFonts w:ascii="Arial" w:hAnsi="Arial" w:cs="Arial"/>
                <w:color w:val="000000"/>
                <w:sz w:val="24"/>
                <w:szCs w:val="24"/>
              </w:rPr>
              <w:t xml:space="preserve"> </w:t>
            </w:r>
            <w:r w:rsidRPr="00572B46">
              <w:rPr>
                <w:rFonts w:ascii="Arial" w:hAnsi="Arial" w:cs="Arial"/>
                <w:color w:val="000000"/>
                <w:sz w:val="24"/>
                <w:szCs w:val="24"/>
              </w:rPr>
              <w:t>rules, and interpretations.</w:t>
            </w:r>
          </w:p>
          <w:p w:rsidR="00642129" w:rsidRDefault="00642129" w:rsidP="00642129">
            <w:pPr>
              <w:rPr>
                <w:rFonts w:ascii="Arial" w:eastAsia="Times New Roman" w:hAnsi="Arial" w:cs="Arial"/>
                <w:sz w:val="24"/>
                <w:szCs w:val="24"/>
              </w:rPr>
            </w:pPr>
          </w:p>
          <w:p w:rsidR="00642129" w:rsidRPr="00B8729A" w:rsidRDefault="00642129" w:rsidP="00642129">
            <w:pPr>
              <w:rPr>
                <w:rFonts w:ascii="Arial" w:eastAsia="Times New Roman" w:hAnsi="Arial" w:cs="Arial"/>
                <w:b/>
                <w:sz w:val="24"/>
                <w:szCs w:val="24"/>
              </w:rPr>
            </w:pPr>
            <w:r w:rsidRPr="00B8729A">
              <w:rPr>
                <w:rFonts w:ascii="Arial" w:eastAsia="Times New Roman" w:hAnsi="Arial" w:cs="Arial"/>
                <w:b/>
                <w:sz w:val="24"/>
                <w:szCs w:val="24"/>
              </w:rPr>
              <w:t>iii.) What qualities of mind/ and body should a forensic accountant possess?</w:t>
            </w:r>
          </w:p>
          <w:p w:rsidR="00642129" w:rsidRPr="00B8729A" w:rsidRDefault="00642129" w:rsidP="00642129">
            <w:pPr>
              <w:rPr>
                <w:rFonts w:ascii="Arial" w:eastAsia="Times New Roman" w:hAnsi="Arial" w:cs="Arial"/>
                <w:b/>
                <w:sz w:val="24"/>
                <w:szCs w:val="24"/>
              </w:rPr>
            </w:pPr>
          </w:p>
          <w:p w:rsidR="00642129" w:rsidRDefault="00642129" w:rsidP="00642129">
            <w:pPr>
              <w:numPr>
                <w:ilvl w:val="0"/>
                <w:numId w:val="3"/>
              </w:numPr>
              <w:autoSpaceDE w:val="0"/>
              <w:autoSpaceDN w:val="0"/>
              <w:adjustRightInd w:val="0"/>
              <w:rPr>
                <w:rFonts w:ascii="Arial" w:hAnsi="Arial" w:cs="Arial"/>
                <w:color w:val="000000"/>
                <w:sz w:val="24"/>
                <w:szCs w:val="24"/>
              </w:rPr>
            </w:pPr>
            <w:r w:rsidRPr="00B8729A">
              <w:rPr>
                <w:rFonts w:ascii="Arial" w:hAnsi="Arial" w:cs="Arial"/>
                <w:color w:val="000000"/>
                <w:sz w:val="24"/>
                <w:szCs w:val="24"/>
              </w:rPr>
              <w:t>Creativity: the ability to step out of what would otherwise be a normal</w:t>
            </w:r>
            <w:r>
              <w:rPr>
                <w:rFonts w:ascii="Arial" w:hAnsi="Arial" w:cs="Arial"/>
                <w:color w:val="000000"/>
                <w:sz w:val="24"/>
                <w:szCs w:val="24"/>
              </w:rPr>
              <w:t xml:space="preserve"> </w:t>
            </w:r>
            <w:r w:rsidRPr="00B8729A">
              <w:rPr>
                <w:rFonts w:ascii="Arial" w:hAnsi="Arial" w:cs="Arial"/>
                <w:color w:val="000000"/>
                <w:sz w:val="24"/>
                <w:szCs w:val="24"/>
              </w:rPr>
              <w:t>business situation and consider alternative interpretations that might</w:t>
            </w:r>
            <w:r>
              <w:rPr>
                <w:rFonts w:ascii="Arial" w:hAnsi="Arial" w:cs="Arial"/>
                <w:color w:val="000000"/>
                <w:sz w:val="24"/>
                <w:szCs w:val="24"/>
              </w:rPr>
              <w:t xml:space="preserve"> </w:t>
            </w:r>
            <w:r w:rsidRPr="00B8729A">
              <w:rPr>
                <w:rFonts w:ascii="Arial" w:hAnsi="Arial" w:cs="Arial"/>
                <w:color w:val="000000"/>
                <w:sz w:val="24"/>
                <w:szCs w:val="24"/>
              </w:rPr>
              <w:t xml:space="preserve">not </w:t>
            </w:r>
            <w:r>
              <w:rPr>
                <w:rFonts w:ascii="Arial" w:hAnsi="Arial" w:cs="Arial"/>
                <w:color w:val="000000"/>
                <w:sz w:val="24"/>
                <w:szCs w:val="24"/>
              </w:rPr>
              <w:t>necessarily make business sense.</w:t>
            </w:r>
          </w:p>
          <w:p w:rsidR="00642129" w:rsidRDefault="00642129" w:rsidP="00642129">
            <w:pPr>
              <w:autoSpaceDE w:val="0"/>
              <w:autoSpaceDN w:val="0"/>
              <w:adjustRightInd w:val="0"/>
              <w:rPr>
                <w:rFonts w:ascii="Arial" w:hAnsi="Arial" w:cs="Arial"/>
                <w:color w:val="000000"/>
                <w:sz w:val="24"/>
                <w:szCs w:val="24"/>
              </w:rPr>
            </w:pPr>
          </w:p>
          <w:p w:rsidR="00642129" w:rsidRDefault="00642129" w:rsidP="00642129">
            <w:pPr>
              <w:numPr>
                <w:ilvl w:val="0"/>
                <w:numId w:val="3"/>
              </w:numPr>
              <w:autoSpaceDE w:val="0"/>
              <w:autoSpaceDN w:val="0"/>
              <w:adjustRightInd w:val="0"/>
              <w:rPr>
                <w:rFonts w:ascii="Arial" w:hAnsi="Arial" w:cs="Arial"/>
                <w:color w:val="000000"/>
                <w:sz w:val="24"/>
                <w:szCs w:val="24"/>
              </w:rPr>
            </w:pPr>
            <w:r w:rsidRPr="00B8729A">
              <w:rPr>
                <w:rFonts w:ascii="Arial" w:hAnsi="Arial" w:cs="Arial"/>
                <w:color w:val="000000"/>
                <w:sz w:val="24"/>
                <w:szCs w:val="24"/>
              </w:rPr>
              <w:t>Curiosity: the desire to find out</w:t>
            </w:r>
            <w:r>
              <w:rPr>
                <w:rFonts w:ascii="Arial" w:hAnsi="Arial" w:cs="Arial"/>
                <w:color w:val="000000"/>
                <w:sz w:val="24"/>
                <w:szCs w:val="24"/>
              </w:rPr>
              <w:t xml:space="preserve"> </w:t>
            </w:r>
            <w:r w:rsidRPr="00B8729A">
              <w:rPr>
                <w:rFonts w:ascii="Arial" w:hAnsi="Arial" w:cs="Arial"/>
                <w:color w:val="000000"/>
                <w:sz w:val="24"/>
                <w:szCs w:val="24"/>
              </w:rPr>
              <w:t>what has taken place in a given set of circumstances;</w:t>
            </w:r>
          </w:p>
          <w:p w:rsidR="00642129" w:rsidRDefault="00642129" w:rsidP="00642129">
            <w:pPr>
              <w:autoSpaceDE w:val="0"/>
              <w:autoSpaceDN w:val="0"/>
              <w:adjustRightInd w:val="0"/>
              <w:rPr>
                <w:rFonts w:ascii="Arial" w:hAnsi="Arial" w:cs="Arial"/>
                <w:color w:val="000000"/>
                <w:sz w:val="24"/>
                <w:szCs w:val="24"/>
              </w:rPr>
            </w:pPr>
          </w:p>
          <w:p w:rsidR="00642129" w:rsidRDefault="00642129" w:rsidP="00642129">
            <w:pPr>
              <w:numPr>
                <w:ilvl w:val="0"/>
                <w:numId w:val="3"/>
              </w:numPr>
              <w:autoSpaceDE w:val="0"/>
              <w:autoSpaceDN w:val="0"/>
              <w:adjustRightInd w:val="0"/>
              <w:rPr>
                <w:rFonts w:ascii="Arial" w:hAnsi="Arial" w:cs="Arial"/>
                <w:color w:val="000000"/>
                <w:sz w:val="24"/>
                <w:szCs w:val="24"/>
              </w:rPr>
            </w:pPr>
            <w:r w:rsidRPr="00B8729A">
              <w:rPr>
                <w:rFonts w:ascii="Arial" w:hAnsi="Arial" w:cs="Arial"/>
                <w:color w:val="000000"/>
                <w:sz w:val="24"/>
                <w:szCs w:val="24"/>
              </w:rPr>
              <w:t>Perseverance:</w:t>
            </w:r>
            <w:r>
              <w:rPr>
                <w:rFonts w:ascii="Arial" w:hAnsi="Arial" w:cs="Arial"/>
                <w:color w:val="000000"/>
                <w:sz w:val="24"/>
                <w:szCs w:val="24"/>
              </w:rPr>
              <w:t xml:space="preserve"> </w:t>
            </w:r>
            <w:r w:rsidRPr="00B8729A">
              <w:rPr>
                <w:rFonts w:ascii="Arial" w:hAnsi="Arial" w:cs="Arial"/>
                <w:color w:val="000000"/>
                <w:sz w:val="24"/>
                <w:szCs w:val="24"/>
              </w:rPr>
              <w:t>the ability to push forward even when the circumstances don’t appear</w:t>
            </w:r>
            <w:r>
              <w:rPr>
                <w:rFonts w:ascii="Arial" w:hAnsi="Arial" w:cs="Arial"/>
                <w:color w:val="000000"/>
                <w:sz w:val="24"/>
                <w:szCs w:val="24"/>
              </w:rPr>
              <w:t xml:space="preserve"> </w:t>
            </w:r>
            <w:r w:rsidRPr="00B8729A">
              <w:rPr>
                <w:rFonts w:ascii="Arial" w:hAnsi="Arial" w:cs="Arial"/>
                <w:color w:val="000000"/>
                <w:sz w:val="24"/>
                <w:szCs w:val="24"/>
              </w:rPr>
              <w:t>to substantiate the particular instance being investigated or when the</w:t>
            </w:r>
            <w:r>
              <w:rPr>
                <w:rFonts w:ascii="Arial" w:hAnsi="Arial" w:cs="Arial"/>
                <w:color w:val="000000"/>
                <w:sz w:val="24"/>
                <w:szCs w:val="24"/>
              </w:rPr>
              <w:t xml:space="preserve"> </w:t>
            </w:r>
            <w:r w:rsidRPr="00B8729A">
              <w:rPr>
                <w:rFonts w:ascii="Arial" w:hAnsi="Arial" w:cs="Arial"/>
                <w:color w:val="000000"/>
                <w:sz w:val="24"/>
                <w:szCs w:val="24"/>
              </w:rPr>
              <w:t>documentation is very onerous and presents a needle-in-a-haystack</w:t>
            </w:r>
            <w:r>
              <w:rPr>
                <w:rFonts w:ascii="Arial" w:hAnsi="Arial" w:cs="Arial"/>
                <w:color w:val="000000"/>
                <w:sz w:val="24"/>
                <w:szCs w:val="24"/>
              </w:rPr>
              <w:t xml:space="preserve"> </w:t>
            </w:r>
            <w:r w:rsidRPr="00B8729A">
              <w:rPr>
                <w:rFonts w:ascii="Arial" w:hAnsi="Arial" w:cs="Arial"/>
                <w:color w:val="000000"/>
                <w:sz w:val="24"/>
                <w:szCs w:val="24"/>
              </w:rPr>
              <w:t>scenario;</w:t>
            </w:r>
          </w:p>
          <w:p w:rsidR="00642129" w:rsidRDefault="00642129" w:rsidP="00642129">
            <w:pPr>
              <w:autoSpaceDE w:val="0"/>
              <w:autoSpaceDN w:val="0"/>
              <w:adjustRightInd w:val="0"/>
              <w:rPr>
                <w:rFonts w:ascii="Arial" w:hAnsi="Arial" w:cs="Arial"/>
                <w:color w:val="000000"/>
                <w:sz w:val="24"/>
                <w:szCs w:val="24"/>
              </w:rPr>
            </w:pPr>
          </w:p>
          <w:p w:rsidR="00642129" w:rsidRDefault="00642129" w:rsidP="00642129">
            <w:pPr>
              <w:numPr>
                <w:ilvl w:val="0"/>
                <w:numId w:val="3"/>
              </w:numPr>
              <w:autoSpaceDE w:val="0"/>
              <w:autoSpaceDN w:val="0"/>
              <w:adjustRightInd w:val="0"/>
              <w:rPr>
                <w:rFonts w:ascii="Arial" w:hAnsi="Arial" w:cs="Arial"/>
                <w:color w:val="000000"/>
                <w:sz w:val="24"/>
                <w:szCs w:val="24"/>
              </w:rPr>
            </w:pPr>
            <w:r w:rsidRPr="00B8729A">
              <w:rPr>
                <w:rFonts w:ascii="Arial" w:hAnsi="Arial" w:cs="Arial"/>
                <w:color w:val="000000"/>
                <w:sz w:val="24"/>
                <w:szCs w:val="24"/>
              </w:rPr>
              <w:t>Common sense: the ability to maintain a ‘‘real-world’’ perspective;</w:t>
            </w:r>
            <w:r>
              <w:rPr>
                <w:rFonts w:ascii="Arial" w:hAnsi="Arial" w:cs="Arial"/>
                <w:color w:val="000000"/>
                <w:sz w:val="24"/>
                <w:szCs w:val="24"/>
              </w:rPr>
              <w:t xml:space="preserve"> </w:t>
            </w:r>
            <w:r w:rsidRPr="00B8729A">
              <w:rPr>
                <w:rFonts w:ascii="Arial" w:hAnsi="Arial" w:cs="Arial"/>
                <w:color w:val="000000"/>
                <w:sz w:val="24"/>
                <w:szCs w:val="24"/>
              </w:rPr>
              <w:t>business sense: the ability to understand how businesses</w:t>
            </w:r>
            <w:r>
              <w:rPr>
                <w:rFonts w:ascii="Arial" w:hAnsi="Arial" w:cs="Arial"/>
                <w:color w:val="000000"/>
                <w:sz w:val="24"/>
                <w:szCs w:val="24"/>
              </w:rPr>
              <w:t xml:space="preserve"> </w:t>
            </w:r>
            <w:r w:rsidRPr="00B8729A">
              <w:rPr>
                <w:rFonts w:ascii="Arial" w:hAnsi="Arial" w:cs="Arial"/>
                <w:color w:val="000000"/>
                <w:sz w:val="24"/>
                <w:szCs w:val="24"/>
              </w:rPr>
              <w:t xml:space="preserve">actually operate, not how business transactions are recorded; </w:t>
            </w:r>
          </w:p>
          <w:p w:rsidR="00642129" w:rsidRDefault="00642129" w:rsidP="00642129">
            <w:pPr>
              <w:autoSpaceDE w:val="0"/>
              <w:autoSpaceDN w:val="0"/>
              <w:adjustRightInd w:val="0"/>
              <w:rPr>
                <w:rFonts w:ascii="Arial" w:hAnsi="Arial" w:cs="Arial"/>
                <w:color w:val="000000"/>
                <w:sz w:val="24"/>
                <w:szCs w:val="24"/>
              </w:rPr>
            </w:pPr>
          </w:p>
          <w:p w:rsidR="00642129" w:rsidRPr="00B8729A" w:rsidRDefault="00642129" w:rsidP="00642129">
            <w:pPr>
              <w:numPr>
                <w:ilvl w:val="0"/>
                <w:numId w:val="3"/>
              </w:numPr>
              <w:autoSpaceDE w:val="0"/>
              <w:autoSpaceDN w:val="0"/>
              <w:adjustRightInd w:val="0"/>
              <w:rPr>
                <w:rFonts w:ascii="Arial" w:hAnsi="Arial" w:cs="Arial"/>
                <w:color w:val="000000"/>
                <w:sz w:val="24"/>
                <w:szCs w:val="24"/>
              </w:rPr>
            </w:pPr>
            <w:r w:rsidRPr="00B8729A">
              <w:rPr>
                <w:rFonts w:ascii="Arial" w:hAnsi="Arial" w:cs="Arial"/>
                <w:color w:val="000000"/>
                <w:sz w:val="24"/>
                <w:szCs w:val="24"/>
              </w:rPr>
              <w:t>Confidence:</w:t>
            </w:r>
            <w:r>
              <w:rPr>
                <w:rFonts w:ascii="Arial" w:hAnsi="Arial" w:cs="Arial"/>
                <w:color w:val="000000"/>
                <w:sz w:val="24"/>
                <w:szCs w:val="24"/>
              </w:rPr>
              <w:t xml:space="preserve"> </w:t>
            </w:r>
            <w:r w:rsidRPr="00B8729A">
              <w:rPr>
                <w:rFonts w:ascii="Arial" w:hAnsi="Arial" w:cs="Arial"/>
                <w:color w:val="000000"/>
                <w:sz w:val="24"/>
                <w:szCs w:val="24"/>
              </w:rPr>
              <w:t>the ability to believe both in yourself and in your findings so</w:t>
            </w:r>
            <w:r>
              <w:rPr>
                <w:rFonts w:ascii="Arial" w:hAnsi="Arial" w:cs="Arial"/>
                <w:color w:val="000000"/>
                <w:sz w:val="24"/>
                <w:szCs w:val="24"/>
              </w:rPr>
              <w:t xml:space="preserve"> </w:t>
            </w:r>
            <w:r w:rsidRPr="00B8729A">
              <w:rPr>
                <w:rFonts w:ascii="Arial" w:hAnsi="Arial" w:cs="Arial"/>
                <w:color w:val="000000"/>
                <w:sz w:val="24"/>
                <w:szCs w:val="24"/>
              </w:rPr>
              <w:t>that you can persevere when faced with cross-examination.</w:t>
            </w:r>
          </w:p>
          <w:p w:rsidR="00642129" w:rsidRDefault="00642129" w:rsidP="00642129">
            <w:pPr>
              <w:autoSpaceDE w:val="0"/>
              <w:autoSpaceDN w:val="0"/>
              <w:adjustRightInd w:val="0"/>
              <w:rPr>
                <w:rFonts w:ascii="Arial" w:hAnsi="Arial" w:cs="Arial"/>
                <w:color w:val="808080"/>
                <w:sz w:val="24"/>
                <w:szCs w:val="24"/>
              </w:rPr>
            </w:pPr>
          </w:p>
          <w:p w:rsidR="00642129" w:rsidRPr="00B8729A" w:rsidRDefault="00642129" w:rsidP="00642129">
            <w:pPr>
              <w:numPr>
                <w:ilvl w:val="0"/>
                <w:numId w:val="3"/>
              </w:numPr>
              <w:autoSpaceDE w:val="0"/>
              <w:autoSpaceDN w:val="0"/>
              <w:adjustRightInd w:val="0"/>
              <w:rPr>
                <w:rFonts w:ascii="Arial" w:hAnsi="Arial" w:cs="Arial"/>
                <w:color w:val="000000"/>
                <w:sz w:val="24"/>
                <w:szCs w:val="24"/>
              </w:rPr>
            </w:pPr>
            <w:r w:rsidRPr="00B8729A">
              <w:rPr>
                <w:rFonts w:ascii="Arial" w:hAnsi="Arial" w:cs="Arial"/>
                <w:color w:val="000000"/>
                <w:sz w:val="24"/>
                <w:szCs w:val="24"/>
              </w:rPr>
              <w:t>As with any other pursuit, a healthy mind in a healthy body is a solid</w:t>
            </w:r>
            <w:r>
              <w:rPr>
                <w:rFonts w:ascii="Arial" w:hAnsi="Arial" w:cs="Arial"/>
                <w:color w:val="000000"/>
                <w:sz w:val="24"/>
                <w:szCs w:val="24"/>
              </w:rPr>
              <w:t xml:space="preserve"> </w:t>
            </w:r>
            <w:r w:rsidRPr="00B8729A">
              <w:rPr>
                <w:rFonts w:ascii="Arial" w:hAnsi="Arial" w:cs="Arial"/>
                <w:color w:val="000000"/>
                <w:sz w:val="24"/>
                <w:szCs w:val="24"/>
              </w:rPr>
              <w:t>foundation. Beyond that, one should have generous proportions of</w:t>
            </w:r>
            <w:r>
              <w:rPr>
                <w:rFonts w:ascii="Arial" w:hAnsi="Arial" w:cs="Arial"/>
                <w:color w:val="000000"/>
                <w:sz w:val="24"/>
                <w:szCs w:val="24"/>
              </w:rPr>
              <w:t xml:space="preserve"> </w:t>
            </w:r>
            <w:r w:rsidRPr="00B8729A">
              <w:rPr>
                <w:rFonts w:ascii="Arial" w:hAnsi="Arial" w:cs="Arial"/>
                <w:color w:val="000000"/>
                <w:sz w:val="24"/>
                <w:szCs w:val="24"/>
              </w:rPr>
              <w:t>common sense, inquisitiveness, skepticism, and an ability to avoid</w:t>
            </w:r>
            <w:r>
              <w:rPr>
                <w:rFonts w:ascii="Arial" w:hAnsi="Arial" w:cs="Arial"/>
                <w:color w:val="000000"/>
                <w:sz w:val="24"/>
                <w:szCs w:val="24"/>
              </w:rPr>
              <w:t xml:space="preserve"> </w:t>
            </w:r>
            <w:r w:rsidRPr="00B8729A">
              <w:rPr>
                <w:rFonts w:ascii="Arial" w:hAnsi="Arial" w:cs="Arial"/>
                <w:color w:val="000000"/>
                <w:sz w:val="24"/>
                <w:szCs w:val="24"/>
              </w:rPr>
              <w:t>the natural tendency to prejudice—that is, to be fair and independent.</w:t>
            </w:r>
            <w:r>
              <w:rPr>
                <w:rFonts w:ascii="Arial" w:hAnsi="Arial" w:cs="Arial"/>
                <w:color w:val="000000"/>
                <w:sz w:val="24"/>
                <w:szCs w:val="24"/>
              </w:rPr>
              <w:t xml:space="preserve"> </w:t>
            </w:r>
            <w:r w:rsidRPr="00B8729A">
              <w:rPr>
                <w:rFonts w:ascii="Arial" w:hAnsi="Arial" w:cs="Arial"/>
                <w:color w:val="000000"/>
                <w:sz w:val="24"/>
                <w:szCs w:val="24"/>
              </w:rPr>
              <w:t>In addition, because forensic work ultimately can lead to court</w:t>
            </w:r>
            <w:r>
              <w:rPr>
                <w:rFonts w:ascii="Arial" w:hAnsi="Arial" w:cs="Arial"/>
                <w:color w:val="000000"/>
                <w:sz w:val="24"/>
                <w:szCs w:val="24"/>
              </w:rPr>
              <w:t xml:space="preserve"> </w:t>
            </w:r>
            <w:r w:rsidRPr="00B8729A">
              <w:rPr>
                <w:rFonts w:ascii="Arial" w:hAnsi="Arial" w:cs="Arial"/>
                <w:color w:val="000000"/>
                <w:sz w:val="24"/>
                <w:szCs w:val="24"/>
              </w:rPr>
              <w:t>appearances, good posture, grooming, vocal projection, and stamina</w:t>
            </w:r>
            <w:r>
              <w:rPr>
                <w:rFonts w:ascii="Arial" w:hAnsi="Arial" w:cs="Arial"/>
                <w:color w:val="000000"/>
                <w:sz w:val="24"/>
                <w:szCs w:val="24"/>
              </w:rPr>
              <w:t xml:space="preserve"> </w:t>
            </w:r>
            <w:r w:rsidRPr="00B8729A">
              <w:rPr>
                <w:rFonts w:ascii="Arial" w:hAnsi="Arial" w:cs="Arial"/>
                <w:color w:val="000000"/>
                <w:sz w:val="24"/>
                <w:szCs w:val="24"/>
              </w:rPr>
              <w:t>can all be valuable attributes.</w:t>
            </w:r>
          </w:p>
          <w:p w:rsidR="00642129" w:rsidRDefault="00642129" w:rsidP="00642129">
            <w:pPr>
              <w:autoSpaceDE w:val="0"/>
              <w:autoSpaceDN w:val="0"/>
              <w:adjustRightInd w:val="0"/>
              <w:rPr>
                <w:rFonts w:ascii="Arial" w:hAnsi="Arial" w:cs="Arial"/>
                <w:color w:val="808080"/>
                <w:sz w:val="24"/>
                <w:szCs w:val="24"/>
              </w:rPr>
            </w:pPr>
          </w:p>
          <w:p w:rsidR="00642129" w:rsidRDefault="00642129" w:rsidP="00642129">
            <w:pPr>
              <w:numPr>
                <w:ilvl w:val="0"/>
                <w:numId w:val="3"/>
              </w:numPr>
              <w:autoSpaceDE w:val="0"/>
              <w:autoSpaceDN w:val="0"/>
              <w:adjustRightInd w:val="0"/>
              <w:rPr>
                <w:rFonts w:ascii="Arial" w:hAnsi="Arial" w:cs="Arial"/>
                <w:color w:val="000000"/>
                <w:sz w:val="24"/>
                <w:szCs w:val="24"/>
              </w:rPr>
            </w:pPr>
            <w:r w:rsidRPr="00B8729A">
              <w:rPr>
                <w:rFonts w:ascii="Arial" w:hAnsi="Arial" w:cs="Arial"/>
                <w:color w:val="000000"/>
                <w:sz w:val="24"/>
                <w:szCs w:val="24"/>
              </w:rPr>
              <w:t>The foremost quality a forensic accountant requires is independence,</w:t>
            </w:r>
            <w:r>
              <w:rPr>
                <w:rFonts w:ascii="Arial" w:hAnsi="Arial" w:cs="Arial"/>
                <w:color w:val="000000"/>
                <w:sz w:val="24"/>
                <w:szCs w:val="24"/>
              </w:rPr>
              <w:t xml:space="preserve"> </w:t>
            </w:r>
            <w:r w:rsidRPr="00B8729A">
              <w:rPr>
                <w:rFonts w:ascii="Arial" w:hAnsi="Arial" w:cs="Arial"/>
                <w:color w:val="000000"/>
                <w:sz w:val="24"/>
                <w:szCs w:val="24"/>
              </w:rPr>
              <w:t>because a forensic accountant is often forced to balance conflicting</w:t>
            </w:r>
            <w:r>
              <w:rPr>
                <w:rFonts w:ascii="Arial" w:hAnsi="Arial" w:cs="Arial"/>
                <w:color w:val="000000"/>
                <w:sz w:val="24"/>
                <w:szCs w:val="24"/>
              </w:rPr>
              <w:t xml:space="preserve"> </w:t>
            </w:r>
            <w:r w:rsidRPr="00B8729A">
              <w:rPr>
                <w:rFonts w:ascii="Arial" w:hAnsi="Arial" w:cs="Arial"/>
                <w:color w:val="000000"/>
                <w:sz w:val="24"/>
                <w:szCs w:val="24"/>
              </w:rPr>
              <w:t>opinions about the same piece of documentation. The second major</w:t>
            </w:r>
            <w:r>
              <w:rPr>
                <w:rFonts w:ascii="Arial" w:hAnsi="Arial" w:cs="Arial"/>
                <w:color w:val="000000"/>
                <w:sz w:val="24"/>
                <w:szCs w:val="24"/>
              </w:rPr>
              <w:t xml:space="preserve"> </w:t>
            </w:r>
            <w:r w:rsidRPr="00B8729A">
              <w:rPr>
                <w:rFonts w:ascii="Arial" w:hAnsi="Arial" w:cs="Arial"/>
                <w:color w:val="000000"/>
                <w:sz w:val="24"/>
                <w:szCs w:val="24"/>
              </w:rPr>
              <w:t>quality is an intense sense of curiosity coupled with a sense of order</w:t>
            </w:r>
            <w:r>
              <w:rPr>
                <w:rFonts w:ascii="Arial" w:hAnsi="Arial" w:cs="Arial"/>
                <w:color w:val="000000"/>
                <w:sz w:val="24"/>
                <w:szCs w:val="24"/>
              </w:rPr>
              <w:t xml:space="preserve"> </w:t>
            </w:r>
            <w:r w:rsidRPr="00B8729A">
              <w:rPr>
                <w:rFonts w:ascii="Arial" w:hAnsi="Arial" w:cs="Arial"/>
                <w:color w:val="000000"/>
                <w:sz w:val="24"/>
                <w:szCs w:val="24"/>
              </w:rPr>
              <w:t>a</w:t>
            </w:r>
            <w:r>
              <w:rPr>
                <w:rFonts w:ascii="Arial" w:hAnsi="Arial" w:cs="Arial"/>
                <w:color w:val="000000"/>
                <w:sz w:val="24"/>
                <w:szCs w:val="24"/>
              </w:rPr>
              <w:t xml:space="preserve"> </w:t>
            </w:r>
            <w:r w:rsidRPr="00B8729A">
              <w:rPr>
                <w:rFonts w:ascii="Arial" w:hAnsi="Arial" w:cs="Arial"/>
                <w:color w:val="000000"/>
                <w:sz w:val="24"/>
                <w:szCs w:val="24"/>
              </w:rPr>
              <w:t xml:space="preserve">desire to put the </w:t>
            </w:r>
            <w:r>
              <w:rPr>
                <w:rFonts w:ascii="Arial" w:hAnsi="Arial" w:cs="Arial"/>
                <w:color w:val="000000"/>
                <w:sz w:val="24"/>
                <w:szCs w:val="24"/>
              </w:rPr>
              <w:t>p</w:t>
            </w:r>
            <w:r w:rsidRPr="00B8729A">
              <w:rPr>
                <w:rFonts w:ascii="Arial" w:hAnsi="Arial" w:cs="Arial"/>
                <w:color w:val="000000"/>
                <w:sz w:val="24"/>
                <w:szCs w:val="24"/>
              </w:rPr>
              <w:t>uzzle back together.</w:t>
            </w:r>
          </w:p>
          <w:p w:rsidR="00642129" w:rsidRDefault="00642129" w:rsidP="00642129">
            <w:pPr>
              <w:autoSpaceDE w:val="0"/>
              <w:autoSpaceDN w:val="0"/>
              <w:adjustRightInd w:val="0"/>
              <w:rPr>
                <w:rFonts w:ascii="Arial" w:hAnsi="Arial" w:cs="Arial"/>
                <w:color w:val="000000"/>
                <w:sz w:val="24"/>
                <w:szCs w:val="24"/>
              </w:rPr>
            </w:pPr>
          </w:p>
          <w:p w:rsidR="00642129" w:rsidRPr="00FB7DB5" w:rsidRDefault="00642129" w:rsidP="00642129">
            <w:pPr>
              <w:numPr>
                <w:ilvl w:val="0"/>
                <w:numId w:val="3"/>
              </w:numPr>
              <w:autoSpaceDE w:val="0"/>
              <w:autoSpaceDN w:val="0"/>
              <w:adjustRightInd w:val="0"/>
              <w:rPr>
                <w:rFonts w:ascii="Arial" w:hAnsi="Arial" w:cs="Arial"/>
                <w:color w:val="000000"/>
                <w:sz w:val="24"/>
                <w:szCs w:val="24"/>
              </w:rPr>
            </w:pPr>
            <w:r w:rsidRPr="00FB7DB5">
              <w:rPr>
                <w:rFonts w:ascii="Arial" w:hAnsi="Arial" w:cs="Arial"/>
                <w:color w:val="000000"/>
                <w:sz w:val="24"/>
                <w:szCs w:val="24"/>
              </w:rPr>
              <w:t>Common sense/street smarts; sensitivity/understanding of human behavior; analytical; logical/clear; ability to simplify complexities and delete jargon; not be prone to lose the forest for the trees; ability</w:t>
            </w:r>
            <w:r>
              <w:rPr>
                <w:rFonts w:ascii="Arial" w:hAnsi="Arial" w:cs="Arial"/>
                <w:color w:val="000000"/>
                <w:sz w:val="24"/>
                <w:szCs w:val="24"/>
              </w:rPr>
              <w:t xml:space="preserve"> </w:t>
            </w:r>
            <w:r w:rsidRPr="00FB7DB5">
              <w:rPr>
                <w:rFonts w:ascii="Arial" w:hAnsi="Arial" w:cs="Arial"/>
                <w:color w:val="000000"/>
                <w:sz w:val="24"/>
                <w:szCs w:val="24"/>
              </w:rPr>
              <w:t>to identify and assess alternative explanations and interpretations; ability to quickly assess cost-benefit of pursuing alternative avenues of investigation and reporting contents/formats.</w:t>
            </w:r>
          </w:p>
          <w:p w:rsidR="00642129" w:rsidRDefault="00642129" w:rsidP="00642129">
            <w:pPr>
              <w:autoSpaceDE w:val="0"/>
              <w:autoSpaceDN w:val="0"/>
              <w:adjustRightInd w:val="0"/>
              <w:rPr>
                <w:rFonts w:ascii="Arial" w:hAnsi="Arial" w:cs="Arial"/>
                <w:color w:val="000000"/>
                <w:sz w:val="24"/>
                <w:szCs w:val="24"/>
              </w:rPr>
            </w:pPr>
          </w:p>
          <w:p w:rsidR="00642129" w:rsidRPr="00B8729A" w:rsidRDefault="00642129" w:rsidP="00642129">
            <w:pPr>
              <w:numPr>
                <w:ilvl w:val="0"/>
                <w:numId w:val="3"/>
              </w:numPr>
              <w:autoSpaceDE w:val="0"/>
              <w:autoSpaceDN w:val="0"/>
              <w:adjustRightInd w:val="0"/>
              <w:rPr>
                <w:rFonts w:ascii="Arial" w:eastAsia="Times New Roman" w:hAnsi="Arial" w:cs="Arial"/>
                <w:sz w:val="24"/>
                <w:szCs w:val="24"/>
              </w:rPr>
            </w:pPr>
            <w:r w:rsidRPr="00B8729A">
              <w:rPr>
                <w:rFonts w:ascii="Arial" w:hAnsi="Arial" w:cs="Arial"/>
                <w:color w:val="000000"/>
                <w:sz w:val="24"/>
                <w:szCs w:val="24"/>
              </w:rPr>
              <w:t>The forensic accountant needs to be calm, cool, and collected; have</w:t>
            </w:r>
            <w:r>
              <w:rPr>
                <w:rFonts w:ascii="Arial" w:hAnsi="Arial" w:cs="Arial"/>
                <w:color w:val="000000"/>
                <w:sz w:val="24"/>
                <w:szCs w:val="24"/>
              </w:rPr>
              <w:t xml:space="preserve"> </w:t>
            </w:r>
            <w:r w:rsidRPr="00B8729A">
              <w:rPr>
                <w:rFonts w:ascii="Arial" w:hAnsi="Arial" w:cs="Arial"/>
                <w:color w:val="000000"/>
                <w:sz w:val="24"/>
                <w:szCs w:val="24"/>
              </w:rPr>
              <w:t>good business judgment; and have a mind that can deal logically with</w:t>
            </w:r>
            <w:r>
              <w:rPr>
                <w:rFonts w:ascii="Arial" w:hAnsi="Arial" w:cs="Arial"/>
                <w:color w:val="000000"/>
                <w:sz w:val="24"/>
                <w:szCs w:val="24"/>
              </w:rPr>
              <w:t xml:space="preserve"> </w:t>
            </w:r>
            <w:r w:rsidRPr="00B8729A">
              <w:rPr>
                <w:rFonts w:ascii="Arial" w:hAnsi="Arial" w:cs="Arial"/>
                <w:color w:val="000000"/>
                <w:sz w:val="24"/>
                <w:szCs w:val="24"/>
              </w:rPr>
              <w:t>esoteric issues and precise matters. A forensic accountant involved in</w:t>
            </w:r>
            <w:r>
              <w:rPr>
                <w:rFonts w:ascii="Arial" w:hAnsi="Arial" w:cs="Arial"/>
                <w:color w:val="000000"/>
                <w:sz w:val="24"/>
                <w:szCs w:val="24"/>
              </w:rPr>
              <w:t xml:space="preserve"> </w:t>
            </w:r>
            <w:r w:rsidRPr="00B8729A">
              <w:rPr>
                <w:rFonts w:ascii="Arial" w:hAnsi="Arial" w:cs="Arial"/>
                <w:color w:val="000000"/>
                <w:sz w:val="24"/>
                <w:szCs w:val="24"/>
              </w:rPr>
              <w:t>litigation must be physically fit to withstand the long days and long</w:t>
            </w:r>
            <w:r>
              <w:rPr>
                <w:rFonts w:ascii="Arial" w:hAnsi="Arial" w:cs="Arial"/>
                <w:color w:val="000000"/>
                <w:sz w:val="24"/>
                <w:szCs w:val="24"/>
              </w:rPr>
              <w:t xml:space="preserve"> </w:t>
            </w:r>
            <w:r w:rsidRPr="00B8729A">
              <w:rPr>
                <w:rFonts w:ascii="Arial" w:hAnsi="Arial" w:cs="Arial"/>
                <w:color w:val="000000"/>
                <w:sz w:val="24"/>
                <w:szCs w:val="24"/>
              </w:rPr>
              <w:t>nights of investigation and preparation for trial and the trial itself.</w:t>
            </w:r>
            <w:r>
              <w:rPr>
                <w:rFonts w:ascii="Arial" w:hAnsi="Arial" w:cs="Arial"/>
                <w:color w:val="000000"/>
                <w:sz w:val="24"/>
                <w:szCs w:val="24"/>
              </w:rPr>
              <w:t xml:space="preserve"> </w:t>
            </w:r>
            <w:r w:rsidRPr="00B8729A">
              <w:rPr>
                <w:rFonts w:ascii="Arial" w:hAnsi="Arial" w:cs="Arial"/>
                <w:color w:val="000000"/>
                <w:sz w:val="24"/>
                <w:szCs w:val="24"/>
              </w:rPr>
              <w:t xml:space="preserve">Forensic accountants </w:t>
            </w:r>
            <w:r w:rsidRPr="00B8729A">
              <w:rPr>
                <w:rFonts w:ascii="Arial" w:hAnsi="Arial" w:cs="Arial"/>
                <w:sz w:val="24"/>
                <w:szCs w:val="24"/>
              </w:rPr>
              <w:t>need to have a pleasant appearance and demeanor</w:t>
            </w:r>
            <w:r>
              <w:rPr>
                <w:rFonts w:ascii="Arial" w:hAnsi="Arial" w:cs="Arial"/>
                <w:sz w:val="24"/>
                <w:szCs w:val="24"/>
              </w:rPr>
              <w:t xml:space="preserve"> </w:t>
            </w:r>
            <w:r w:rsidRPr="00B8729A">
              <w:rPr>
                <w:rFonts w:ascii="Arial" w:hAnsi="Arial" w:cs="Arial"/>
                <w:sz w:val="24"/>
                <w:szCs w:val="24"/>
              </w:rPr>
              <w:t>so that they will not be offensive when in the witness box.</w:t>
            </w:r>
          </w:p>
          <w:p w:rsidR="00642129" w:rsidRPr="00B8729A" w:rsidRDefault="00642129" w:rsidP="00642129">
            <w:pPr>
              <w:rPr>
                <w:rFonts w:ascii="Arial" w:eastAsia="Times New Roman" w:hAnsi="Arial" w:cs="Arial"/>
                <w:sz w:val="24"/>
                <w:szCs w:val="24"/>
              </w:rPr>
            </w:pPr>
          </w:p>
          <w:p w:rsidR="00642129" w:rsidRPr="00FB7DB5" w:rsidRDefault="00642129" w:rsidP="00642129">
            <w:pPr>
              <w:rPr>
                <w:rFonts w:ascii="Arial" w:eastAsia="Times New Roman" w:hAnsi="Arial" w:cs="Arial"/>
                <w:b/>
                <w:sz w:val="24"/>
                <w:szCs w:val="24"/>
              </w:rPr>
            </w:pPr>
            <w:r w:rsidRPr="00FB7DB5">
              <w:rPr>
                <w:rFonts w:ascii="Arial" w:eastAsia="Times New Roman" w:hAnsi="Arial" w:cs="Arial"/>
                <w:b/>
                <w:sz w:val="24"/>
                <w:szCs w:val="24"/>
              </w:rPr>
              <w:t>iv.) Outline the basic steps involved in fraud investigation.</w:t>
            </w:r>
          </w:p>
          <w:p w:rsidR="00642129" w:rsidRPr="00FB7DB5" w:rsidRDefault="00642129" w:rsidP="00642129">
            <w:pPr>
              <w:rPr>
                <w:rFonts w:ascii="Arial" w:eastAsia="Times New Roman" w:hAnsi="Arial" w:cs="Arial"/>
                <w:b/>
                <w:sz w:val="24"/>
                <w:szCs w:val="24"/>
              </w:rPr>
            </w:pPr>
          </w:p>
          <w:p w:rsidR="00642129" w:rsidRDefault="00642129" w:rsidP="00642129">
            <w:pPr>
              <w:rPr>
                <w:rFonts w:ascii="Arial" w:eastAsia="Times New Roman" w:hAnsi="Arial" w:cs="Arial"/>
                <w:b/>
                <w:sz w:val="24"/>
                <w:szCs w:val="24"/>
              </w:rPr>
            </w:pPr>
          </w:p>
          <w:p w:rsidR="00642129" w:rsidRPr="00A74D05" w:rsidRDefault="00642129" w:rsidP="00642129">
            <w:pPr>
              <w:autoSpaceDE w:val="0"/>
              <w:autoSpaceDN w:val="0"/>
              <w:adjustRightInd w:val="0"/>
              <w:rPr>
                <w:rFonts w:ascii="Arial" w:eastAsia="Times New Roman" w:hAnsi="Arial" w:cs="Arial"/>
                <w:b/>
                <w:color w:val="000000" w:themeColor="text1"/>
                <w:sz w:val="24"/>
                <w:szCs w:val="24"/>
              </w:rPr>
            </w:pPr>
            <w:r w:rsidRPr="00A74D05">
              <w:rPr>
                <w:rFonts w:ascii="Arial" w:hAnsi="Arial" w:cs="Arial"/>
                <w:sz w:val="24"/>
                <w:szCs w:val="24"/>
              </w:rPr>
              <w:t>Conducting a forensic investigation is very similar to undertaking auditing practices, with a few additio</w:t>
            </w:r>
            <w:r w:rsidRPr="00A74D05">
              <w:rPr>
                <w:rFonts w:ascii="Arial" w:hAnsi="Arial" w:cs="Arial"/>
                <w:color w:val="000000" w:themeColor="text1"/>
                <w:sz w:val="24"/>
                <w:szCs w:val="24"/>
              </w:rPr>
              <w:t>nal considerations. The following are the stages of a typical forensic investigation:</w:t>
            </w:r>
          </w:p>
          <w:p w:rsidR="00642129" w:rsidRPr="00A74D05" w:rsidRDefault="00642129" w:rsidP="00642129">
            <w:pPr>
              <w:rPr>
                <w:rFonts w:ascii="Arial" w:eastAsia="Times New Roman" w:hAnsi="Arial" w:cs="Arial"/>
                <w:b/>
                <w:color w:val="000000" w:themeColor="text1"/>
                <w:sz w:val="24"/>
                <w:szCs w:val="24"/>
              </w:rPr>
            </w:pPr>
          </w:p>
          <w:p w:rsidR="00642129" w:rsidRPr="00A74D05" w:rsidRDefault="00642129" w:rsidP="00642129">
            <w:pPr>
              <w:autoSpaceDE w:val="0"/>
              <w:autoSpaceDN w:val="0"/>
              <w:adjustRightInd w:val="0"/>
              <w:rPr>
                <w:rFonts w:ascii="Arial" w:hAnsi="Arial" w:cs="Arial"/>
                <w:b/>
                <w:bCs/>
                <w:color w:val="000000" w:themeColor="text1"/>
                <w:sz w:val="24"/>
                <w:szCs w:val="24"/>
              </w:rPr>
            </w:pPr>
            <w:r w:rsidRPr="00A74D05">
              <w:rPr>
                <w:rFonts w:ascii="Arial" w:hAnsi="Arial" w:cs="Arial"/>
                <w:b/>
                <w:bCs/>
                <w:color w:val="000000" w:themeColor="text1"/>
                <w:sz w:val="24"/>
                <w:szCs w:val="24"/>
              </w:rPr>
              <w:t>Accepting the Investigation</w:t>
            </w:r>
          </w:p>
          <w:p w:rsidR="00642129" w:rsidRPr="00A74D05" w:rsidRDefault="00642129" w:rsidP="00642129">
            <w:p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The first stage of investigation is to determine whether the investigating team has the required</w:t>
            </w:r>
            <w:r>
              <w:rPr>
                <w:rFonts w:ascii="Arial" w:hAnsi="Arial" w:cs="Arial"/>
                <w:color w:val="000000" w:themeColor="text1"/>
                <w:sz w:val="24"/>
                <w:szCs w:val="24"/>
              </w:rPr>
              <w:t xml:space="preserve"> </w:t>
            </w:r>
            <w:r w:rsidRPr="00A74D05">
              <w:rPr>
                <w:rFonts w:ascii="Arial" w:hAnsi="Arial" w:cs="Arial"/>
                <w:color w:val="000000" w:themeColor="text1"/>
                <w:sz w:val="24"/>
                <w:szCs w:val="24"/>
              </w:rPr>
              <w:t>experience and skills to undertake the job. Forensic accounting is a specialist field; therefore,</w:t>
            </w:r>
            <w:r>
              <w:rPr>
                <w:rFonts w:ascii="Arial" w:hAnsi="Arial" w:cs="Arial"/>
                <w:color w:val="000000" w:themeColor="text1"/>
                <w:sz w:val="24"/>
                <w:szCs w:val="24"/>
              </w:rPr>
              <w:t xml:space="preserve"> </w:t>
            </w:r>
            <w:r w:rsidRPr="00A74D05">
              <w:rPr>
                <w:rFonts w:ascii="Arial" w:hAnsi="Arial" w:cs="Arial"/>
                <w:color w:val="000000" w:themeColor="text1"/>
                <w:sz w:val="24"/>
                <w:szCs w:val="24"/>
              </w:rPr>
              <w:t>accountants need to be well acquainted with investigation techniques and legal requirements. They</w:t>
            </w:r>
            <w:r>
              <w:rPr>
                <w:rFonts w:ascii="Arial" w:hAnsi="Arial" w:cs="Arial"/>
                <w:color w:val="000000" w:themeColor="text1"/>
                <w:sz w:val="24"/>
                <w:szCs w:val="24"/>
              </w:rPr>
              <w:t xml:space="preserve"> </w:t>
            </w:r>
            <w:r w:rsidRPr="00A74D05">
              <w:rPr>
                <w:rFonts w:ascii="Arial" w:hAnsi="Arial" w:cs="Arial"/>
                <w:color w:val="000000" w:themeColor="text1"/>
                <w:sz w:val="24"/>
                <w:szCs w:val="24"/>
              </w:rPr>
              <w:t xml:space="preserve">should also be trained in handling evidence and keeping it in safe custody. Other issues that must be considered before accepting an investigation include ensuring that ethical dilemmas are avoided. For </w:t>
            </w:r>
            <w:r w:rsidRPr="00A74D05">
              <w:rPr>
                <w:rFonts w:ascii="Arial" w:hAnsi="Arial" w:cs="Arial"/>
                <w:color w:val="000000" w:themeColor="text1"/>
                <w:sz w:val="24"/>
                <w:szCs w:val="24"/>
              </w:rPr>
              <w:lastRenderedPageBreak/>
              <w:t>example, it would not be objective to investigate an audit client. In other words, the investigating firm will be vulnerable to bias if it is investigating the same company that it audits. Forensic investigators often charge a high fee, bearing in mind the expertise required for the job and the involvement of high-level officials of the company under investigation.</w:t>
            </w:r>
          </w:p>
          <w:p w:rsidR="00642129" w:rsidRPr="00A74D05" w:rsidRDefault="00642129" w:rsidP="00642129">
            <w:pPr>
              <w:rPr>
                <w:rFonts w:ascii="Arial" w:hAnsi="Arial" w:cs="Arial"/>
                <w:color w:val="000000" w:themeColor="text1"/>
                <w:sz w:val="24"/>
                <w:szCs w:val="24"/>
              </w:rPr>
            </w:pPr>
          </w:p>
          <w:p w:rsidR="00642129" w:rsidRPr="00A74D05" w:rsidRDefault="00642129" w:rsidP="00642129">
            <w:pPr>
              <w:autoSpaceDE w:val="0"/>
              <w:autoSpaceDN w:val="0"/>
              <w:adjustRightInd w:val="0"/>
              <w:rPr>
                <w:rFonts w:ascii="Arial" w:hAnsi="Arial" w:cs="Arial"/>
                <w:b/>
                <w:bCs/>
                <w:color w:val="000000" w:themeColor="text1"/>
                <w:sz w:val="24"/>
                <w:szCs w:val="24"/>
              </w:rPr>
            </w:pPr>
            <w:r w:rsidRPr="00A74D05">
              <w:rPr>
                <w:rFonts w:ascii="Arial" w:hAnsi="Arial" w:cs="Arial"/>
                <w:b/>
                <w:bCs/>
                <w:color w:val="000000" w:themeColor="text1"/>
                <w:sz w:val="24"/>
                <w:szCs w:val="24"/>
              </w:rPr>
              <w:t>Planning the Investigation</w:t>
            </w:r>
          </w:p>
          <w:p w:rsidR="00642129" w:rsidRPr="00A74D05" w:rsidRDefault="00642129" w:rsidP="00642129">
            <w:p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The next stage in the investigation process is the careful planning of the work. The investigating team</w:t>
            </w:r>
          </w:p>
          <w:p w:rsidR="00642129" w:rsidRPr="00A74D05" w:rsidRDefault="00642129" w:rsidP="00642129">
            <w:pPr>
              <w:autoSpaceDE w:val="0"/>
              <w:autoSpaceDN w:val="0"/>
              <w:adjustRightInd w:val="0"/>
              <w:rPr>
                <w:rFonts w:ascii="Arial" w:hAnsi="Arial" w:cs="Arial"/>
                <w:color w:val="000000" w:themeColor="text1"/>
                <w:sz w:val="24"/>
                <w:szCs w:val="24"/>
              </w:rPr>
            </w:pPr>
            <w:proofErr w:type="gramStart"/>
            <w:r w:rsidRPr="00A74D05">
              <w:rPr>
                <w:rFonts w:ascii="Arial" w:hAnsi="Arial" w:cs="Arial"/>
                <w:color w:val="000000" w:themeColor="text1"/>
                <w:sz w:val="24"/>
                <w:szCs w:val="24"/>
              </w:rPr>
              <w:t>must</w:t>
            </w:r>
            <w:proofErr w:type="gramEnd"/>
            <w:r w:rsidRPr="00A74D05">
              <w:rPr>
                <w:rFonts w:ascii="Arial" w:hAnsi="Arial" w:cs="Arial"/>
                <w:color w:val="000000" w:themeColor="text1"/>
                <w:sz w:val="24"/>
                <w:szCs w:val="24"/>
              </w:rPr>
              <w:t xml:space="preserve"> determine the objectives of their assignment. These include the following: The investigating team should be trained in the best evidence-gathering techniques, including computer assisted audit techniques (CAAT).</w:t>
            </w:r>
          </w:p>
          <w:p w:rsidR="00642129" w:rsidRPr="00A74D05" w:rsidRDefault="00642129" w:rsidP="00642129">
            <w:pPr>
              <w:autoSpaceDE w:val="0"/>
              <w:autoSpaceDN w:val="0"/>
              <w:adjustRightInd w:val="0"/>
              <w:rPr>
                <w:rFonts w:ascii="Arial" w:hAnsi="Arial" w:cs="Arial"/>
                <w:color w:val="000000" w:themeColor="text1"/>
                <w:sz w:val="24"/>
                <w:szCs w:val="24"/>
              </w:rPr>
            </w:pPr>
          </w:p>
          <w:p w:rsidR="00642129" w:rsidRPr="00A74D05" w:rsidRDefault="00642129" w:rsidP="00642129">
            <w:pPr>
              <w:autoSpaceDE w:val="0"/>
              <w:autoSpaceDN w:val="0"/>
              <w:adjustRightInd w:val="0"/>
              <w:rPr>
                <w:rFonts w:ascii="Arial" w:hAnsi="Arial" w:cs="Arial"/>
                <w:b/>
                <w:bCs/>
                <w:color w:val="000000" w:themeColor="text1"/>
                <w:sz w:val="24"/>
                <w:szCs w:val="24"/>
              </w:rPr>
            </w:pPr>
            <w:r w:rsidRPr="00A74D05">
              <w:rPr>
                <w:rFonts w:ascii="Arial" w:hAnsi="Arial" w:cs="Arial"/>
                <w:b/>
                <w:bCs/>
                <w:color w:val="000000" w:themeColor="text1"/>
                <w:sz w:val="24"/>
                <w:szCs w:val="24"/>
              </w:rPr>
              <w:t>Gathering Evidence</w:t>
            </w:r>
          </w:p>
          <w:p w:rsidR="00642129" w:rsidRPr="00A74D05" w:rsidRDefault="00642129" w:rsidP="00642129">
            <w:p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The investigating team must be very careful while gathering evidence and should ensure that the proper chain of custody is observed. If the evidence proves to be inconclusive and insufficient, or if the chain of custody is not followed, the evidence may be challenged in court and even deemed inadmissible. The team must be vigilant in safeguarding the evidence against attempts by suspects to destroy it. Various evidence-gathering techniques include:</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identify the type of fraud that has been committed, the period of time for which it has been committed, and the way in which it has been concealed.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reveal the people involved in fraud.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determine the financial loss incurred by the organization as a result of the fraud.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gather evidence of fraud to present in court.</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suggest ways of preventing the future occurrence of fraud.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Identifying gaps in the client’s internal controls that allowed the fraud to occur.</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Comparing trends over time to draw comparisons between different segments of the business with the help of analytical procedures.</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Identifying the time and location of computer data alterations with the help of CAAT, carrying out discussions and interviews with the client’s employees.</w:t>
            </w:r>
          </w:p>
          <w:p w:rsidR="00642129" w:rsidRPr="00A74D05" w:rsidRDefault="00642129" w:rsidP="00642129">
            <w:pPr>
              <w:numPr>
                <w:ilvl w:val="0"/>
                <w:numId w:val="6"/>
              </w:numPr>
              <w:rPr>
                <w:rFonts w:ascii="Arial" w:hAnsi="Arial" w:cs="Arial"/>
                <w:color w:val="000000" w:themeColor="text1"/>
                <w:sz w:val="24"/>
                <w:szCs w:val="24"/>
              </w:rPr>
            </w:pPr>
            <w:r w:rsidRPr="00A74D05">
              <w:rPr>
                <w:rFonts w:ascii="Arial" w:hAnsi="Arial" w:cs="Arial"/>
                <w:color w:val="000000" w:themeColor="text1"/>
                <w:sz w:val="24"/>
                <w:szCs w:val="24"/>
              </w:rPr>
              <w:t>Reconciling cash accounts and reviewing documentation.</w:t>
            </w:r>
          </w:p>
          <w:p w:rsidR="00642129" w:rsidRPr="00A74D05" w:rsidRDefault="00642129" w:rsidP="00642129">
            <w:pPr>
              <w:rPr>
                <w:rFonts w:ascii="Arial" w:hAnsi="Arial" w:cs="Arial"/>
                <w:color w:val="000000" w:themeColor="text1"/>
                <w:sz w:val="24"/>
                <w:szCs w:val="24"/>
              </w:rPr>
            </w:pPr>
          </w:p>
          <w:p w:rsidR="00642129" w:rsidRPr="00A74D05" w:rsidRDefault="00642129" w:rsidP="00642129">
            <w:p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The whole exercise of gathering evidence and protecting it leads to the ultimate goal of obtaining a</w:t>
            </w:r>
            <w:r>
              <w:rPr>
                <w:rFonts w:ascii="Arial" w:hAnsi="Arial" w:cs="Arial"/>
                <w:color w:val="000000" w:themeColor="text1"/>
                <w:sz w:val="24"/>
                <w:szCs w:val="24"/>
              </w:rPr>
              <w:t xml:space="preserve"> </w:t>
            </w:r>
            <w:r w:rsidRPr="00A74D05">
              <w:rPr>
                <w:rFonts w:ascii="Arial" w:hAnsi="Arial" w:cs="Arial"/>
                <w:color w:val="000000" w:themeColor="text1"/>
                <w:sz w:val="24"/>
                <w:szCs w:val="24"/>
              </w:rPr>
              <w:t>confession of fraud by the people who are allegedly involved in it. Interviewing suspects to obtain this</w:t>
            </w:r>
            <w:r>
              <w:rPr>
                <w:rFonts w:ascii="Arial" w:hAnsi="Arial" w:cs="Arial"/>
                <w:color w:val="000000" w:themeColor="text1"/>
                <w:sz w:val="24"/>
                <w:szCs w:val="24"/>
              </w:rPr>
              <w:t xml:space="preserve"> </w:t>
            </w:r>
            <w:r w:rsidRPr="00A74D05">
              <w:rPr>
                <w:rFonts w:ascii="Arial" w:hAnsi="Arial" w:cs="Arial"/>
                <w:color w:val="000000" w:themeColor="text1"/>
                <w:sz w:val="24"/>
                <w:szCs w:val="24"/>
              </w:rPr>
              <w:t>confession is one of the key parts of gathering evidence, and the investigators must refrain from direct confrontations with the alleged perpetrators of fraud unless they have sufficient evidence to prove it.</w:t>
            </w:r>
          </w:p>
          <w:p w:rsidR="00642129" w:rsidRPr="00A74D05" w:rsidRDefault="00642129" w:rsidP="00642129">
            <w:pPr>
              <w:autoSpaceDE w:val="0"/>
              <w:autoSpaceDN w:val="0"/>
              <w:adjustRightInd w:val="0"/>
              <w:rPr>
                <w:rFonts w:ascii="Arial" w:hAnsi="Arial" w:cs="Arial"/>
                <w:color w:val="000000" w:themeColor="text1"/>
                <w:sz w:val="24"/>
                <w:szCs w:val="24"/>
              </w:rPr>
            </w:pPr>
          </w:p>
          <w:p w:rsidR="00642129" w:rsidRPr="00A74D05" w:rsidRDefault="00642129" w:rsidP="00642129">
            <w:pPr>
              <w:autoSpaceDE w:val="0"/>
              <w:autoSpaceDN w:val="0"/>
              <w:adjustRightInd w:val="0"/>
              <w:rPr>
                <w:rFonts w:ascii="Arial" w:hAnsi="Arial" w:cs="Arial"/>
                <w:b/>
                <w:bCs/>
                <w:color w:val="000000" w:themeColor="text1"/>
                <w:sz w:val="24"/>
                <w:szCs w:val="24"/>
              </w:rPr>
            </w:pPr>
            <w:r w:rsidRPr="00A74D05">
              <w:rPr>
                <w:rFonts w:ascii="Arial" w:hAnsi="Arial" w:cs="Arial"/>
                <w:b/>
                <w:bCs/>
                <w:color w:val="000000" w:themeColor="text1"/>
                <w:sz w:val="24"/>
                <w:szCs w:val="24"/>
              </w:rPr>
              <w:t>Reporting</w:t>
            </w:r>
          </w:p>
          <w:p w:rsidR="00642129" w:rsidRPr="00A74D05" w:rsidRDefault="00642129" w:rsidP="00642129">
            <w:p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By the end of a fraud investigation, the client will expect a full report summarizing the evidence obtained, the extent of the losses incurred, the company’s control mechanisms that were broken down by the perpetrators to commit fraud, the manner in which fraud was conducted, etc. The report may also contain recommendations and suggestions to improve internal controls for fraud prevention.</w:t>
            </w:r>
          </w:p>
          <w:p w:rsidR="00642129" w:rsidRPr="00A74D05" w:rsidRDefault="00642129" w:rsidP="00642129">
            <w:pPr>
              <w:autoSpaceDE w:val="0"/>
              <w:autoSpaceDN w:val="0"/>
              <w:adjustRightInd w:val="0"/>
              <w:rPr>
                <w:rFonts w:ascii="Arial" w:hAnsi="Arial" w:cs="Arial"/>
                <w:b/>
                <w:bCs/>
                <w:color w:val="000000" w:themeColor="text1"/>
                <w:sz w:val="24"/>
                <w:szCs w:val="24"/>
              </w:rPr>
            </w:pPr>
          </w:p>
          <w:p w:rsidR="00642129" w:rsidRPr="00A74D05" w:rsidRDefault="00642129" w:rsidP="00642129">
            <w:pPr>
              <w:autoSpaceDE w:val="0"/>
              <w:autoSpaceDN w:val="0"/>
              <w:adjustRightInd w:val="0"/>
              <w:rPr>
                <w:rFonts w:ascii="Arial" w:hAnsi="Arial" w:cs="Arial"/>
                <w:b/>
                <w:bCs/>
                <w:color w:val="000000" w:themeColor="text1"/>
                <w:sz w:val="24"/>
                <w:szCs w:val="24"/>
              </w:rPr>
            </w:pPr>
            <w:r w:rsidRPr="00A74D05">
              <w:rPr>
                <w:rFonts w:ascii="Arial" w:hAnsi="Arial" w:cs="Arial"/>
                <w:b/>
                <w:bCs/>
                <w:color w:val="000000" w:themeColor="text1"/>
                <w:sz w:val="24"/>
                <w:szCs w:val="24"/>
              </w:rPr>
              <w:t>Court Proceedings</w:t>
            </w:r>
          </w:p>
          <w:p w:rsidR="00642129" w:rsidRPr="00A74D05" w:rsidRDefault="00642129" w:rsidP="00642129">
            <w:pPr>
              <w:autoSpaceDE w:val="0"/>
              <w:autoSpaceDN w:val="0"/>
              <w:adjustRightInd w:val="0"/>
              <w:rPr>
                <w:rFonts w:ascii="Arial" w:eastAsia="Times New Roman" w:hAnsi="Arial" w:cs="Arial"/>
                <w:b/>
                <w:sz w:val="24"/>
                <w:szCs w:val="24"/>
              </w:rPr>
            </w:pPr>
            <w:r w:rsidRPr="00A74D05">
              <w:rPr>
                <w:rFonts w:ascii="Arial" w:hAnsi="Arial" w:cs="Arial"/>
                <w:color w:val="000000"/>
                <w:sz w:val="24"/>
                <w:szCs w:val="24"/>
              </w:rPr>
              <w:t>The whole investigation usually leads to a court case in which the evidence gathered during the</w:t>
            </w:r>
            <w:r>
              <w:rPr>
                <w:rFonts w:ascii="Arial" w:hAnsi="Arial" w:cs="Arial"/>
                <w:color w:val="000000"/>
                <w:sz w:val="24"/>
                <w:szCs w:val="24"/>
              </w:rPr>
              <w:t xml:space="preserve"> </w:t>
            </w:r>
            <w:r w:rsidRPr="00A74D05">
              <w:rPr>
                <w:rFonts w:ascii="Arial" w:hAnsi="Arial" w:cs="Arial"/>
                <w:color w:val="000000"/>
                <w:sz w:val="24"/>
                <w:szCs w:val="24"/>
              </w:rPr>
              <w:t xml:space="preserve">investigation will be presented to the court. The investigation team </w:t>
            </w:r>
            <w:r w:rsidRPr="00A74D05">
              <w:rPr>
                <w:rFonts w:ascii="Arial" w:hAnsi="Arial" w:cs="Arial"/>
                <w:color w:val="000000"/>
                <w:sz w:val="24"/>
                <w:szCs w:val="24"/>
              </w:rPr>
              <w:lastRenderedPageBreak/>
              <w:t>members may also be called before</w:t>
            </w:r>
            <w:r>
              <w:rPr>
                <w:rFonts w:ascii="Arial" w:hAnsi="Arial" w:cs="Arial"/>
                <w:color w:val="000000"/>
                <w:sz w:val="24"/>
                <w:szCs w:val="24"/>
              </w:rPr>
              <w:t xml:space="preserve"> </w:t>
            </w:r>
            <w:r w:rsidRPr="00A74D05">
              <w:rPr>
                <w:rFonts w:ascii="Arial" w:hAnsi="Arial" w:cs="Arial"/>
                <w:color w:val="000000"/>
                <w:sz w:val="24"/>
                <w:szCs w:val="24"/>
              </w:rPr>
              <w:t>the court to explain how they have managed to identify the perpetrators of fraud. Therefore, the</w:t>
            </w:r>
            <w:r>
              <w:rPr>
                <w:rFonts w:ascii="Arial" w:hAnsi="Arial" w:cs="Arial"/>
                <w:color w:val="000000"/>
                <w:sz w:val="24"/>
                <w:szCs w:val="24"/>
              </w:rPr>
              <w:t xml:space="preserve"> </w:t>
            </w:r>
            <w:r w:rsidRPr="00A74D05">
              <w:rPr>
                <w:rFonts w:ascii="Arial" w:hAnsi="Arial" w:cs="Arial"/>
                <w:color w:val="000000"/>
                <w:sz w:val="24"/>
                <w:szCs w:val="24"/>
              </w:rPr>
              <w:t>investigators must be able to explain the evidence they have gathered professionally, in a language that</w:t>
            </w:r>
            <w:r>
              <w:rPr>
                <w:rFonts w:ascii="Arial" w:hAnsi="Arial" w:cs="Arial"/>
                <w:color w:val="000000"/>
                <w:sz w:val="24"/>
                <w:szCs w:val="24"/>
              </w:rPr>
              <w:t xml:space="preserve"> </w:t>
            </w:r>
            <w:r w:rsidRPr="00A74D05">
              <w:rPr>
                <w:rFonts w:ascii="Arial" w:hAnsi="Arial" w:cs="Arial"/>
                <w:color w:val="000000"/>
                <w:sz w:val="24"/>
                <w:szCs w:val="24"/>
              </w:rPr>
              <w:t>is comprehensible to non-accounting people, and to defend their conclusions.</w:t>
            </w:r>
          </w:p>
          <w:p w:rsidR="00642129" w:rsidRDefault="00642129" w:rsidP="00642129">
            <w:pPr>
              <w:rPr>
                <w:rFonts w:ascii="Arial" w:eastAsia="Times New Roman" w:hAnsi="Arial" w:cs="Arial"/>
                <w:b/>
                <w:sz w:val="24"/>
                <w:szCs w:val="24"/>
              </w:rPr>
            </w:pPr>
          </w:p>
          <w:p w:rsidR="00642129" w:rsidRDefault="00642129" w:rsidP="00642129">
            <w:pPr>
              <w:rPr>
                <w:rFonts w:ascii="Arial" w:eastAsia="Times New Roman" w:hAnsi="Arial" w:cs="Arial"/>
                <w:b/>
                <w:sz w:val="24"/>
                <w:szCs w:val="24"/>
              </w:rPr>
            </w:pPr>
          </w:p>
          <w:p w:rsidR="00642129" w:rsidRPr="00FB7DB5" w:rsidRDefault="00642129" w:rsidP="00642129">
            <w:pPr>
              <w:rPr>
                <w:rFonts w:ascii="Arial" w:eastAsia="Times New Roman" w:hAnsi="Arial" w:cs="Arial"/>
                <w:b/>
                <w:sz w:val="24"/>
                <w:szCs w:val="24"/>
              </w:rPr>
            </w:pPr>
            <w:r w:rsidRPr="00FB7DB5">
              <w:rPr>
                <w:rFonts w:ascii="Arial" w:eastAsia="Times New Roman" w:hAnsi="Arial" w:cs="Arial"/>
                <w:b/>
                <w:sz w:val="24"/>
                <w:szCs w:val="24"/>
              </w:rPr>
              <w:t>v.) How would you distinguish forensic accounting, fraud auditing, and investigative auditing from financial auditing?</w:t>
            </w:r>
          </w:p>
          <w:p w:rsidR="00642129" w:rsidRDefault="00642129" w:rsidP="00642129">
            <w:pPr>
              <w:rPr>
                <w:rFonts w:ascii="Arial" w:eastAsia="Times New Roman" w:hAnsi="Arial" w:cs="Arial"/>
                <w:sz w:val="24"/>
                <w:szCs w:val="24"/>
              </w:rPr>
            </w:pPr>
          </w:p>
          <w:p w:rsidR="00642129" w:rsidRPr="006124A7" w:rsidRDefault="00642129" w:rsidP="00642129">
            <w:pPr>
              <w:autoSpaceDE w:val="0"/>
              <w:autoSpaceDN w:val="0"/>
              <w:adjustRightInd w:val="0"/>
              <w:rPr>
                <w:rFonts w:ascii="Arial" w:eastAsia="Times New Roman" w:hAnsi="Arial" w:cs="Arial"/>
                <w:sz w:val="24"/>
                <w:szCs w:val="24"/>
              </w:rPr>
            </w:pPr>
            <w:r w:rsidRPr="006124A7">
              <w:rPr>
                <w:rFonts w:ascii="Arial" w:hAnsi="Arial" w:cs="Arial"/>
                <w:sz w:val="24"/>
                <w:szCs w:val="24"/>
              </w:rPr>
              <w:t xml:space="preserve">The distinction is related to one’s goals. Financial auditing attempts to enable the auditor to render an opinion as to whether a set of </w:t>
            </w:r>
            <w:r w:rsidRPr="006124A7">
              <w:rPr>
                <w:rFonts w:ascii="Arial" w:hAnsi="Arial" w:cs="Arial"/>
                <w:color w:val="000000"/>
                <w:sz w:val="24"/>
                <w:szCs w:val="24"/>
              </w:rPr>
              <w:t>transactions is presented fairly in accordance with GAAP. The financial statements upon which the opinion is rendered are always the representations of management. The auditor is primarily concerned with qualitative values (hence the concept of materiality comes into play) and generally is not concerned about whether the financial statements communicate the policies, intentions, or goals of management.</w:t>
            </w:r>
            <w:r w:rsidRPr="006124A7">
              <w:rPr>
                <w:rFonts w:ascii="Arial" w:hAnsi="Arial" w:cs="Arial"/>
                <w:color w:val="808080"/>
                <w:sz w:val="24"/>
                <w:szCs w:val="24"/>
              </w:rPr>
              <w:t xml:space="preserve"> </w:t>
            </w:r>
            <w:r w:rsidRPr="006124A7">
              <w:rPr>
                <w:rFonts w:ascii="Arial" w:hAnsi="Arial" w:cs="Arial"/>
                <w:color w:val="000000"/>
                <w:sz w:val="24"/>
                <w:szCs w:val="24"/>
              </w:rPr>
              <w:t>Forensic accounting is a general term used to describe any financial investigation that can result in a legal consequence. Fraud auditing is a specialized discipline within forensic accounting, which investigates a particular criminal activity, namely fraud. Investigative auditing involves reviewing financial documentation for a specific purpose, which could relate to litigation support and insurance claims as well as criminal matters.</w:t>
            </w:r>
            <w:r w:rsidRPr="006124A7">
              <w:rPr>
                <w:rFonts w:ascii="Arial" w:hAnsi="Arial" w:cs="Arial"/>
                <w:color w:val="808080"/>
                <w:sz w:val="24"/>
                <w:szCs w:val="24"/>
              </w:rPr>
              <w:t xml:space="preserve"> </w:t>
            </w:r>
            <w:r w:rsidRPr="006124A7">
              <w:rPr>
                <w:rFonts w:ascii="Arial" w:hAnsi="Arial" w:cs="Arial"/>
                <w:color w:val="000000"/>
                <w:sz w:val="24"/>
                <w:szCs w:val="24"/>
              </w:rPr>
              <w:t>The objective of financial auditing is to provide the auditor with a degree of assurance in giving an opinion with respect to a company’s financial statements. The materiality level of an investigative auditing engagement is much lower and more focused than that of the normal financial auditing engagement.</w:t>
            </w:r>
          </w:p>
          <w:p w:rsidR="00642129" w:rsidRDefault="00642129" w:rsidP="00642129">
            <w:pPr>
              <w:rPr>
                <w:rFonts w:ascii="Arial" w:eastAsia="Times New Roman" w:hAnsi="Arial" w:cs="Arial"/>
                <w:sz w:val="24"/>
                <w:szCs w:val="24"/>
              </w:rPr>
            </w:pPr>
          </w:p>
          <w:p w:rsidR="00642129" w:rsidRDefault="00642129" w:rsidP="00642129">
            <w:pPr>
              <w:rPr>
                <w:rFonts w:ascii="Arial" w:eastAsia="Times New Roman" w:hAnsi="Arial" w:cs="Arial"/>
                <w:sz w:val="24"/>
                <w:szCs w:val="24"/>
              </w:rPr>
            </w:pPr>
          </w:p>
          <w:p w:rsidR="00642129" w:rsidRPr="00120A8C" w:rsidRDefault="00642129" w:rsidP="00642129">
            <w:pPr>
              <w:rPr>
                <w:rFonts w:ascii="Arial" w:eastAsia="Times New Roman" w:hAnsi="Arial" w:cs="Arial"/>
                <w:b/>
                <w:sz w:val="24"/>
                <w:szCs w:val="24"/>
                <w:u w:val="single"/>
              </w:rPr>
            </w:pPr>
            <w:r w:rsidRPr="00120A8C">
              <w:rPr>
                <w:rFonts w:ascii="Arial" w:eastAsia="Times New Roman" w:hAnsi="Arial" w:cs="Arial"/>
                <w:b/>
                <w:sz w:val="24"/>
                <w:szCs w:val="24"/>
                <w:u w:val="single"/>
              </w:rPr>
              <w:t xml:space="preserve">CASE STUDY </w:t>
            </w:r>
          </w:p>
          <w:p w:rsidR="00642129" w:rsidRDefault="00642129" w:rsidP="00642129">
            <w:pPr>
              <w:rPr>
                <w:rFonts w:ascii="Arial" w:eastAsia="Times New Roman" w:hAnsi="Arial" w:cs="Arial"/>
                <w:sz w:val="24"/>
                <w:szCs w:val="24"/>
              </w:rPr>
            </w:pPr>
          </w:p>
          <w:p w:rsidR="00642129" w:rsidRPr="00120A8C" w:rsidRDefault="00642129" w:rsidP="00642129">
            <w:pPr>
              <w:numPr>
                <w:ilvl w:val="0"/>
                <w:numId w:val="2"/>
              </w:numPr>
              <w:rPr>
                <w:rFonts w:ascii="Arial" w:eastAsia="Times New Roman" w:hAnsi="Arial" w:cs="Arial"/>
                <w:b/>
                <w:sz w:val="24"/>
                <w:szCs w:val="24"/>
              </w:rPr>
            </w:pPr>
            <w:r w:rsidRPr="00120A8C">
              <w:rPr>
                <w:rFonts w:ascii="Arial" w:eastAsia="Times New Roman" w:hAnsi="Arial" w:cs="Arial"/>
                <w:b/>
                <w:sz w:val="24"/>
                <w:szCs w:val="24"/>
              </w:rPr>
              <w:t>How the investigation for the above case should be started?</w:t>
            </w:r>
          </w:p>
          <w:p w:rsidR="00642129" w:rsidRPr="00A74D05" w:rsidRDefault="00642129" w:rsidP="00642129">
            <w:pPr>
              <w:autoSpaceDE w:val="0"/>
              <w:autoSpaceDN w:val="0"/>
              <w:adjustRightInd w:val="0"/>
              <w:rPr>
                <w:rFonts w:ascii="Arial" w:hAnsi="Arial" w:cs="Arial"/>
                <w:color w:val="000000" w:themeColor="text1"/>
                <w:sz w:val="24"/>
                <w:szCs w:val="24"/>
              </w:rPr>
            </w:pPr>
            <w:r>
              <w:rPr>
                <w:rFonts w:ascii="Arial" w:eastAsia="Times New Roman" w:hAnsi="Arial" w:cs="Arial"/>
                <w:sz w:val="24"/>
                <w:szCs w:val="24"/>
              </w:rPr>
              <w:t>The above investigation should be started by accepting the investigation by the forensic accountant in order to carry out the duties. After accepting the mandate he has to plan the investigation so that he would be in a position:</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identify the type of fraud that has been committed, the period of time for which it has been committed, and the way in which it has been concealed.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reveal the people involved in fraud.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determine the financial loss incurred by the organization as a result of the fraud.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gather evidence of fraud to present in court.</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To suggest ways of preventing the future occurrence of fraud.</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Identifying gaps in the client’s internal controls that allowed the fraud to occur.</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Comparing trends over time to draw comparisons between different segments of the business with the help of analytical procedures.</w:t>
            </w:r>
          </w:p>
          <w:p w:rsidR="00642129" w:rsidRPr="00A74D05" w:rsidRDefault="00642129" w:rsidP="00642129">
            <w:pPr>
              <w:numPr>
                <w:ilvl w:val="0"/>
                <w:numId w:val="6"/>
              </w:numPr>
              <w:autoSpaceDE w:val="0"/>
              <w:autoSpaceDN w:val="0"/>
              <w:adjustRightInd w:val="0"/>
              <w:rPr>
                <w:rFonts w:ascii="Arial" w:hAnsi="Arial" w:cs="Arial"/>
                <w:color w:val="000000" w:themeColor="text1"/>
                <w:sz w:val="24"/>
                <w:szCs w:val="24"/>
              </w:rPr>
            </w:pPr>
            <w:r w:rsidRPr="00A74D05">
              <w:rPr>
                <w:rFonts w:ascii="Arial" w:hAnsi="Arial" w:cs="Arial"/>
                <w:color w:val="000000" w:themeColor="text1"/>
                <w:sz w:val="24"/>
                <w:szCs w:val="24"/>
              </w:rPr>
              <w:t>Identifying the time and location of computer data alterations with the help of CAAT, carrying out discussions and interviews with the client’s employees.</w:t>
            </w:r>
          </w:p>
          <w:p w:rsidR="00642129" w:rsidRPr="00A74D05" w:rsidRDefault="00642129" w:rsidP="00642129">
            <w:pPr>
              <w:numPr>
                <w:ilvl w:val="0"/>
                <w:numId w:val="6"/>
              </w:numPr>
              <w:rPr>
                <w:rFonts w:ascii="Arial" w:hAnsi="Arial" w:cs="Arial"/>
                <w:color w:val="000000" w:themeColor="text1"/>
                <w:sz w:val="24"/>
                <w:szCs w:val="24"/>
              </w:rPr>
            </w:pPr>
            <w:r w:rsidRPr="00A74D05">
              <w:rPr>
                <w:rFonts w:ascii="Arial" w:hAnsi="Arial" w:cs="Arial"/>
                <w:color w:val="000000" w:themeColor="text1"/>
                <w:sz w:val="24"/>
                <w:szCs w:val="24"/>
              </w:rPr>
              <w:t>Reconciling cash accounts and reviewing documentation.</w:t>
            </w:r>
          </w:p>
          <w:p w:rsidR="00642129" w:rsidRDefault="00642129" w:rsidP="00642129">
            <w:pPr>
              <w:rPr>
                <w:rFonts w:ascii="Arial" w:eastAsia="Times New Roman" w:hAnsi="Arial" w:cs="Arial"/>
                <w:sz w:val="24"/>
                <w:szCs w:val="24"/>
              </w:rPr>
            </w:pPr>
          </w:p>
          <w:p w:rsidR="00642129" w:rsidRDefault="00642129" w:rsidP="00642129">
            <w:pPr>
              <w:rPr>
                <w:rFonts w:ascii="Arial" w:eastAsia="Times New Roman" w:hAnsi="Arial" w:cs="Arial"/>
                <w:sz w:val="24"/>
                <w:szCs w:val="24"/>
              </w:rPr>
            </w:pPr>
            <w:r>
              <w:rPr>
                <w:rFonts w:ascii="Arial" w:eastAsia="Times New Roman" w:hAnsi="Arial" w:cs="Arial"/>
                <w:sz w:val="24"/>
                <w:szCs w:val="24"/>
              </w:rPr>
              <w:t>After planning he has to gather evidence using techniques like:</w:t>
            </w:r>
          </w:p>
          <w:p w:rsidR="00642129" w:rsidRPr="00642BA8" w:rsidRDefault="00642129" w:rsidP="00642129">
            <w:pPr>
              <w:numPr>
                <w:ilvl w:val="0"/>
                <w:numId w:val="8"/>
              </w:numPr>
              <w:autoSpaceDE w:val="0"/>
              <w:autoSpaceDN w:val="0"/>
              <w:adjustRightInd w:val="0"/>
              <w:rPr>
                <w:rFonts w:ascii="Arial" w:hAnsi="Arial" w:cs="Arial"/>
                <w:sz w:val="24"/>
                <w:szCs w:val="24"/>
              </w:rPr>
            </w:pPr>
            <w:r w:rsidRPr="00642BA8">
              <w:rPr>
                <w:rFonts w:ascii="Arial" w:hAnsi="Arial" w:cs="Arial"/>
                <w:sz w:val="24"/>
                <w:szCs w:val="24"/>
              </w:rPr>
              <w:t>Identifying gaps in the client’s internal controls that allowed the fraud</w:t>
            </w:r>
            <w:r>
              <w:rPr>
                <w:rFonts w:ascii="Arial" w:hAnsi="Arial" w:cs="Arial"/>
                <w:sz w:val="24"/>
                <w:szCs w:val="24"/>
              </w:rPr>
              <w:t xml:space="preserve"> </w:t>
            </w:r>
            <w:r w:rsidRPr="00642BA8">
              <w:rPr>
                <w:rFonts w:ascii="Arial" w:hAnsi="Arial" w:cs="Arial"/>
                <w:sz w:val="24"/>
                <w:szCs w:val="24"/>
              </w:rPr>
              <w:t>to occur.</w:t>
            </w:r>
          </w:p>
          <w:p w:rsidR="00642129" w:rsidRPr="00642BA8" w:rsidRDefault="00642129" w:rsidP="00642129">
            <w:pPr>
              <w:numPr>
                <w:ilvl w:val="0"/>
                <w:numId w:val="8"/>
              </w:numPr>
              <w:autoSpaceDE w:val="0"/>
              <w:autoSpaceDN w:val="0"/>
              <w:adjustRightInd w:val="0"/>
              <w:rPr>
                <w:rFonts w:ascii="Arial" w:hAnsi="Arial" w:cs="Arial"/>
                <w:sz w:val="24"/>
                <w:szCs w:val="24"/>
              </w:rPr>
            </w:pPr>
            <w:r w:rsidRPr="00642BA8">
              <w:rPr>
                <w:rFonts w:ascii="Arial" w:hAnsi="Arial" w:cs="Arial"/>
                <w:sz w:val="24"/>
                <w:szCs w:val="24"/>
              </w:rPr>
              <w:t>Comparing trends over time to draw comparisons between different</w:t>
            </w:r>
            <w:r>
              <w:rPr>
                <w:rFonts w:ascii="Arial" w:hAnsi="Arial" w:cs="Arial"/>
                <w:sz w:val="24"/>
                <w:szCs w:val="24"/>
              </w:rPr>
              <w:t xml:space="preserve"> </w:t>
            </w:r>
            <w:r w:rsidRPr="00642BA8">
              <w:rPr>
                <w:rFonts w:ascii="Arial" w:hAnsi="Arial" w:cs="Arial"/>
                <w:sz w:val="24"/>
                <w:szCs w:val="24"/>
              </w:rPr>
              <w:t xml:space="preserve">segments </w:t>
            </w:r>
            <w:r w:rsidRPr="00642BA8">
              <w:rPr>
                <w:rFonts w:ascii="Arial" w:hAnsi="Arial" w:cs="Arial"/>
                <w:sz w:val="24"/>
                <w:szCs w:val="24"/>
              </w:rPr>
              <w:lastRenderedPageBreak/>
              <w:t>of the business with the help of analytical procedures.</w:t>
            </w:r>
          </w:p>
          <w:p w:rsidR="00642129" w:rsidRPr="00642BA8" w:rsidRDefault="00642129" w:rsidP="00642129">
            <w:pPr>
              <w:numPr>
                <w:ilvl w:val="0"/>
                <w:numId w:val="8"/>
              </w:numPr>
              <w:autoSpaceDE w:val="0"/>
              <w:autoSpaceDN w:val="0"/>
              <w:adjustRightInd w:val="0"/>
              <w:rPr>
                <w:rFonts w:ascii="Arial" w:hAnsi="Arial" w:cs="Arial"/>
                <w:sz w:val="24"/>
                <w:szCs w:val="24"/>
              </w:rPr>
            </w:pPr>
            <w:r w:rsidRPr="00642BA8">
              <w:rPr>
                <w:rFonts w:ascii="Arial" w:hAnsi="Arial" w:cs="Arial"/>
                <w:sz w:val="24"/>
                <w:szCs w:val="24"/>
              </w:rPr>
              <w:t>Identifying the time and location of computer data alterations with the</w:t>
            </w:r>
            <w:r>
              <w:rPr>
                <w:rFonts w:ascii="Arial" w:hAnsi="Arial" w:cs="Arial"/>
                <w:sz w:val="24"/>
                <w:szCs w:val="24"/>
              </w:rPr>
              <w:t xml:space="preserve"> </w:t>
            </w:r>
            <w:r w:rsidRPr="00642BA8">
              <w:rPr>
                <w:rFonts w:ascii="Arial" w:hAnsi="Arial" w:cs="Arial"/>
                <w:sz w:val="24"/>
                <w:szCs w:val="24"/>
              </w:rPr>
              <w:t>help of CAAT, carrying out discussions and interviews with the client’s</w:t>
            </w:r>
            <w:r>
              <w:rPr>
                <w:rFonts w:ascii="Arial" w:hAnsi="Arial" w:cs="Arial"/>
                <w:sz w:val="24"/>
                <w:szCs w:val="24"/>
              </w:rPr>
              <w:t xml:space="preserve"> </w:t>
            </w:r>
            <w:r w:rsidRPr="00642BA8">
              <w:rPr>
                <w:rFonts w:ascii="Arial" w:hAnsi="Arial" w:cs="Arial"/>
                <w:sz w:val="24"/>
                <w:szCs w:val="24"/>
              </w:rPr>
              <w:t>employees.</w:t>
            </w:r>
          </w:p>
          <w:p w:rsidR="00642129" w:rsidRPr="00642BA8" w:rsidRDefault="00642129" w:rsidP="00642129">
            <w:pPr>
              <w:numPr>
                <w:ilvl w:val="0"/>
                <w:numId w:val="8"/>
              </w:numPr>
              <w:rPr>
                <w:rFonts w:ascii="Arial" w:eastAsia="Times New Roman" w:hAnsi="Arial" w:cs="Arial"/>
                <w:sz w:val="24"/>
                <w:szCs w:val="24"/>
              </w:rPr>
            </w:pPr>
            <w:r w:rsidRPr="00642BA8">
              <w:rPr>
                <w:rFonts w:ascii="Arial" w:hAnsi="Arial" w:cs="Arial"/>
                <w:sz w:val="24"/>
                <w:szCs w:val="24"/>
              </w:rPr>
              <w:t>Reconciling cash accounts and reviewing documentation.</w:t>
            </w:r>
          </w:p>
          <w:p w:rsidR="00642129" w:rsidRPr="00642BA8" w:rsidRDefault="00642129" w:rsidP="00642129">
            <w:pPr>
              <w:rPr>
                <w:rFonts w:ascii="Arial" w:eastAsia="Times New Roman" w:hAnsi="Arial" w:cs="Arial"/>
                <w:sz w:val="24"/>
                <w:szCs w:val="24"/>
              </w:rPr>
            </w:pPr>
            <w:r>
              <w:rPr>
                <w:rFonts w:ascii="Arial" w:eastAsia="Times New Roman" w:hAnsi="Arial" w:cs="Arial"/>
                <w:sz w:val="24"/>
                <w:szCs w:val="24"/>
              </w:rPr>
              <w:t>After that a report would be prepared and issued out and lastly if there is need for a court case then it would be initiated.</w:t>
            </w:r>
          </w:p>
          <w:p w:rsidR="00642129" w:rsidRDefault="00642129" w:rsidP="00642129">
            <w:pPr>
              <w:rPr>
                <w:rFonts w:ascii="Arial" w:eastAsia="Times New Roman" w:hAnsi="Arial" w:cs="Arial"/>
                <w:sz w:val="24"/>
                <w:szCs w:val="24"/>
              </w:rPr>
            </w:pPr>
          </w:p>
          <w:p w:rsidR="00642129" w:rsidRPr="00120A8C" w:rsidRDefault="00642129" w:rsidP="00642129">
            <w:pPr>
              <w:numPr>
                <w:ilvl w:val="0"/>
                <w:numId w:val="2"/>
              </w:numPr>
              <w:rPr>
                <w:rFonts w:ascii="Arial" w:eastAsia="Times New Roman" w:hAnsi="Arial" w:cs="Arial"/>
                <w:b/>
                <w:sz w:val="24"/>
                <w:szCs w:val="24"/>
              </w:rPr>
            </w:pPr>
            <w:r w:rsidRPr="00120A8C">
              <w:rPr>
                <w:rFonts w:ascii="Arial" w:eastAsia="Times New Roman" w:hAnsi="Arial" w:cs="Arial"/>
                <w:b/>
                <w:sz w:val="24"/>
                <w:szCs w:val="24"/>
              </w:rPr>
              <w:t>Outline some documents which you think can help disclose the administrator’s fraud activities.</w:t>
            </w:r>
          </w:p>
          <w:p w:rsidR="00642129" w:rsidRPr="00C90C01" w:rsidRDefault="00642129" w:rsidP="00642129">
            <w:pPr>
              <w:rPr>
                <w:rFonts w:ascii="Arial" w:eastAsia="Times New Roman" w:hAnsi="Arial" w:cs="Arial"/>
                <w:sz w:val="24"/>
                <w:szCs w:val="24"/>
              </w:rPr>
            </w:pPr>
            <w:r w:rsidRPr="00C90C01">
              <w:rPr>
                <w:rFonts w:ascii="Arial" w:eastAsia="Times New Roman" w:hAnsi="Arial" w:cs="Arial"/>
                <w:sz w:val="24"/>
                <w:szCs w:val="24"/>
              </w:rPr>
              <w:t xml:space="preserve">The documents </w:t>
            </w:r>
            <w:r>
              <w:rPr>
                <w:rFonts w:ascii="Arial" w:eastAsia="Times New Roman" w:hAnsi="Arial" w:cs="Arial"/>
                <w:sz w:val="24"/>
                <w:szCs w:val="24"/>
              </w:rPr>
              <w:t>which can help disclose the administrator’s fraud activities are checks which he wrote for himself, receipts of the personal expenditures incurred by him, mileage expenses and the bank statement for the credit card which reflect bills incurred by him on weekends.</w:t>
            </w:r>
          </w:p>
          <w:p w:rsidR="00642129" w:rsidRPr="00C90C01" w:rsidRDefault="00642129" w:rsidP="00642129">
            <w:pPr>
              <w:rPr>
                <w:rFonts w:ascii="Arial" w:eastAsia="Times New Roman" w:hAnsi="Arial" w:cs="Arial"/>
                <w:sz w:val="24"/>
                <w:szCs w:val="24"/>
              </w:rPr>
            </w:pPr>
          </w:p>
          <w:p w:rsidR="00642129" w:rsidRPr="00120A8C" w:rsidRDefault="00642129" w:rsidP="00642129">
            <w:pPr>
              <w:numPr>
                <w:ilvl w:val="0"/>
                <w:numId w:val="2"/>
              </w:numPr>
              <w:rPr>
                <w:rFonts w:ascii="Arial" w:eastAsia="Times New Roman" w:hAnsi="Arial" w:cs="Arial"/>
                <w:b/>
                <w:sz w:val="24"/>
                <w:szCs w:val="24"/>
              </w:rPr>
            </w:pPr>
            <w:r w:rsidRPr="00120A8C">
              <w:rPr>
                <w:rFonts w:ascii="Arial" w:eastAsia="Times New Roman" w:hAnsi="Arial" w:cs="Arial"/>
                <w:b/>
                <w:sz w:val="24"/>
                <w:szCs w:val="24"/>
              </w:rPr>
              <w:t>If the forensic accountant is to be hired, how should he be chosen?</w:t>
            </w:r>
          </w:p>
          <w:p w:rsidR="00642129" w:rsidRPr="00C90C01" w:rsidRDefault="00642129" w:rsidP="00642129">
            <w:pPr>
              <w:ind w:left="360"/>
              <w:rPr>
                <w:rFonts w:ascii="Arial" w:eastAsia="Times New Roman" w:hAnsi="Arial" w:cs="Arial"/>
                <w:sz w:val="26"/>
                <w:szCs w:val="26"/>
              </w:rPr>
            </w:pPr>
            <w:r>
              <w:rPr>
                <w:rFonts w:ascii="Arial" w:eastAsia="Times New Roman" w:hAnsi="Arial" w:cs="Arial"/>
                <w:sz w:val="26"/>
                <w:szCs w:val="26"/>
              </w:rPr>
              <w:t>In order to hire a forensic accountant the following f</w:t>
            </w:r>
            <w:r w:rsidRPr="00C90C01">
              <w:rPr>
                <w:rFonts w:ascii="Arial" w:eastAsia="Times New Roman" w:hAnsi="Arial" w:cs="Arial"/>
                <w:sz w:val="26"/>
                <w:szCs w:val="26"/>
              </w:rPr>
              <w:t>undamen</w:t>
            </w:r>
            <w:r>
              <w:rPr>
                <w:rFonts w:ascii="Arial" w:eastAsia="Times New Roman" w:hAnsi="Arial" w:cs="Arial"/>
                <w:sz w:val="26"/>
                <w:szCs w:val="26"/>
              </w:rPr>
              <w:t>tal forensic knowledge must be possessed by the accountant:</w:t>
            </w:r>
          </w:p>
          <w:p w:rsidR="00642129" w:rsidRPr="00C90C01" w:rsidRDefault="00642129" w:rsidP="00642129">
            <w:pPr>
              <w:rPr>
                <w:rFonts w:ascii="Arial" w:eastAsia="Times New Roman" w:hAnsi="Arial" w:cs="Arial"/>
                <w:sz w:val="26"/>
                <w:szCs w:val="26"/>
              </w:rPr>
            </w:pPr>
          </w:p>
          <w:p w:rsidR="00642129" w:rsidRPr="00C90C01" w:rsidRDefault="00642129" w:rsidP="00642129">
            <w:pPr>
              <w:numPr>
                <w:ilvl w:val="0"/>
                <w:numId w:val="7"/>
              </w:numPr>
              <w:rPr>
                <w:rFonts w:ascii="Arial" w:eastAsia="Times New Roman" w:hAnsi="Arial" w:cs="Arial"/>
                <w:sz w:val="26"/>
                <w:szCs w:val="26"/>
              </w:rPr>
            </w:pPr>
            <w:r w:rsidRPr="00C90C01">
              <w:rPr>
                <w:rFonts w:ascii="Arial" w:eastAsia="Times New Roman" w:hAnsi="Arial" w:cs="Arial"/>
                <w:sz w:val="26"/>
                <w:szCs w:val="26"/>
              </w:rPr>
              <w:t>Professional</w:t>
            </w:r>
            <w:r>
              <w:rPr>
                <w:rFonts w:ascii="Arial" w:eastAsia="Times New Roman" w:hAnsi="Arial" w:cs="Arial"/>
                <w:sz w:val="26"/>
                <w:szCs w:val="26"/>
              </w:rPr>
              <w:t xml:space="preserve"> </w:t>
            </w:r>
            <w:r w:rsidRPr="00C90C01">
              <w:rPr>
                <w:rFonts w:ascii="Arial" w:eastAsia="Times New Roman" w:hAnsi="Arial" w:cs="Arial"/>
                <w:sz w:val="26"/>
                <w:szCs w:val="26"/>
              </w:rPr>
              <w:t>responsibilities</w:t>
            </w:r>
            <w:r>
              <w:rPr>
                <w:rFonts w:ascii="Arial" w:eastAsia="Times New Roman" w:hAnsi="Arial" w:cs="Arial"/>
                <w:sz w:val="26"/>
                <w:szCs w:val="26"/>
              </w:rPr>
              <w:t xml:space="preserve"> </w:t>
            </w:r>
            <w:r w:rsidRPr="00C90C01">
              <w:rPr>
                <w:rFonts w:ascii="Arial" w:eastAsia="Times New Roman" w:hAnsi="Arial" w:cs="Arial"/>
                <w:sz w:val="26"/>
                <w:szCs w:val="26"/>
              </w:rPr>
              <w:t>and</w:t>
            </w:r>
            <w:r>
              <w:rPr>
                <w:rFonts w:ascii="Arial" w:eastAsia="Times New Roman" w:hAnsi="Arial" w:cs="Arial"/>
                <w:sz w:val="26"/>
                <w:szCs w:val="26"/>
              </w:rPr>
              <w:t xml:space="preserve"> </w:t>
            </w:r>
            <w:r w:rsidRPr="00C90C01">
              <w:rPr>
                <w:rFonts w:ascii="Arial" w:eastAsia="Times New Roman" w:hAnsi="Arial" w:cs="Arial"/>
                <w:sz w:val="26"/>
                <w:szCs w:val="26"/>
              </w:rPr>
              <w:t>practice</w:t>
            </w:r>
            <w:r>
              <w:rPr>
                <w:rFonts w:ascii="Arial" w:eastAsia="Times New Roman" w:hAnsi="Arial" w:cs="Arial"/>
                <w:sz w:val="26"/>
                <w:szCs w:val="26"/>
              </w:rPr>
              <w:t xml:space="preserve"> </w:t>
            </w:r>
            <w:r w:rsidRPr="00C90C01">
              <w:rPr>
                <w:rFonts w:ascii="Arial" w:eastAsia="Times New Roman" w:hAnsi="Arial" w:cs="Arial"/>
                <w:sz w:val="26"/>
                <w:szCs w:val="26"/>
              </w:rPr>
              <w:t>management</w:t>
            </w:r>
          </w:p>
          <w:p w:rsidR="00642129" w:rsidRPr="00C90C01" w:rsidRDefault="00642129" w:rsidP="00642129">
            <w:pPr>
              <w:ind w:left="720"/>
              <w:rPr>
                <w:rFonts w:ascii="Arial" w:eastAsia="Times New Roman" w:hAnsi="Arial" w:cs="Arial"/>
                <w:sz w:val="26"/>
                <w:szCs w:val="26"/>
              </w:rPr>
            </w:pPr>
          </w:p>
          <w:p w:rsidR="00642129" w:rsidRPr="00C90C01" w:rsidRDefault="00642129" w:rsidP="00642129">
            <w:pPr>
              <w:numPr>
                <w:ilvl w:val="0"/>
                <w:numId w:val="7"/>
              </w:numPr>
              <w:rPr>
                <w:rFonts w:ascii="Arial" w:eastAsia="Times New Roman" w:hAnsi="Arial" w:cs="Arial"/>
                <w:sz w:val="26"/>
                <w:szCs w:val="26"/>
              </w:rPr>
            </w:pPr>
            <w:r w:rsidRPr="00C90C01">
              <w:rPr>
                <w:rFonts w:ascii="Arial" w:eastAsia="Times New Roman" w:hAnsi="Arial" w:cs="Arial"/>
                <w:sz w:val="26"/>
                <w:szCs w:val="26"/>
              </w:rPr>
              <w:t>Laws, courts</w:t>
            </w:r>
            <w:r>
              <w:rPr>
                <w:rFonts w:ascii="Arial" w:eastAsia="Times New Roman" w:hAnsi="Arial" w:cs="Arial"/>
                <w:sz w:val="26"/>
                <w:szCs w:val="26"/>
              </w:rPr>
              <w:t xml:space="preserve"> </w:t>
            </w:r>
            <w:r w:rsidRPr="00C90C01">
              <w:rPr>
                <w:rFonts w:ascii="Arial" w:eastAsia="Times New Roman" w:hAnsi="Arial" w:cs="Arial"/>
                <w:sz w:val="26"/>
                <w:szCs w:val="26"/>
              </w:rPr>
              <w:t>and</w:t>
            </w:r>
            <w:r>
              <w:rPr>
                <w:rFonts w:ascii="Arial" w:eastAsia="Times New Roman" w:hAnsi="Arial" w:cs="Arial"/>
                <w:sz w:val="26"/>
                <w:szCs w:val="26"/>
              </w:rPr>
              <w:t xml:space="preserve"> </w:t>
            </w:r>
            <w:r w:rsidRPr="00C90C01">
              <w:rPr>
                <w:rFonts w:ascii="Arial" w:eastAsia="Times New Roman" w:hAnsi="Arial" w:cs="Arial"/>
                <w:sz w:val="26"/>
                <w:szCs w:val="26"/>
              </w:rPr>
              <w:t>dispute</w:t>
            </w:r>
            <w:r>
              <w:rPr>
                <w:rFonts w:ascii="Arial" w:eastAsia="Times New Roman" w:hAnsi="Arial" w:cs="Arial"/>
                <w:sz w:val="26"/>
                <w:szCs w:val="26"/>
              </w:rPr>
              <w:t xml:space="preserve"> </w:t>
            </w:r>
            <w:r w:rsidRPr="00C90C01">
              <w:rPr>
                <w:rFonts w:ascii="Arial" w:eastAsia="Times New Roman" w:hAnsi="Arial" w:cs="Arial"/>
                <w:sz w:val="26"/>
                <w:szCs w:val="26"/>
              </w:rPr>
              <w:t>resolution</w:t>
            </w:r>
          </w:p>
          <w:p w:rsidR="00642129" w:rsidRPr="00C90C01" w:rsidRDefault="00642129" w:rsidP="00642129">
            <w:pPr>
              <w:ind w:left="720"/>
              <w:rPr>
                <w:rFonts w:ascii="Arial" w:eastAsia="Times New Roman" w:hAnsi="Arial" w:cs="Arial"/>
                <w:sz w:val="26"/>
                <w:szCs w:val="26"/>
              </w:rPr>
            </w:pPr>
          </w:p>
          <w:p w:rsidR="00642129" w:rsidRPr="00C90C01" w:rsidRDefault="00642129" w:rsidP="00642129">
            <w:pPr>
              <w:numPr>
                <w:ilvl w:val="0"/>
                <w:numId w:val="7"/>
              </w:numPr>
              <w:rPr>
                <w:rFonts w:ascii="Arial" w:eastAsia="Times New Roman" w:hAnsi="Arial" w:cs="Arial"/>
                <w:sz w:val="26"/>
                <w:szCs w:val="26"/>
              </w:rPr>
            </w:pPr>
            <w:r w:rsidRPr="00C90C01">
              <w:rPr>
                <w:rFonts w:ascii="Arial" w:eastAsia="Times New Roman" w:hAnsi="Arial" w:cs="Arial"/>
                <w:sz w:val="26"/>
                <w:szCs w:val="26"/>
              </w:rPr>
              <w:t>Planning</w:t>
            </w:r>
            <w:r>
              <w:rPr>
                <w:rFonts w:ascii="Arial" w:eastAsia="Times New Roman" w:hAnsi="Arial" w:cs="Arial"/>
                <w:sz w:val="26"/>
                <w:szCs w:val="26"/>
              </w:rPr>
              <w:t xml:space="preserve"> </w:t>
            </w:r>
            <w:r w:rsidRPr="00C90C01">
              <w:rPr>
                <w:rFonts w:ascii="Arial" w:eastAsia="Times New Roman" w:hAnsi="Arial" w:cs="Arial"/>
                <w:sz w:val="26"/>
                <w:szCs w:val="26"/>
              </w:rPr>
              <w:t>And</w:t>
            </w:r>
            <w:r>
              <w:rPr>
                <w:rFonts w:ascii="Arial" w:eastAsia="Times New Roman" w:hAnsi="Arial" w:cs="Arial"/>
                <w:sz w:val="26"/>
                <w:szCs w:val="26"/>
              </w:rPr>
              <w:t xml:space="preserve"> </w:t>
            </w:r>
            <w:r w:rsidRPr="00C90C01">
              <w:rPr>
                <w:rFonts w:ascii="Arial" w:eastAsia="Times New Roman" w:hAnsi="Arial" w:cs="Arial"/>
                <w:sz w:val="26"/>
                <w:szCs w:val="26"/>
              </w:rPr>
              <w:t>preparation</w:t>
            </w:r>
          </w:p>
          <w:p w:rsidR="00642129" w:rsidRPr="00C90C01" w:rsidRDefault="00642129" w:rsidP="00642129">
            <w:pPr>
              <w:ind w:left="720"/>
              <w:rPr>
                <w:rFonts w:ascii="Arial" w:eastAsia="Times New Roman" w:hAnsi="Arial" w:cs="Arial"/>
                <w:sz w:val="26"/>
                <w:szCs w:val="26"/>
              </w:rPr>
            </w:pPr>
          </w:p>
          <w:p w:rsidR="00642129" w:rsidRPr="00C90C01" w:rsidRDefault="00642129" w:rsidP="00642129">
            <w:pPr>
              <w:numPr>
                <w:ilvl w:val="0"/>
                <w:numId w:val="7"/>
              </w:numPr>
              <w:rPr>
                <w:rFonts w:ascii="Arial" w:eastAsia="Times New Roman" w:hAnsi="Arial" w:cs="Arial"/>
                <w:sz w:val="26"/>
                <w:szCs w:val="26"/>
              </w:rPr>
            </w:pPr>
            <w:r w:rsidRPr="00C90C01">
              <w:rPr>
                <w:rFonts w:ascii="Arial" w:eastAsia="Times New Roman" w:hAnsi="Arial" w:cs="Arial"/>
                <w:sz w:val="26"/>
                <w:szCs w:val="26"/>
              </w:rPr>
              <w:t>Information</w:t>
            </w:r>
            <w:r w:rsidRPr="006962C7">
              <w:rPr>
                <w:rFonts w:ascii="Arial" w:eastAsia="Times New Roman" w:hAnsi="Arial" w:cs="Arial"/>
                <w:sz w:val="26"/>
                <w:szCs w:val="26"/>
              </w:rPr>
              <w:t xml:space="preserve"> </w:t>
            </w:r>
            <w:r w:rsidRPr="00C90C01">
              <w:rPr>
                <w:rFonts w:ascii="Arial" w:eastAsia="Times New Roman" w:hAnsi="Arial" w:cs="Arial"/>
                <w:sz w:val="26"/>
                <w:szCs w:val="26"/>
              </w:rPr>
              <w:t>gathering</w:t>
            </w:r>
            <w:r w:rsidRPr="006962C7">
              <w:rPr>
                <w:rFonts w:ascii="Arial" w:eastAsia="Times New Roman" w:hAnsi="Arial" w:cs="Arial"/>
                <w:sz w:val="26"/>
                <w:szCs w:val="26"/>
              </w:rPr>
              <w:t xml:space="preserve"> </w:t>
            </w:r>
            <w:r w:rsidRPr="00C90C01">
              <w:rPr>
                <w:rFonts w:ascii="Arial" w:eastAsia="Times New Roman" w:hAnsi="Arial" w:cs="Arial"/>
                <w:sz w:val="26"/>
                <w:szCs w:val="26"/>
              </w:rPr>
              <w:t>and</w:t>
            </w:r>
            <w:r w:rsidRPr="006962C7">
              <w:rPr>
                <w:rFonts w:ascii="Arial" w:eastAsia="Times New Roman" w:hAnsi="Arial" w:cs="Arial"/>
                <w:sz w:val="26"/>
                <w:szCs w:val="26"/>
              </w:rPr>
              <w:t xml:space="preserve"> </w:t>
            </w:r>
            <w:r w:rsidRPr="00C90C01">
              <w:rPr>
                <w:rFonts w:ascii="Arial" w:eastAsia="Times New Roman" w:hAnsi="Arial" w:cs="Arial"/>
                <w:sz w:val="26"/>
                <w:szCs w:val="26"/>
              </w:rPr>
              <w:t>preservation</w:t>
            </w:r>
            <w:r w:rsidRPr="006962C7">
              <w:rPr>
                <w:rFonts w:ascii="Arial" w:eastAsia="Times New Roman" w:hAnsi="Arial" w:cs="Arial"/>
                <w:sz w:val="26"/>
                <w:szCs w:val="26"/>
              </w:rPr>
              <w:t xml:space="preserve"> documents, interviews</w:t>
            </w:r>
            <w:r w:rsidRPr="00C90C01">
              <w:rPr>
                <w:rFonts w:ascii="Arial" w:eastAsia="Times New Roman" w:hAnsi="Arial" w:cs="Arial"/>
                <w:sz w:val="26"/>
                <w:szCs w:val="26"/>
              </w:rPr>
              <w:t>/</w:t>
            </w:r>
            <w:r w:rsidRPr="006962C7">
              <w:rPr>
                <w:rFonts w:ascii="Arial" w:eastAsia="Times New Roman" w:hAnsi="Arial" w:cs="Arial"/>
                <w:sz w:val="26"/>
                <w:szCs w:val="26"/>
              </w:rPr>
              <w:t>interrogations, electronic</w:t>
            </w:r>
            <w:r>
              <w:rPr>
                <w:rFonts w:ascii="Arial" w:eastAsia="Times New Roman" w:hAnsi="Arial" w:cs="Arial"/>
                <w:sz w:val="26"/>
                <w:szCs w:val="26"/>
              </w:rPr>
              <w:t xml:space="preserve"> </w:t>
            </w:r>
            <w:r w:rsidRPr="00C90C01">
              <w:rPr>
                <w:rFonts w:ascii="Arial" w:eastAsia="Times New Roman" w:hAnsi="Arial" w:cs="Arial"/>
                <w:sz w:val="26"/>
                <w:szCs w:val="26"/>
              </w:rPr>
              <w:t>data)</w:t>
            </w:r>
          </w:p>
          <w:p w:rsidR="00642129" w:rsidRPr="00C90C01" w:rsidRDefault="00642129" w:rsidP="00642129">
            <w:pPr>
              <w:ind w:left="720"/>
              <w:rPr>
                <w:rFonts w:ascii="Arial" w:eastAsia="Times New Roman" w:hAnsi="Arial" w:cs="Arial"/>
                <w:sz w:val="26"/>
                <w:szCs w:val="26"/>
              </w:rPr>
            </w:pPr>
          </w:p>
          <w:p w:rsidR="00642129" w:rsidRPr="00C90C01" w:rsidRDefault="00642129" w:rsidP="00642129">
            <w:pPr>
              <w:numPr>
                <w:ilvl w:val="0"/>
                <w:numId w:val="7"/>
              </w:numPr>
              <w:rPr>
                <w:rFonts w:ascii="Arial" w:eastAsia="Times New Roman" w:hAnsi="Arial" w:cs="Arial"/>
                <w:sz w:val="26"/>
                <w:szCs w:val="26"/>
              </w:rPr>
            </w:pPr>
            <w:r w:rsidRPr="00C90C01">
              <w:rPr>
                <w:rFonts w:ascii="Arial" w:eastAsia="Times New Roman" w:hAnsi="Arial" w:cs="Arial"/>
                <w:sz w:val="26"/>
                <w:szCs w:val="26"/>
              </w:rPr>
              <w:t>Discovery</w:t>
            </w:r>
          </w:p>
          <w:p w:rsidR="00642129" w:rsidRPr="00C90C01" w:rsidRDefault="00642129" w:rsidP="00642129">
            <w:pPr>
              <w:ind w:left="720"/>
              <w:rPr>
                <w:rFonts w:ascii="Arial" w:eastAsia="Times New Roman" w:hAnsi="Arial" w:cs="Arial"/>
                <w:sz w:val="26"/>
                <w:szCs w:val="26"/>
              </w:rPr>
            </w:pPr>
          </w:p>
          <w:p w:rsidR="00642129" w:rsidRPr="00C90C01" w:rsidRDefault="00642129" w:rsidP="00642129">
            <w:pPr>
              <w:numPr>
                <w:ilvl w:val="0"/>
                <w:numId w:val="7"/>
              </w:numPr>
              <w:rPr>
                <w:rFonts w:ascii="Arial" w:eastAsia="Times New Roman" w:hAnsi="Arial" w:cs="Arial"/>
                <w:sz w:val="26"/>
                <w:szCs w:val="26"/>
              </w:rPr>
            </w:pPr>
            <w:r w:rsidRPr="00C90C01">
              <w:rPr>
                <w:rFonts w:ascii="Arial" w:eastAsia="Times New Roman" w:hAnsi="Arial" w:cs="Arial"/>
                <w:sz w:val="26"/>
                <w:szCs w:val="26"/>
              </w:rPr>
              <w:t>Reporting, experts</w:t>
            </w:r>
            <w:r>
              <w:rPr>
                <w:rFonts w:ascii="Arial" w:eastAsia="Times New Roman" w:hAnsi="Arial" w:cs="Arial"/>
                <w:sz w:val="26"/>
                <w:szCs w:val="26"/>
              </w:rPr>
              <w:t xml:space="preserve"> </w:t>
            </w:r>
            <w:r w:rsidRPr="00C90C01">
              <w:rPr>
                <w:rFonts w:ascii="Arial" w:eastAsia="Times New Roman" w:hAnsi="Arial" w:cs="Arial"/>
                <w:sz w:val="26"/>
                <w:szCs w:val="26"/>
              </w:rPr>
              <w:t>and</w:t>
            </w:r>
            <w:r>
              <w:rPr>
                <w:rFonts w:ascii="Arial" w:eastAsia="Times New Roman" w:hAnsi="Arial" w:cs="Arial"/>
                <w:sz w:val="26"/>
                <w:szCs w:val="26"/>
              </w:rPr>
              <w:t xml:space="preserve"> </w:t>
            </w:r>
            <w:r w:rsidRPr="00C90C01">
              <w:rPr>
                <w:rFonts w:ascii="Arial" w:eastAsia="Times New Roman" w:hAnsi="Arial" w:cs="Arial"/>
                <w:sz w:val="26"/>
                <w:szCs w:val="26"/>
              </w:rPr>
              <w:t>testimony</w:t>
            </w:r>
          </w:p>
          <w:p w:rsidR="00642129" w:rsidRDefault="00642129" w:rsidP="00642129">
            <w:pPr>
              <w:rPr>
                <w:rFonts w:ascii="Arial" w:eastAsia="Times New Roman" w:hAnsi="Arial" w:cs="Arial"/>
                <w:b/>
                <w:sz w:val="24"/>
                <w:szCs w:val="24"/>
              </w:rPr>
            </w:pPr>
          </w:p>
          <w:p w:rsidR="00642129" w:rsidRDefault="00642129" w:rsidP="00642129">
            <w:pPr>
              <w:rPr>
                <w:rFonts w:ascii="Arial" w:eastAsia="Times New Roman" w:hAnsi="Arial" w:cs="Arial"/>
                <w:b/>
                <w:sz w:val="24"/>
                <w:szCs w:val="24"/>
              </w:rPr>
            </w:pPr>
          </w:p>
          <w:p w:rsidR="00642129" w:rsidRPr="00120A8C" w:rsidRDefault="00642129" w:rsidP="00642129">
            <w:pPr>
              <w:numPr>
                <w:ilvl w:val="0"/>
                <w:numId w:val="2"/>
              </w:numPr>
              <w:rPr>
                <w:rFonts w:ascii="Arial" w:eastAsia="Times New Roman" w:hAnsi="Arial" w:cs="Arial"/>
                <w:b/>
                <w:sz w:val="24"/>
                <w:szCs w:val="24"/>
              </w:rPr>
            </w:pPr>
            <w:r w:rsidRPr="00120A8C">
              <w:rPr>
                <w:rFonts w:ascii="Arial" w:eastAsia="Times New Roman" w:hAnsi="Arial" w:cs="Arial"/>
                <w:b/>
                <w:sz w:val="24"/>
                <w:szCs w:val="24"/>
              </w:rPr>
              <w:t>Should the administrator be interviewed? If so at which stage?</w:t>
            </w:r>
          </w:p>
          <w:p w:rsidR="00642129" w:rsidRPr="00120A8C" w:rsidRDefault="00642129" w:rsidP="00642129">
            <w:pPr>
              <w:rPr>
                <w:rFonts w:ascii="Arial" w:eastAsia="Times New Roman" w:hAnsi="Arial" w:cs="Arial"/>
                <w:b/>
                <w:sz w:val="24"/>
                <w:szCs w:val="24"/>
              </w:rPr>
            </w:pPr>
          </w:p>
          <w:p w:rsidR="00642129" w:rsidRPr="006962C7" w:rsidRDefault="00642129" w:rsidP="00642129">
            <w:pPr>
              <w:rPr>
                <w:rFonts w:ascii="Arial" w:eastAsia="Times New Roman" w:hAnsi="Arial" w:cs="Arial"/>
                <w:sz w:val="24"/>
                <w:szCs w:val="24"/>
              </w:rPr>
            </w:pPr>
            <w:r w:rsidRPr="006962C7">
              <w:rPr>
                <w:rFonts w:ascii="Arial" w:eastAsia="Times New Roman" w:hAnsi="Arial" w:cs="Arial"/>
                <w:sz w:val="24"/>
                <w:szCs w:val="24"/>
              </w:rPr>
              <w:t xml:space="preserve">Yes the administrator should be interviewed </w:t>
            </w:r>
            <w:r>
              <w:rPr>
                <w:rFonts w:ascii="Arial" w:eastAsia="Times New Roman" w:hAnsi="Arial" w:cs="Arial"/>
                <w:sz w:val="24"/>
                <w:szCs w:val="24"/>
              </w:rPr>
              <w:t>in order to establish why he did what he did and for himself to express his own opinion and answer the questions as the forensic accountant would be gathering information. This would be done when gathering evidence during the fraud investigation process.</w:t>
            </w:r>
          </w:p>
          <w:p w:rsidR="00642129" w:rsidRPr="006962C7" w:rsidRDefault="00642129" w:rsidP="00642129">
            <w:pPr>
              <w:rPr>
                <w:rFonts w:ascii="Arial" w:eastAsia="Times New Roman" w:hAnsi="Arial" w:cs="Arial"/>
                <w:sz w:val="24"/>
                <w:szCs w:val="24"/>
              </w:rPr>
            </w:pPr>
          </w:p>
          <w:p w:rsidR="00642129" w:rsidRDefault="00642129" w:rsidP="00642129">
            <w:pPr>
              <w:rPr>
                <w:rFonts w:ascii="Arial" w:eastAsia="Times New Roman" w:hAnsi="Arial" w:cs="Arial"/>
                <w:sz w:val="24"/>
                <w:szCs w:val="24"/>
              </w:rPr>
            </w:pPr>
          </w:p>
          <w:p w:rsidR="00642129" w:rsidRDefault="00642129" w:rsidP="00642129">
            <w:pPr>
              <w:rPr>
                <w:rFonts w:ascii="Arial" w:eastAsia="Times New Roman" w:hAnsi="Arial" w:cs="Arial"/>
                <w:sz w:val="24"/>
                <w:szCs w:val="24"/>
              </w:rPr>
            </w:pPr>
          </w:p>
          <w:p w:rsidR="00642129" w:rsidRDefault="00642129" w:rsidP="00642129">
            <w:pPr>
              <w:rPr>
                <w:rFonts w:ascii="Arial" w:eastAsia="Times New Roman"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42129"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2129" w:rsidP="00A851DA">
            <w:pPr>
              <w:rPr>
                <w:rFonts w:cs="Bliss-Regular"/>
                <w:color w:val="000000"/>
              </w:rPr>
            </w:pPr>
            <w:r>
              <w:rPr>
                <w:rFonts w:cs="Bliss-Regular"/>
                <w:color w:val="000000"/>
              </w:rPr>
              <w:t>18/07/2015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F657D"/>
    <w:multiLevelType w:val="hybridMultilevel"/>
    <w:tmpl w:val="623E48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261AE7"/>
    <w:multiLevelType w:val="hybridMultilevel"/>
    <w:tmpl w:val="8B466D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1576AB"/>
    <w:multiLevelType w:val="hybridMultilevel"/>
    <w:tmpl w:val="90383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7400683"/>
    <w:multiLevelType w:val="hybridMultilevel"/>
    <w:tmpl w:val="0BA620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DB080D"/>
    <w:multiLevelType w:val="hybridMultilevel"/>
    <w:tmpl w:val="047087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1958DD"/>
    <w:multiLevelType w:val="hybridMultilevel"/>
    <w:tmpl w:val="D7624F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CF090F"/>
    <w:multiLevelType w:val="hybridMultilevel"/>
    <w:tmpl w:val="489C1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1"/>
  </w:num>
  <w:num w:numId="5">
    <w:abstractNumId w:val="7"/>
  </w:num>
  <w:num w:numId="6">
    <w:abstractNumId w:val="0"/>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2129"/>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100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revenue.html" TargetMode="External"/><Relationship Id="rId18" Type="http://schemas.openxmlformats.org/officeDocument/2006/relationships/hyperlink" Target="http://www.businessdictionary.com/definition/stock.html" TargetMode="External"/><Relationship Id="rId26" Type="http://schemas.openxmlformats.org/officeDocument/2006/relationships/hyperlink" Target="http://www.businessdictionary.com/definition/employer.html" TargetMode="External"/><Relationship Id="rId3" Type="http://schemas.openxmlformats.org/officeDocument/2006/relationships/styles" Target="styles.xml"/><Relationship Id="rId21" Type="http://schemas.openxmlformats.org/officeDocument/2006/relationships/hyperlink" Target="http://www.businessdictionary.com/definition/financing.html" TargetMode="External"/><Relationship Id="rId7" Type="http://schemas.openxmlformats.org/officeDocument/2006/relationships/endnotes" Target="endnotes.xml"/><Relationship Id="rId12" Type="http://schemas.openxmlformats.org/officeDocument/2006/relationships/hyperlink" Target="http://www.businessdictionary.com/definition/regarding.html" TargetMode="External"/><Relationship Id="rId17" Type="http://schemas.openxmlformats.org/officeDocument/2006/relationships/hyperlink" Target="http://www.businessdictionary.com/definition/company.html" TargetMode="External"/><Relationship Id="rId25" Type="http://schemas.openxmlformats.org/officeDocument/2006/relationships/hyperlink" Target="http://www.businessdictionary.com/definition/employee.html" TargetMode="External"/><Relationship Id="rId2" Type="http://schemas.openxmlformats.org/officeDocument/2006/relationships/numbering" Target="numbering.xml"/><Relationship Id="rId16" Type="http://schemas.openxmlformats.org/officeDocument/2006/relationships/hyperlink" Target="http://www.businessdictionary.com/definition/profit-motive.html" TargetMode="External"/><Relationship Id="rId20" Type="http://schemas.openxmlformats.org/officeDocument/2006/relationships/hyperlink" Target="http://www.businessdictionary.com/definition/favorable.html" TargetMode="External"/><Relationship Id="rId29" Type="http://schemas.openxmlformats.org/officeDocument/2006/relationships/hyperlink" Target="http://www.investopedia.com/terms/r/revenue.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accounting-records.html" TargetMode="External"/><Relationship Id="rId24" Type="http://schemas.openxmlformats.org/officeDocument/2006/relationships/hyperlink" Target="http://www.businessdictionary.com/definition/obligation.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usinessdictionary.com/definition/factor.html" TargetMode="External"/><Relationship Id="rId23" Type="http://schemas.openxmlformats.org/officeDocument/2006/relationships/hyperlink" Target="http://www.businessdictionary.com/definition/debt.html" TargetMode="External"/><Relationship Id="rId28" Type="http://schemas.openxmlformats.org/officeDocument/2006/relationships/hyperlink" Target="http://www.businessdictionary.com/definition/criminal-prosecution.html" TargetMode="External"/><Relationship Id="rId10" Type="http://schemas.openxmlformats.org/officeDocument/2006/relationships/hyperlink" Target="http://www.businessdictionary.com/definition/alteration.html" TargetMode="External"/><Relationship Id="rId19" Type="http://schemas.openxmlformats.org/officeDocument/2006/relationships/hyperlink" Target="http://www.businessdictionary.com/definition/values.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sinessdictionary.com/definition/misrepresentation.html" TargetMode="External"/><Relationship Id="rId14" Type="http://schemas.openxmlformats.org/officeDocument/2006/relationships/hyperlink" Target="http://www.businessdictionary.com/definition/expense.html" TargetMode="External"/><Relationship Id="rId22" Type="http://schemas.openxmlformats.org/officeDocument/2006/relationships/hyperlink" Target="http://www.businessdictionary.com/definition/avoiding.html" TargetMode="External"/><Relationship Id="rId27" Type="http://schemas.openxmlformats.org/officeDocument/2006/relationships/hyperlink" Target="http://www.businessdictionary.com/definition/subject-to.html" TargetMode="External"/><Relationship Id="rId30" Type="http://schemas.openxmlformats.org/officeDocument/2006/relationships/hyperlink" Target="http://www.investopedia.com/terms/i/incomestatemen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3555</Words>
  <Characters>20265</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2015-07-18T11:05:00Z</dcterms:created>
  <dcterms:modified xsi:type="dcterms:W3CDTF">2015-07-18T11:05:00Z</dcterms:modified>
</cp:coreProperties>
</file>