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0DA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E46">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2E46">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E46">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2E46">
            <w:r>
              <w:t>10</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D22E46" w:rsidRDefault="00D22E46" w:rsidP="00A851DA">
            <w:pPr>
              <w:rPr>
                <w:rFonts w:ascii="Arial" w:hAnsi="Arial" w:cs="Arial"/>
                <w:sz w:val="24"/>
                <w:szCs w:val="24"/>
              </w:rPr>
            </w:pPr>
            <w:r>
              <w:rPr>
                <w:rFonts w:ascii="Arial" w:hAnsi="Arial" w:cs="Arial"/>
                <w:sz w:val="24"/>
                <w:szCs w:val="24"/>
              </w:rPr>
              <w:t xml:space="preserve">1.A variance is the difference between a budgeted , planned or standard cost and the actual amount incurred /sold. Variances can be computed for both costs and revenues. </w:t>
            </w:r>
          </w:p>
          <w:p w:rsidR="00CC2FB3" w:rsidRPr="00CC2FB3" w:rsidRDefault="00D22E46" w:rsidP="00A851DA">
            <w:pPr>
              <w:rPr>
                <w:rFonts w:ascii="Arial" w:hAnsi="Arial" w:cs="Arial"/>
                <w:sz w:val="24"/>
                <w:szCs w:val="24"/>
              </w:rPr>
            </w:pPr>
            <w:r>
              <w:rPr>
                <w:rFonts w:ascii="Arial" w:hAnsi="Arial" w:cs="Arial"/>
                <w:sz w:val="24"/>
                <w:szCs w:val="24"/>
              </w:rPr>
              <w:t>Identify and explain types of variance analysis tools which can be used in production department of a car spare parts manufacturing company.</w:t>
            </w:r>
          </w:p>
          <w:p w:rsidR="00CC2FB3" w:rsidRDefault="00CC2FB3" w:rsidP="00A851DA">
            <w:pPr>
              <w:rPr>
                <w:b/>
              </w:rPr>
            </w:pPr>
          </w:p>
          <w:p w:rsidR="00CC2FB3" w:rsidRDefault="00D22E46" w:rsidP="00A851DA">
            <w:pPr>
              <w:rPr>
                <w:sz w:val="24"/>
                <w:szCs w:val="24"/>
              </w:rPr>
            </w:pPr>
            <w:r w:rsidRPr="00D22E46">
              <w:rPr>
                <w:sz w:val="24"/>
                <w:szCs w:val="24"/>
              </w:rPr>
              <w:t>Ov</w:t>
            </w:r>
            <w:r>
              <w:rPr>
                <w:sz w:val="24"/>
                <w:szCs w:val="24"/>
              </w:rPr>
              <w:t xml:space="preserve">erheads Variances-overheads are expenses related to factory, office selling and </w:t>
            </w:r>
            <w:r w:rsidR="00A401F4">
              <w:rPr>
                <w:sz w:val="24"/>
                <w:szCs w:val="24"/>
              </w:rPr>
              <w:t>distribution. They</w:t>
            </w:r>
            <w:r>
              <w:rPr>
                <w:sz w:val="24"/>
                <w:szCs w:val="24"/>
              </w:rPr>
              <w:t xml:space="preserve"> include indirect material, indirect </w:t>
            </w:r>
            <w:r w:rsidR="00A401F4">
              <w:rPr>
                <w:sz w:val="24"/>
                <w:szCs w:val="24"/>
              </w:rPr>
              <w:t>labor</w:t>
            </w:r>
            <w:r>
              <w:rPr>
                <w:sz w:val="24"/>
                <w:szCs w:val="24"/>
              </w:rPr>
              <w:t xml:space="preserve"> and direct expenses.</w:t>
            </w:r>
          </w:p>
          <w:p w:rsidR="00D22E46" w:rsidRDefault="00D22E46" w:rsidP="00A851DA">
            <w:pPr>
              <w:rPr>
                <w:sz w:val="24"/>
                <w:szCs w:val="24"/>
              </w:rPr>
            </w:pPr>
          </w:p>
          <w:p w:rsidR="00D22E46" w:rsidRDefault="00D22E46" w:rsidP="00A851DA">
            <w:pPr>
              <w:rPr>
                <w:sz w:val="24"/>
                <w:szCs w:val="24"/>
              </w:rPr>
            </w:pPr>
            <w:r>
              <w:rPr>
                <w:sz w:val="24"/>
                <w:szCs w:val="24"/>
              </w:rPr>
              <w:t xml:space="preserve">Variable overhead cost (OCV)- it measures the difference between standard overheads specified for actual output, also called recovered overheads and actual overheads </w:t>
            </w:r>
            <w:r w:rsidR="00A401F4">
              <w:rPr>
                <w:sz w:val="24"/>
                <w:szCs w:val="24"/>
              </w:rPr>
              <w:t>incurred. Overheads</w:t>
            </w:r>
            <w:r>
              <w:rPr>
                <w:sz w:val="24"/>
                <w:szCs w:val="24"/>
              </w:rPr>
              <w:t xml:space="preserve"> can be divided into two categories being :- </w:t>
            </w:r>
          </w:p>
          <w:p w:rsidR="00D22E46" w:rsidRDefault="00D22E46" w:rsidP="00A851DA">
            <w:pPr>
              <w:rPr>
                <w:sz w:val="24"/>
                <w:szCs w:val="24"/>
              </w:rPr>
            </w:pPr>
          </w:p>
          <w:p w:rsidR="00D22E46" w:rsidRDefault="00D22E46" w:rsidP="00A851DA">
            <w:pPr>
              <w:rPr>
                <w:sz w:val="24"/>
                <w:szCs w:val="24"/>
              </w:rPr>
            </w:pPr>
            <w:r>
              <w:rPr>
                <w:sz w:val="24"/>
                <w:szCs w:val="24"/>
              </w:rPr>
              <w:t>Variable Overhead Cost Variance (VOCV)- which measures the difference between standard variable overheads specified for actual</w:t>
            </w:r>
            <w:r w:rsidR="00F0230B">
              <w:rPr>
                <w:sz w:val="24"/>
                <w:szCs w:val="24"/>
              </w:rPr>
              <w:t xml:space="preserve"> output or recovered overheads incurred.</w:t>
            </w:r>
          </w:p>
          <w:p w:rsidR="00F0230B" w:rsidRDefault="00F0230B" w:rsidP="00A851DA">
            <w:pPr>
              <w:rPr>
                <w:sz w:val="24"/>
                <w:szCs w:val="24"/>
              </w:rPr>
            </w:pPr>
          </w:p>
          <w:p w:rsidR="00F0230B" w:rsidRDefault="00F0230B" w:rsidP="00A851DA">
            <w:pPr>
              <w:rPr>
                <w:sz w:val="24"/>
                <w:szCs w:val="24"/>
              </w:rPr>
            </w:pPr>
            <w:r>
              <w:rPr>
                <w:sz w:val="24"/>
                <w:szCs w:val="24"/>
              </w:rPr>
              <w:t>VOCV= Recovered Variable Overheads – Actual Variable overheads</w:t>
            </w:r>
          </w:p>
          <w:p w:rsidR="00F0230B" w:rsidRDefault="00F0230B" w:rsidP="00A851DA">
            <w:pPr>
              <w:rPr>
                <w:sz w:val="24"/>
                <w:szCs w:val="24"/>
              </w:rPr>
            </w:pPr>
            <w:r>
              <w:rPr>
                <w:sz w:val="24"/>
                <w:szCs w:val="24"/>
              </w:rPr>
              <w:t>The following are factors causing this variance</w:t>
            </w:r>
            <w:r w:rsidR="001B2EEA">
              <w:rPr>
                <w:sz w:val="24"/>
                <w:szCs w:val="24"/>
              </w:rPr>
              <w:t>:</w:t>
            </w:r>
          </w:p>
          <w:p w:rsidR="001B2EEA" w:rsidRDefault="001B2EEA" w:rsidP="001B2EEA">
            <w:pPr>
              <w:pStyle w:val="ListParagraph"/>
              <w:numPr>
                <w:ilvl w:val="0"/>
                <w:numId w:val="2"/>
              </w:numPr>
              <w:rPr>
                <w:sz w:val="24"/>
                <w:szCs w:val="24"/>
              </w:rPr>
            </w:pPr>
            <w:r>
              <w:rPr>
                <w:sz w:val="24"/>
                <w:szCs w:val="24"/>
              </w:rPr>
              <w:t>Advance payment of expenses</w:t>
            </w:r>
          </w:p>
          <w:p w:rsidR="001B2EEA" w:rsidRDefault="001B2EEA" w:rsidP="001B2EEA">
            <w:pPr>
              <w:pStyle w:val="ListParagraph"/>
              <w:numPr>
                <w:ilvl w:val="0"/>
                <w:numId w:val="2"/>
              </w:numPr>
              <w:rPr>
                <w:sz w:val="24"/>
                <w:szCs w:val="24"/>
              </w:rPr>
            </w:pPr>
            <w:r>
              <w:rPr>
                <w:sz w:val="24"/>
                <w:szCs w:val="24"/>
              </w:rPr>
              <w:t>Payment of past outstanding expenses in the current period</w:t>
            </w:r>
          </w:p>
          <w:p w:rsidR="001B2EEA" w:rsidRDefault="001B2EEA" w:rsidP="001B2EEA">
            <w:pPr>
              <w:pStyle w:val="ListParagraph"/>
              <w:numPr>
                <w:ilvl w:val="0"/>
                <w:numId w:val="2"/>
              </w:numPr>
              <w:rPr>
                <w:sz w:val="24"/>
                <w:szCs w:val="24"/>
              </w:rPr>
            </w:pPr>
            <w:r>
              <w:rPr>
                <w:sz w:val="24"/>
                <w:szCs w:val="24"/>
              </w:rPr>
              <w:t>Unforeseen expenses such as repair of machinery</w:t>
            </w:r>
          </w:p>
          <w:p w:rsidR="001B2EEA" w:rsidRDefault="001B2EEA" w:rsidP="001B2EEA">
            <w:pPr>
              <w:pStyle w:val="ListParagraph"/>
              <w:numPr>
                <w:ilvl w:val="0"/>
                <w:numId w:val="2"/>
              </w:numPr>
              <w:rPr>
                <w:sz w:val="24"/>
                <w:szCs w:val="24"/>
              </w:rPr>
            </w:pPr>
            <w:r>
              <w:rPr>
                <w:sz w:val="24"/>
                <w:szCs w:val="24"/>
              </w:rPr>
              <w:t>Expenses arising from spoilage or defective work done by labor</w:t>
            </w:r>
          </w:p>
          <w:p w:rsidR="001B2EEA" w:rsidRDefault="001B2EEA" w:rsidP="001B2EEA">
            <w:pPr>
              <w:pStyle w:val="ListParagraph"/>
              <w:rPr>
                <w:sz w:val="24"/>
                <w:szCs w:val="24"/>
              </w:rPr>
            </w:pPr>
          </w:p>
          <w:p w:rsidR="001B2EEA" w:rsidRDefault="001B2EEA" w:rsidP="001B2EEA">
            <w:pPr>
              <w:rPr>
                <w:sz w:val="24"/>
                <w:szCs w:val="24"/>
              </w:rPr>
            </w:pPr>
            <w:r>
              <w:rPr>
                <w:sz w:val="24"/>
                <w:szCs w:val="24"/>
              </w:rPr>
              <w:t>Fixed Overhead Cost Variance (FOCV)-this variance calculates the difference between standard fixed overheads specified for actual output, or recovered fixed overheads and the actual fixed overheads incurred.</w:t>
            </w:r>
          </w:p>
          <w:p w:rsidR="001B2EEA" w:rsidRDefault="001B2EEA" w:rsidP="001B2EEA">
            <w:pPr>
              <w:rPr>
                <w:sz w:val="24"/>
                <w:szCs w:val="24"/>
              </w:rPr>
            </w:pPr>
          </w:p>
          <w:p w:rsidR="001B2EEA" w:rsidRDefault="001B2EEA" w:rsidP="001B2EEA">
            <w:pPr>
              <w:rPr>
                <w:sz w:val="24"/>
                <w:szCs w:val="24"/>
              </w:rPr>
            </w:pPr>
            <w:r>
              <w:rPr>
                <w:sz w:val="24"/>
                <w:szCs w:val="24"/>
              </w:rPr>
              <w:t>FOCV= Recovered Fixed Overheads – Actual Fixed Overheads</w:t>
            </w:r>
          </w:p>
          <w:p w:rsidR="001B2EEA" w:rsidRDefault="001B2EEA" w:rsidP="001B2EEA">
            <w:pPr>
              <w:rPr>
                <w:sz w:val="24"/>
                <w:szCs w:val="24"/>
              </w:rPr>
            </w:pPr>
            <w:r>
              <w:rPr>
                <w:sz w:val="24"/>
                <w:szCs w:val="24"/>
              </w:rPr>
              <w:t>The following are factors causing this variance:</w:t>
            </w:r>
          </w:p>
          <w:p w:rsidR="001B2EEA" w:rsidRDefault="001B2EEA" w:rsidP="001B2EEA">
            <w:pPr>
              <w:pStyle w:val="ListParagraph"/>
              <w:numPr>
                <w:ilvl w:val="0"/>
                <w:numId w:val="3"/>
              </w:numPr>
              <w:rPr>
                <w:sz w:val="24"/>
                <w:szCs w:val="24"/>
              </w:rPr>
            </w:pPr>
            <w:r>
              <w:rPr>
                <w:sz w:val="24"/>
                <w:szCs w:val="24"/>
              </w:rPr>
              <w:t>The firm may have incurred a different fixed overheads cost than the one specifies in the budget for the same level of production.</w:t>
            </w:r>
          </w:p>
          <w:p w:rsidR="001B2EEA" w:rsidRDefault="001B2EEA" w:rsidP="001B2EEA">
            <w:pPr>
              <w:pStyle w:val="ListParagraph"/>
              <w:numPr>
                <w:ilvl w:val="0"/>
                <w:numId w:val="3"/>
              </w:numPr>
              <w:rPr>
                <w:sz w:val="24"/>
                <w:szCs w:val="24"/>
              </w:rPr>
            </w:pPr>
            <w:r>
              <w:rPr>
                <w:sz w:val="24"/>
                <w:szCs w:val="24"/>
              </w:rPr>
              <w:t xml:space="preserve">The firm may have incurred the same amount of fixed overheads as the one specified in the budget, but for a different level of production than the one specified </w:t>
            </w:r>
            <w:r>
              <w:rPr>
                <w:sz w:val="24"/>
                <w:szCs w:val="24"/>
              </w:rPr>
              <w:lastRenderedPageBreak/>
              <w:t>in the budget.</w:t>
            </w:r>
          </w:p>
          <w:p w:rsidR="001B2EEA" w:rsidRDefault="001B2EEA" w:rsidP="001B2EEA">
            <w:pPr>
              <w:rPr>
                <w:sz w:val="24"/>
                <w:szCs w:val="24"/>
              </w:rPr>
            </w:pPr>
          </w:p>
          <w:p w:rsidR="001B2EEA" w:rsidRDefault="00014613" w:rsidP="001B2EEA">
            <w:pPr>
              <w:rPr>
                <w:sz w:val="24"/>
                <w:szCs w:val="24"/>
              </w:rPr>
            </w:pPr>
            <w:r>
              <w:rPr>
                <w:sz w:val="24"/>
                <w:szCs w:val="24"/>
              </w:rPr>
              <w:t>Direct Material Variances</w:t>
            </w:r>
          </w:p>
          <w:p w:rsidR="00014613" w:rsidRDefault="00014613" w:rsidP="001B2EEA">
            <w:pPr>
              <w:rPr>
                <w:sz w:val="24"/>
                <w:szCs w:val="24"/>
              </w:rPr>
            </w:pPr>
            <w:r>
              <w:rPr>
                <w:sz w:val="24"/>
                <w:szCs w:val="24"/>
              </w:rPr>
              <w:t>There are three types of direct material variances. The first one is Direct material cost variance. Direct material cost variance(DMCV) measures the difference between the standard cost of direct material for a given level of output and the actual cost of direct material used.</w:t>
            </w:r>
          </w:p>
          <w:p w:rsidR="00014613" w:rsidRPr="001B2EEA" w:rsidRDefault="00014613" w:rsidP="001B2EEA">
            <w:pPr>
              <w:rPr>
                <w:sz w:val="24"/>
                <w:szCs w:val="24"/>
              </w:rPr>
            </w:pPr>
          </w:p>
          <w:p w:rsidR="00F0230B" w:rsidRDefault="00014613" w:rsidP="00A851DA">
            <w:pPr>
              <w:rPr>
                <w:sz w:val="24"/>
                <w:szCs w:val="24"/>
              </w:rPr>
            </w:pPr>
            <w:r>
              <w:rPr>
                <w:sz w:val="24"/>
                <w:szCs w:val="24"/>
              </w:rPr>
              <w:t>DMCV = Total standard cost for actual output – Total Actual Costs</w:t>
            </w:r>
          </w:p>
          <w:p w:rsidR="00014613" w:rsidRDefault="00014613" w:rsidP="00A851DA">
            <w:pPr>
              <w:rPr>
                <w:sz w:val="24"/>
                <w:szCs w:val="24"/>
              </w:rPr>
            </w:pPr>
          </w:p>
          <w:p w:rsidR="00014613" w:rsidRDefault="00014613" w:rsidP="00A851DA">
            <w:pPr>
              <w:rPr>
                <w:sz w:val="24"/>
                <w:szCs w:val="24"/>
              </w:rPr>
            </w:pPr>
            <w:r>
              <w:rPr>
                <w:sz w:val="24"/>
                <w:szCs w:val="24"/>
              </w:rPr>
              <w:t>If standard output, which is different from standard quantity, is different from  the actual output as shown in the formula above then the actual output is taken into consideration while calculating variance.</w:t>
            </w:r>
          </w:p>
          <w:p w:rsidR="00014613" w:rsidRDefault="00014613" w:rsidP="00A851DA">
            <w:pPr>
              <w:rPr>
                <w:sz w:val="24"/>
                <w:szCs w:val="24"/>
              </w:rPr>
            </w:pPr>
            <w:r>
              <w:rPr>
                <w:sz w:val="24"/>
                <w:szCs w:val="24"/>
              </w:rPr>
              <w:t>Material cost variance is further divided into material price variance and material usage variance because variance in material cost can occur either due to a change in price or a change in quantity or both</w:t>
            </w:r>
            <w:r w:rsidR="0069667C">
              <w:rPr>
                <w:sz w:val="24"/>
                <w:szCs w:val="24"/>
              </w:rPr>
              <w:t xml:space="preserve">. </w:t>
            </w:r>
          </w:p>
          <w:p w:rsidR="0069667C" w:rsidRDefault="0069667C" w:rsidP="00A851DA">
            <w:pPr>
              <w:rPr>
                <w:sz w:val="24"/>
                <w:szCs w:val="24"/>
              </w:rPr>
            </w:pPr>
          </w:p>
          <w:p w:rsidR="0069667C" w:rsidRDefault="0069667C" w:rsidP="00A851DA">
            <w:pPr>
              <w:rPr>
                <w:sz w:val="24"/>
                <w:szCs w:val="24"/>
              </w:rPr>
            </w:pPr>
            <w:r>
              <w:rPr>
                <w:sz w:val="24"/>
                <w:szCs w:val="24"/>
              </w:rPr>
              <w:t>Direct Material Price Variance (DMPV) –measure the difference between the standard price and the actual price paid for direct materials.</w:t>
            </w:r>
          </w:p>
          <w:p w:rsidR="0069667C" w:rsidRDefault="0069667C" w:rsidP="00A851DA">
            <w:pPr>
              <w:rPr>
                <w:sz w:val="24"/>
                <w:szCs w:val="24"/>
              </w:rPr>
            </w:pPr>
          </w:p>
          <w:p w:rsidR="0069667C" w:rsidRPr="00D22E46" w:rsidRDefault="0069667C" w:rsidP="00A851DA">
            <w:pPr>
              <w:rPr>
                <w:sz w:val="24"/>
                <w:szCs w:val="24"/>
              </w:rPr>
            </w:pPr>
            <w:r>
              <w:rPr>
                <w:sz w:val="24"/>
                <w:szCs w:val="24"/>
              </w:rPr>
              <w:t>DMPV = Actual Quantity X (Standard Price – Actual Price)</w:t>
            </w:r>
          </w:p>
          <w:p w:rsidR="00CC2FB3" w:rsidRDefault="00CC2FB3" w:rsidP="00A851DA">
            <w:pPr>
              <w:rPr>
                <w:b/>
              </w:rPr>
            </w:pPr>
          </w:p>
          <w:p w:rsidR="00CC2FB3" w:rsidRDefault="0069667C" w:rsidP="00A851DA">
            <w:pPr>
              <w:rPr>
                <w:sz w:val="24"/>
                <w:szCs w:val="24"/>
              </w:rPr>
            </w:pPr>
            <w:r>
              <w:rPr>
                <w:sz w:val="24"/>
                <w:szCs w:val="24"/>
              </w:rPr>
              <w:t>The following are factors causing this variance:</w:t>
            </w:r>
          </w:p>
          <w:p w:rsidR="0069667C" w:rsidRPr="0069667C" w:rsidRDefault="0069667C" w:rsidP="00A851DA">
            <w:pPr>
              <w:rPr>
                <w:sz w:val="24"/>
                <w:szCs w:val="24"/>
              </w:rPr>
            </w:pPr>
          </w:p>
          <w:p w:rsidR="00CC2FB3" w:rsidRPr="00714F98" w:rsidRDefault="0069667C" w:rsidP="0069667C">
            <w:pPr>
              <w:pStyle w:val="ListParagraph"/>
              <w:numPr>
                <w:ilvl w:val="0"/>
                <w:numId w:val="4"/>
              </w:numPr>
              <w:rPr>
                <w:sz w:val="24"/>
                <w:szCs w:val="24"/>
              </w:rPr>
            </w:pPr>
            <w:r w:rsidRPr="00714F98">
              <w:rPr>
                <w:sz w:val="24"/>
                <w:szCs w:val="24"/>
              </w:rPr>
              <w:t xml:space="preserve">Market price fluctuation owing to bullish or bearish market trends or to an agreement with various suppliers or to </w:t>
            </w:r>
            <w:r w:rsidR="00A401F4" w:rsidRPr="00714F98">
              <w:rPr>
                <w:sz w:val="24"/>
                <w:szCs w:val="24"/>
              </w:rPr>
              <w:t>government</w:t>
            </w:r>
            <w:r w:rsidRPr="00714F98">
              <w:rPr>
                <w:sz w:val="24"/>
                <w:szCs w:val="24"/>
              </w:rPr>
              <w:t xml:space="preserve"> intervention</w:t>
            </w:r>
          </w:p>
          <w:p w:rsidR="0069667C" w:rsidRPr="00714F98" w:rsidRDefault="0069667C" w:rsidP="0069667C">
            <w:pPr>
              <w:pStyle w:val="ListParagraph"/>
              <w:numPr>
                <w:ilvl w:val="0"/>
                <w:numId w:val="4"/>
              </w:numPr>
              <w:rPr>
                <w:sz w:val="24"/>
                <w:szCs w:val="24"/>
              </w:rPr>
            </w:pPr>
            <w:r w:rsidRPr="00714F98">
              <w:rPr>
                <w:sz w:val="24"/>
                <w:szCs w:val="24"/>
              </w:rPr>
              <w:t>Fluctuating cost of transportation or carriage of goods</w:t>
            </w:r>
          </w:p>
          <w:p w:rsidR="0069667C" w:rsidRPr="00714F98" w:rsidRDefault="0069667C" w:rsidP="0069667C">
            <w:pPr>
              <w:pStyle w:val="ListParagraph"/>
              <w:numPr>
                <w:ilvl w:val="0"/>
                <w:numId w:val="4"/>
              </w:numPr>
              <w:rPr>
                <w:sz w:val="24"/>
                <w:szCs w:val="24"/>
              </w:rPr>
            </w:pPr>
            <w:r w:rsidRPr="00714F98">
              <w:rPr>
                <w:sz w:val="24"/>
                <w:szCs w:val="24"/>
              </w:rPr>
              <w:t>Uneven or lax purchase policy such as the following:-</w:t>
            </w:r>
          </w:p>
          <w:p w:rsidR="0069667C" w:rsidRPr="00714F98" w:rsidRDefault="0069667C" w:rsidP="0069667C">
            <w:pPr>
              <w:pStyle w:val="ListParagraph"/>
              <w:rPr>
                <w:sz w:val="24"/>
                <w:szCs w:val="24"/>
              </w:rPr>
            </w:pPr>
            <w:r w:rsidRPr="00714F98">
              <w:rPr>
                <w:sz w:val="24"/>
                <w:szCs w:val="24"/>
              </w:rPr>
              <w:t>-purchase of non- standard material</w:t>
            </w:r>
          </w:p>
          <w:p w:rsidR="0069667C" w:rsidRPr="00714F98" w:rsidRDefault="0069667C" w:rsidP="0069667C">
            <w:pPr>
              <w:pStyle w:val="ListParagraph"/>
              <w:rPr>
                <w:sz w:val="24"/>
                <w:szCs w:val="24"/>
              </w:rPr>
            </w:pPr>
            <w:r w:rsidRPr="00714F98">
              <w:rPr>
                <w:sz w:val="24"/>
                <w:szCs w:val="24"/>
              </w:rPr>
              <w:t>-purchase might have been made in bulk or in very small quantities.</w:t>
            </w:r>
          </w:p>
          <w:p w:rsidR="0069667C" w:rsidRPr="00714F98" w:rsidRDefault="0069667C" w:rsidP="0069667C">
            <w:pPr>
              <w:pStyle w:val="ListParagraph"/>
              <w:rPr>
                <w:sz w:val="24"/>
                <w:szCs w:val="24"/>
              </w:rPr>
            </w:pPr>
            <w:r w:rsidRPr="00714F98">
              <w:rPr>
                <w:sz w:val="24"/>
                <w:szCs w:val="24"/>
              </w:rPr>
              <w:t>-cheap materials might have been used</w:t>
            </w:r>
          </w:p>
          <w:p w:rsidR="00CC2FB3" w:rsidRDefault="00714F98" w:rsidP="0069667C">
            <w:pPr>
              <w:pStyle w:val="ListParagraph"/>
              <w:numPr>
                <w:ilvl w:val="0"/>
                <w:numId w:val="5"/>
              </w:numPr>
              <w:rPr>
                <w:sz w:val="24"/>
                <w:szCs w:val="24"/>
              </w:rPr>
            </w:pPr>
            <w:r w:rsidRPr="00714F98">
              <w:rPr>
                <w:sz w:val="24"/>
                <w:szCs w:val="24"/>
              </w:rPr>
              <w:t>Using in correct standards</w:t>
            </w:r>
          </w:p>
          <w:p w:rsidR="00714F98" w:rsidRDefault="00714F98" w:rsidP="00714F98">
            <w:pPr>
              <w:rPr>
                <w:sz w:val="24"/>
                <w:szCs w:val="24"/>
              </w:rPr>
            </w:pPr>
          </w:p>
          <w:p w:rsidR="00714F98" w:rsidRDefault="00714F98" w:rsidP="00714F98">
            <w:pPr>
              <w:rPr>
                <w:sz w:val="24"/>
                <w:szCs w:val="24"/>
              </w:rPr>
            </w:pPr>
            <w:r>
              <w:rPr>
                <w:sz w:val="24"/>
                <w:szCs w:val="24"/>
              </w:rPr>
              <w:t xml:space="preserve">Management through proper planning can control some of the factors mentioned above, however others are out of management s </w:t>
            </w:r>
            <w:r w:rsidR="00A401F4">
              <w:rPr>
                <w:sz w:val="24"/>
                <w:szCs w:val="24"/>
              </w:rPr>
              <w:t>control. In</w:t>
            </w:r>
            <w:r>
              <w:rPr>
                <w:sz w:val="24"/>
                <w:szCs w:val="24"/>
              </w:rPr>
              <w:t xml:space="preserve"> case of controllable factors, the purchase department can be directly held accountable for adverse variances.</w:t>
            </w:r>
          </w:p>
          <w:p w:rsidR="00714F98" w:rsidRDefault="00714F98" w:rsidP="00714F98">
            <w:pPr>
              <w:rPr>
                <w:sz w:val="24"/>
                <w:szCs w:val="24"/>
              </w:rPr>
            </w:pPr>
          </w:p>
          <w:p w:rsidR="00714F98" w:rsidRPr="00714F98" w:rsidRDefault="00714F98" w:rsidP="00714F98">
            <w:pPr>
              <w:rPr>
                <w:sz w:val="24"/>
                <w:szCs w:val="24"/>
              </w:rPr>
            </w:pPr>
            <w:r>
              <w:rPr>
                <w:sz w:val="24"/>
                <w:szCs w:val="24"/>
              </w:rPr>
              <w:t>Direct Material Usage or Quantity Variance (DMUV)</w:t>
            </w:r>
          </w:p>
          <w:p w:rsidR="00CC2FB3" w:rsidRDefault="00714F98" w:rsidP="00A851DA">
            <w:pPr>
              <w:rPr>
                <w:sz w:val="24"/>
                <w:szCs w:val="24"/>
              </w:rPr>
            </w:pPr>
            <w:r w:rsidRPr="00714F98">
              <w:rPr>
                <w:sz w:val="24"/>
                <w:szCs w:val="24"/>
              </w:rPr>
              <w:t>Measures</w:t>
            </w:r>
            <w:r>
              <w:rPr>
                <w:sz w:val="24"/>
                <w:szCs w:val="24"/>
              </w:rPr>
              <w:t xml:space="preserve"> the difference between standard quantity specified for a given level of output and the actual quantity of direct material used.</w:t>
            </w:r>
          </w:p>
          <w:p w:rsidR="00714F98" w:rsidRDefault="00714F98" w:rsidP="00A851DA">
            <w:pPr>
              <w:rPr>
                <w:sz w:val="24"/>
                <w:szCs w:val="24"/>
              </w:rPr>
            </w:pPr>
          </w:p>
          <w:p w:rsidR="00714F98" w:rsidRDefault="00714F98" w:rsidP="00A851DA">
            <w:pPr>
              <w:rPr>
                <w:sz w:val="24"/>
                <w:szCs w:val="24"/>
              </w:rPr>
            </w:pPr>
            <w:r>
              <w:rPr>
                <w:sz w:val="24"/>
                <w:szCs w:val="24"/>
              </w:rPr>
              <w:t>DMUV = St</w:t>
            </w:r>
            <w:r w:rsidR="00901170">
              <w:rPr>
                <w:sz w:val="24"/>
                <w:szCs w:val="24"/>
              </w:rPr>
              <w:t>andard Rate X { ( Standard Quan</w:t>
            </w:r>
            <w:r>
              <w:rPr>
                <w:sz w:val="24"/>
                <w:szCs w:val="24"/>
              </w:rPr>
              <w:t>tity for a dual output) – (Actual Quantity)}</w:t>
            </w:r>
          </w:p>
          <w:p w:rsidR="00714F98" w:rsidRDefault="00714F98" w:rsidP="00A851DA">
            <w:pPr>
              <w:rPr>
                <w:sz w:val="24"/>
                <w:szCs w:val="24"/>
              </w:rPr>
            </w:pPr>
          </w:p>
          <w:p w:rsidR="00714F98" w:rsidRDefault="00714F98" w:rsidP="00A851DA">
            <w:pPr>
              <w:rPr>
                <w:sz w:val="24"/>
                <w:szCs w:val="24"/>
              </w:rPr>
            </w:pPr>
            <w:r>
              <w:rPr>
                <w:sz w:val="24"/>
                <w:szCs w:val="24"/>
              </w:rPr>
              <w:t xml:space="preserve">The following can be reasons leading to direct material </w:t>
            </w:r>
            <w:r w:rsidR="00901170">
              <w:rPr>
                <w:sz w:val="24"/>
                <w:szCs w:val="24"/>
              </w:rPr>
              <w:t>usage</w:t>
            </w:r>
            <w:r>
              <w:rPr>
                <w:sz w:val="24"/>
                <w:szCs w:val="24"/>
              </w:rPr>
              <w:t xml:space="preserve"> variance:</w:t>
            </w:r>
          </w:p>
          <w:p w:rsidR="00714F98" w:rsidRDefault="00714F98" w:rsidP="00714F98">
            <w:pPr>
              <w:pStyle w:val="ListParagraph"/>
              <w:numPr>
                <w:ilvl w:val="0"/>
                <w:numId w:val="5"/>
              </w:numPr>
              <w:rPr>
                <w:sz w:val="24"/>
                <w:szCs w:val="24"/>
              </w:rPr>
            </w:pPr>
            <w:r>
              <w:rPr>
                <w:sz w:val="24"/>
                <w:szCs w:val="24"/>
              </w:rPr>
              <w:t>Increased consumption of raw material</w:t>
            </w:r>
            <w:r w:rsidR="007A4CA4">
              <w:rPr>
                <w:sz w:val="24"/>
                <w:szCs w:val="24"/>
              </w:rPr>
              <w:t xml:space="preserve"> due to in efficient and unskilled workers</w:t>
            </w:r>
          </w:p>
          <w:p w:rsidR="007A4CA4" w:rsidRDefault="00901170" w:rsidP="00714F98">
            <w:pPr>
              <w:pStyle w:val="ListParagraph"/>
              <w:numPr>
                <w:ilvl w:val="0"/>
                <w:numId w:val="5"/>
              </w:numPr>
              <w:rPr>
                <w:sz w:val="24"/>
                <w:szCs w:val="24"/>
              </w:rPr>
            </w:pPr>
            <w:r>
              <w:rPr>
                <w:sz w:val="24"/>
                <w:szCs w:val="24"/>
              </w:rPr>
              <w:t>Wastage of</w:t>
            </w:r>
            <w:r w:rsidR="007A4CA4">
              <w:rPr>
                <w:sz w:val="24"/>
                <w:szCs w:val="24"/>
              </w:rPr>
              <w:t xml:space="preserve"> material due</w:t>
            </w:r>
            <w:r w:rsidR="00467F48">
              <w:rPr>
                <w:sz w:val="24"/>
                <w:szCs w:val="24"/>
              </w:rPr>
              <w:t xml:space="preserve"> to lack of proper upkeep of machinery, plant and equipment, and  the resulting breakdown of the production process.</w:t>
            </w:r>
          </w:p>
          <w:p w:rsidR="00467F48" w:rsidRDefault="00467F48" w:rsidP="00714F98">
            <w:pPr>
              <w:pStyle w:val="ListParagraph"/>
              <w:numPr>
                <w:ilvl w:val="0"/>
                <w:numId w:val="5"/>
              </w:numPr>
              <w:rPr>
                <w:sz w:val="24"/>
                <w:szCs w:val="24"/>
              </w:rPr>
            </w:pPr>
            <w:r>
              <w:rPr>
                <w:sz w:val="24"/>
                <w:szCs w:val="24"/>
              </w:rPr>
              <w:lastRenderedPageBreak/>
              <w:t>Disregard for standard methods of processing and product design.</w:t>
            </w:r>
          </w:p>
          <w:p w:rsidR="00467F48" w:rsidRDefault="00467F48" w:rsidP="00714F98">
            <w:pPr>
              <w:pStyle w:val="ListParagraph"/>
              <w:numPr>
                <w:ilvl w:val="0"/>
                <w:numId w:val="5"/>
              </w:numPr>
              <w:rPr>
                <w:sz w:val="24"/>
                <w:szCs w:val="24"/>
              </w:rPr>
            </w:pPr>
            <w:r>
              <w:rPr>
                <w:sz w:val="24"/>
                <w:szCs w:val="24"/>
              </w:rPr>
              <w:t>Wastage resulting from the incorrect processing of materials</w:t>
            </w:r>
          </w:p>
          <w:p w:rsidR="00467F48" w:rsidRDefault="00467F48" w:rsidP="00714F98">
            <w:pPr>
              <w:pStyle w:val="ListParagraph"/>
              <w:numPr>
                <w:ilvl w:val="0"/>
                <w:numId w:val="5"/>
              </w:numPr>
              <w:rPr>
                <w:sz w:val="24"/>
                <w:szCs w:val="24"/>
              </w:rPr>
            </w:pPr>
            <w:r>
              <w:rPr>
                <w:sz w:val="24"/>
                <w:szCs w:val="24"/>
              </w:rPr>
              <w:t>Careless handling and processing of material due to lack of inspection and supervision</w:t>
            </w:r>
          </w:p>
          <w:p w:rsidR="00467F48" w:rsidRDefault="00467F48" w:rsidP="00714F98">
            <w:pPr>
              <w:pStyle w:val="ListParagraph"/>
              <w:numPr>
                <w:ilvl w:val="0"/>
                <w:numId w:val="5"/>
              </w:numPr>
              <w:rPr>
                <w:sz w:val="24"/>
                <w:szCs w:val="24"/>
              </w:rPr>
            </w:pPr>
            <w:r>
              <w:rPr>
                <w:sz w:val="24"/>
                <w:szCs w:val="24"/>
              </w:rPr>
              <w:t>Setting of non- uniform and in correct standards.</w:t>
            </w:r>
          </w:p>
          <w:p w:rsidR="00467F48" w:rsidRDefault="00467F48" w:rsidP="00467F48">
            <w:pPr>
              <w:pStyle w:val="ListParagraph"/>
              <w:rPr>
                <w:sz w:val="24"/>
                <w:szCs w:val="24"/>
              </w:rPr>
            </w:pPr>
          </w:p>
          <w:p w:rsidR="00467F48" w:rsidRDefault="00467F48" w:rsidP="00467F48">
            <w:pPr>
              <w:rPr>
                <w:sz w:val="24"/>
                <w:szCs w:val="24"/>
              </w:rPr>
            </w:pPr>
            <w:r>
              <w:rPr>
                <w:sz w:val="24"/>
                <w:szCs w:val="24"/>
              </w:rPr>
              <w:t>2. How above identified variance analysis can help the department to meet its objective?</w:t>
            </w:r>
          </w:p>
          <w:p w:rsidR="00467F48" w:rsidRPr="00467F48" w:rsidRDefault="00467F48" w:rsidP="00467F48">
            <w:pPr>
              <w:rPr>
                <w:sz w:val="24"/>
                <w:szCs w:val="24"/>
              </w:rPr>
            </w:pPr>
          </w:p>
          <w:p w:rsidR="00CC2FB3" w:rsidRDefault="00467F48" w:rsidP="00467F48">
            <w:pPr>
              <w:pStyle w:val="ListParagraph"/>
              <w:numPr>
                <w:ilvl w:val="0"/>
                <w:numId w:val="6"/>
              </w:numPr>
              <w:rPr>
                <w:sz w:val="24"/>
                <w:szCs w:val="24"/>
              </w:rPr>
            </w:pPr>
            <w:r>
              <w:rPr>
                <w:sz w:val="24"/>
                <w:szCs w:val="24"/>
              </w:rPr>
              <w:t>Making comparisons of the firm s actual performance</w:t>
            </w:r>
          </w:p>
          <w:p w:rsidR="00467F48" w:rsidRDefault="00467F48" w:rsidP="00467F48">
            <w:pPr>
              <w:pStyle w:val="ListParagraph"/>
              <w:numPr>
                <w:ilvl w:val="0"/>
                <w:numId w:val="6"/>
              </w:numPr>
              <w:rPr>
                <w:sz w:val="24"/>
                <w:szCs w:val="24"/>
              </w:rPr>
            </w:pPr>
            <w:r>
              <w:rPr>
                <w:sz w:val="24"/>
                <w:szCs w:val="24"/>
              </w:rPr>
              <w:t>Planning activities to execute in the future</w:t>
            </w:r>
          </w:p>
          <w:p w:rsidR="00467F48" w:rsidRDefault="00467F48" w:rsidP="00467F48">
            <w:pPr>
              <w:pStyle w:val="ListParagraph"/>
              <w:numPr>
                <w:ilvl w:val="0"/>
                <w:numId w:val="6"/>
              </w:numPr>
              <w:rPr>
                <w:sz w:val="24"/>
                <w:szCs w:val="24"/>
              </w:rPr>
            </w:pPr>
            <w:r>
              <w:rPr>
                <w:sz w:val="24"/>
                <w:szCs w:val="24"/>
              </w:rPr>
              <w:t>Identifying the correct variances to ex</w:t>
            </w:r>
            <w:r w:rsidR="00AC0BC9">
              <w:rPr>
                <w:sz w:val="24"/>
                <w:szCs w:val="24"/>
              </w:rPr>
              <w:t>e</w:t>
            </w:r>
            <w:r>
              <w:rPr>
                <w:sz w:val="24"/>
                <w:szCs w:val="24"/>
              </w:rPr>
              <w:t>cute in the future</w:t>
            </w:r>
          </w:p>
          <w:p w:rsidR="00467F48" w:rsidRDefault="00467F48" w:rsidP="00467F48">
            <w:pPr>
              <w:pStyle w:val="ListParagraph"/>
              <w:numPr>
                <w:ilvl w:val="0"/>
                <w:numId w:val="6"/>
              </w:numPr>
              <w:rPr>
                <w:sz w:val="24"/>
                <w:szCs w:val="24"/>
              </w:rPr>
            </w:pPr>
            <w:r>
              <w:rPr>
                <w:sz w:val="24"/>
                <w:szCs w:val="24"/>
              </w:rPr>
              <w:t>Taking corrective action in time</w:t>
            </w:r>
          </w:p>
          <w:p w:rsidR="00467F48" w:rsidRDefault="00C710B4" w:rsidP="00467F48">
            <w:pPr>
              <w:pStyle w:val="ListParagraph"/>
              <w:numPr>
                <w:ilvl w:val="0"/>
                <w:numId w:val="6"/>
              </w:numPr>
              <w:rPr>
                <w:sz w:val="24"/>
                <w:szCs w:val="24"/>
              </w:rPr>
            </w:pPr>
            <w:r>
              <w:rPr>
                <w:sz w:val="24"/>
                <w:szCs w:val="24"/>
              </w:rPr>
              <w:t xml:space="preserve">Fixed overhead volume is necessary in the preparation of operating statement under </w:t>
            </w:r>
            <w:r w:rsidR="00AC0BC9">
              <w:rPr>
                <w:sz w:val="24"/>
                <w:szCs w:val="24"/>
              </w:rPr>
              <w:t>absorption costing</w:t>
            </w:r>
            <w:r>
              <w:rPr>
                <w:sz w:val="24"/>
                <w:szCs w:val="24"/>
              </w:rPr>
              <w:t xml:space="preserve"> as it removes the arithmetic </w:t>
            </w:r>
            <w:r w:rsidR="00AC0BC9">
              <w:rPr>
                <w:sz w:val="24"/>
                <w:szCs w:val="24"/>
              </w:rPr>
              <w:t>duplication. Besides</w:t>
            </w:r>
            <w:r>
              <w:rPr>
                <w:sz w:val="24"/>
                <w:szCs w:val="24"/>
              </w:rPr>
              <w:t xml:space="preserve"> its role as balancing agent, the variance offers little information in its own right over and above what can be ascertained from other variances</w:t>
            </w:r>
          </w:p>
          <w:p w:rsidR="00C710B4" w:rsidRDefault="00C710B4" w:rsidP="00467F48">
            <w:pPr>
              <w:pStyle w:val="ListParagraph"/>
              <w:numPr>
                <w:ilvl w:val="0"/>
                <w:numId w:val="6"/>
              </w:numPr>
              <w:rPr>
                <w:sz w:val="24"/>
                <w:szCs w:val="24"/>
              </w:rPr>
            </w:pPr>
            <w:r>
              <w:rPr>
                <w:sz w:val="24"/>
                <w:szCs w:val="24"/>
              </w:rPr>
              <w:t xml:space="preserve">The traditional </w:t>
            </w:r>
            <w:r w:rsidR="00AC0BC9">
              <w:rPr>
                <w:sz w:val="24"/>
                <w:szCs w:val="24"/>
              </w:rPr>
              <w:t>calculation of</w:t>
            </w:r>
            <w:r>
              <w:rPr>
                <w:sz w:val="24"/>
                <w:szCs w:val="24"/>
              </w:rPr>
              <w:t xml:space="preserve"> sub variances that is fixed overhead capacity and efficiently </w:t>
            </w:r>
            <w:r w:rsidR="00AC0BC9">
              <w:rPr>
                <w:sz w:val="24"/>
                <w:szCs w:val="24"/>
              </w:rPr>
              <w:t>variances</w:t>
            </w:r>
            <w:r>
              <w:rPr>
                <w:sz w:val="24"/>
                <w:szCs w:val="24"/>
              </w:rPr>
              <w:t xml:space="preserve"> does not provide a meaningful analysis of fixed production </w:t>
            </w:r>
            <w:r w:rsidR="00AC0BC9">
              <w:rPr>
                <w:sz w:val="24"/>
                <w:szCs w:val="24"/>
              </w:rPr>
              <w:t>overheads. for</w:t>
            </w:r>
            <w:r>
              <w:rPr>
                <w:sz w:val="24"/>
                <w:szCs w:val="24"/>
              </w:rPr>
              <w:t xml:space="preserve"> instance, if the workforce utilized fewer manufacturing hours during a period than the standard it is hard to imagine a significant benefit of calculating a </w:t>
            </w:r>
            <w:r w:rsidR="00AC0BC9">
              <w:rPr>
                <w:sz w:val="24"/>
                <w:szCs w:val="24"/>
              </w:rPr>
              <w:t>favorable</w:t>
            </w:r>
            <w:r>
              <w:rPr>
                <w:sz w:val="24"/>
                <w:szCs w:val="24"/>
              </w:rPr>
              <w:t xml:space="preserve"> fixed overhead </w:t>
            </w:r>
            <w:r w:rsidR="00AC0BC9">
              <w:rPr>
                <w:sz w:val="24"/>
                <w:szCs w:val="24"/>
              </w:rPr>
              <w:t>efficiency</w:t>
            </w:r>
            <w:r>
              <w:rPr>
                <w:sz w:val="24"/>
                <w:szCs w:val="24"/>
              </w:rPr>
              <w:t xml:space="preserve"> variance.</w:t>
            </w:r>
          </w:p>
          <w:p w:rsidR="00C854EB" w:rsidRDefault="00AC0BC9" w:rsidP="00467F48">
            <w:pPr>
              <w:pStyle w:val="ListParagraph"/>
              <w:numPr>
                <w:ilvl w:val="0"/>
                <w:numId w:val="6"/>
              </w:numPr>
              <w:rPr>
                <w:sz w:val="24"/>
                <w:szCs w:val="24"/>
              </w:rPr>
            </w:pPr>
            <w:r>
              <w:rPr>
                <w:sz w:val="24"/>
                <w:szCs w:val="24"/>
              </w:rPr>
              <w:t>Direct</w:t>
            </w:r>
            <w:r w:rsidR="00C854EB">
              <w:rPr>
                <w:sz w:val="24"/>
                <w:szCs w:val="24"/>
              </w:rPr>
              <w:t xml:space="preserve"> Material Variance- suitable for performance measurement and control where the </w:t>
            </w:r>
            <w:r>
              <w:rPr>
                <w:sz w:val="24"/>
                <w:szCs w:val="24"/>
              </w:rPr>
              <w:t>proportion</w:t>
            </w:r>
            <w:r w:rsidR="00C854EB">
              <w:rPr>
                <w:sz w:val="24"/>
                <w:szCs w:val="24"/>
              </w:rPr>
              <w:t xml:space="preserve"> of inputs to the production process can be altered without reducing the effectiveness of the final </w:t>
            </w:r>
            <w:r>
              <w:rPr>
                <w:sz w:val="24"/>
                <w:szCs w:val="24"/>
              </w:rPr>
              <w:t>product. It</w:t>
            </w:r>
            <w:r w:rsidR="00C854EB">
              <w:rPr>
                <w:sz w:val="24"/>
                <w:szCs w:val="24"/>
              </w:rPr>
              <w:t xml:space="preserve"> may not therefore</w:t>
            </w:r>
            <w:r w:rsidR="006D6589">
              <w:rPr>
                <w:sz w:val="24"/>
                <w:szCs w:val="24"/>
              </w:rPr>
              <w:t xml:space="preserve"> be used in industries that require a high degree of precision in the input variable such as in the pharmaceuticals sector</w:t>
            </w:r>
          </w:p>
          <w:p w:rsidR="00C710B4" w:rsidRPr="00C710B4" w:rsidRDefault="00C710B4" w:rsidP="00C710B4">
            <w:pPr>
              <w:rPr>
                <w:sz w:val="24"/>
                <w:szCs w:val="24"/>
              </w:rPr>
            </w:pPr>
          </w:p>
          <w:p w:rsidR="00CC2FB3" w:rsidRDefault="006D6589" w:rsidP="00A851DA">
            <w:pPr>
              <w:rPr>
                <w:b/>
              </w:rPr>
            </w:pPr>
            <w:r>
              <w:rPr>
                <w:b/>
              </w:rPr>
              <w:t xml:space="preserve">3. </w:t>
            </w:r>
            <w:r w:rsidRPr="006D6589">
              <w:rPr>
                <w:sz w:val="24"/>
                <w:szCs w:val="24"/>
              </w:rPr>
              <w:t>What ca</w:t>
            </w:r>
            <w:r>
              <w:rPr>
                <w:sz w:val="24"/>
                <w:szCs w:val="24"/>
              </w:rPr>
              <w:t xml:space="preserve">n be major causes of </w:t>
            </w:r>
            <w:r w:rsidR="00AC0BC9">
              <w:rPr>
                <w:sz w:val="24"/>
                <w:szCs w:val="24"/>
              </w:rPr>
              <w:t>unfavorable</w:t>
            </w:r>
            <w:r>
              <w:rPr>
                <w:sz w:val="24"/>
                <w:szCs w:val="24"/>
              </w:rPr>
              <w:t xml:space="preserve"> variances and </w:t>
            </w:r>
            <w:r w:rsidR="00AC0BC9">
              <w:rPr>
                <w:sz w:val="24"/>
                <w:szCs w:val="24"/>
              </w:rPr>
              <w:t>favorable</w:t>
            </w:r>
            <w:r>
              <w:rPr>
                <w:sz w:val="24"/>
                <w:szCs w:val="24"/>
              </w:rPr>
              <w:t xml:space="preserve"> variances against the budget in a sales department of a </w:t>
            </w:r>
            <w:r w:rsidR="00AC0BC9">
              <w:rPr>
                <w:sz w:val="24"/>
                <w:szCs w:val="24"/>
              </w:rPr>
              <w:t>fashion</w:t>
            </w:r>
            <w:r>
              <w:rPr>
                <w:sz w:val="24"/>
                <w:szCs w:val="24"/>
              </w:rPr>
              <w:t xml:space="preserve"> garments organization?</w:t>
            </w:r>
          </w:p>
          <w:p w:rsidR="00CC2FB3" w:rsidRDefault="00CC2FB3" w:rsidP="00A851DA">
            <w:pPr>
              <w:rPr>
                <w:b/>
              </w:rPr>
            </w:pPr>
          </w:p>
          <w:tbl>
            <w:tblPr>
              <w:tblStyle w:val="TableGrid"/>
              <w:tblW w:w="0" w:type="auto"/>
              <w:tblLook w:val="04A0"/>
            </w:tblPr>
            <w:tblGrid>
              <w:gridCol w:w="4505"/>
              <w:gridCol w:w="4506"/>
            </w:tblGrid>
            <w:tr w:rsidR="00DD50E8" w:rsidTr="00DD50E8">
              <w:tc>
                <w:tcPr>
                  <w:tcW w:w="4505" w:type="dxa"/>
                </w:tcPr>
                <w:p w:rsidR="00DD50E8" w:rsidRPr="00AC0BC9" w:rsidRDefault="00DD50E8" w:rsidP="00A851DA">
                  <w:pPr>
                    <w:rPr>
                      <w:b/>
                      <w:sz w:val="24"/>
                      <w:szCs w:val="24"/>
                    </w:rPr>
                  </w:pPr>
                  <w:r w:rsidRPr="00AC0BC9">
                    <w:rPr>
                      <w:b/>
                      <w:sz w:val="24"/>
                      <w:szCs w:val="24"/>
                    </w:rPr>
                    <w:t>CAUSES OF UNFAVOURABLE VARIANCES</w:t>
                  </w:r>
                </w:p>
              </w:tc>
              <w:tc>
                <w:tcPr>
                  <w:tcW w:w="4506" w:type="dxa"/>
                </w:tcPr>
                <w:p w:rsidR="00DD50E8" w:rsidRPr="00AC0BC9" w:rsidRDefault="00DD50E8" w:rsidP="00A851DA">
                  <w:pPr>
                    <w:rPr>
                      <w:b/>
                      <w:sz w:val="24"/>
                      <w:szCs w:val="24"/>
                    </w:rPr>
                  </w:pPr>
                  <w:r w:rsidRPr="00AC0BC9">
                    <w:rPr>
                      <w:b/>
                      <w:sz w:val="24"/>
                      <w:szCs w:val="24"/>
                    </w:rPr>
                    <w:t>CAUSES OF FAVOURABLE VARIANCES</w:t>
                  </w:r>
                </w:p>
              </w:tc>
            </w:tr>
            <w:tr w:rsidR="00DD50E8" w:rsidTr="00DD50E8">
              <w:tc>
                <w:tcPr>
                  <w:tcW w:w="4505" w:type="dxa"/>
                </w:tcPr>
                <w:p w:rsidR="00DD50E8" w:rsidRPr="00DD50E8" w:rsidRDefault="00DD50E8" w:rsidP="00A851DA">
                  <w:pPr>
                    <w:rPr>
                      <w:sz w:val="24"/>
                      <w:szCs w:val="24"/>
                    </w:rPr>
                  </w:pPr>
                  <w:r w:rsidRPr="00DD50E8">
                    <w:rPr>
                      <w:sz w:val="24"/>
                      <w:szCs w:val="24"/>
                    </w:rPr>
                    <w:t>Wo</w:t>
                  </w:r>
                  <w:r>
                    <w:rPr>
                      <w:sz w:val="24"/>
                      <w:szCs w:val="24"/>
                    </w:rPr>
                    <w:t>rse Economy</w:t>
                  </w:r>
                </w:p>
              </w:tc>
              <w:tc>
                <w:tcPr>
                  <w:tcW w:w="4506" w:type="dxa"/>
                </w:tcPr>
                <w:p w:rsidR="00DD50E8" w:rsidRPr="00DD50E8" w:rsidRDefault="00DD50E8" w:rsidP="00A851DA">
                  <w:pPr>
                    <w:rPr>
                      <w:sz w:val="24"/>
                      <w:szCs w:val="24"/>
                    </w:rPr>
                  </w:pPr>
                  <w:r w:rsidRPr="00DD50E8">
                    <w:rPr>
                      <w:sz w:val="24"/>
                      <w:szCs w:val="24"/>
                    </w:rPr>
                    <w:t>Hea</w:t>
                  </w:r>
                  <w:r>
                    <w:rPr>
                      <w:sz w:val="24"/>
                      <w:szCs w:val="24"/>
                    </w:rPr>
                    <w:t>lthier Economy</w:t>
                  </w:r>
                </w:p>
              </w:tc>
            </w:tr>
            <w:tr w:rsidR="00DD50E8" w:rsidTr="00DD50E8">
              <w:tc>
                <w:tcPr>
                  <w:tcW w:w="4505" w:type="dxa"/>
                </w:tcPr>
                <w:p w:rsidR="00DD50E8" w:rsidRPr="00DD50E8" w:rsidRDefault="00DD50E8" w:rsidP="00A851DA">
                  <w:pPr>
                    <w:rPr>
                      <w:sz w:val="24"/>
                      <w:szCs w:val="24"/>
                    </w:rPr>
                  </w:pPr>
                  <w:r>
                    <w:rPr>
                      <w:sz w:val="24"/>
                      <w:szCs w:val="24"/>
                    </w:rPr>
                    <w:t>Less Advertising</w:t>
                  </w:r>
                </w:p>
              </w:tc>
              <w:tc>
                <w:tcPr>
                  <w:tcW w:w="4506" w:type="dxa"/>
                </w:tcPr>
                <w:p w:rsidR="00DD50E8" w:rsidRPr="00DD50E8" w:rsidRDefault="00DD50E8" w:rsidP="00A851DA">
                  <w:pPr>
                    <w:rPr>
                      <w:sz w:val="24"/>
                      <w:szCs w:val="24"/>
                    </w:rPr>
                  </w:pPr>
                  <w:r>
                    <w:rPr>
                      <w:sz w:val="24"/>
                      <w:szCs w:val="24"/>
                    </w:rPr>
                    <w:t>More Advertising</w:t>
                  </w:r>
                </w:p>
              </w:tc>
            </w:tr>
            <w:tr w:rsidR="00DD50E8" w:rsidTr="00DD50E8">
              <w:tc>
                <w:tcPr>
                  <w:tcW w:w="4505" w:type="dxa"/>
                </w:tcPr>
                <w:p w:rsidR="00DD50E8" w:rsidRDefault="00DD50E8" w:rsidP="00A851DA">
                  <w:pPr>
                    <w:rPr>
                      <w:sz w:val="24"/>
                      <w:szCs w:val="24"/>
                    </w:rPr>
                  </w:pPr>
                  <w:r>
                    <w:rPr>
                      <w:sz w:val="24"/>
                      <w:szCs w:val="24"/>
                    </w:rPr>
                    <w:t>More Competition</w:t>
                  </w:r>
                </w:p>
              </w:tc>
              <w:tc>
                <w:tcPr>
                  <w:tcW w:w="4506" w:type="dxa"/>
                </w:tcPr>
                <w:p w:rsidR="00DD50E8" w:rsidRDefault="00DD50E8" w:rsidP="00A851DA">
                  <w:pPr>
                    <w:rPr>
                      <w:sz w:val="24"/>
                      <w:szCs w:val="24"/>
                    </w:rPr>
                  </w:pPr>
                  <w:r>
                    <w:rPr>
                      <w:sz w:val="24"/>
                      <w:szCs w:val="24"/>
                    </w:rPr>
                    <w:t>Less Competition</w:t>
                  </w:r>
                </w:p>
              </w:tc>
            </w:tr>
            <w:tr w:rsidR="00DD50E8" w:rsidTr="00DD50E8">
              <w:tc>
                <w:tcPr>
                  <w:tcW w:w="4505" w:type="dxa"/>
                </w:tcPr>
                <w:p w:rsidR="00DD50E8" w:rsidRDefault="00DD50E8" w:rsidP="00A851DA">
                  <w:pPr>
                    <w:rPr>
                      <w:sz w:val="24"/>
                      <w:szCs w:val="24"/>
                    </w:rPr>
                  </w:pPr>
                  <w:r>
                    <w:rPr>
                      <w:sz w:val="24"/>
                      <w:szCs w:val="24"/>
                    </w:rPr>
                    <w:t>Higher Selling prices</w:t>
                  </w:r>
                </w:p>
              </w:tc>
              <w:tc>
                <w:tcPr>
                  <w:tcW w:w="4506" w:type="dxa"/>
                </w:tcPr>
                <w:p w:rsidR="00DD50E8" w:rsidRDefault="00DD50E8" w:rsidP="00A851DA">
                  <w:pPr>
                    <w:rPr>
                      <w:sz w:val="24"/>
                      <w:szCs w:val="24"/>
                    </w:rPr>
                  </w:pPr>
                  <w:r>
                    <w:rPr>
                      <w:sz w:val="24"/>
                      <w:szCs w:val="24"/>
                    </w:rPr>
                    <w:t>Lower Selling prices</w:t>
                  </w:r>
                </w:p>
              </w:tc>
            </w:tr>
            <w:tr w:rsidR="00DD50E8" w:rsidTr="00DD50E8">
              <w:tc>
                <w:tcPr>
                  <w:tcW w:w="4505" w:type="dxa"/>
                </w:tcPr>
                <w:p w:rsidR="00DD50E8" w:rsidRDefault="00DD50E8" w:rsidP="00A851DA">
                  <w:pPr>
                    <w:rPr>
                      <w:sz w:val="24"/>
                      <w:szCs w:val="24"/>
                    </w:rPr>
                  </w:pPr>
                  <w:r>
                    <w:rPr>
                      <w:sz w:val="24"/>
                      <w:szCs w:val="24"/>
                    </w:rPr>
                    <w:t>Uneven or lax purchase policy such as</w:t>
                  </w:r>
                </w:p>
                <w:p w:rsidR="00DD50E8" w:rsidRDefault="00DD50E8" w:rsidP="00A851DA">
                  <w:pPr>
                    <w:rPr>
                      <w:sz w:val="24"/>
                      <w:szCs w:val="24"/>
                    </w:rPr>
                  </w:pPr>
                  <w:r>
                    <w:rPr>
                      <w:sz w:val="24"/>
                      <w:szCs w:val="24"/>
                    </w:rPr>
                    <w:t>Purchase of non standard material</w:t>
                  </w:r>
                </w:p>
              </w:tc>
              <w:tc>
                <w:tcPr>
                  <w:tcW w:w="4506" w:type="dxa"/>
                </w:tcPr>
                <w:p w:rsidR="00DD50E8" w:rsidRDefault="00DD50E8" w:rsidP="00A851DA">
                  <w:pPr>
                    <w:rPr>
                      <w:sz w:val="24"/>
                      <w:szCs w:val="24"/>
                    </w:rPr>
                  </w:pPr>
                  <w:r>
                    <w:rPr>
                      <w:sz w:val="24"/>
                      <w:szCs w:val="24"/>
                    </w:rPr>
                    <w:t>Where standard sales exceed budgeted sales</w:t>
                  </w:r>
                </w:p>
              </w:tc>
            </w:tr>
            <w:tr w:rsidR="00DD50E8" w:rsidTr="00DD50E8">
              <w:tc>
                <w:tcPr>
                  <w:tcW w:w="4505" w:type="dxa"/>
                </w:tcPr>
                <w:p w:rsidR="00DD50E8" w:rsidRDefault="00DD50E8" w:rsidP="00A851DA">
                  <w:pPr>
                    <w:rPr>
                      <w:sz w:val="24"/>
                      <w:szCs w:val="24"/>
                    </w:rPr>
                  </w:pPr>
                  <w:r>
                    <w:rPr>
                      <w:sz w:val="24"/>
                      <w:szCs w:val="24"/>
                    </w:rPr>
                    <w:t>Dated  products</w:t>
                  </w:r>
                </w:p>
              </w:tc>
              <w:tc>
                <w:tcPr>
                  <w:tcW w:w="4506" w:type="dxa"/>
                </w:tcPr>
                <w:p w:rsidR="00DD50E8" w:rsidRDefault="00DD50E8" w:rsidP="00A851DA">
                  <w:pPr>
                    <w:rPr>
                      <w:sz w:val="24"/>
                      <w:szCs w:val="24"/>
                    </w:rPr>
                  </w:pPr>
                  <w:r>
                    <w:rPr>
                      <w:sz w:val="24"/>
                      <w:szCs w:val="24"/>
                    </w:rPr>
                    <w:t>U</w:t>
                  </w:r>
                  <w:r w:rsidR="00AC0BC9">
                    <w:rPr>
                      <w:sz w:val="24"/>
                      <w:szCs w:val="24"/>
                    </w:rPr>
                    <w:t>p to date products</w:t>
                  </w:r>
                </w:p>
              </w:tc>
            </w:tr>
            <w:tr w:rsidR="00AC0BC9" w:rsidTr="00DD50E8">
              <w:tc>
                <w:tcPr>
                  <w:tcW w:w="4505" w:type="dxa"/>
                </w:tcPr>
                <w:p w:rsidR="00AC0BC9" w:rsidRDefault="00AC0BC9" w:rsidP="00A851DA">
                  <w:pPr>
                    <w:rPr>
                      <w:sz w:val="24"/>
                      <w:szCs w:val="24"/>
                    </w:rPr>
                  </w:pPr>
                  <w:r>
                    <w:rPr>
                      <w:sz w:val="24"/>
                      <w:szCs w:val="24"/>
                    </w:rPr>
                    <w:t xml:space="preserve">Careless handling and processing of material of garments due to lack of inspection </w:t>
                  </w:r>
                </w:p>
              </w:tc>
              <w:tc>
                <w:tcPr>
                  <w:tcW w:w="4506" w:type="dxa"/>
                </w:tcPr>
                <w:p w:rsidR="00AC0BC9" w:rsidRDefault="00AC0BC9" w:rsidP="00A851DA">
                  <w:pPr>
                    <w:rPr>
                      <w:sz w:val="24"/>
                      <w:szCs w:val="24"/>
                    </w:rPr>
                  </w:pPr>
                  <w:r>
                    <w:rPr>
                      <w:sz w:val="24"/>
                      <w:szCs w:val="24"/>
                    </w:rPr>
                    <w:t>Making emergency sales and paying prevalent prices for immediate purchasing</w:t>
                  </w: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0BC9"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45D6" w:rsidP="00A851DA">
            <w:pPr>
              <w:rPr>
                <w:rFonts w:cs="Bliss-Regular"/>
                <w:color w:val="000000"/>
              </w:rPr>
            </w:pPr>
            <w:r>
              <w:rPr>
                <w:rFonts w:cs="Bliss-Regular"/>
                <w:color w:val="000000"/>
              </w:rPr>
              <w:t>21</w:t>
            </w:r>
            <w:r w:rsidR="00901170">
              <w:rPr>
                <w:rFonts w:cs="Bliss-Regular"/>
                <w:color w:val="000000"/>
              </w:rPr>
              <w:t>/10/</w:t>
            </w:r>
            <w:r w:rsidR="00AC0BC9">
              <w:rPr>
                <w:rFonts w:cs="Bliss-Regular"/>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D77" w:rsidRDefault="009D7D77" w:rsidP="00CB4D0A">
      <w:pPr>
        <w:spacing w:after="0" w:line="240" w:lineRule="auto"/>
      </w:pPr>
      <w:r>
        <w:separator/>
      </w:r>
    </w:p>
  </w:endnote>
  <w:endnote w:type="continuationSeparator" w:id="1">
    <w:p w:rsidR="009D7D77" w:rsidRDefault="009D7D7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D77" w:rsidRDefault="009D7D77" w:rsidP="00CB4D0A">
      <w:pPr>
        <w:spacing w:after="0" w:line="240" w:lineRule="auto"/>
      </w:pPr>
      <w:r>
        <w:separator/>
      </w:r>
    </w:p>
  </w:footnote>
  <w:footnote w:type="continuationSeparator" w:id="1">
    <w:p w:rsidR="009D7D77" w:rsidRDefault="009D7D7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7CDB"/>
    <w:multiLevelType w:val="hybridMultilevel"/>
    <w:tmpl w:val="56289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DA763D"/>
    <w:multiLevelType w:val="hybridMultilevel"/>
    <w:tmpl w:val="90AEE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0D303F"/>
    <w:multiLevelType w:val="hybridMultilevel"/>
    <w:tmpl w:val="46F49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686977"/>
    <w:multiLevelType w:val="hybridMultilevel"/>
    <w:tmpl w:val="6CEE5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8B3A7E"/>
    <w:multiLevelType w:val="hybridMultilevel"/>
    <w:tmpl w:val="5A72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4613"/>
    <w:rsid w:val="000158F9"/>
    <w:rsid w:val="00035CDD"/>
    <w:rsid w:val="00040083"/>
    <w:rsid w:val="00053B6E"/>
    <w:rsid w:val="00055992"/>
    <w:rsid w:val="000820E8"/>
    <w:rsid w:val="000A441E"/>
    <w:rsid w:val="001175EE"/>
    <w:rsid w:val="00157CF6"/>
    <w:rsid w:val="00182416"/>
    <w:rsid w:val="00187EB4"/>
    <w:rsid w:val="001B2EEA"/>
    <w:rsid w:val="001D45D6"/>
    <w:rsid w:val="001F0481"/>
    <w:rsid w:val="0020451E"/>
    <w:rsid w:val="00206B9D"/>
    <w:rsid w:val="0023259C"/>
    <w:rsid w:val="002B0BD7"/>
    <w:rsid w:val="002B573D"/>
    <w:rsid w:val="002C5CB2"/>
    <w:rsid w:val="002F779F"/>
    <w:rsid w:val="00371885"/>
    <w:rsid w:val="003E2B87"/>
    <w:rsid w:val="00405895"/>
    <w:rsid w:val="004058DF"/>
    <w:rsid w:val="00467F48"/>
    <w:rsid w:val="00486F1A"/>
    <w:rsid w:val="00490CB9"/>
    <w:rsid w:val="004A2CE2"/>
    <w:rsid w:val="004E3CDA"/>
    <w:rsid w:val="004F4B4D"/>
    <w:rsid w:val="0050216D"/>
    <w:rsid w:val="00503D7E"/>
    <w:rsid w:val="0050778F"/>
    <w:rsid w:val="00535F31"/>
    <w:rsid w:val="00574D64"/>
    <w:rsid w:val="00591365"/>
    <w:rsid w:val="005B31E4"/>
    <w:rsid w:val="00603245"/>
    <w:rsid w:val="006034F6"/>
    <w:rsid w:val="00607874"/>
    <w:rsid w:val="00607E77"/>
    <w:rsid w:val="00617BB3"/>
    <w:rsid w:val="00645CDD"/>
    <w:rsid w:val="006823A7"/>
    <w:rsid w:val="0069667C"/>
    <w:rsid w:val="006D6589"/>
    <w:rsid w:val="0070347F"/>
    <w:rsid w:val="0070678E"/>
    <w:rsid w:val="00714F98"/>
    <w:rsid w:val="007A4CA4"/>
    <w:rsid w:val="00831C11"/>
    <w:rsid w:val="00880DA8"/>
    <w:rsid w:val="008A60B4"/>
    <w:rsid w:val="008B1BAD"/>
    <w:rsid w:val="008B3C31"/>
    <w:rsid w:val="008B64FE"/>
    <w:rsid w:val="00901170"/>
    <w:rsid w:val="00905CE5"/>
    <w:rsid w:val="00935BF7"/>
    <w:rsid w:val="0095442C"/>
    <w:rsid w:val="00983942"/>
    <w:rsid w:val="009C37E0"/>
    <w:rsid w:val="009D7D77"/>
    <w:rsid w:val="00A14B66"/>
    <w:rsid w:val="00A21B95"/>
    <w:rsid w:val="00A401F4"/>
    <w:rsid w:val="00A65CF7"/>
    <w:rsid w:val="00A851DA"/>
    <w:rsid w:val="00AC0BC9"/>
    <w:rsid w:val="00AC7D5B"/>
    <w:rsid w:val="00AE1481"/>
    <w:rsid w:val="00B0415E"/>
    <w:rsid w:val="00B04678"/>
    <w:rsid w:val="00B231FB"/>
    <w:rsid w:val="00BC46DF"/>
    <w:rsid w:val="00C03577"/>
    <w:rsid w:val="00C65FEA"/>
    <w:rsid w:val="00C710B4"/>
    <w:rsid w:val="00C854EB"/>
    <w:rsid w:val="00CA0AC2"/>
    <w:rsid w:val="00CB4D0A"/>
    <w:rsid w:val="00CC2FB3"/>
    <w:rsid w:val="00CC575A"/>
    <w:rsid w:val="00D039AC"/>
    <w:rsid w:val="00D22E46"/>
    <w:rsid w:val="00D427DE"/>
    <w:rsid w:val="00D5587D"/>
    <w:rsid w:val="00D707CC"/>
    <w:rsid w:val="00D821FE"/>
    <w:rsid w:val="00DB0793"/>
    <w:rsid w:val="00DC2E08"/>
    <w:rsid w:val="00DD50E8"/>
    <w:rsid w:val="00E00821"/>
    <w:rsid w:val="00E04DB4"/>
    <w:rsid w:val="00E30679"/>
    <w:rsid w:val="00E30707"/>
    <w:rsid w:val="00E4597D"/>
    <w:rsid w:val="00E54832"/>
    <w:rsid w:val="00E56A90"/>
    <w:rsid w:val="00E641CC"/>
    <w:rsid w:val="00EA30AB"/>
    <w:rsid w:val="00EB3925"/>
    <w:rsid w:val="00F0230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1007</Words>
  <Characters>5744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dmaekopo</cp:lastModifiedBy>
  <cp:revision>8</cp:revision>
  <dcterms:created xsi:type="dcterms:W3CDTF">2013-06-24T13:12:00Z</dcterms:created>
  <dcterms:modified xsi:type="dcterms:W3CDTF">2014-10-21T05:58:00Z</dcterms:modified>
</cp:coreProperties>
</file>