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FA4" w:rsidRPr="00B0415E" w:rsidRDefault="00FE0FA4" w:rsidP="00FE0F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B7D308A" wp14:editId="3CBBFF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bookmarkStart w:id="0" w:name="_GoBack"/>
      <w:bookmarkEnd w:id="0"/>
    </w:p>
    <w:p w:rsidR="00FE0FA4" w:rsidRDefault="00FE0FA4" w:rsidP="00FE0FA4">
      <w:pPr>
        <w:rPr>
          <w:lang w:val="en-US"/>
        </w:rPr>
      </w:pPr>
      <w:r>
        <w:rPr>
          <w:noProof/>
          <w:lang w:eastAsia="en-GB"/>
        </w:rPr>
        <mc:AlternateContent>
          <mc:Choice Requires="wps">
            <w:drawing>
              <wp:anchor distT="0" distB="0" distL="114300" distR="114300" simplePos="0" relativeHeight="251660288" behindDoc="0" locked="0" layoutInCell="1" allowOverlap="1" wp14:anchorId="13445046" wp14:editId="3EC8515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44504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v:textbox>
              </v:shape>
            </w:pict>
          </mc:Fallback>
        </mc:AlternateContent>
      </w:r>
    </w:p>
    <w:p w:rsidR="00FE0FA4" w:rsidRDefault="00FE0FA4" w:rsidP="00FE0FA4">
      <w:pPr>
        <w:rPr>
          <w:lang w:val="en-US"/>
        </w:rPr>
      </w:pPr>
    </w:p>
    <w:p w:rsidR="00FE0FA4" w:rsidRDefault="00FE0FA4" w:rsidP="00FE0FA4">
      <w:pPr>
        <w:rPr>
          <w:lang w:val="en-US"/>
        </w:rPr>
      </w:pPr>
    </w:p>
    <w:p w:rsidR="00FE0FA4" w:rsidRDefault="00FE0FA4" w:rsidP="00FE0FA4">
      <w:pPr>
        <w:rPr>
          <w:lang w:val="en-US"/>
        </w:rPr>
      </w:pPr>
    </w:p>
    <w:tbl>
      <w:tblPr>
        <w:tblStyle w:val="TableGrid"/>
        <w:tblW w:w="0" w:type="auto"/>
        <w:tblLook w:val="04A0" w:firstRow="1" w:lastRow="0" w:firstColumn="1" w:lastColumn="0" w:noHBand="0" w:noVBand="1"/>
      </w:tblPr>
      <w:tblGrid>
        <w:gridCol w:w="2521"/>
        <w:gridCol w:w="6495"/>
      </w:tblGrid>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Monika </w:t>
            </w:r>
            <w:proofErr w:type="spellStart"/>
            <w:r>
              <w:rPr>
                <w:rFonts w:asciiTheme="minorHAnsi" w:hAnsiTheme="minorHAnsi"/>
              </w:rPr>
              <w:t>Buzalkova</w:t>
            </w:r>
            <w:proofErr w:type="spellEnd"/>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E0FA4" w:rsidRPr="00B0415E" w:rsidRDefault="00FE0FA4" w:rsidP="0055413E">
            <w:pPr>
              <w:pStyle w:val="Default"/>
              <w:rPr>
                <w:rFonts w:asciiTheme="minorHAnsi" w:hAnsiTheme="minorHAnsi"/>
              </w:rPr>
            </w:pPr>
            <w:r>
              <w:rPr>
                <w:rFonts w:asciiTheme="minorHAnsi" w:hAnsiTheme="minorHAnsi"/>
              </w:rPr>
              <w:t>1183</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SCM2 – Supply chain management </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EE7C96" w:rsidP="0055413E">
            <w:r>
              <w:t>No. 5</w:t>
            </w:r>
          </w:p>
        </w:tc>
      </w:tr>
    </w:tbl>
    <w:p w:rsidR="00FE0FA4" w:rsidRPr="00B0415E" w:rsidRDefault="00FE0FA4" w:rsidP="00FE0FA4">
      <w:pPr>
        <w:rPr>
          <w:b/>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E0FA4" w:rsidRPr="00B0415E" w:rsidRDefault="00FE0FA4" w:rsidP="00FE0FA4">
      <w:pPr>
        <w:autoSpaceDE w:val="0"/>
        <w:autoSpaceDN w:val="0"/>
        <w:adjustRightInd w:val="0"/>
        <w:spacing w:after="0" w:line="240" w:lineRule="auto"/>
        <w:rPr>
          <w:rFonts w:cs="CalvertMT-Bold"/>
          <w:b/>
          <w:bCs/>
          <w:color w:val="001AE6"/>
          <w:lang w:val="en-US"/>
        </w:rPr>
      </w:pPr>
    </w:p>
    <w:p w:rsidR="00FE0FA4" w:rsidRPr="00B0415E" w:rsidRDefault="00FE0FA4" w:rsidP="00FE0FA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9"/>
        <w:gridCol w:w="1249"/>
        <w:gridCol w:w="1601"/>
      </w:tblGrid>
      <w:tr w:rsidR="00FE0FA4" w:rsidRPr="00B0415E" w:rsidTr="0055413E">
        <w:tc>
          <w:tcPr>
            <w:tcW w:w="2310"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Student Signature</w:t>
            </w:r>
          </w:p>
        </w:tc>
        <w:tc>
          <w:tcPr>
            <w:tcW w:w="4035" w:type="dxa"/>
          </w:tcPr>
          <w:p w:rsidR="00FE0FA4" w:rsidRPr="00B0415E" w:rsidRDefault="00FE0FA4" w:rsidP="0055413E">
            <w:pPr>
              <w:rPr>
                <w:rFonts w:cs="Bliss-Regular"/>
                <w:color w:val="000000"/>
              </w:rPr>
            </w:pPr>
            <w:r>
              <w:rPr>
                <w:rFonts w:cs="Bliss-Regular"/>
                <w:color w:val="000000"/>
              </w:rPr>
              <w:t xml:space="preserve">Monika </w:t>
            </w:r>
            <w:proofErr w:type="spellStart"/>
            <w:r>
              <w:rPr>
                <w:rFonts w:cs="Bliss-Regular"/>
                <w:color w:val="000000"/>
              </w:rPr>
              <w:t>Buzalkova</w:t>
            </w:r>
            <w:proofErr w:type="spellEnd"/>
          </w:p>
        </w:tc>
        <w:tc>
          <w:tcPr>
            <w:tcW w:w="1276"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Date</w:t>
            </w:r>
          </w:p>
        </w:tc>
        <w:tc>
          <w:tcPr>
            <w:tcW w:w="1621" w:type="dxa"/>
          </w:tcPr>
          <w:p w:rsidR="00FE0FA4" w:rsidRPr="00B0415E" w:rsidRDefault="008005AB" w:rsidP="0055413E">
            <w:pPr>
              <w:rPr>
                <w:rFonts w:cs="Bliss-Regular"/>
                <w:color w:val="000000"/>
              </w:rPr>
            </w:pPr>
            <w:r>
              <w:rPr>
                <w:rFonts w:cs="Bliss-Regular"/>
                <w:color w:val="000000"/>
              </w:rPr>
              <w:t>26</w:t>
            </w:r>
            <w:r w:rsidR="007E18B2">
              <w:rPr>
                <w:rFonts w:cs="Bliss-Regular"/>
                <w:color w:val="000000"/>
              </w:rPr>
              <w:t>/</w:t>
            </w:r>
            <w:r w:rsidR="002E4A64">
              <w:rPr>
                <w:rFonts w:cs="Bliss-Regular"/>
                <w:color w:val="000000"/>
              </w:rPr>
              <w:t>5</w:t>
            </w:r>
            <w:r w:rsidR="00FE0FA4">
              <w:rPr>
                <w:rFonts w:cs="Bliss-Regular"/>
                <w:color w:val="000000"/>
              </w:rPr>
              <w:t>/2014</w:t>
            </w:r>
          </w:p>
        </w:tc>
      </w:tr>
    </w:tbl>
    <w:p w:rsidR="00FE0FA4" w:rsidRPr="00B0415E" w:rsidRDefault="00FE0FA4" w:rsidP="00FE0FA4">
      <w:pPr>
        <w:rPr>
          <w:rFonts w:cs="Bliss-Regular"/>
          <w:color w:val="000000"/>
          <w:lang w:val="en-US"/>
        </w:rPr>
      </w:pPr>
    </w:p>
    <w:p w:rsidR="00FE0FA4" w:rsidRPr="00B0415E" w:rsidRDefault="00FE0FA4" w:rsidP="00FE0FA4">
      <w:pPr>
        <w:rPr>
          <w:rFonts w:cs="Bliss-Regular"/>
          <w:color w:val="000000"/>
          <w:lang w:val="en-US"/>
        </w:rPr>
      </w:pPr>
    </w:p>
    <w:p w:rsidR="00FE0FA4" w:rsidRPr="00B0415E" w:rsidRDefault="00FE0FA4" w:rsidP="00FE0FA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FE0FA4" w:rsidRPr="00B0415E" w:rsidTr="0055413E">
        <w:trPr>
          <w:trHeight w:val="249"/>
        </w:trPr>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Total Marks</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Marks Obtained</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Percentage / Grade</w:t>
            </w:r>
          </w:p>
        </w:tc>
        <w:tc>
          <w:tcPr>
            <w:tcW w:w="4621" w:type="dxa"/>
          </w:tcPr>
          <w:p w:rsidR="00FE0FA4" w:rsidRPr="00B0415E" w:rsidRDefault="00FE0FA4" w:rsidP="0055413E">
            <w:pPr>
              <w:rPr>
                <w:rFonts w:cs="Times New Roman"/>
                <w:szCs w:val="32"/>
              </w:rPr>
            </w:pPr>
          </w:p>
        </w:tc>
      </w:tr>
    </w:tbl>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p w:rsidR="00FE0FA4" w:rsidRDefault="00FE0FA4"/>
    <w:p w:rsidR="00392C45" w:rsidRPr="00F8598B" w:rsidRDefault="00EE7C96">
      <w:r>
        <w:lastRenderedPageBreak/>
        <w:t>ASSESSMENT 5</w:t>
      </w:r>
    </w:p>
    <w:p w:rsidR="001A7AB9" w:rsidRPr="00F8598B" w:rsidRDefault="001A7AB9"/>
    <w:p w:rsidR="001A7AB9" w:rsidRPr="00F8598B" w:rsidRDefault="00EE7C96" w:rsidP="001A7AB9">
      <w:pPr>
        <w:pStyle w:val="ListParagraph"/>
        <w:numPr>
          <w:ilvl w:val="0"/>
          <w:numId w:val="1"/>
        </w:numPr>
      </w:pPr>
      <w:r>
        <w:t>Give brief</w:t>
      </w:r>
      <w:r w:rsidR="001A7AB9" w:rsidRPr="00F8598B">
        <w:t xml:space="preserve"> answers for the following questions:</w:t>
      </w:r>
    </w:p>
    <w:p w:rsidR="003D1736" w:rsidRDefault="00EE7C96" w:rsidP="00EE7C96">
      <w:pPr>
        <w:pStyle w:val="ListParagraph"/>
        <w:numPr>
          <w:ilvl w:val="0"/>
          <w:numId w:val="2"/>
        </w:numPr>
      </w:pPr>
      <w:r>
        <w:t xml:space="preserve">What is purchasing? </w:t>
      </w:r>
    </w:p>
    <w:p w:rsidR="001550E3" w:rsidRDefault="001550E3" w:rsidP="001550E3">
      <w:pPr>
        <w:pStyle w:val="ListParagraph"/>
        <w:ind w:left="1440"/>
      </w:pPr>
      <w:r>
        <w:t>The trigger that begins the move/flow of the goods</w:t>
      </w:r>
      <w:r w:rsidR="00183E4E">
        <w:t xml:space="preserve"> </w:t>
      </w:r>
      <w:r>
        <w:t xml:space="preserve">through the entire supply chain is purchase. Purchasing gives a system for initiating and </w:t>
      </w:r>
      <w:r w:rsidR="00183E4E">
        <w:t>regulating</w:t>
      </w:r>
      <w:r>
        <w:t xml:space="preserve"> the flow of material all over the supply </w:t>
      </w:r>
      <w:r w:rsidR="00183E4E">
        <w:t>chain</w:t>
      </w:r>
      <w:r>
        <w:t>.</w:t>
      </w:r>
      <w:r w:rsidR="00183E4E">
        <w:t xml:space="preserve"> Purchasing refers to the real buying. </w:t>
      </w:r>
    </w:p>
    <w:p w:rsidR="00183E4E" w:rsidRDefault="00183E4E" w:rsidP="001550E3">
      <w:pPr>
        <w:pStyle w:val="ListParagraph"/>
        <w:ind w:left="1440"/>
      </w:pPr>
    </w:p>
    <w:p w:rsidR="003C59E0" w:rsidRDefault="00EE7C96" w:rsidP="00EE7C96">
      <w:pPr>
        <w:pStyle w:val="ListParagraph"/>
        <w:numPr>
          <w:ilvl w:val="0"/>
          <w:numId w:val="2"/>
        </w:numPr>
      </w:pPr>
      <w:r>
        <w:t xml:space="preserve">Define procurement. </w:t>
      </w:r>
    </w:p>
    <w:p w:rsidR="00183E4E" w:rsidRDefault="00183E4E" w:rsidP="00183E4E">
      <w:pPr>
        <w:pStyle w:val="ListParagraph"/>
        <w:ind w:left="1440"/>
      </w:pPr>
      <w:r>
        <w:t xml:space="preserve">Procurement has wider meaning comparing to purchasing as it can consist of different kinds of acquisition (rental, purchasing, contracting) as well as selecting suppliers, agreeing terms and conditions, negotiating, expediting, monitoring supplier performance, material handling, transport, warehousing and receiving the goods from supplier. Basically procurement arranges transfer of goods = takes care of all the materials required by a business. Procurement is concerned with information on processing, it gathers data from a range of sources, analyses it and conveys information into supply chain. </w:t>
      </w:r>
    </w:p>
    <w:p w:rsidR="00183E4E" w:rsidRDefault="00183E4E" w:rsidP="00183E4E">
      <w:pPr>
        <w:pStyle w:val="ListParagraph"/>
        <w:ind w:left="1440"/>
      </w:pPr>
    </w:p>
    <w:p w:rsidR="00547C3F" w:rsidRDefault="00941150" w:rsidP="00EE7C96">
      <w:pPr>
        <w:pStyle w:val="ListParagraph"/>
        <w:numPr>
          <w:ilvl w:val="0"/>
          <w:numId w:val="2"/>
        </w:numPr>
      </w:pPr>
      <w:r w:rsidRPr="00547C3F">
        <w:t xml:space="preserve">What is </w:t>
      </w:r>
      <w:r w:rsidR="00EE7C96">
        <w:t>the importance of procurement in supply chain?</w:t>
      </w:r>
      <w:r w:rsidR="00EE7C96" w:rsidRPr="00547C3F">
        <w:t xml:space="preserve"> </w:t>
      </w:r>
    </w:p>
    <w:p w:rsidR="0092721F" w:rsidRDefault="00837618" w:rsidP="0092721F">
      <w:pPr>
        <w:pStyle w:val="ListParagraph"/>
        <w:ind w:left="1440"/>
      </w:pPr>
      <w:r>
        <w:t xml:space="preserve">As procurement forms the necessary connection between businesses in supply chain and </w:t>
      </w:r>
      <w:r w:rsidR="004D38EE">
        <w:t>coordinates</w:t>
      </w:r>
      <w:r>
        <w:t xml:space="preserve"> </w:t>
      </w:r>
      <w:r w:rsidR="004D38EE">
        <w:t>and organises all activities for movement of the</w:t>
      </w:r>
      <w:r>
        <w:t xml:space="preserve"> </w:t>
      </w:r>
      <w:r w:rsidR="004D38EE">
        <w:t>goods, services and any other material between supplier and consumers. As procurement is responsible for organising the material that’s why procurement is essential function within every company as without procurement there will be no material, wrong material or wrong quantity, incorrect time, high price and low customer service.</w:t>
      </w:r>
    </w:p>
    <w:p w:rsidR="004D38EE" w:rsidRPr="00547C3F" w:rsidRDefault="004D38EE" w:rsidP="0092721F">
      <w:pPr>
        <w:pStyle w:val="ListParagraph"/>
        <w:ind w:left="1440"/>
      </w:pPr>
    </w:p>
    <w:p w:rsidR="00EE7C96" w:rsidRDefault="00EE7C96" w:rsidP="00EE7C96">
      <w:pPr>
        <w:pStyle w:val="ListParagraph"/>
        <w:numPr>
          <w:ilvl w:val="0"/>
          <w:numId w:val="2"/>
        </w:numPr>
      </w:pPr>
      <w:r>
        <w:t xml:space="preserve">Who are qualified suppliers? </w:t>
      </w:r>
    </w:p>
    <w:p w:rsidR="0092721F" w:rsidRDefault="004D38EE" w:rsidP="0092721F">
      <w:pPr>
        <w:pStyle w:val="ListParagraph"/>
        <w:ind w:left="1440"/>
      </w:pPr>
      <w:r>
        <w:t>If the company wants to be successful with the business it is necessary to search and choose the right</w:t>
      </w:r>
      <w:r w:rsidR="00D6037E">
        <w:t xml:space="preserve"> = capable</w:t>
      </w:r>
      <w:r>
        <w:t xml:space="preserve"> suppliers who can promise to deliver the product as designated and the product design they are offering </w:t>
      </w:r>
      <w:r w:rsidR="00D6037E">
        <w:t>meets the company needs. The supplier must be able to do the work, giving high quality, as per timetable, with satisfactory costs etc. Supplier should:</w:t>
      </w:r>
    </w:p>
    <w:p w:rsidR="00D6037E" w:rsidRDefault="00D6037E" w:rsidP="00D6037E">
      <w:pPr>
        <w:pStyle w:val="ListParagraph"/>
        <w:numPr>
          <w:ilvl w:val="0"/>
          <w:numId w:val="22"/>
        </w:numPr>
      </w:pPr>
      <w:r>
        <w:t>Be financially safe with good long-standing prospects and good reputation;</w:t>
      </w:r>
    </w:p>
    <w:p w:rsidR="00D6037E" w:rsidRDefault="00D6037E" w:rsidP="00D6037E">
      <w:pPr>
        <w:pStyle w:val="ListParagraph"/>
        <w:numPr>
          <w:ilvl w:val="0"/>
          <w:numId w:val="22"/>
        </w:numPr>
      </w:pPr>
      <w:r>
        <w:t>Have competence to supply the essential material in high quality;</w:t>
      </w:r>
    </w:p>
    <w:p w:rsidR="00D6037E" w:rsidRDefault="00D6037E" w:rsidP="00D6037E">
      <w:pPr>
        <w:pStyle w:val="ListParagraph"/>
        <w:numPr>
          <w:ilvl w:val="0"/>
          <w:numId w:val="22"/>
        </w:numPr>
      </w:pPr>
      <w:r>
        <w:t>Deliver reliably, on time, to the right place, in good conditions;</w:t>
      </w:r>
    </w:p>
    <w:p w:rsidR="00D6037E" w:rsidRDefault="00D6037E" w:rsidP="00D6037E">
      <w:pPr>
        <w:pStyle w:val="ListParagraph"/>
        <w:numPr>
          <w:ilvl w:val="0"/>
          <w:numId w:val="22"/>
        </w:numPr>
      </w:pPr>
      <w:r>
        <w:t>Quote satisfactory prices and financing arrangements;</w:t>
      </w:r>
    </w:p>
    <w:p w:rsidR="00D6037E" w:rsidRDefault="00D6037E" w:rsidP="00D6037E">
      <w:pPr>
        <w:pStyle w:val="ListParagraph"/>
        <w:numPr>
          <w:ilvl w:val="0"/>
          <w:numId w:val="22"/>
        </w:numPr>
      </w:pPr>
      <w:r>
        <w:t>Be flexible to customers’ demands and changes;</w:t>
      </w:r>
    </w:p>
    <w:p w:rsidR="00D6037E" w:rsidRDefault="00D6037E" w:rsidP="00D6037E">
      <w:pPr>
        <w:pStyle w:val="ListParagraph"/>
        <w:numPr>
          <w:ilvl w:val="0"/>
          <w:numId w:val="22"/>
        </w:numPr>
      </w:pPr>
      <w:r>
        <w:t>Have knowledge and skill in their products;</w:t>
      </w:r>
    </w:p>
    <w:p w:rsidR="00D6037E" w:rsidRDefault="00D6037E" w:rsidP="00D6037E">
      <w:pPr>
        <w:pStyle w:val="ListParagraph"/>
        <w:numPr>
          <w:ilvl w:val="0"/>
          <w:numId w:val="22"/>
        </w:numPr>
      </w:pPr>
      <w:r>
        <w:t>Use user friendly procurement system;</w:t>
      </w:r>
    </w:p>
    <w:p w:rsidR="00D6037E" w:rsidRDefault="00D6037E" w:rsidP="00D6037E">
      <w:pPr>
        <w:pStyle w:val="ListParagraph"/>
        <w:numPr>
          <w:ilvl w:val="0"/>
          <w:numId w:val="22"/>
        </w:numPr>
      </w:pPr>
      <w:r>
        <w:t>Have been used effectively in the past and expanding long-term relationship.</w:t>
      </w:r>
    </w:p>
    <w:p w:rsidR="00D6037E" w:rsidRDefault="00E32A5A" w:rsidP="00E32A5A">
      <w:pPr>
        <w:ind w:left="1440"/>
      </w:pPr>
      <w:r>
        <w:t>There might be also some different factors – convenient location, skill to deal with variable demand etc. If there is no such a good supplier on the list, the company should carefully search for one especially if we are talking about the costly items.</w:t>
      </w:r>
    </w:p>
    <w:p w:rsidR="00900BB9" w:rsidRDefault="00702156" w:rsidP="00EE7C96">
      <w:pPr>
        <w:pStyle w:val="ListParagraph"/>
        <w:numPr>
          <w:ilvl w:val="0"/>
          <w:numId w:val="2"/>
        </w:numPr>
        <w:spacing w:before="100" w:beforeAutospacing="1" w:after="100" w:afterAutospacing="1" w:line="240" w:lineRule="auto"/>
      </w:pPr>
      <w:r w:rsidRPr="007B0E19">
        <w:t xml:space="preserve">What </w:t>
      </w:r>
      <w:r w:rsidR="00941150" w:rsidRPr="007B0E19">
        <w:t xml:space="preserve">is </w:t>
      </w:r>
      <w:r w:rsidR="00EE7C96">
        <w:t>e</w:t>
      </w:r>
      <w:r w:rsidR="00B15DFA">
        <w:t>-</w:t>
      </w:r>
      <w:r w:rsidR="00EE7C96">
        <w:t xml:space="preserve">procurement?    </w:t>
      </w:r>
    </w:p>
    <w:p w:rsidR="00B15DFA" w:rsidRDefault="00B15DFA" w:rsidP="00B15DFA">
      <w:pPr>
        <w:pStyle w:val="ListParagraph"/>
        <w:spacing w:before="100" w:beforeAutospacing="1" w:after="100" w:afterAutospacing="1" w:line="240" w:lineRule="auto"/>
        <w:ind w:left="1440"/>
      </w:pPr>
      <w:r>
        <w:lastRenderedPageBreak/>
        <w:t>E-procurement (automatic procurement) is electronic buying via EDIs (Electronic data exchange) where business links its information system to a vendor’s and once the order is placed it sends the message to that the order was made. There are two kinds of e-procurement:</w:t>
      </w:r>
    </w:p>
    <w:p w:rsidR="00B15DFA" w:rsidRDefault="00B15DFA" w:rsidP="00B15DFA">
      <w:pPr>
        <w:pStyle w:val="ListParagraph"/>
        <w:spacing w:before="100" w:beforeAutospacing="1" w:after="100" w:afterAutospacing="1" w:line="240" w:lineRule="auto"/>
        <w:ind w:left="1440"/>
      </w:pPr>
      <w:r>
        <w:t>B2B where one company buys goods from another company and</w:t>
      </w:r>
    </w:p>
    <w:p w:rsidR="00B15DFA" w:rsidRDefault="00B15DFA" w:rsidP="00B15DFA">
      <w:pPr>
        <w:pStyle w:val="ListParagraph"/>
        <w:spacing w:before="100" w:beforeAutospacing="1" w:after="100" w:afterAutospacing="1" w:line="240" w:lineRule="auto"/>
        <w:ind w:left="1440"/>
      </w:pPr>
      <w:r>
        <w:t>B2C where the end customer buys from a business.</w:t>
      </w:r>
    </w:p>
    <w:p w:rsidR="00B15DFA" w:rsidRDefault="00D5450E" w:rsidP="00B15DFA">
      <w:pPr>
        <w:pStyle w:val="ListParagraph"/>
        <w:spacing w:before="100" w:beforeAutospacing="1" w:after="100" w:afterAutospacing="1" w:line="240" w:lineRule="auto"/>
        <w:ind w:left="1440"/>
      </w:pPr>
      <w:r>
        <w:t>Customer might not necessarily like e-procurement because they might prefer to see/view the goods prior purchase but there are many benefits of e-procurement</w:t>
      </w:r>
      <w:r w:rsidR="00B15DFA">
        <w:t>:</w:t>
      </w:r>
    </w:p>
    <w:p w:rsidR="00B15DFA" w:rsidRDefault="00B15DFA" w:rsidP="00B15DFA">
      <w:pPr>
        <w:pStyle w:val="ListParagraph"/>
        <w:numPr>
          <w:ilvl w:val="0"/>
          <w:numId w:val="21"/>
        </w:numPr>
        <w:spacing w:before="100" w:beforeAutospacing="1" w:after="100" w:afterAutospacing="1" w:line="240" w:lineRule="auto"/>
      </w:pPr>
      <w:r>
        <w:t>Immediate access to place an order wherever in the world;</w:t>
      </w:r>
    </w:p>
    <w:p w:rsidR="00B15DFA" w:rsidRDefault="00B15DFA" w:rsidP="00B15DFA">
      <w:pPr>
        <w:pStyle w:val="ListParagraph"/>
        <w:numPr>
          <w:ilvl w:val="0"/>
          <w:numId w:val="21"/>
        </w:numPr>
        <w:spacing w:before="100" w:beforeAutospacing="1" w:after="100" w:afterAutospacing="1" w:line="240" w:lineRule="auto"/>
      </w:pPr>
      <w:r>
        <w:t>Clear market with goods and terms readily accessible;</w:t>
      </w:r>
    </w:p>
    <w:p w:rsidR="00B15DFA" w:rsidRDefault="00D5450E" w:rsidP="00B15DFA">
      <w:pPr>
        <w:pStyle w:val="ListParagraph"/>
        <w:numPr>
          <w:ilvl w:val="0"/>
          <w:numId w:val="21"/>
        </w:numPr>
        <w:spacing w:before="100" w:beforeAutospacing="1" w:after="100" w:afterAutospacing="1" w:line="240" w:lineRule="auto"/>
      </w:pPr>
      <w:r>
        <w:t>Fast, time saving and cost reducing;</w:t>
      </w:r>
    </w:p>
    <w:p w:rsidR="00D5450E" w:rsidRDefault="00D5450E" w:rsidP="00B15DFA">
      <w:pPr>
        <w:pStyle w:val="ListParagraph"/>
        <w:numPr>
          <w:ilvl w:val="0"/>
          <w:numId w:val="21"/>
        </w:numPr>
        <w:spacing w:before="100" w:beforeAutospacing="1" w:after="100" w:afterAutospacing="1" w:line="240" w:lineRule="auto"/>
      </w:pPr>
      <w:r>
        <w:t>Automating procurement with benchmark procedures;</w:t>
      </w:r>
    </w:p>
    <w:p w:rsidR="00D5450E" w:rsidRDefault="00D5450E" w:rsidP="00B15DFA">
      <w:pPr>
        <w:pStyle w:val="ListParagraph"/>
        <w:numPr>
          <w:ilvl w:val="0"/>
          <w:numId w:val="21"/>
        </w:numPr>
        <w:spacing w:before="100" w:beforeAutospacing="1" w:after="100" w:afterAutospacing="1" w:line="240" w:lineRule="auto"/>
      </w:pPr>
      <w:r>
        <w:t>Flawlessly integrated with supplier’s information system (less mistakes);</w:t>
      </w:r>
    </w:p>
    <w:p w:rsidR="00D5450E" w:rsidRDefault="00D5450E" w:rsidP="00B15DFA">
      <w:pPr>
        <w:pStyle w:val="ListParagraph"/>
        <w:numPr>
          <w:ilvl w:val="0"/>
          <w:numId w:val="21"/>
        </w:numPr>
        <w:spacing w:before="100" w:beforeAutospacing="1" w:after="100" w:afterAutospacing="1" w:line="240" w:lineRule="auto"/>
      </w:pPr>
      <w:r>
        <w:t>Contracting out some procurement activities to vendors or third parties.</w:t>
      </w:r>
    </w:p>
    <w:p w:rsidR="00D5450E" w:rsidRDefault="00D5450E" w:rsidP="00D5450E">
      <w:pPr>
        <w:pStyle w:val="ListParagraph"/>
        <w:spacing w:before="100" w:beforeAutospacing="1" w:after="100" w:afterAutospacing="1" w:line="240" w:lineRule="auto"/>
        <w:ind w:left="1800"/>
      </w:pPr>
    </w:p>
    <w:p w:rsidR="00EE7C96" w:rsidRDefault="00EE7C96" w:rsidP="00EE7C96">
      <w:pPr>
        <w:pStyle w:val="ListParagraph"/>
        <w:numPr>
          <w:ilvl w:val="0"/>
          <w:numId w:val="2"/>
        </w:numPr>
        <w:spacing w:before="100" w:beforeAutospacing="1" w:after="100" w:afterAutospacing="1" w:line="240" w:lineRule="auto"/>
      </w:pPr>
      <w:r>
        <w:t>Outline the main aims of procurement.</w:t>
      </w:r>
    </w:p>
    <w:p w:rsidR="00D5450E" w:rsidRDefault="00D5450E" w:rsidP="00D5450E">
      <w:pPr>
        <w:pStyle w:val="ListParagraph"/>
        <w:spacing w:before="100" w:beforeAutospacing="1" w:after="100" w:afterAutospacing="1" w:line="240" w:lineRule="auto"/>
        <w:ind w:left="1440"/>
      </w:pPr>
      <w:r>
        <w:t>The objective of procurement is to assure that a business has a consistent supply of goods</w:t>
      </w:r>
      <w:r w:rsidR="001E10EB">
        <w:t xml:space="preserve"> and the aims are:</w:t>
      </w:r>
    </w:p>
    <w:p w:rsidR="001E10EB" w:rsidRDefault="001550E3" w:rsidP="001E10EB">
      <w:pPr>
        <w:pStyle w:val="ListParagraph"/>
        <w:numPr>
          <w:ilvl w:val="0"/>
          <w:numId w:val="21"/>
        </w:numPr>
        <w:spacing w:before="100" w:beforeAutospacing="1" w:after="100" w:afterAutospacing="1" w:line="240" w:lineRule="auto"/>
      </w:pPr>
      <w:r>
        <w:t>Consistent and continuous flow of material into a business;</w:t>
      </w:r>
    </w:p>
    <w:p w:rsidR="001550E3" w:rsidRDefault="001550E3" w:rsidP="001E10EB">
      <w:pPr>
        <w:pStyle w:val="ListParagraph"/>
        <w:numPr>
          <w:ilvl w:val="0"/>
          <w:numId w:val="21"/>
        </w:numPr>
        <w:spacing w:before="100" w:beforeAutospacing="1" w:after="100" w:afterAutospacing="1" w:line="240" w:lineRule="auto"/>
      </w:pPr>
      <w:r>
        <w:t>Working directly with user departments, establishing relationship and understanding requirements;</w:t>
      </w:r>
    </w:p>
    <w:p w:rsidR="001550E3" w:rsidRDefault="001550E3" w:rsidP="001E10EB">
      <w:pPr>
        <w:pStyle w:val="ListParagraph"/>
        <w:numPr>
          <w:ilvl w:val="0"/>
          <w:numId w:val="21"/>
        </w:numPr>
        <w:spacing w:before="100" w:beforeAutospacing="1" w:after="100" w:afterAutospacing="1" w:line="240" w:lineRule="auto"/>
      </w:pPr>
      <w:r>
        <w:t>Finding good suppliers, working directly with them and developing beneficial relationship and negotiating with them best prices and terms and conditions;</w:t>
      </w:r>
    </w:p>
    <w:p w:rsidR="001550E3" w:rsidRDefault="001550E3" w:rsidP="001E10EB">
      <w:pPr>
        <w:pStyle w:val="ListParagraph"/>
        <w:numPr>
          <w:ilvl w:val="0"/>
          <w:numId w:val="21"/>
        </w:numPr>
        <w:spacing w:before="100" w:beforeAutospacing="1" w:after="100" w:afterAutospacing="1" w:line="240" w:lineRule="auto"/>
      </w:pPr>
      <w:r>
        <w:t>Buying the correct material of satisfactory quality, delivered on time and to right place;</w:t>
      </w:r>
    </w:p>
    <w:p w:rsidR="001550E3" w:rsidRDefault="001550E3" w:rsidP="001550E3">
      <w:pPr>
        <w:pStyle w:val="ListParagraph"/>
        <w:numPr>
          <w:ilvl w:val="0"/>
          <w:numId w:val="21"/>
        </w:numPr>
        <w:spacing w:before="100" w:beforeAutospacing="1" w:after="100" w:afterAutospacing="1" w:line="240" w:lineRule="auto"/>
      </w:pPr>
      <w:r>
        <w:t>Keeping stock low, considering stock policies, investment, readily available material and moving it rapidly though the supply chain with dispatch of deliveries when essential;</w:t>
      </w:r>
    </w:p>
    <w:p w:rsidR="001550E3" w:rsidRDefault="001550E3" w:rsidP="001550E3">
      <w:pPr>
        <w:pStyle w:val="ListParagraph"/>
        <w:numPr>
          <w:ilvl w:val="0"/>
          <w:numId w:val="21"/>
        </w:numPr>
        <w:spacing w:before="100" w:beforeAutospacing="1" w:after="100" w:afterAutospacing="1" w:line="240" w:lineRule="auto"/>
      </w:pPr>
      <w:r>
        <w:t>Keeping abreast of conditions including pending price increment, scarcities, new products etc.</w:t>
      </w:r>
    </w:p>
    <w:p w:rsidR="001550E3" w:rsidRDefault="001550E3" w:rsidP="001550E3">
      <w:pPr>
        <w:pStyle w:val="ListParagraph"/>
        <w:spacing w:before="100" w:beforeAutospacing="1" w:after="100" w:afterAutospacing="1" w:line="240" w:lineRule="auto"/>
        <w:ind w:left="1800"/>
      </w:pPr>
    </w:p>
    <w:p w:rsidR="00EE7C96" w:rsidRPr="00CC7375" w:rsidRDefault="00EE7C96" w:rsidP="00EE7C96">
      <w:pPr>
        <w:pStyle w:val="ListParagraph"/>
        <w:numPr>
          <w:ilvl w:val="0"/>
          <w:numId w:val="2"/>
        </w:numPr>
        <w:spacing w:before="100" w:beforeAutospacing="1" w:after="100" w:afterAutospacing="1" w:line="240" w:lineRule="auto"/>
      </w:pPr>
      <w:r w:rsidRPr="00CC7375">
        <w:t>Outline some common manufacturing strategies.</w:t>
      </w:r>
    </w:p>
    <w:p w:rsidR="00106A4D" w:rsidRPr="00CC7375" w:rsidRDefault="00106A4D" w:rsidP="00106A4D">
      <w:pPr>
        <w:pStyle w:val="ListParagraph"/>
        <w:spacing w:before="100" w:beforeAutospacing="1" w:after="100" w:afterAutospacing="1" w:line="240" w:lineRule="auto"/>
        <w:ind w:left="1440"/>
      </w:pPr>
      <w:r w:rsidRPr="00CC7375">
        <w:t>Manufacturing/manufacturers – they make value by producing and marketing the product or service to either end consumers or middle members of supply chain. The exclusive nature of every manufacturing procedure and the market served limits the sensible range of different strategies</w:t>
      </w:r>
      <w:r w:rsidR="003A2D0F" w:rsidRPr="00CC7375">
        <w:t>. Manufacturing strategies are</w:t>
      </w:r>
      <w:r w:rsidRPr="00CC7375">
        <w:t xml:space="preserve"> influenced by promotion and technological forces.</w:t>
      </w:r>
      <w:r w:rsidR="00D54FD3" w:rsidRPr="00CC7375">
        <w:t xml:space="preserve"> Most ordinary manufacturing strategies are:</w:t>
      </w:r>
    </w:p>
    <w:p w:rsidR="00D54FD3" w:rsidRPr="00CC7375" w:rsidRDefault="00D54FD3" w:rsidP="00D54FD3">
      <w:pPr>
        <w:pStyle w:val="ListParagraph"/>
        <w:numPr>
          <w:ilvl w:val="0"/>
          <w:numId w:val="21"/>
        </w:numPr>
        <w:spacing w:before="100" w:beforeAutospacing="1" w:after="100" w:afterAutospacing="1" w:line="240" w:lineRule="auto"/>
      </w:pPr>
      <w:r w:rsidRPr="00CC7375">
        <w:t>Make-to-plan (MTP) = Make-to-stock (MTS) – this strategy is based on economy of scale (long productions runs) where finished goods inventory is normally manufactured in expectation of future consumer requirements. There is a need for warehousing ability to accumulate finished goods ad assist product variety for particular customers.</w:t>
      </w:r>
    </w:p>
    <w:p w:rsidR="00D54FD3" w:rsidRPr="00CC7375" w:rsidRDefault="00D54FD3" w:rsidP="00D54FD3">
      <w:pPr>
        <w:pStyle w:val="ListParagraph"/>
        <w:numPr>
          <w:ilvl w:val="0"/>
          <w:numId w:val="21"/>
        </w:numPr>
        <w:spacing w:before="100" w:beforeAutospacing="1" w:after="100" w:afterAutospacing="1" w:line="240" w:lineRule="auto"/>
      </w:pPr>
      <w:r w:rsidRPr="00CC7375">
        <w:t>Make-to-order (MTO) – this strategy looks for manufacturing to customer requirements, precise quantities and configurations are made; provisional storage</w:t>
      </w:r>
      <w:r w:rsidR="00BB70F8" w:rsidRPr="00CC7375">
        <w:t xml:space="preserve"> and outbound transportation consolidation might be required, but the goods are usually shipped straight out to customers.</w:t>
      </w:r>
    </w:p>
    <w:p w:rsidR="00D54FD3" w:rsidRPr="00CC7375" w:rsidRDefault="00D54FD3" w:rsidP="00D54FD3">
      <w:pPr>
        <w:pStyle w:val="ListParagraph"/>
        <w:numPr>
          <w:ilvl w:val="0"/>
          <w:numId w:val="21"/>
        </w:numPr>
        <w:spacing w:before="100" w:beforeAutospacing="1" w:after="100" w:afterAutospacing="1" w:line="240" w:lineRule="auto"/>
      </w:pPr>
      <w:r w:rsidRPr="00CC7375">
        <w:t>Assemble-to-order (ATO)</w:t>
      </w:r>
      <w:r w:rsidR="00BB70F8" w:rsidRPr="00CC7375">
        <w:t xml:space="preserve"> – in this strategy, once the</w:t>
      </w:r>
      <w:r w:rsidR="00BB70F8" w:rsidRPr="00CC7375">
        <w:rPr>
          <w:color w:val="111111"/>
          <w:shd w:val="clear" w:color="auto" w:fill="FFFFFF"/>
        </w:rPr>
        <w:t xml:space="preserve"> products </w:t>
      </w:r>
      <w:r w:rsidR="00BB70F8" w:rsidRPr="00CC7375">
        <w:rPr>
          <w:color w:val="111111"/>
          <w:shd w:val="clear" w:color="auto" w:fill="FFFFFF"/>
        </w:rPr>
        <w:t xml:space="preserve">are </w:t>
      </w:r>
      <w:r w:rsidR="00BB70F8" w:rsidRPr="00CC7375">
        <w:rPr>
          <w:color w:val="111111"/>
          <w:shd w:val="clear" w:color="auto" w:fill="FFFFFF"/>
        </w:rPr>
        <w:t>ordered by customers</w:t>
      </w:r>
      <w:r w:rsidR="00BB70F8" w:rsidRPr="00CC7375">
        <w:rPr>
          <w:color w:val="111111"/>
          <w:shd w:val="clear" w:color="auto" w:fill="FFFFFF"/>
        </w:rPr>
        <w:t>, products</w:t>
      </w:r>
      <w:r w:rsidR="00BB70F8" w:rsidRPr="00CC7375">
        <w:rPr>
          <w:color w:val="111111"/>
          <w:shd w:val="clear" w:color="auto" w:fill="FFFFFF"/>
        </w:rPr>
        <w:t xml:space="preserve"> are produced quickly and are customizable to a certain extent. Th</w:t>
      </w:r>
      <w:r w:rsidR="00BB70F8" w:rsidRPr="00CC7375">
        <w:rPr>
          <w:color w:val="111111"/>
          <w:shd w:val="clear" w:color="auto" w:fill="FFFFFF"/>
        </w:rPr>
        <w:t xml:space="preserve">is </w:t>
      </w:r>
      <w:r w:rsidR="00BB70F8" w:rsidRPr="00CC7375">
        <w:rPr>
          <w:color w:val="111111"/>
          <w:shd w:val="clear" w:color="auto" w:fill="FFFFFF"/>
        </w:rPr>
        <w:t>strategy requires that the basic parts for the product are already manufactured but not yet assembled. Once an order is received, the parts are assembled q</w:t>
      </w:r>
      <w:r w:rsidR="00BB70F8" w:rsidRPr="00CC7375">
        <w:rPr>
          <w:color w:val="111111"/>
          <w:shd w:val="clear" w:color="auto" w:fill="FFFFFF"/>
        </w:rPr>
        <w:t>uickly and sent to the customer</w:t>
      </w:r>
      <w:r w:rsidRPr="00CC7375">
        <w:t>.</w:t>
      </w:r>
    </w:p>
    <w:p w:rsidR="00BB70F8" w:rsidRPr="00CC7375" w:rsidRDefault="00F5269D" w:rsidP="00BB70F8">
      <w:pPr>
        <w:spacing w:before="100" w:beforeAutospacing="1" w:after="100" w:afterAutospacing="1" w:line="240" w:lineRule="auto"/>
        <w:ind w:left="1440"/>
      </w:pPr>
      <w:r w:rsidRPr="00CC7375">
        <w:lastRenderedPageBreak/>
        <w:t xml:space="preserve">MTO strategy require less finished goods inventory than MTP and ATO, however MTO require constituent inventory support and might result in high-cost market allocation. </w:t>
      </w:r>
      <w:r w:rsidR="00BB70F8" w:rsidRPr="00CC7375">
        <w:t>Whether the manufacturing scheme is MTO, ATO or MTP, logistics links the seller base with manufacturing processes</w:t>
      </w:r>
      <w:r w:rsidRPr="00CC7375">
        <w:t xml:space="preserve"> = Total Cost of Manufacturing (TCM). There are also approaches which represent the desired coordination for manufacturing – just-in-Time; Material Requirements Planning; and Design for Logistics.</w:t>
      </w:r>
    </w:p>
    <w:p w:rsidR="00EE7C96" w:rsidRPr="00CC7375" w:rsidRDefault="00EE7C96" w:rsidP="00EE7C96">
      <w:pPr>
        <w:pStyle w:val="ListParagraph"/>
        <w:spacing w:before="100" w:beforeAutospacing="1" w:after="100" w:afterAutospacing="1" w:line="240" w:lineRule="auto"/>
        <w:ind w:left="1440"/>
      </w:pPr>
    </w:p>
    <w:p w:rsidR="00CF22A1" w:rsidRDefault="00EE7C96" w:rsidP="00EE7C96">
      <w:pPr>
        <w:pStyle w:val="ListParagraph"/>
        <w:numPr>
          <w:ilvl w:val="0"/>
          <w:numId w:val="1"/>
        </w:numPr>
      </w:pPr>
      <w:r w:rsidRPr="00CC7375">
        <w:t>Describe the procurement cycle in details.</w:t>
      </w:r>
    </w:p>
    <w:p w:rsidR="006B71BB" w:rsidRDefault="00CF22A1" w:rsidP="00CF22A1">
      <w:pPr>
        <w:pStyle w:val="ListParagraph"/>
      </w:pPr>
      <w:r>
        <w:t>Procurement cycle is the p</w:t>
      </w:r>
      <w:r w:rsidR="00666E0E">
        <w:t>rocess for arranging purchases – chain of common steps which begin with a user searching for materials, and end when the goods are delivered.</w:t>
      </w:r>
      <w:r>
        <w:t xml:space="preserve"> </w:t>
      </w:r>
      <w:r w:rsidR="00EE7C96" w:rsidRPr="00CC7375">
        <w:t xml:space="preserve"> </w:t>
      </w:r>
    </w:p>
    <w:p w:rsidR="00666E0E" w:rsidRDefault="00666E0E" w:rsidP="00666E0E">
      <w:pPr>
        <w:pStyle w:val="ListParagraph"/>
        <w:numPr>
          <w:ilvl w:val="0"/>
          <w:numId w:val="23"/>
        </w:numPr>
      </w:pPr>
      <w:r>
        <w:t>A user department – need for material; examines material and prepares specifications; check financial plans and get approve to prepare and transmit a purchase request to department of procurement.</w:t>
      </w:r>
    </w:p>
    <w:p w:rsidR="00666E0E" w:rsidRDefault="00666E0E" w:rsidP="00666E0E">
      <w:pPr>
        <w:pStyle w:val="ListParagraph"/>
        <w:numPr>
          <w:ilvl w:val="0"/>
          <w:numId w:val="23"/>
        </w:numPr>
      </w:pPr>
      <w:r>
        <w:t>Procurement – obtain and verify the purchase request; inspect the material requested looking at the existing stock, substitute products, production options; negotiate with user department and prepare the shortlist of possible, favoured supplier or those supplier who can cater requirements. Final stage is to send request for quotations to this shortlist.</w:t>
      </w:r>
    </w:p>
    <w:p w:rsidR="00666E0E" w:rsidRDefault="00666E0E" w:rsidP="00666E0E">
      <w:pPr>
        <w:pStyle w:val="ListParagraph"/>
        <w:numPr>
          <w:ilvl w:val="0"/>
          <w:numId w:val="23"/>
        </w:numPr>
      </w:pPr>
      <w:r>
        <w:t>Every shortlisted supplier – examines the demand for quotations; check the customer’s rank, credit, etc.; how could best cater the order;</w:t>
      </w:r>
      <w:r w:rsidR="003D55D2">
        <w:t xml:space="preserve"> send quotation back to company’s procurement</w:t>
      </w:r>
      <w:r>
        <w:t xml:space="preserve"> with offer of prices, products</w:t>
      </w:r>
      <w:r w:rsidR="003D55D2">
        <w:t xml:space="preserve"> and conditions.</w:t>
      </w:r>
    </w:p>
    <w:p w:rsidR="003D55D2" w:rsidRDefault="003D55D2" w:rsidP="00666E0E">
      <w:pPr>
        <w:pStyle w:val="ListParagraph"/>
        <w:numPr>
          <w:ilvl w:val="0"/>
          <w:numId w:val="23"/>
        </w:numPr>
      </w:pPr>
      <w:r>
        <w:t>Procurement – examine the quotations and commercial evaluations; discuss technical aspects with user department; check budget details and ask for clearance to purchase choosing the best supplier; discuss, consult and confirm terms and conditions with supplier; issue a purchase order for material.</w:t>
      </w:r>
    </w:p>
    <w:p w:rsidR="003D55D2" w:rsidRDefault="003D55D2" w:rsidP="00666E0E">
      <w:pPr>
        <w:pStyle w:val="ListParagraph"/>
        <w:numPr>
          <w:ilvl w:val="0"/>
          <w:numId w:val="23"/>
        </w:numPr>
      </w:pPr>
      <w:r>
        <w:t>Selected supplier – receives, recognizes and processes the buying order; organises all operations essential to provide the requested materials; ships material jointly with shipping advice and sends invoice.</w:t>
      </w:r>
    </w:p>
    <w:p w:rsidR="003D55D2" w:rsidRDefault="003D55D2" w:rsidP="00666E0E">
      <w:pPr>
        <w:pStyle w:val="ListParagraph"/>
        <w:numPr>
          <w:ilvl w:val="0"/>
          <w:numId w:val="23"/>
        </w:numPr>
      </w:pPr>
      <w:r>
        <w:t>Procurement – acknowledge receipt; do any essential follow-ups and expediting; receive, examine and accept the ordered materials; inform the user department of materials received.</w:t>
      </w:r>
    </w:p>
    <w:p w:rsidR="003D55D2" w:rsidRDefault="003D55D2" w:rsidP="00666E0E">
      <w:pPr>
        <w:pStyle w:val="ListParagraph"/>
        <w:numPr>
          <w:ilvl w:val="0"/>
          <w:numId w:val="23"/>
        </w:numPr>
      </w:pPr>
      <w:r>
        <w:t>User department – receives and inspects the materials; authorises and updates stock records and uses materials as required.</w:t>
      </w:r>
    </w:p>
    <w:p w:rsidR="003D55D2" w:rsidRDefault="003D55D2" w:rsidP="00666E0E">
      <w:pPr>
        <w:pStyle w:val="ListParagraph"/>
        <w:numPr>
          <w:ilvl w:val="0"/>
          <w:numId w:val="23"/>
        </w:numPr>
      </w:pPr>
      <w:r>
        <w:t xml:space="preserve">Procurement – arrange payment of the supplier’s invoice. </w:t>
      </w:r>
    </w:p>
    <w:p w:rsidR="008F7966" w:rsidRPr="00CC7375" w:rsidRDefault="008F7966" w:rsidP="008F7966">
      <w:pPr>
        <w:ind w:left="720"/>
      </w:pPr>
      <w:r>
        <w:t xml:space="preserve">This process seems to be very complicated but it is worthy especially if the goods are costly. And based on good relationship with capable suppliers once the T&amp;C are agreed, the process is much easier and that’s why is not worth to look for the new suppliers all the time and go through the entire and expensive process. There is also the option for e-procurement with EDIs which is much faster and cost saving procurement comparing to paper-based one. </w:t>
      </w:r>
    </w:p>
    <w:p w:rsidR="0092721F" w:rsidRPr="00CC7375" w:rsidRDefault="0092721F" w:rsidP="0092721F">
      <w:pPr>
        <w:pStyle w:val="ListParagraph"/>
      </w:pPr>
    </w:p>
    <w:p w:rsidR="008B195C" w:rsidRDefault="00EE7C96" w:rsidP="00A2421D">
      <w:pPr>
        <w:pStyle w:val="ListParagraph"/>
        <w:numPr>
          <w:ilvl w:val="0"/>
          <w:numId w:val="1"/>
        </w:numPr>
      </w:pPr>
      <w:r w:rsidRPr="00CC7375">
        <w:t xml:space="preserve">Which approaches are used to monitor the performance of suppliers? </w:t>
      </w:r>
      <w:r w:rsidR="00E32A5A" w:rsidRPr="00CC7375">
        <w:t xml:space="preserve">During the business relationship </w:t>
      </w:r>
      <w:r w:rsidR="00D36D0C" w:rsidRPr="00CC7375">
        <w:t>with suppliers the organisations</w:t>
      </w:r>
      <w:r w:rsidR="00E32A5A" w:rsidRPr="00CC7375">
        <w:t xml:space="preserve"> examine/check/review if suppliers carry on giving satisfactory </w:t>
      </w:r>
      <w:r w:rsidR="00D36D0C" w:rsidRPr="00CC7375">
        <w:t xml:space="preserve">service. This supplier/vendor rating </w:t>
      </w:r>
      <w:r w:rsidR="00A2421D" w:rsidRPr="00CC7375">
        <w:t>is done because of recognising the areas that require improvements and try to find the way how to make the improvements, not look for new sources</w:t>
      </w:r>
      <w:r w:rsidR="00053620" w:rsidRPr="00CC7375">
        <w:t>/</w:t>
      </w:r>
      <w:r w:rsidR="00A2421D" w:rsidRPr="00CC7375">
        <w:t xml:space="preserve">substitute the particular suppliers. </w:t>
      </w:r>
      <w:r w:rsidR="00053620" w:rsidRPr="00CC7375">
        <w:t xml:space="preserve">Look for the new suppliers </w:t>
      </w:r>
      <w:r w:rsidR="00053620" w:rsidRPr="00CC7375">
        <w:lastRenderedPageBreak/>
        <w:t xml:space="preserve">should be the last option. </w:t>
      </w:r>
      <w:r w:rsidR="00A2421D" w:rsidRPr="00CC7375">
        <w:t xml:space="preserve">The monitoring </w:t>
      </w:r>
      <w:r w:rsidR="00053620" w:rsidRPr="00CC7375">
        <w:t>is usually done casually by a skewed review, sometimes there are multifaceted measures for each feature of performance. N</w:t>
      </w:r>
      <w:r w:rsidR="00D36D0C" w:rsidRPr="00CC7375">
        <w:t xml:space="preserve">egotiation </w:t>
      </w:r>
      <w:r w:rsidR="00053620" w:rsidRPr="00CC7375">
        <w:t xml:space="preserve">process </w:t>
      </w:r>
      <w:r w:rsidR="00D36D0C" w:rsidRPr="00CC7375">
        <w:t>gives a sensible view of performance and requires a rational amount of effort.</w:t>
      </w:r>
      <w:r w:rsidR="008B195C" w:rsidRPr="00CC7375">
        <w:t xml:space="preserve"> Checklist of significant factors is one of the most common approaches and it checks if the supplier meets a suitable standard in on time deliveries, if material value is high enough, if there is practical support, if the supplier is economically sound, if the cost is competitive, meeting new trends etc. There is also another approach to give the suppliers the scores for diverse aspects of performance and if the score is </w:t>
      </w:r>
      <w:r w:rsidR="00A2421D" w:rsidRPr="00CC7375">
        <w:t xml:space="preserve">below standard score the supplier have to work on the improved performance. This approach can be difficult due score limits which do not recognise the significant factors of supplier performance, the comparative value of each, actual performance and tolerable performance. There is very little objective measurement </w:t>
      </w:r>
      <w:r w:rsidR="00053620" w:rsidRPr="00CC7375">
        <w:t xml:space="preserve">in this approach </w:t>
      </w:r>
      <w:r w:rsidR="00A2421D" w:rsidRPr="00CC7375">
        <w:t>and the improvement</w:t>
      </w:r>
      <w:r w:rsidR="00A2421D">
        <w:t xml:space="preserve"> can be only done by agreements and discussions. </w:t>
      </w:r>
    </w:p>
    <w:sectPr w:rsidR="008B19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06759"/>
    <w:multiLevelType w:val="hybridMultilevel"/>
    <w:tmpl w:val="0686C1A4"/>
    <w:lvl w:ilvl="0" w:tplc="43767D1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21B06E6"/>
    <w:multiLevelType w:val="multilevel"/>
    <w:tmpl w:val="8AA66A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5A764FD"/>
    <w:multiLevelType w:val="hybridMultilevel"/>
    <w:tmpl w:val="3926E8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D614FC"/>
    <w:multiLevelType w:val="multilevel"/>
    <w:tmpl w:val="9D78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F953CA5"/>
    <w:multiLevelType w:val="hybridMultilevel"/>
    <w:tmpl w:val="FC223F2C"/>
    <w:lvl w:ilvl="0" w:tplc="831096C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2BB613E3"/>
    <w:multiLevelType w:val="hybridMultilevel"/>
    <w:tmpl w:val="69F2CA62"/>
    <w:lvl w:ilvl="0" w:tplc="4DFC422E">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nsid w:val="387B1323"/>
    <w:multiLevelType w:val="hybridMultilevel"/>
    <w:tmpl w:val="69183F92"/>
    <w:lvl w:ilvl="0" w:tplc="4CA6DA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3B6C6012"/>
    <w:multiLevelType w:val="multilevel"/>
    <w:tmpl w:val="A64E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E56201B"/>
    <w:multiLevelType w:val="multilevel"/>
    <w:tmpl w:val="B776B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21A2644"/>
    <w:multiLevelType w:val="hybridMultilevel"/>
    <w:tmpl w:val="62C488A2"/>
    <w:lvl w:ilvl="0" w:tplc="29BEAFF2">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nsid w:val="4A3E5E8D"/>
    <w:multiLevelType w:val="multilevel"/>
    <w:tmpl w:val="281AE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7412E67"/>
    <w:multiLevelType w:val="multilevel"/>
    <w:tmpl w:val="D828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61DC7475"/>
    <w:multiLevelType w:val="hybridMultilevel"/>
    <w:tmpl w:val="3F2E38CA"/>
    <w:lvl w:ilvl="0" w:tplc="DDF003C0">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64584CFF"/>
    <w:multiLevelType w:val="hybridMultilevel"/>
    <w:tmpl w:val="64185C12"/>
    <w:lvl w:ilvl="0" w:tplc="8EBA0AC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nsid w:val="674D39B4"/>
    <w:multiLevelType w:val="hybridMultilevel"/>
    <w:tmpl w:val="51CECCD0"/>
    <w:lvl w:ilvl="0" w:tplc="2B7803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6D925329"/>
    <w:multiLevelType w:val="hybridMultilevel"/>
    <w:tmpl w:val="3806CA0E"/>
    <w:lvl w:ilvl="0" w:tplc="ADAE6E76">
      <w:start w:val="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nsid w:val="6E2607E8"/>
    <w:multiLevelType w:val="hybridMultilevel"/>
    <w:tmpl w:val="4CE66582"/>
    <w:lvl w:ilvl="0" w:tplc="2C0EA4F2">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11459F6"/>
    <w:multiLevelType w:val="hybridMultilevel"/>
    <w:tmpl w:val="B3A2C754"/>
    <w:lvl w:ilvl="0" w:tplc="70A633D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nsid w:val="74064A12"/>
    <w:multiLevelType w:val="hybridMultilevel"/>
    <w:tmpl w:val="805A7E08"/>
    <w:lvl w:ilvl="0" w:tplc="D3D64C96">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nsid w:val="74077CAD"/>
    <w:multiLevelType w:val="multilevel"/>
    <w:tmpl w:val="8AA0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74EC5F0B"/>
    <w:multiLevelType w:val="hybridMultilevel"/>
    <w:tmpl w:val="2D544460"/>
    <w:lvl w:ilvl="0" w:tplc="D5AE1072">
      <w:numFmt w:val="bullet"/>
      <w:lvlText w:val="-"/>
      <w:lvlJc w:val="left"/>
      <w:pPr>
        <w:ind w:left="1800" w:hanging="360"/>
      </w:pPr>
      <w:rPr>
        <w:rFonts w:ascii="Calibri" w:eastAsiaTheme="minorHAnsi" w:hAnsi="Calibri" w:cstheme="minorBidi" w:hint="default"/>
        <w:color w:val="auto"/>
        <w:sz w:val="22"/>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nsid w:val="762F4D14"/>
    <w:multiLevelType w:val="multilevel"/>
    <w:tmpl w:val="984A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CB03709"/>
    <w:multiLevelType w:val="hybridMultilevel"/>
    <w:tmpl w:val="F1DAF782"/>
    <w:lvl w:ilvl="0" w:tplc="17EABD12">
      <w:start w:val="5"/>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
  </w:num>
  <w:num w:numId="2">
    <w:abstractNumId w:val="4"/>
  </w:num>
  <w:num w:numId="3">
    <w:abstractNumId w:val="6"/>
  </w:num>
  <w:num w:numId="4">
    <w:abstractNumId w:val="16"/>
  </w:num>
  <w:num w:numId="5">
    <w:abstractNumId w:val="15"/>
  </w:num>
  <w:num w:numId="6">
    <w:abstractNumId w:val="0"/>
  </w:num>
  <w:num w:numId="7">
    <w:abstractNumId w:val="10"/>
  </w:num>
  <w:num w:numId="8">
    <w:abstractNumId w:val="7"/>
  </w:num>
  <w:num w:numId="9">
    <w:abstractNumId w:val="11"/>
  </w:num>
  <w:num w:numId="10">
    <w:abstractNumId w:val="8"/>
  </w:num>
  <w:num w:numId="11">
    <w:abstractNumId w:val="18"/>
  </w:num>
  <w:num w:numId="12">
    <w:abstractNumId w:val="21"/>
  </w:num>
  <w:num w:numId="13">
    <w:abstractNumId w:val="19"/>
  </w:num>
  <w:num w:numId="14">
    <w:abstractNumId w:val="3"/>
  </w:num>
  <w:num w:numId="15">
    <w:abstractNumId w:val="12"/>
  </w:num>
  <w:num w:numId="16">
    <w:abstractNumId w:val="13"/>
  </w:num>
  <w:num w:numId="17">
    <w:abstractNumId w:val="17"/>
  </w:num>
  <w:num w:numId="18">
    <w:abstractNumId w:val="1"/>
  </w:num>
  <w:num w:numId="19">
    <w:abstractNumId w:val="20"/>
  </w:num>
  <w:num w:numId="20">
    <w:abstractNumId w:val="9"/>
  </w:num>
  <w:num w:numId="21">
    <w:abstractNumId w:val="22"/>
  </w:num>
  <w:num w:numId="22">
    <w:abstractNumId w:val="5"/>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B9"/>
    <w:rsid w:val="00037F46"/>
    <w:rsid w:val="0004307A"/>
    <w:rsid w:val="00052629"/>
    <w:rsid w:val="00053398"/>
    <w:rsid w:val="00053620"/>
    <w:rsid w:val="00073F5C"/>
    <w:rsid w:val="000811FF"/>
    <w:rsid w:val="000C7E2E"/>
    <w:rsid w:val="000D54C6"/>
    <w:rsid w:val="000D7EBE"/>
    <w:rsid w:val="000E142F"/>
    <w:rsid w:val="00106A4D"/>
    <w:rsid w:val="00107380"/>
    <w:rsid w:val="00111B0C"/>
    <w:rsid w:val="001550E3"/>
    <w:rsid w:val="00163FDC"/>
    <w:rsid w:val="00173377"/>
    <w:rsid w:val="0018111D"/>
    <w:rsid w:val="00183E4E"/>
    <w:rsid w:val="001A7AB9"/>
    <w:rsid w:val="001E10EB"/>
    <w:rsid w:val="001E54EF"/>
    <w:rsid w:val="001F27A7"/>
    <w:rsid w:val="002126E7"/>
    <w:rsid w:val="00212EBA"/>
    <w:rsid w:val="00214265"/>
    <w:rsid w:val="002369A6"/>
    <w:rsid w:val="00237D01"/>
    <w:rsid w:val="002463FF"/>
    <w:rsid w:val="00256719"/>
    <w:rsid w:val="002658D1"/>
    <w:rsid w:val="002C6B83"/>
    <w:rsid w:val="002E1A42"/>
    <w:rsid w:val="002E4A64"/>
    <w:rsid w:val="00335E6F"/>
    <w:rsid w:val="00373FA0"/>
    <w:rsid w:val="00381906"/>
    <w:rsid w:val="00392C45"/>
    <w:rsid w:val="003A2D0F"/>
    <w:rsid w:val="003B6134"/>
    <w:rsid w:val="003B64EE"/>
    <w:rsid w:val="003C59E0"/>
    <w:rsid w:val="003D1736"/>
    <w:rsid w:val="003D2E96"/>
    <w:rsid w:val="003D55D2"/>
    <w:rsid w:val="003F33D3"/>
    <w:rsid w:val="004170B1"/>
    <w:rsid w:val="00420617"/>
    <w:rsid w:val="0042371F"/>
    <w:rsid w:val="00455A83"/>
    <w:rsid w:val="004846A2"/>
    <w:rsid w:val="004A2650"/>
    <w:rsid w:val="004D38EE"/>
    <w:rsid w:val="0050112E"/>
    <w:rsid w:val="005355A7"/>
    <w:rsid w:val="005411CA"/>
    <w:rsid w:val="00547C3F"/>
    <w:rsid w:val="0055413E"/>
    <w:rsid w:val="00555AC6"/>
    <w:rsid w:val="00576EF7"/>
    <w:rsid w:val="00592B8B"/>
    <w:rsid w:val="005969C5"/>
    <w:rsid w:val="005B1FCE"/>
    <w:rsid w:val="005B4974"/>
    <w:rsid w:val="005C5A61"/>
    <w:rsid w:val="006074BC"/>
    <w:rsid w:val="00607BBD"/>
    <w:rsid w:val="00611AC9"/>
    <w:rsid w:val="00613394"/>
    <w:rsid w:val="0061521F"/>
    <w:rsid w:val="00617DCC"/>
    <w:rsid w:val="00666E0E"/>
    <w:rsid w:val="0069165B"/>
    <w:rsid w:val="006A66C9"/>
    <w:rsid w:val="006B71BB"/>
    <w:rsid w:val="006D1D1C"/>
    <w:rsid w:val="006E6C06"/>
    <w:rsid w:val="00702156"/>
    <w:rsid w:val="00730C7D"/>
    <w:rsid w:val="00755B62"/>
    <w:rsid w:val="00756A1C"/>
    <w:rsid w:val="0076545B"/>
    <w:rsid w:val="007656DB"/>
    <w:rsid w:val="007728F6"/>
    <w:rsid w:val="0078578B"/>
    <w:rsid w:val="007B0E19"/>
    <w:rsid w:val="007B589B"/>
    <w:rsid w:val="007B7169"/>
    <w:rsid w:val="007E18B2"/>
    <w:rsid w:val="007F06DD"/>
    <w:rsid w:val="008005AB"/>
    <w:rsid w:val="00821618"/>
    <w:rsid w:val="00827CCE"/>
    <w:rsid w:val="00837618"/>
    <w:rsid w:val="00840269"/>
    <w:rsid w:val="00863D0C"/>
    <w:rsid w:val="008B195C"/>
    <w:rsid w:val="008F7966"/>
    <w:rsid w:val="00900BB9"/>
    <w:rsid w:val="0092721F"/>
    <w:rsid w:val="00936B96"/>
    <w:rsid w:val="00941150"/>
    <w:rsid w:val="0096694F"/>
    <w:rsid w:val="00972D57"/>
    <w:rsid w:val="00994590"/>
    <w:rsid w:val="009A6BD8"/>
    <w:rsid w:val="009D1921"/>
    <w:rsid w:val="00A05750"/>
    <w:rsid w:val="00A07BF1"/>
    <w:rsid w:val="00A2421D"/>
    <w:rsid w:val="00A2664C"/>
    <w:rsid w:val="00A3725F"/>
    <w:rsid w:val="00A513EF"/>
    <w:rsid w:val="00A65F13"/>
    <w:rsid w:val="00A74057"/>
    <w:rsid w:val="00AB103F"/>
    <w:rsid w:val="00AB2F2A"/>
    <w:rsid w:val="00B15DFA"/>
    <w:rsid w:val="00B27305"/>
    <w:rsid w:val="00B929E8"/>
    <w:rsid w:val="00B96471"/>
    <w:rsid w:val="00BA0AA7"/>
    <w:rsid w:val="00BA2F78"/>
    <w:rsid w:val="00BB1546"/>
    <w:rsid w:val="00BB4DF7"/>
    <w:rsid w:val="00BB5E8C"/>
    <w:rsid w:val="00BB70F8"/>
    <w:rsid w:val="00BC7EFC"/>
    <w:rsid w:val="00BE2BB2"/>
    <w:rsid w:val="00BF3A41"/>
    <w:rsid w:val="00C37FDA"/>
    <w:rsid w:val="00C4077F"/>
    <w:rsid w:val="00C45D65"/>
    <w:rsid w:val="00C56061"/>
    <w:rsid w:val="00C901B3"/>
    <w:rsid w:val="00C91191"/>
    <w:rsid w:val="00CC7375"/>
    <w:rsid w:val="00CF22A1"/>
    <w:rsid w:val="00D24537"/>
    <w:rsid w:val="00D35695"/>
    <w:rsid w:val="00D36D0C"/>
    <w:rsid w:val="00D43ABB"/>
    <w:rsid w:val="00D512C5"/>
    <w:rsid w:val="00D53B1F"/>
    <w:rsid w:val="00D5450E"/>
    <w:rsid w:val="00D54FD3"/>
    <w:rsid w:val="00D6037E"/>
    <w:rsid w:val="00D82F7D"/>
    <w:rsid w:val="00D9214C"/>
    <w:rsid w:val="00DA55E9"/>
    <w:rsid w:val="00DB0DDE"/>
    <w:rsid w:val="00DE2028"/>
    <w:rsid w:val="00E00D98"/>
    <w:rsid w:val="00E056F2"/>
    <w:rsid w:val="00E10D36"/>
    <w:rsid w:val="00E21449"/>
    <w:rsid w:val="00E27698"/>
    <w:rsid w:val="00E32A5A"/>
    <w:rsid w:val="00E335C9"/>
    <w:rsid w:val="00E35DD5"/>
    <w:rsid w:val="00E4128C"/>
    <w:rsid w:val="00E514A9"/>
    <w:rsid w:val="00E63991"/>
    <w:rsid w:val="00E9369D"/>
    <w:rsid w:val="00EC12A7"/>
    <w:rsid w:val="00EC1906"/>
    <w:rsid w:val="00EE1CAD"/>
    <w:rsid w:val="00EE4307"/>
    <w:rsid w:val="00EE7C96"/>
    <w:rsid w:val="00EF05D6"/>
    <w:rsid w:val="00EF267A"/>
    <w:rsid w:val="00F03438"/>
    <w:rsid w:val="00F44B2D"/>
    <w:rsid w:val="00F51395"/>
    <w:rsid w:val="00F5269D"/>
    <w:rsid w:val="00F60A35"/>
    <w:rsid w:val="00F60F8D"/>
    <w:rsid w:val="00F8598B"/>
    <w:rsid w:val="00F86B6C"/>
    <w:rsid w:val="00F8772A"/>
    <w:rsid w:val="00F9298E"/>
    <w:rsid w:val="00FA5BC0"/>
    <w:rsid w:val="00FB11D0"/>
    <w:rsid w:val="00FE0FA4"/>
    <w:rsid w:val="00FF0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AE8C3B-387C-4238-B6B1-F9862925A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639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AB9"/>
    <w:pPr>
      <w:ind w:left="720"/>
      <w:contextualSpacing/>
    </w:pPr>
  </w:style>
  <w:style w:type="paragraph" w:styleId="NormalWeb">
    <w:name w:val="Normal (Web)"/>
    <w:basedOn w:val="Normal"/>
    <w:uiPriority w:val="99"/>
    <w:semiHidden/>
    <w:unhideWhenUsed/>
    <w:rsid w:val="007654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6545B"/>
    <w:rPr>
      <w:color w:val="0000FF"/>
      <w:u w:val="single"/>
    </w:rPr>
  </w:style>
  <w:style w:type="character" w:customStyle="1" w:styleId="apple-converted-space">
    <w:name w:val="apple-converted-space"/>
    <w:basedOn w:val="DefaultParagraphFont"/>
    <w:rsid w:val="0076545B"/>
  </w:style>
  <w:style w:type="paragraph" w:customStyle="1" w:styleId="Default">
    <w:name w:val="Default"/>
    <w:rsid w:val="00FE0F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FE0FA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63991"/>
    <w:rPr>
      <w:rFonts w:ascii="Times New Roman" w:eastAsia="Times New Roman" w:hAnsi="Times New Roman" w:cs="Times New Roman"/>
      <w:b/>
      <w:bCs/>
      <w:sz w:val="36"/>
      <w:szCs w:val="36"/>
      <w:lang w:eastAsia="en-GB"/>
    </w:rPr>
  </w:style>
  <w:style w:type="character" w:customStyle="1" w:styleId="mw-headline">
    <w:name w:val="mw-headline"/>
    <w:basedOn w:val="DefaultParagraphFont"/>
    <w:rsid w:val="00E63991"/>
  </w:style>
  <w:style w:type="character" w:customStyle="1" w:styleId="mw-editsection">
    <w:name w:val="mw-editsection"/>
    <w:basedOn w:val="DefaultParagraphFont"/>
    <w:rsid w:val="00E63991"/>
  </w:style>
  <w:style w:type="character" w:customStyle="1" w:styleId="mw-editsection-bracket">
    <w:name w:val="mw-editsection-bracket"/>
    <w:basedOn w:val="DefaultParagraphFont"/>
    <w:rsid w:val="00E63991"/>
  </w:style>
  <w:style w:type="character" w:customStyle="1" w:styleId="style5">
    <w:name w:val="style5"/>
    <w:basedOn w:val="DefaultParagraphFont"/>
    <w:rsid w:val="00DA5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8152">
      <w:bodyDiv w:val="1"/>
      <w:marLeft w:val="0"/>
      <w:marRight w:val="0"/>
      <w:marTop w:val="0"/>
      <w:marBottom w:val="0"/>
      <w:divBdr>
        <w:top w:val="none" w:sz="0" w:space="0" w:color="auto"/>
        <w:left w:val="none" w:sz="0" w:space="0" w:color="auto"/>
        <w:bottom w:val="none" w:sz="0" w:space="0" w:color="auto"/>
        <w:right w:val="none" w:sz="0" w:space="0" w:color="auto"/>
      </w:divBdr>
    </w:div>
    <w:div w:id="521675919">
      <w:bodyDiv w:val="1"/>
      <w:marLeft w:val="0"/>
      <w:marRight w:val="0"/>
      <w:marTop w:val="0"/>
      <w:marBottom w:val="0"/>
      <w:divBdr>
        <w:top w:val="none" w:sz="0" w:space="0" w:color="auto"/>
        <w:left w:val="none" w:sz="0" w:space="0" w:color="auto"/>
        <w:bottom w:val="none" w:sz="0" w:space="0" w:color="auto"/>
        <w:right w:val="none" w:sz="0" w:space="0" w:color="auto"/>
      </w:divBdr>
    </w:div>
    <w:div w:id="699672171">
      <w:bodyDiv w:val="1"/>
      <w:marLeft w:val="0"/>
      <w:marRight w:val="0"/>
      <w:marTop w:val="0"/>
      <w:marBottom w:val="0"/>
      <w:divBdr>
        <w:top w:val="none" w:sz="0" w:space="0" w:color="auto"/>
        <w:left w:val="none" w:sz="0" w:space="0" w:color="auto"/>
        <w:bottom w:val="none" w:sz="0" w:space="0" w:color="auto"/>
        <w:right w:val="none" w:sz="0" w:space="0" w:color="auto"/>
      </w:divBdr>
    </w:div>
    <w:div w:id="856969564">
      <w:bodyDiv w:val="1"/>
      <w:marLeft w:val="0"/>
      <w:marRight w:val="0"/>
      <w:marTop w:val="0"/>
      <w:marBottom w:val="0"/>
      <w:divBdr>
        <w:top w:val="none" w:sz="0" w:space="0" w:color="auto"/>
        <w:left w:val="none" w:sz="0" w:space="0" w:color="auto"/>
        <w:bottom w:val="none" w:sz="0" w:space="0" w:color="auto"/>
        <w:right w:val="none" w:sz="0" w:space="0" w:color="auto"/>
      </w:divBdr>
    </w:div>
    <w:div w:id="979727760">
      <w:bodyDiv w:val="1"/>
      <w:marLeft w:val="0"/>
      <w:marRight w:val="0"/>
      <w:marTop w:val="0"/>
      <w:marBottom w:val="0"/>
      <w:divBdr>
        <w:top w:val="none" w:sz="0" w:space="0" w:color="auto"/>
        <w:left w:val="none" w:sz="0" w:space="0" w:color="auto"/>
        <w:bottom w:val="none" w:sz="0" w:space="0" w:color="auto"/>
        <w:right w:val="none" w:sz="0" w:space="0" w:color="auto"/>
      </w:divBdr>
    </w:div>
    <w:div w:id="1521581978">
      <w:bodyDiv w:val="1"/>
      <w:marLeft w:val="0"/>
      <w:marRight w:val="0"/>
      <w:marTop w:val="0"/>
      <w:marBottom w:val="0"/>
      <w:divBdr>
        <w:top w:val="none" w:sz="0" w:space="0" w:color="auto"/>
        <w:left w:val="none" w:sz="0" w:space="0" w:color="auto"/>
        <w:bottom w:val="none" w:sz="0" w:space="0" w:color="auto"/>
        <w:right w:val="none" w:sz="0" w:space="0" w:color="auto"/>
      </w:divBdr>
    </w:div>
    <w:div w:id="1616473864">
      <w:bodyDiv w:val="1"/>
      <w:marLeft w:val="0"/>
      <w:marRight w:val="0"/>
      <w:marTop w:val="0"/>
      <w:marBottom w:val="0"/>
      <w:divBdr>
        <w:top w:val="none" w:sz="0" w:space="0" w:color="auto"/>
        <w:left w:val="none" w:sz="0" w:space="0" w:color="auto"/>
        <w:bottom w:val="none" w:sz="0" w:space="0" w:color="auto"/>
        <w:right w:val="none" w:sz="0" w:space="0" w:color="auto"/>
      </w:divBdr>
      <w:divsChild>
        <w:div w:id="233902663">
          <w:marLeft w:val="336"/>
          <w:marRight w:val="0"/>
          <w:marTop w:val="120"/>
          <w:marBottom w:val="312"/>
          <w:divBdr>
            <w:top w:val="none" w:sz="0" w:space="0" w:color="auto"/>
            <w:left w:val="none" w:sz="0" w:space="0" w:color="auto"/>
            <w:bottom w:val="none" w:sz="0" w:space="0" w:color="auto"/>
            <w:right w:val="none" w:sz="0" w:space="0" w:color="auto"/>
          </w:divBdr>
          <w:divsChild>
            <w:div w:id="1456871489">
              <w:marLeft w:val="0"/>
              <w:marRight w:val="0"/>
              <w:marTop w:val="0"/>
              <w:marBottom w:val="0"/>
              <w:divBdr>
                <w:top w:val="single" w:sz="6" w:space="0" w:color="CCCCCC"/>
                <w:left w:val="single" w:sz="6" w:space="0" w:color="CCCCCC"/>
                <w:bottom w:val="single" w:sz="6" w:space="0" w:color="CCCCCC"/>
                <w:right w:val="single" w:sz="6" w:space="0" w:color="CCCCCC"/>
              </w:divBdr>
              <w:divsChild>
                <w:div w:id="68887721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84370-2362-4DEC-8A50-20C7EA48D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5</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Ing.T.Kolesar</dc:creator>
  <cp:keywords/>
  <dc:description/>
  <cp:lastModifiedBy>Ing.T.Kolesar</cp:lastModifiedBy>
  <cp:revision>9</cp:revision>
  <dcterms:created xsi:type="dcterms:W3CDTF">2014-05-19T20:28:00Z</dcterms:created>
  <dcterms:modified xsi:type="dcterms:W3CDTF">2014-05-26T19:08:00Z</dcterms:modified>
</cp:coreProperties>
</file>