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2168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EE072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0724" w:rsidRDefault="00A851DA">
            <w:pPr>
              <w:rPr>
                <w:b/>
                <w:color w:val="002060"/>
                <w:sz w:val="24"/>
                <w:szCs w:val="24"/>
              </w:rPr>
            </w:pPr>
            <w:r w:rsidRPr="00EE0724">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E0724" w:rsidRDefault="00B34ACB">
            <w:pPr>
              <w:pStyle w:val="Default"/>
              <w:rPr>
                <w:rFonts w:asciiTheme="minorHAnsi" w:hAnsiTheme="minorHAnsi"/>
              </w:rPr>
            </w:pPr>
            <w:r w:rsidRPr="00EE0724">
              <w:rPr>
                <w:rFonts w:asciiTheme="minorHAnsi" w:hAnsiTheme="minorHAnsi"/>
              </w:rPr>
              <w:t>Timoteo Marques Martao</w:t>
            </w:r>
          </w:p>
        </w:tc>
      </w:tr>
      <w:tr w:rsidR="00A851DA" w:rsidRPr="00EE072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0724" w:rsidRDefault="00A851DA">
            <w:pPr>
              <w:rPr>
                <w:b/>
                <w:color w:val="002060"/>
                <w:sz w:val="24"/>
                <w:szCs w:val="24"/>
              </w:rPr>
            </w:pPr>
            <w:r w:rsidRPr="00EE0724">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E0724" w:rsidRDefault="00954046">
            <w:pPr>
              <w:pStyle w:val="Default"/>
              <w:rPr>
                <w:rFonts w:asciiTheme="minorHAnsi" w:hAnsiTheme="minorHAnsi"/>
              </w:rPr>
            </w:pPr>
            <w:r w:rsidRPr="00EE0724">
              <w:rPr>
                <w:rFonts w:asciiTheme="minorHAnsi" w:hAnsiTheme="minorHAnsi"/>
              </w:rPr>
              <w:t>1558</w:t>
            </w:r>
          </w:p>
        </w:tc>
      </w:tr>
      <w:tr w:rsidR="00A851DA" w:rsidRPr="00EE072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0724" w:rsidRDefault="00A851DA">
            <w:pPr>
              <w:rPr>
                <w:b/>
                <w:color w:val="002060"/>
                <w:sz w:val="24"/>
                <w:szCs w:val="24"/>
              </w:rPr>
            </w:pPr>
            <w:r w:rsidRPr="00EE0724">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E0724" w:rsidRDefault="00954046">
            <w:pPr>
              <w:pStyle w:val="Default"/>
              <w:rPr>
                <w:rFonts w:asciiTheme="minorHAnsi" w:hAnsiTheme="minorHAnsi"/>
              </w:rPr>
            </w:pPr>
            <w:r w:rsidRPr="00EE0724">
              <w:rPr>
                <w:rFonts w:asciiTheme="minorHAnsi" w:hAnsiTheme="minorHAnsi"/>
              </w:rPr>
              <w:t>Project Management</w:t>
            </w:r>
          </w:p>
        </w:tc>
      </w:tr>
      <w:tr w:rsidR="00A851DA" w:rsidRPr="00EE072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0724" w:rsidRDefault="00A851DA">
            <w:pPr>
              <w:rPr>
                <w:b/>
                <w:color w:val="002060"/>
                <w:sz w:val="24"/>
                <w:szCs w:val="24"/>
              </w:rPr>
            </w:pPr>
            <w:r w:rsidRPr="00EE0724">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F130F" w:rsidRPr="00EE0724" w:rsidRDefault="006449D4">
            <w:pPr>
              <w:rPr>
                <w:sz w:val="24"/>
                <w:szCs w:val="24"/>
              </w:rPr>
            </w:pPr>
            <w:r>
              <w:rPr>
                <w:sz w:val="24"/>
                <w:szCs w:val="24"/>
              </w:rP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923519" w:rsidTr="00854B0B">
        <w:tc>
          <w:tcPr>
            <w:tcW w:w="9242" w:type="dxa"/>
          </w:tcPr>
          <w:p w:rsidR="00C42759" w:rsidRPr="00923519" w:rsidRDefault="000E0494" w:rsidP="004C41E4">
            <w:pPr>
              <w:autoSpaceDE w:val="0"/>
              <w:autoSpaceDN w:val="0"/>
              <w:adjustRightInd w:val="0"/>
              <w:jc w:val="both"/>
              <w:rPr>
                <w:rFonts w:ascii="Arial" w:hAnsi="Arial" w:cs="Arial"/>
                <w:sz w:val="24"/>
                <w:szCs w:val="24"/>
              </w:rPr>
            </w:pPr>
            <w:r w:rsidRPr="00923519">
              <w:rPr>
                <w:rFonts w:ascii="Arial" w:hAnsi="Arial" w:cs="Arial"/>
                <w:b/>
                <w:sz w:val="24"/>
                <w:szCs w:val="24"/>
              </w:rPr>
              <w:t xml:space="preserve">1 – I – </w:t>
            </w:r>
            <w:r w:rsidR="004C41E4" w:rsidRPr="00923519">
              <w:rPr>
                <w:rFonts w:ascii="Arial" w:hAnsi="Arial" w:cs="Arial"/>
                <w:sz w:val="24"/>
                <w:szCs w:val="24"/>
              </w:rPr>
              <w:t>A Traditional Project involves the majority of the project team members to work in a single location for the same organization. This means that everyone involved in the project is working with the same language, time zone, country culture, and organization policies, which allows for the team members and stakeholders to communicate personally and without major barriers. On the other hand, an International Project involves the majority of the project team members to work in several different locations. Which can range from two different branches of the same company located in different cities of the same country working together, to multiple companies located in several different countries. This means that everyone involved in the project is working on its own language, time zone, culture, and company policies. This off course results in major communication barriers for everyone involved.</w:t>
            </w:r>
          </w:p>
          <w:p w:rsidR="000E0494" w:rsidRPr="00923519" w:rsidRDefault="000E0494" w:rsidP="00C42759">
            <w:pPr>
              <w:autoSpaceDE w:val="0"/>
              <w:autoSpaceDN w:val="0"/>
              <w:adjustRightInd w:val="0"/>
              <w:jc w:val="both"/>
              <w:rPr>
                <w:rFonts w:ascii="Arial" w:hAnsi="Arial" w:cs="Arial"/>
                <w:b/>
                <w:sz w:val="24"/>
                <w:szCs w:val="24"/>
              </w:rPr>
            </w:pPr>
          </w:p>
          <w:p w:rsidR="000E0494" w:rsidRPr="00923519" w:rsidRDefault="000E0494" w:rsidP="00C42759">
            <w:pPr>
              <w:autoSpaceDE w:val="0"/>
              <w:autoSpaceDN w:val="0"/>
              <w:adjustRightInd w:val="0"/>
              <w:jc w:val="both"/>
              <w:rPr>
                <w:rFonts w:ascii="Arial" w:hAnsi="Arial" w:cs="Arial"/>
                <w:sz w:val="24"/>
                <w:szCs w:val="24"/>
              </w:rPr>
            </w:pPr>
            <w:r w:rsidRPr="00923519">
              <w:rPr>
                <w:rFonts w:ascii="Arial" w:hAnsi="Arial" w:cs="Arial"/>
                <w:b/>
                <w:sz w:val="24"/>
                <w:szCs w:val="24"/>
              </w:rPr>
              <w:t xml:space="preserve">1 – II – </w:t>
            </w:r>
            <w:r w:rsidR="00297210" w:rsidRPr="00923519">
              <w:rPr>
                <w:rFonts w:ascii="Arial" w:hAnsi="Arial" w:cs="Arial"/>
                <w:sz w:val="24"/>
                <w:szCs w:val="24"/>
              </w:rPr>
              <w:t xml:space="preserve">A virtual Project is a project where the parties involved are separated geographically, and require the use of technology to communicate virtually. The fact that the project team members and stakeholders are located in </w:t>
            </w:r>
            <w:r w:rsidR="0079136D" w:rsidRPr="00923519">
              <w:rPr>
                <w:rFonts w:ascii="Arial" w:hAnsi="Arial" w:cs="Arial"/>
                <w:sz w:val="24"/>
                <w:szCs w:val="24"/>
              </w:rPr>
              <w:t>different</w:t>
            </w:r>
            <w:r w:rsidR="00297210" w:rsidRPr="00923519">
              <w:rPr>
                <w:rFonts w:ascii="Arial" w:hAnsi="Arial" w:cs="Arial"/>
                <w:sz w:val="24"/>
                <w:szCs w:val="24"/>
              </w:rPr>
              <w:t xml:space="preserve"> geographic locations, implies that they not only have different languages and time zones, which is already creates an enormous barrier in their capacity to communicate with each other</w:t>
            </w:r>
            <w:r w:rsidR="00A33B0A" w:rsidRPr="00923519">
              <w:rPr>
                <w:rFonts w:ascii="Arial" w:hAnsi="Arial" w:cs="Arial"/>
                <w:sz w:val="24"/>
                <w:szCs w:val="24"/>
              </w:rPr>
              <w:t xml:space="preserve"> </w:t>
            </w:r>
            <w:r w:rsidR="00297210" w:rsidRPr="00923519">
              <w:rPr>
                <w:rFonts w:ascii="Arial" w:hAnsi="Arial" w:cs="Arial"/>
                <w:sz w:val="24"/>
                <w:szCs w:val="24"/>
              </w:rPr>
              <w:t>but also have different cultures and work policies that will impact ho</w:t>
            </w:r>
            <w:r w:rsidR="00A33B0A" w:rsidRPr="00923519">
              <w:rPr>
                <w:rFonts w:ascii="Arial" w:hAnsi="Arial" w:cs="Arial"/>
                <w:sz w:val="24"/>
                <w:szCs w:val="24"/>
              </w:rPr>
              <w:t>w</w:t>
            </w:r>
            <w:r w:rsidR="00297210" w:rsidRPr="00923519">
              <w:rPr>
                <w:rFonts w:ascii="Arial" w:hAnsi="Arial" w:cs="Arial"/>
                <w:sz w:val="24"/>
                <w:szCs w:val="24"/>
              </w:rPr>
              <w:t xml:space="preserve"> they work together.</w:t>
            </w:r>
            <w:r w:rsidR="00A33B0A" w:rsidRPr="00923519">
              <w:rPr>
                <w:rFonts w:ascii="Arial" w:hAnsi="Arial" w:cs="Arial"/>
                <w:sz w:val="24"/>
                <w:szCs w:val="24"/>
              </w:rPr>
              <w:t xml:space="preserve"> For example, someone working in a company with strict professional codes might find it difficult to work with someone working in a company with a relaxed and casual environment</w:t>
            </w:r>
            <w:r w:rsidR="00157BF6" w:rsidRPr="00923519">
              <w:rPr>
                <w:rFonts w:ascii="Arial" w:hAnsi="Arial" w:cs="Arial"/>
                <w:sz w:val="24"/>
                <w:szCs w:val="24"/>
              </w:rPr>
              <w:t xml:space="preserve">, due to their </w:t>
            </w:r>
            <w:r w:rsidR="00692598" w:rsidRPr="00923519">
              <w:rPr>
                <w:rFonts w:ascii="Arial" w:hAnsi="Arial" w:cs="Arial"/>
                <w:sz w:val="24"/>
                <w:szCs w:val="24"/>
              </w:rPr>
              <w:t>different work practices and policies.</w:t>
            </w:r>
          </w:p>
          <w:p w:rsidR="000E0494" w:rsidRPr="00923519" w:rsidRDefault="000E0494" w:rsidP="00C42759">
            <w:pPr>
              <w:autoSpaceDE w:val="0"/>
              <w:autoSpaceDN w:val="0"/>
              <w:adjustRightInd w:val="0"/>
              <w:jc w:val="both"/>
              <w:rPr>
                <w:rFonts w:ascii="Arial" w:hAnsi="Arial" w:cs="Arial"/>
                <w:b/>
                <w:sz w:val="24"/>
                <w:szCs w:val="24"/>
              </w:rPr>
            </w:pPr>
          </w:p>
          <w:p w:rsidR="00A21E2A" w:rsidRPr="00923519" w:rsidRDefault="000E0494" w:rsidP="00C42759">
            <w:pPr>
              <w:autoSpaceDE w:val="0"/>
              <w:autoSpaceDN w:val="0"/>
              <w:adjustRightInd w:val="0"/>
              <w:jc w:val="both"/>
              <w:rPr>
                <w:rFonts w:ascii="Arial" w:hAnsi="Arial" w:cs="Arial"/>
                <w:sz w:val="24"/>
                <w:szCs w:val="24"/>
              </w:rPr>
            </w:pPr>
            <w:r w:rsidRPr="00923519">
              <w:rPr>
                <w:rFonts w:ascii="Arial" w:hAnsi="Arial" w:cs="Arial"/>
                <w:b/>
                <w:sz w:val="24"/>
                <w:szCs w:val="24"/>
              </w:rPr>
              <w:t xml:space="preserve">1 – III – </w:t>
            </w:r>
            <w:r w:rsidR="007224C4" w:rsidRPr="00923519">
              <w:rPr>
                <w:rFonts w:ascii="Arial" w:hAnsi="Arial" w:cs="Arial"/>
                <w:sz w:val="24"/>
                <w:szCs w:val="24"/>
              </w:rPr>
              <w:t>The challenges involved in managing projects composed by people from different organizations located in different countries across the globe, includes:</w:t>
            </w:r>
            <w:r w:rsidR="003E79A1" w:rsidRPr="00923519">
              <w:rPr>
                <w:rFonts w:ascii="Arial" w:hAnsi="Arial" w:cs="Arial"/>
                <w:sz w:val="24"/>
                <w:szCs w:val="24"/>
              </w:rPr>
              <w:t xml:space="preserve"> </w:t>
            </w:r>
            <w:r w:rsidR="00A21E2A" w:rsidRPr="00923519">
              <w:rPr>
                <w:rFonts w:ascii="Arial" w:hAnsi="Arial" w:cs="Arial"/>
                <w:sz w:val="24"/>
                <w:szCs w:val="24"/>
              </w:rPr>
              <w:t>Number of different organizations (</w:t>
            </w:r>
            <w:r w:rsidR="006445A1" w:rsidRPr="00923519">
              <w:rPr>
                <w:rFonts w:ascii="Arial" w:hAnsi="Arial" w:cs="Arial"/>
                <w:sz w:val="24"/>
                <w:szCs w:val="24"/>
              </w:rPr>
              <w:t xml:space="preserve">Different organizations have different policies and work environments, which affects how people perform their work. Working together </w:t>
            </w:r>
            <w:r w:rsidR="006445A1" w:rsidRPr="00923519">
              <w:rPr>
                <w:rFonts w:ascii="Arial" w:hAnsi="Arial" w:cs="Arial"/>
                <w:sz w:val="24"/>
                <w:szCs w:val="24"/>
              </w:rPr>
              <w:lastRenderedPageBreak/>
              <w:t>with people with different working practices requires that both parties adapt to each other in order for the common goal to be achieved efficiently and effectively.</w:t>
            </w:r>
            <w:r w:rsidR="00A21E2A" w:rsidRPr="00923519">
              <w:rPr>
                <w:rFonts w:ascii="Arial" w:hAnsi="Arial" w:cs="Arial"/>
                <w:sz w:val="24"/>
                <w:szCs w:val="24"/>
              </w:rPr>
              <w:t>)</w:t>
            </w:r>
            <w:r w:rsidR="003E79A1" w:rsidRPr="00923519">
              <w:rPr>
                <w:rFonts w:ascii="Arial" w:hAnsi="Arial" w:cs="Arial"/>
                <w:sz w:val="24"/>
                <w:szCs w:val="24"/>
              </w:rPr>
              <w:t xml:space="preserve">, </w:t>
            </w:r>
            <w:r w:rsidR="00A21E2A" w:rsidRPr="00923519">
              <w:rPr>
                <w:rFonts w:ascii="Arial" w:hAnsi="Arial" w:cs="Arial"/>
                <w:sz w:val="24"/>
                <w:szCs w:val="24"/>
              </w:rPr>
              <w:t>Number of different locations (</w:t>
            </w:r>
            <w:r w:rsidR="00B63585" w:rsidRPr="00923519">
              <w:rPr>
                <w:rFonts w:ascii="Arial" w:hAnsi="Arial" w:cs="Arial"/>
                <w:sz w:val="24"/>
                <w:szCs w:val="24"/>
              </w:rPr>
              <w:t>Different locations makes it impossible for the parties involved in the project to meet personally to discuss relevant matters. This reality requires the application of communications strategies to ensure a high level of effectiveness. When face-to-face communication is not available, the use of communication technologies, such as telephone calls and video conferencing, becomes essential.</w:t>
            </w:r>
            <w:r w:rsidR="00A21E2A" w:rsidRPr="00923519">
              <w:rPr>
                <w:rFonts w:ascii="Arial" w:hAnsi="Arial" w:cs="Arial"/>
                <w:sz w:val="24"/>
                <w:szCs w:val="24"/>
              </w:rPr>
              <w:t>)</w:t>
            </w:r>
            <w:r w:rsidR="003E79A1" w:rsidRPr="00923519">
              <w:rPr>
                <w:rFonts w:ascii="Arial" w:hAnsi="Arial" w:cs="Arial"/>
                <w:sz w:val="24"/>
                <w:szCs w:val="24"/>
              </w:rPr>
              <w:t xml:space="preserve">, </w:t>
            </w:r>
            <w:r w:rsidR="00A21E2A" w:rsidRPr="00923519">
              <w:rPr>
                <w:rFonts w:ascii="Arial" w:hAnsi="Arial" w:cs="Arial"/>
                <w:sz w:val="24"/>
                <w:szCs w:val="24"/>
              </w:rPr>
              <w:t>Country cultures (</w:t>
            </w:r>
            <w:r w:rsidR="003E79A1" w:rsidRPr="00923519">
              <w:rPr>
                <w:rFonts w:ascii="Arial" w:hAnsi="Arial" w:cs="Arial"/>
                <w:sz w:val="24"/>
                <w:szCs w:val="24"/>
              </w:rPr>
              <w:t>The same way different work environments and policies affect the ability of two parties working together, different regional cultures and traditions may cause conflicts and misunderstandings. On the other hand, multicultural diversity in the work environment might result in increased collective creativity. It falls on the Project Manager responsibilities to harvest the good, and avoid the bad.</w:t>
            </w:r>
            <w:r w:rsidR="00A21E2A" w:rsidRPr="00923519">
              <w:rPr>
                <w:rFonts w:ascii="Arial" w:hAnsi="Arial" w:cs="Arial"/>
                <w:sz w:val="24"/>
                <w:szCs w:val="24"/>
              </w:rPr>
              <w:t>)</w:t>
            </w:r>
            <w:r w:rsidR="003E79A1" w:rsidRPr="00923519">
              <w:rPr>
                <w:rFonts w:ascii="Arial" w:hAnsi="Arial" w:cs="Arial"/>
                <w:sz w:val="24"/>
                <w:szCs w:val="24"/>
              </w:rPr>
              <w:t xml:space="preserve">, </w:t>
            </w:r>
            <w:r w:rsidR="00A21E2A" w:rsidRPr="00923519">
              <w:rPr>
                <w:rFonts w:ascii="Arial" w:hAnsi="Arial" w:cs="Arial"/>
                <w:sz w:val="24"/>
                <w:szCs w:val="24"/>
              </w:rPr>
              <w:t>Time Zones (</w:t>
            </w:r>
            <w:r w:rsidR="00EF0F1C" w:rsidRPr="00923519">
              <w:rPr>
                <w:rFonts w:ascii="Arial" w:hAnsi="Arial" w:cs="Arial"/>
                <w:sz w:val="24"/>
                <w:szCs w:val="24"/>
              </w:rPr>
              <w:t>Different time zones means that when the project team members in location A are starting their working day, in location B they might be already finishing. This makes it extremely difficult to organize communications between the two locations in common office hours, and requires a more carefully planned communications plan, where it is established when the communications will occur taking into consideration all the parties involved and their time zones, in order to reduce the probability of problems occurring.</w:t>
            </w:r>
            <w:r w:rsidR="00A21E2A" w:rsidRPr="00923519">
              <w:rPr>
                <w:rFonts w:ascii="Arial" w:hAnsi="Arial" w:cs="Arial"/>
                <w:sz w:val="24"/>
                <w:szCs w:val="24"/>
              </w:rPr>
              <w:t>)</w:t>
            </w:r>
            <w:r w:rsidR="005317C8" w:rsidRPr="00923519">
              <w:rPr>
                <w:rFonts w:ascii="Arial" w:hAnsi="Arial" w:cs="Arial"/>
                <w:sz w:val="24"/>
                <w:szCs w:val="24"/>
              </w:rPr>
              <w:t xml:space="preserve">, and </w:t>
            </w:r>
            <w:r w:rsidR="00A21E2A" w:rsidRPr="00923519">
              <w:rPr>
                <w:rFonts w:ascii="Arial" w:hAnsi="Arial" w:cs="Arial"/>
                <w:sz w:val="24"/>
                <w:szCs w:val="24"/>
              </w:rPr>
              <w:t>Different Languages (</w:t>
            </w:r>
            <w:r w:rsidR="005317C8" w:rsidRPr="00923519">
              <w:rPr>
                <w:rFonts w:ascii="Arial" w:hAnsi="Arial" w:cs="Arial"/>
                <w:sz w:val="24"/>
                <w:szCs w:val="24"/>
              </w:rPr>
              <w:t>The efficiency of communication between parties is dependent on their capacity to receive and transmit information. When a common language is established across the project, the effectiveness of communication will be limited by the member's individual knowledge of the language, and individuals with higher proficiency might have to limit their vocabulary to be able to reach the individuals with lower understanding of the language.</w:t>
            </w:r>
            <w:r w:rsidR="00A21E2A" w:rsidRPr="00923519">
              <w:rPr>
                <w:rFonts w:ascii="Arial" w:hAnsi="Arial" w:cs="Arial"/>
                <w:sz w:val="24"/>
                <w:szCs w:val="24"/>
              </w:rPr>
              <w:t>)</w:t>
            </w:r>
            <w:r w:rsidR="005317C8" w:rsidRPr="00923519">
              <w:rPr>
                <w:rFonts w:ascii="Arial" w:hAnsi="Arial" w:cs="Arial"/>
                <w:sz w:val="24"/>
                <w:szCs w:val="24"/>
              </w:rPr>
              <w:t>.</w:t>
            </w:r>
          </w:p>
          <w:p w:rsidR="000E0494" w:rsidRPr="00923519" w:rsidRDefault="000E0494" w:rsidP="00C42759">
            <w:pPr>
              <w:autoSpaceDE w:val="0"/>
              <w:autoSpaceDN w:val="0"/>
              <w:adjustRightInd w:val="0"/>
              <w:jc w:val="both"/>
              <w:rPr>
                <w:rFonts w:ascii="Arial" w:hAnsi="Arial" w:cs="Arial"/>
                <w:b/>
                <w:sz w:val="24"/>
                <w:szCs w:val="24"/>
              </w:rPr>
            </w:pPr>
          </w:p>
          <w:p w:rsidR="00E9719F" w:rsidRPr="00923519" w:rsidRDefault="000E0494" w:rsidP="00E9719F">
            <w:pPr>
              <w:autoSpaceDE w:val="0"/>
              <w:autoSpaceDN w:val="0"/>
              <w:adjustRightInd w:val="0"/>
              <w:jc w:val="both"/>
              <w:rPr>
                <w:rFonts w:ascii="Arial" w:hAnsi="Arial" w:cs="Arial"/>
                <w:sz w:val="24"/>
                <w:szCs w:val="24"/>
              </w:rPr>
            </w:pPr>
            <w:r w:rsidRPr="00923519">
              <w:rPr>
                <w:rFonts w:ascii="Arial" w:hAnsi="Arial" w:cs="Arial"/>
                <w:b/>
                <w:sz w:val="24"/>
                <w:szCs w:val="24"/>
              </w:rPr>
              <w:t xml:space="preserve">1 – IV – </w:t>
            </w:r>
            <w:r w:rsidR="00E9719F" w:rsidRPr="00923519">
              <w:rPr>
                <w:rFonts w:ascii="Arial" w:hAnsi="Arial" w:cs="Arial"/>
                <w:sz w:val="24"/>
                <w:szCs w:val="24"/>
              </w:rPr>
              <w:t xml:space="preserve">Management is the function of organizing and coordinating the efforts of people to accomplish goals and objectives. It is the capacity of structuring work, and relates to the action and activities performed. On the other hand, Leadership is related to the individuals performing those actions and activities. It accomplishes goals and objectives by instructing, directing, and motivating the people executing the work. </w:t>
            </w:r>
          </w:p>
          <w:p w:rsidR="000E0494" w:rsidRPr="00923519" w:rsidRDefault="00E9719F" w:rsidP="00E9719F">
            <w:pPr>
              <w:autoSpaceDE w:val="0"/>
              <w:autoSpaceDN w:val="0"/>
              <w:adjustRightInd w:val="0"/>
              <w:jc w:val="both"/>
              <w:rPr>
                <w:rFonts w:ascii="Arial" w:hAnsi="Arial" w:cs="Arial"/>
                <w:sz w:val="24"/>
                <w:szCs w:val="24"/>
              </w:rPr>
            </w:pPr>
            <w:r w:rsidRPr="00923519">
              <w:rPr>
                <w:rFonts w:ascii="Arial" w:hAnsi="Arial" w:cs="Arial"/>
                <w:sz w:val="24"/>
                <w:szCs w:val="24"/>
              </w:rPr>
              <w:t xml:space="preserve">Global Leadership is the capacity of instructing, directing, and motivating people across different cultures and environments to achieve a common goal. </w:t>
            </w:r>
            <w:r w:rsidR="0039602C" w:rsidRPr="00923519">
              <w:rPr>
                <w:rFonts w:ascii="Arial" w:hAnsi="Arial" w:cs="Arial"/>
                <w:sz w:val="24"/>
                <w:szCs w:val="24"/>
              </w:rPr>
              <w:t xml:space="preserve">It is leadership in a global scale, </w:t>
            </w:r>
            <w:r w:rsidRPr="00923519">
              <w:rPr>
                <w:rFonts w:ascii="Arial" w:hAnsi="Arial" w:cs="Arial"/>
                <w:sz w:val="24"/>
                <w:szCs w:val="24"/>
              </w:rPr>
              <w:t>It is the capacity of executing strategies that will ove</w:t>
            </w:r>
            <w:r w:rsidR="00357BC1" w:rsidRPr="00923519">
              <w:rPr>
                <w:rFonts w:ascii="Arial" w:hAnsi="Arial" w:cs="Arial"/>
                <w:sz w:val="24"/>
                <w:szCs w:val="24"/>
              </w:rPr>
              <w:t xml:space="preserve">rcome Global Project challenges </w:t>
            </w:r>
            <w:r w:rsidRPr="00923519">
              <w:rPr>
                <w:rFonts w:ascii="Arial" w:hAnsi="Arial" w:cs="Arial"/>
                <w:sz w:val="24"/>
                <w:szCs w:val="24"/>
              </w:rPr>
              <w:t>in order to perform the required work and achieve common goals with minimal conflict and complications.</w:t>
            </w:r>
            <w:r w:rsidR="00357BC1" w:rsidRPr="00923519">
              <w:rPr>
                <w:rFonts w:ascii="Arial" w:hAnsi="Arial" w:cs="Arial"/>
                <w:sz w:val="24"/>
                <w:szCs w:val="24"/>
              </w:rPr>
              <w:t xml:space="preserve"> Leadership functions are much more complex in a global project than in a traditional one</w:t>
            </w:r>
            <w:r w:rsidR="00373A7E" w:rsidRPr="00923519">
              <w:rPr>
                <w:rFonts w:ascii="Arial" w:hAnsi="Arial" w:cs="Arial"/>
                <w:sz w:val="24"/>
                <w:szCs w:val="24"/>
              </w:rPr>
              <w:t>. This occurs because Project managers in Global Projects must be able to coordinate team members from different cultures and work environments who speak different languages, and ensure these diff</w:t>
            </w:r>
            <w:r w:rsidR="00553450" w:rsidRPr="00923519">
              <w:rPr>
                <w:rFonts w:ascii="Arial" w:hAnsi="Arial" w:cs="Arial"/>
                <w:sz w:val="24"/>
                <w:szCs w:val="24"/>
              </w:rPr>
              <w:t>erent people work together.</w:t>
            </w:r>
          </w:p>
          <w:p w:rsidR="000E0494" w:rsidRPr="00923519" w:rsidRDefault="000E0494" w:rsidP="00C42759">
            <w:pPr>
              <w:autoSpaceDE w:val="0"/>
              <w:autoSpaceDN w:val="0"/>
              <w:adjustRightInd w:val="0"/>
              <w:jc w:val="both"/>
              <w:rPr>
                <w:rFonts w:ascii="Arial" w:hAnsi="Arial" w:cs="Arial"/>
                <w:b/>
                <w:sz w:val="24"/>
                <w:szCs w:val="24"/>
              </w:rPr>
            </w:pPr>
          </w:p>
          <w:p w:rsidR="000E0494" w:rsidRPr="00923519" w:rsidRDefault="000E0494" w:rsidP="00923519">
            <w:pPr>
              <w:autoSpaceDE w:val="0"/>
              <w:autoSpaceDN w:val="0"/>
              <w:adjustRightInd w:val="0"/>
              <w:jc w:val="both"/>
              <w:rPr>
                <w:rFonts w:ascii="Arial" w:hAnsi="Arial" w:cs="Arial"/>
                <w:sz w:val="24"/>
                <w:szCs w:val="24"/>
              </w:rPr>
            </w:pPr>
            <w:r w:rsidRPr="00923519">
              <w:rPr>
                <w:rFonts w:ascii="Arial" w:hAnsi="Arial" w:cs="Arial"/>
                <w:b/>
                <w:sz w:val="24"/>
                <w:szCs w:val="24"/>
              </w:rPr>
              <w:t xml:space="preserve">1 – V – </w:t>
            </w:r>
            <w:r w:rsidR="00B8021A" w:rsidRPr="00923519">
              <w:rPr>
                <w:rFonts w:ascii="Arial" w:hAnsi="Arial" w:cs="Arial"/>
                <w:sz w:val="24"/>
                <w:szCs w:val="24"/>
              </w:rPr>
              <w:t xml:space="preserve">In Global Projects, the importance of trust among team members and stakeholders is much higher than in traditional projects. These global projects involve a higher number of parallel activities that are dependent on each other, and require a certain level of trust among team members to attain the cooperation and communication level needed to achieve the milestones. However, team members in the same location are able to establish trust naturally by sharing working and leisure time, while team members in different location have fewer opportunities for informal conversations and sharing activities out of the office. Therefore, it is necessary that </w:t>
            </w:r>
            <w:r w:rsidR="00B8021A" w:rsidRPr="00923519">
              <w:rPr>
                <w:rFonts w:ascii="Arial" w:hAnsi="Arial" w:cs="Arial"/>
                <w:sz w:val="24"/>
                <w:szCs w:val="24"/>
              </w:rPr>
              <w:lastRenderedPageBreak/>
              <w:t xml:space="preserve">activities must be stimulated in team-building exercises in order to build trust. Building trust will reduce or eliminate communication and interaction barriers created by the difference in culture, and will help reduce conflict by facilitating the deployment of communication techniques and collaborative tools. </w:t>
            </w:r>
          </w:p>
          <w:p w:rsidR="000E0494" w:rsidRPr="00923519" w:rsidRDefault="000E0494" w:rsidP="00923519">
            <w:pPr>
              <w:autoSpaceDE w:val="0"/>
              <w:autoSpaceDN w:val="0"/>
              <w:adjustRightInd w:val="0"/>
              <w:jc w:val="both"/>
              <w:rPr>
                <w:rFonts w:ascii="Arial" w:hAnsi="Arial" w:cs="Arial"/>
                <w:b/>
                <w:sz w:val="24"/>
                <w:szCs w:val="24"/>
              </w:rPr>
            </w:pPr>
          </w:p>
          <w:p w:rsidR="00792AE2" w:rsidRPr="0046283F" w:rsidRDefault="000E0494" w:rsidP="00792AE2">
            <w:pPr>
              <w:autoSpaceDE w:val="0"/>
              <w:autoSpaceDN w:val="0"/>
              <w:adjustRightInd w:val="0"/>
              <w:jc w:val="both"/>
              <w:rPr>
                <w:rFonts w:ascii="Arial" w:hAnsi="Arial" w:cs="Arial"/>
                <w:sz w:val="24"/>
                <w:szCs w:val="24"/>
              </w:rPr>
            </w:pPr>
            <w:r w:rsidRPr="00923519">
              <w:rPr>
                <w:rFonts w:ascii="Arial" w:hAnsi="Arial" w:cs="Arial"/>
                <w:b/>
                <w:sz w:val="24"/>
                <w:szCs w:val="24"/>
              </w:rPr>
              <w:t xml:space="preserve">1 – VI – </w:t>
            </w:r>
            <w:r w:rsidR="0046283F" w:rsidRPr="0046283F">
              <w:rPr>
                <w:rFonts w:ascii="Arial" w:hAnsi="Arial" w:cs="Arial"/>
                <w:sz w:val="24"/>
                <w:szCs w:val="24"/>
              </w:rPr>
              <w:t xml:space="preserve">Besides technical skills and expertise, team members selected to work on global projects must also possess soft skills that will facilitate </w:t>
            </w:r>
            <w:r w:rsidR="003039EE">
              <w:rPr>
                <w:rFonts w:ascii="Arial" w:hAnsi="Arial" w:cs="Arial"/>
                <w:sz w:val="24"/>
                <w:szCs w:val="24"/>
              </w:rPr>
              <w:t xml:space="preserve">the </w:t>
            </w:r>
            <w:r w:rsidR="0046283F" w:rsidRPr="0046283F">
              <w:rPr>
                <w:rFonts w:ascii="Arial" w:hAnsi="Arial" w:cs="Arial"/>
                <w:sz w:val="24"/>
                <w:szCs w:val="24"/>
              </w:rPr>
              <w:t>communication and interaction with other global project team members.</w:t>
            </w:r>
            <w:r w:rsidR="003039EE">
              <w:rPr>
                <w:rFonts w:ascii="Arial" w:hAnsi="Arial" w:cs="Arial"/>
                <w:sz w:val="24"/>
                <w:szCs w:val="24"/>
              </w:rPr>
              <w:t xml:space="preserve"> T</w:t>
            </w:r>
            <w:r w:rsidR="003039EE" w:rsidRPr="003039EE">
              <w:rPr>
                <w:rFonts w:ascii="Arial" w:hAnsi="Arial" w:cs="Arial"/>
                <w:sz w:val="24"/>
                <w:szCs w:val="24"/>
              </w:rPr>
              <w:t>hese skills</w:t>
            </w:r>
            <w:r w:rsidR="003039EE">
              <w:rPr>
                <w:rFonts w:ascii="Arial" w:hAnsi="Arial" w:cs="Arial"/>
                <w:sz w:val="24"/>
                <w:szCs w:val="24"/>
              </w:rPr>
              <w:t xml:space="preserve"> </w:t>
            </w:r>
            <w:r w:rsidR="003039EE" w:rsidRPr="003039EE">
              <w:rPr>
                <w:rFonts w:ascii="Arial" w:hAnsi="Arial" w:cs="Arial"/>
                <w:sz w:val="24"/>
                <w:szCs w:val="24"/>
              </w:rPr>
              <w:t>involve the ability to work remotely and openness to other company and country cultures</w:t>
            </w:r>
            <w:r w:rsidR="004A4482">
              <w:rPr>
                <w:rFonts w:ascii="Arial" w:hAnsi="Arial" w:cs="Arial"/>
                <w:sz w:val="24"/>
                <w:szCs w:val="24"/>
              </w:rPr>
              <w:t xml:space="preserve">, such as: </w:t>
            </w:r>
            <w:r w:rsidR="004A4482" w:rsidRPr="004A4482">
              <w:rPr>
                <w:rFonts w:ascii="Arial" w:hAnsi="Arial" w:cs="Arial"/>
                <w:sz w:val="24"/>
                <w:szCs w:val="24"/>
              </w:rPr>
              <w:t xml:space="preserve">Global Communication (the ability to communicate over a distance, and </w:t>
            </w:r>
            <w:r w:rsidR="004A4482">
              <w:rPr>
                <w:rFonts w:ascii="Arial" w:hAnsi="Arial" w:cs="Arial"/>
                <w:sz w:val="24"/>
                <w:szCs w:val="24"/>
              </w:rPr>
              <w:t>establish</w:t>
            </w:r>
            <w:r w:rsidR="004A4482" w:rsidRPr="004A4482">
              <w:rPr>
                <w:rFonts w:ascii="Arial" w:hAnsi="Arial" w:cs="Arial"/>
                <w:sz w:val="24"/>
                <w:szCs w:val="24"/>
              </w:rPr>
              <w:t xml:space="preserve"> understanding</w:t>
            </w:r>
            <w:r w:rsidR="004A4482">
              <w:rPr>
                <w:rFonts w:ascii="Arial" w:hAnsi="Arial" w:cs="Arial"/>
                <w:sz w:val="24"/>
                <w:szCs w:val="24"/>
              </w:rPr>
              <w:t xml:space="preserve"> between the two parties</w:t>
            </w:r>
            <w:r w:rsidR="004A4482" w:rsidRPr="004A4482">
              <w:rPr>
                <w:rFonts w:ascii="Arial" w:hAnsi="Arial" w:cs="Arial"/>
                <w:sz w:val="24"/>
                <w:szCs w:val="24"/>
              </w:rPr>
              <w:t>)</w:t>
            </w:r>
            <w:r w:rsidR="004A4482">
              <w:rPr>
                <w:rFonts w:ascii="Arial" w:hAnsi="Arial" w:cs="Arial"/>
                <w:sz w:val="24"/>
                <w:szCs w:val="24"/>
              </w:rPr>
              <w:t xml:space="preserve">, </w:t>
            </w:r>
            <w:r w:rsidR="004A4482" w:rsidRPr="004A4482">
              <w:rPr>
                <w:rFonts w:ascii="Arial" w:hAnsi="Arial" w:cs="Arial"/>
                <w:sz w:val="24"/>
                <w:szCs w:val="24"/>
              </w:rPr>
              <w:t>Global Thinking (consideration for different cultural or geographic standpoints)</w:t>
            </w:r>
            <w:r w:rsidR="004A4482">
              <w:rPr>
                <w:rFonts w:ascii="Arial" w:hAnsi="Arial" w:cs="Arial"/>
                <w:sz w:val="24"/>
                <w:szCs w:val="24"/>
              </w:rPr>
              <w:t xml:space="preserve">, </w:t>
            </w:r>
            <w:r w:rsidR="004A4482" w:rsidRPr="004A4482">
              <w:rPr>
                <w:rFonts w:ascii="Arial" w:hAnsi="Arial" w:cs="Arial"/>
                <w:sz w:val="24"/>
                <w:szCs w:val="24"/>
              </w:rPr>
              <w:t>Global Experience (experience with different countries or with different global projects)</w:t>
            </w:r>
            <w:r w:rsidR="004A4482">
              <w:rPr>
                <w:rFonts w:ascii="Arial" w:hAnsi="Arial" w:cs="Arial"/>
                <w:sz w:val="24"/>
                <w:szCs w:val="24"/>
              </w:rPr>
              <w:t xml:space="preserve">, </w:t>
            </w:r>
            <w:r w:rsidR="00792AE2" w:rsidRPr="00792AE2">
              <w:rPr>
                <w:rFonts w:ascii="Arial" w:hAnsi="Arial" w:cs="Arial"/>
                <w:sz w:val="24"/>
                <w:szCs w:val="24"/>
              </w:rPr>
              <w:t>Technical Capabilities (</w:t>
            </w:r>
            <w:r w:rsidR="00792AE2">
              <w:rPr>
                <w:rFonts w:ascii="Arial" w:hAnsi="Arial" w:cs="Arial"/>
                <w:sz w:val="24"/>
                <w:szCs w:val="24"/>
              </w:rPr>
              <w:t xml:space="preserve">ability to work with specific tools and software will require less training, and may even be able to provide coaching for other </w:t>
            </w:r>
            <w:r w:rsidR="000659E0">
              <w:rPr>
                <w:rFonts w:ascii="Arial" w:hAnsi="Arial" w:cs="Arial"/>
                <w:sz w:val="24"/>
                <w:szCs w:val="24"/>
              </w:rPr>
              <w:t>members</w:t>
            </w:r>
            <w:r w:rsidR="00792AE2" w:rsidRPr="00792AE2">
              <w:rPr>
                <w:rFonts w:ascii="Arial" w:hAnsi="Arial" w:cs="Arial"/>
                <w:sz w:val="24"/>
                <w:szCs w:val="24"/>
              </w:rPr>
              <w:t>)</w:t>
            </w:r>
            <w:r w:rsidR="000659E0">
              <w:rPr>
                <w:rFonts w:ascii="Arial" w:hAnsi="Arial" w:cs="Arial"/>
                <w:sz w:val="24"/>
                <w:szCs w:val="24"/>
              </w:rPr>
              <w:t xml:space="preserve">, </w:t>
            </w:r>
            <w:r w:rsidR="00792AE2" w:rsidRPr="00792AE2">
              <w:rPr>
                <w:rFonts w:ascii="Arial" w:hAnsi="Arial" w:cs="Arial"/>
                <w:sz w:val="24"/>
                <w:szCs w:val="24"/>
              </w:rPr>
              <w:t>Culture Awareness (</w:t>
            </w:r>
            <w:r w:rsidR="000659E0" w:rsidRPr="000659E0">
              <w:rPr>
                <w:rFonts w:ascii="Arial" w:hAnsi="Arial" w:cs="Arial"/>
                <w:sz w:val="24"/>
                <w:szCs w:val="24"/>
              </w:rPr>
              <w:t>familiarity with the organizational and country cultures involved in the project is less likely to generate conflicts</w:t>
            </w:r>
            <w:r w:rsidR="00792AE2" w:rsidRPr="00792AE2">
              <w:rPr>
                <w:rFonts w:ascii="Arial" w:hAnsi="Arial" w:cs="Arial"/>
                <w:sz w:val="24"/>
                <w:szCs w:val="24"/>
              </w:rPr>
              <w:t>)</w:t>
            </w:r>
            <w:r w:rsidR="000659E0">
              <w:rPr>
                <w:rFonts w:ascii="Arial" w:hAnsi="Arial" w:cs="Arial"/>
                <w:sz w:val="24"/>
                <w:szCs w:val="24"/>
              </w:rPr>
              <w:t xml:space="preserve">, </w:t>
            </w:r>
            <w:r w:rsidR="00792AE2" w:rsidRPr="00792AE2">
              <w:rPr>
                <w:rFonts w:ascii="Arial" w:hAnsi="Arial" w:cs="Arial"/>
                <w:sz w:val="24"/>
                <w:szCs w:val="24"/>
              </w:rPr>
              <w:t>Self-Discipline (</w:t>
            </w:r>
            <w:r w:rsidR="000659E0">
              <w:rPr>
                <w:rFonts w:ascii="Arial" w:hAnsi="Arial" w:cs="Arial"/>
                <w:sz w:val="24"/>
                <w:szCs w:val="24"/>
              </w:rPr>
              <w:t xml:space="preserve">ability to </w:t>
            </w:r>
            <w:r w:rsidR="000659E0" w:rsidRPr="000659E0">
              <w:rPr>
                <w:rFonts w:ascii="Arial" w:hAnsi="Arial" w:cs="Arial"/>
                <w:sz w:val="24"/>
                <w:szCs w:val="24"/>
              </w:rPr>
              <w:t>work independently, with a reduced need for supervision.</w:t>
            </w:r>
            <w:r w:rsidR="00792AE2" w:rsidRPr="00792AE2">
              <w:rPr>
                <w:rFonts w:ascii="Arial" w:hAnsi="Arial" w:cs="Arial"/>
                <w:sz w:val="24"/>
                <w:szCs w:val="24"/>
              </w:rPr>
              <w:t>)</w:t>
            </w:r>
            <w:r w:rsidR="00854B0B">
              <w:rPr>
                <w:rFonts w:ascii="Arial" w:hAnsi="Arial" w:cs="Arial"/>
                <w:sz w:val="24"/>
                <w:szCs w:val="24"/>
              </w:rPr>
              <w:t xml:space="preserve">, </w:t>
            </w:r>
            <w:r w:rsidR="00792AE2" w:rsidRPr="00792AE2">
              <w:rPr>
                <w:rFonts w:ascii="Arial" w:hAnsi="Arial" w:cs="Arial"/>
                <w:sz w:val="24"/>
                <w:szCs w:val="24"/>
              </w:rPr>
              <w:t>High Personal Confidence (</w:t>
            </w:r>
            <w:r w:rsidR="00854B0B">
              <w:rPr>
                <w:rFonts w:ascii="Arial" w:hAnsi="Arial" w:cs="Arial"/>
                <w:sz w:val="24"/>
                <w:szCs w:val="24"/>
              </w:rPr>
              <w:t>personal c</w:t>
            </w:r>
            <w:r w:rsidR="00854B0B" w:rsidRPr="00854B0B">
              <w:rPr>
                <w:rFonts w:ascii="Arial" w:hAnsi="Arial" w:cs="Arial"/>
                <w:sz w:val="24"/>
                <w:szCs w:val="24"/>
              </w:rPr>
              <w:t>onfiden</w:t>
            </w:r>
            <w:r w:rsidR="00854B0B">
              <w:rPr>
                <w:rFonts w:ascii="Arial" w:hAnsi="Arial" w:cs="Arial"/>
                <w:sz w:val="24"/>
                <w:szCs w:val="24"/>
              </w:rPr>
              <w:t>ce</w:t>
            </w:r>
            <w:r w:rsidR="00854B0B" w:rsidRPr="00854B0B">
              <w:rPr>
                <w:rFonts w:ascii="Arial" w:hAnsi="Arial" w:cs="Arial"/>
                <w:sz w:val="24"/>
                <w:szCs w:val="24"/>
              </w:rPr>
              <w:t xml:space="preserve"> </w:t>
            </w:r>
            <w:r w:rsidR="00854B0B">
              <w:rPr>
                <w:rFonts w:ascii="Arial" w:hAnsi="Arial" w:cs="Arial"/>
                <w:sz w:val="24"/>
                <w:szCs w:val="24"/>
              </w:rPr>
              <w:t>in</w:t>
            </w:r>
            <w:r w:rsidR="00854B0B" w:rsidRPr="00854B0B">
              <w:rPr>
                <w:rFonts w:ascii="Arial" w:hAnsi="Arial" w:cs="Arial"/>
                <w:sz w:val="24"/>
                <w:szCs w:val="24"/>
              </w:rPr>
              <w:t xml:space="preserve"> skills and capabilities will </w:t>
            </w:r>
            <w:r w:rsidR="00854B0B">
              <w:rPr>
                <w:rFonts w:ascii="Arial" w:hAnsi="Arial" w:cs="Arial"/>
                <w:sz w:val="24"/>
                <w:szCs w:val="24"/>
              </w:rPr>
              <w:t xml:space="preserve">promote work independence and efficiency), </w:t>
            </w:r>
            <w:r w:rsidR="00792AE2" w:rsidRPr="00792AE2">
              <w:rPr>
                <w:rFonts w:ascii="Arial" w:hAnsi="Arial" w:cs="Arial"/>
                <w:sz w:val="24"/>
                <w:szCs w:val="24"/>
              </w:rPr>
              <w:t>Self-Motivation (</w:t>
            </w:r>
            <w:r w:rsidR="00854B0B" w:rsidRPr="00854B0B">
              <w:rPr>
                <w:rFonts w:ascii="Arial" w:hAnsi="Arial" w:cs="Arial"/>
                <w:sz w:val="24"/>
                <w:szCs w:val="24"/>
              </w:rPr>
              <w:t xml:space="preserve">initiative to undertake or continue a task or </w:t>
            </w:r>
            <w:r w:rsidR="00854B0B">
              <w:rPr>
                <w:rFonts w:ascii="Arial" w:hAnsi="Arial" w:cs="Arial"/>
                <w:sz w:val="24"/>
                <w:szCs w:val="24"/>
              </w:rPr>
              <w:t xml:space="preserve">without the need for detailed supervision), </w:t>
            </w:r>
            <w:r w:rsidR="00792AE2" w:rsidRPr="00792AE2">
              <w:rPr>
                <w:rFonts w:ascii="Arial" w:hAnsi="Arial" w:cs="Arial"/>
                <w:sz w:val="24"/>
                <w:szCs w:val="24"/>
              </w:rPr>
              <w:t>Tolerance</w:t>
            </w:r>
            <w:r w:rsidR="00854B0B">
              <w:rPr>
                <w:rFonts w:ascii="Arial" w:hAnsi="Arial" w:cs="Arial"/>
                <w:sz w:val="24"/>
                <w:szCs w:val="24"/>
              </w:rPr>
              <w:t xml:space="preserve"> for Ambiguity</w:t>
            </w:r>
            <w:r w:rsidR="00792AE2" w:rsidRPr="00792AE2">
              <w:rPr>
                <w:rFonts w:ascii="Arial" w:hAnsi="Arial" w:cs="Arial"/>
                <w:sz w:val="24"/>
                <w:szCs w:val="24"/>
              </w:rPr>
              <w:t xml:space="preserve"> (</w:t>
            </w:r>
            <w:r w:rsidR="00854B0B">
              <w:rPr>
                <w:rFonts w:ascii="Arial" w:hAnsi="Arial" w:cs="Arial"/>
                <w:sz w:val="24"/>
                <w:szCs w:val="24"/>
              </w:rPr>
              <w:t>ability to resolve problems created by lack of definition</w:t>
            </w:r>
            <w:r w:rsidR="00792AE2" w:rsidRPr="00792AE2">
              <w:rPr>
                <w:rFonts w:ascii="Arial" w:hAnsi="Arial" w:cs="Arial"/>
                <w:sz w:val="24"/>
                <w:szCs w:val="24"/>
              </w:rPr>
              <w:t>)</w:t>
            </w:r>
            <w:r w:rsidR="00854B0B">
              <w:rPr>
                <w:rFonts w:ascii="Arial" w:hAnsi="Arial" w:cs="Arial"/>
                <w:sz w:val="24"/>
                <w:szCs w:val="24"/>
              </w:rPr>
              <w:t xml:space="preserve">, </w:t>
            </w:r>
            <w:r w:rsidR="00792AE2" w:rsidRPr="00792AE2">
              <w:rPr>
                <w:rFonts w:ascii="Arial" w:hAnsi="Arial" w:cs="Arial"/>
                <w:sz w:val="24"/>
                <w:szCs w:val="24"/>
              </w:rPr>
              <w:t>Organization (</w:t>
            </w:r>
            <w:r w:rsidR="00854B0B">
              <w:rPr>
                <w:rFonts w:ascii="Arial" w:hAnsi="Arial" w:cs="Arial"/>
                <w:sz w:val="24"/>
                <w:szCs w:val="24"/>
              </w:rPr>
              <w:t>ability to organize and prioritize work and time</w:t>
            </w:r>
            <w:r w:rsidR="00792AE2" w:rsidRPr="00792AE2">
              <w:rPr>
                <w:rFonts w:ascii="Arial" w:hAnsi="Arial" w:cs="Arial"/>
                <w:sz w:val="24"/>
                <w:szCs w:val="24"/>
              </w:rPr>
              <w:t>)</w:t>
            </w:r>
            <w:r w:rsidR="00854B0B">
              <w:rPr>
                <w:rFonts w:ascii="Arial" w:hAnsi="Arial" w:cs="Arial"/>
                <w:sz w:val="24"/>
                <w:szCs w:val="24"/>
              </w:rPr>
              <w:t xml:space="preserve">, </w:t>
            </w:r>
            <w:r w:rsidR="00792AE2" w:rsidRPr="00792AE2">
              <w:rPr>
                <w:rFonts w:ascii="Arial" w:hAnsi="Arial" w:cs="Arial"/>
                <w:sz w:val="24"/>
                <w:szCs w:val="24"/>
              </w:rPr>
              <w:t>Efficacy (</w:t>
            </w:r>
            <w:r w:rsidR="00854B0B">
              <w:rPr>
                <w:rFonts w:ascii="Arial" w:hAnsi="Arial" w:cs="Arial"/>
                <w:sz w:val="24"/>
                <w:szCs w:val="24"/>
              </w:rPr>
              <w:t xml:space="preserve">ability to </w:t>
            </w:r>
            <w:r w:rsidR="00854B0B" w:rsidRPr="00854B0B">
              <w:rPr>
                <w:rFonts w:ascii="Arial" w:hAnsi="Arial" w:cs="Arial"/>
                <w:sz w:val="24"/>
                <w:szCs w:val="24"/>
              </w:rPr>
              <w:t>complete tasks on time with the expected quality level or providing reasonable explanations for deviations</w:t>
            </w:r>
            <w:r w:rsidR="00792AE2" w:rsidRPr="00792AE2">
              <w:rPr>
                <w:rFonts w:ascii="Arial" w:hAnsi="Arial" w:cs="Arial"/>
                <w:sz w:val="24"/>
                <w:szCs w:val="24"/>
              </w:rPr>
              <w:t>)</w:t>
            </w:r>
            <w:r w:rsidR="00285CE9">
              <w:rPr>
                <w:rFonts w:ascii="Arial" w:hAnsi="Arial" w:cs="Arial"/>
                <w:sz w:val="24"/>
                <w:szCs w:val="24"/>
              </w:rPr>
              <w:t xml:space="preserve">, </w:t>
            </w:r>
            <w:r w:rsidR="00792AE2" w:rsidRPr="00792AE2">
              <w:rPr>
                <w:rFonts w:ascii="Arial" w:hAnsi="Arial" w:cs="Arial"/>
                <w:sz w:val="24"/>
                <w:szCs w:val="24"/>
              </w:rPr>
              <w:t>Concentration (</w:t>
            </w:r>
            <w:r w:rsidR="00285CE9">
              <w:rPr>
                <w:rFonts w:ascii="Arial" w:hAnsi="Arial" w:cs="Arial"/>
                <w:sz w:val="24"/>
                <w:szCs w:val="24"/>
              </w:rPr>
              <w:t>ability to focus on the work and avoid disruptions</w:t>
            </w:r>
            <w:r w:rsidR="00792AE2" w:rsidRPr="00792AE2">
              <w:rPr>
                <w:rFonts w:ascii="Arial" w:hAnsi="Arial" w:cs="Arial"/>
                <w:sz w:val="24"/>
                <w:szCs w:val="24"/>
              </w:rPr>
              <w:t>)</w:t>
            </w:r>
            <w:r w:rsidR="00285CE9">
              <w:rPr>
                <w:rFonts w:ascii="Arial" w:hAnsi="Arial" w:cs="Arial"/>
                <w:sz w:val="24"/>
                <w:szCs w:val="24"/>
              </w:rPr>
              <w:t xml:space="preserve">, and </w:t>
            </w:r>
            <w:r w:rsidR="00792AE2" w:rsidRPr="00792AE2">
              <w:rPr>
                <w:rFonts w:ascii="Arial" w:hAnsi="Arial" w:cs="Arial"/>
                <w:sz w:val="24"/>
                <w:szCs w:val="24"/>
              </w:rPr>
              <w:t>Flexibility (</w:t>
            </w:r>
            <w:r w:rsidR="00285CE9">
              <w:rPr>
                <w:rFonts w:ascii="Arial" w:hAnsi="Arial" w:cs="Arial"/>
                <w:sz w:val="24"/>
                <w:szCs w:val="24"/>
              </w:rPr>
              <w:t>ability adjust to new situation</w:t>
            </w:r>
            <w:r w:rsidR="00792AE2" w:rsidRPr="00792AE2">
              <w:rPr>
                <w:rFonts w:ascii="Arial" w:hAnsi="Arial" w:cs="Arial"/>
                <w:sz w:val="24"/>
                <w:szCs w:val="24"/>
              </w:rPr>
              <w:t>)</w:t>
            </w:r>
            <w:r w:rsidR="00285CE9">
              <w:rPr>
                <w:rFonts w:ascii="Arial" w:hAnsi="Arial" w:cs="Arial"/>
                <w:sz w:val="24"/>
                <w:szCs w:val="24"/>
              </w:rPr>
              <w:t>.</w:t>
            </w:r>
          </w:p>
          <w:p w:rsidR="000E0494" w:rsidRPr="00923519" w:rsidRDefault="000E0494" w:rsidP="00923519">
            <w:pPr>
              <w:autoSpaceDE w:val="0"/>
              <w:autoSpaceDN w:val="0"/>
              <w:adjustRightInd w:val="0"/>
              <w:jc w:val="both"/>
              <w:rPr>
                <w:rFonts w:ascii="Arial" w:hAnsi="Arial" w:cs="Arial"/>
                <w:b/>
                <w:sz w:val="24"/>
                <w:szCs w:val="24"/>
              </w:rPr>
            </w:pPr>
          </w:p>
          <w:p w:rsidR="00145366" w:rsidRPr="00923519" w:rsidRDefault="000E0494" w:rsidP="00145366">
            <w:pPr>
              <w:autoSpaceDE w:val="0"/>
              <w:autoSpaceDN w:val="0"/>
              <w:adjustRightInd w:val="0"/>
              <w:jc w:val="both"/>
              <w:rPr>
                <w:rFonts w:ascii="Arial" w:hAnsi="Arial" w:cs="Arial"/>
                <w:sz w:val="24"/>
                <w:szCs w:val="24"/>
              </w:rPr>
            </w:pPr>
            <w:r w:rsidRPr="00923519">
              <w:rPr>
                <w:rFonts w:ascii="Arial" w:hAnsi="Arial" w:cs="Arial"/>
                <w:b/>
                <w:sz w:val="24"/>
                <w:szCs w:val="24"/>
              </w:rPr>
              <w:t xml:space="preserve">1 – VII – </w:t>
            </w:r>
            <w:r w:rsidR="00736D25" w:rsidRPr="00923519">
              <w:rPr>
                <w:rFonts w:ascii="Arial" w:hAnsi="Arial" w:cs="Arial"/>
                <w:sz w:val="24"/>
                <w:szCs w:val="24"/>
              </w:rPr>
              <w:t>The challenges involved in global projects can contribute</w:t>
            </w:r>
            <w:r w:rsidR="00923519">
              <w:rPr>
                <w:rFonts w:ascii="Arial" w:hAnsi="Arial" w:cs="Arial"/>
                <w:sz w:val="24"/>
                <w:szCs w:val="24"/>
              </w:rPr>
              <w:t xml:space="preserve"> to the generation of conflicts. For example:</w:t>
            </w:r>
            <w:r w:rsidR="00AE1F50">
              <w:rPr>
                <w:rFonts w:ascii="Arial" w:hAnsi="Arial" w:cs="Arial"/>
                <w:sz w:val="24"/>
                <w:szCs w:val="24"/>
              </w:rPr>
              <w:t xml:space="preserve"> </w:t>
            </w:r>
            <w:r w:rsidR="00923519">
              <w:rPr>
                <w:rFonts w:ascii="Arial" w:hAnsi="Arial" w:cs="Arial"/>
                <w:sz w:val="24"/>
                <w:szCs w:val="24"/>
              </w:rPr>
              <w:t xml:space="preserve">The number of different organization involved might result in diverse stand points among stakeholders, incompatible views </w:t>
            </w:r>
            <w:r w:rsidR="00923519" w:rsidRPr="00923519">
              <w:rPr>
                <w:rFonts w:ascii="Arial" w:hAnsi="Arial" w:cs="Arial"/>
                <w:sz w:val="24"/>
                <w:szCs w:val="24"/>
              </w:rPr>
              <w:t>on the</w:t>
            </w:r>
            <w:r w:rsidR="00923519">
              <w:rPr>
                <w:rFonts w:ascii="Arial" w:hAnsi="Arial" w:cs="Arial"/>
                <w:sz w:val="24"/>
                <w:szCs w:val="24"/>
              </w:rPr>
              <w:t xml:space="preserve"> </w:t>
            </w:r>
            <w:r w:rsidR="00923519" w:rsidRPr="00923519">
              <w:rPr>
                <w:rFonts w:ascii="Arial" w:hAnsi="Arial" w:cs="Arial"/>
                <w:sz w:val="24"/>
                <w:szCs w:val="24"/>
              </w:rPr>
              <w:t>distribution of work, power and responsibilities</w:t>
            </w:r>
            <w:r w:rsidR="00923519">
              <w:rPr>
                <w:rFonts w:ascii="Arial" w:hAnsi="Arial" w:cs="Arial"/>
                <w:sz w:val="24"/>
                <w:szCs w:val="24"/>
              </w:rPr>
              <w:t>, d</w:t>
            </w:r>
            <w:r w:rsidR="00923519" w:rsidRPr="00923519">
              <w:rPr>
                <w:rFonts w:ascii="Arial" w:hAnsi="Arial" w:cs="Arial"/>
                <w:sz w:val="24"/>
                <w:szCs w:val="24"/>
              </w:rPr>
              <w:t>ifferent views on the costs to be charged to the customer, the strategies and</w:t>
            </w:r>
            <w:r w:rsidR="00923519">
              <w:rPr>
                <w:rFonts w:ascii="Arial" w:hAnsi="Arial" w:cs="Arial"/>
                <w:sz w:val="24"/>
                <w:szCs w:val="24"/>
              </w:rPr>
              <w:t xml:space="preserve"> </w:t>
            </w:r>
            <w:r w:rsidR="00923519" w:rsidRPr="00923519">
              <w:rPr>
                <w:rFonts w:ascii="Arial" w:hAnsi="Arial" w:cs="Arial"/>
                <w:sz w:val="24"/>
                <w:szCs w:val="24"/>
              </w:rPr>
              <w:t>techniques to be deployed, and on the time required to accomplish them</w:t>
            </w:r>
            <w:r w:rsidR="00923519">
              <w:rPr>
                <w:rFonts w:ascii="Arial" w:hAnsi="Arial" w:cs="Arial"/>
                <w:sz w:val="24"/>
                <w:szCs w:val="24"/>
              </w:rPr>
              <w:t xml:space="preserve">. The number of different culture and languages might result in misunderstandings, addressing concerns in a foreign language is more difficult than on the native </w:t>
            </w:r>
            <w:r w:rsidR="00145366">
              <w:rPr>
                <w:rFonts w:ascii="Arial" w:hAnsi="Arial" w:cs="Arial"/>
                <w:sz w:val="24"/>
                <w:szCs w:val="24"/>
              </w:rPr>
              <w:t xml:space="preserve">language, </w:t>
            </w:r>
            <w:r w:rsidR="00145366" w:rsidRPr="00923519">
              <w:rPr>
                <w:rFonts w:ascii="Arial" w:hAnsi="Arial" w:cs="Arial"/>
                <w:sz w:val="24"/>
                <w:szCs w:val="24"/>
              </w:rPr>
              <w:t>understandings regarding work-life balance</w:t>
            </w:r>
            <w:r w:rsidR="00145366">
              <w:rPr>
                <w:rFonts w:ascii="Arial" w:hAnsi="Arial" w:cs="Arial"/>
                <w:sz w:val="24"/>
                <w:szCs w:val="24"/>
              </w:rPr>
              <w:t xml:space="preserve"> might be different depending on the culture.</w:t>
            </w:r>
            <w:r w:rsidR="00C41DA2">
              <w:rPr>
                <w:rFonts w:ascii="Arial" w:hAnsi="Arial" w:cs="Arial"/>
                <w:sz w:val="24"/>
                <w:szCs w:val="24"/>
              </w:rPr>
              <w:t xml:space="preserve"> Different time zones </w:t>
            </w:r>
            <w:r w:rsidR="00145366">
              <w:rPr>
                <w:rFonts w:ascii="Arial" w:hAnsi="Arial" w:cs="Arial"/>
                <w:sz w:val="24"/>
                <w:szCs w:val="24"/>
              </w:rPr>
              <w:t xml:space="preserve">might cause disagreement regarding meeting times. </w:t>
            </w:r>
          </w:p>
          <w:p w:rsidR="00736D25" w:rsidRPr="00923519" w:rsidRDefault="00736D25" w:rsidP="00C42759">
            <w:pPr>
              <w:autoSpaceDE w:val="0"/>
              <w:autoSpaceDN w:val="0"/>
              <w:adjustRightInd w:val="0"/>
              <w:jc w:val="both"/>
              <w:rPr>
                <w:rFonts w:ascii="Arial" w:hAnsi="Arial" w:cs="Arial"/>
                <w:sz w:val="24"/>
                <w:szCs w:val="24"/>
              </w:rPr>
            </w:pPr>
          </w:p>
          <w:p w:rsidR="00BD29BE" w:rsidRDefault="000E0494" w:rsidP="00C42759">
            <w:pPr>
              <w:autoSpaceDE w:val="0"/>
              <w:autoSpaceDN w:val="0"/>
              <w:adjustRightInd w:val="0"/>
              <w:jc w:val="both"/>
              <w:rPr>
                <w:rFonts w:ascii="Arial" w:hAnsi="Arial" w:cs="Arial"/>
                <w:sz w:val="24"/>
                <w:szCs w:val="24"/>
              </w:rPr>
            </w:pPr>
            <w:r w:rsidRPr="00923519">
              <w:rPr>
                <w:rFonts w:ascii="Arial" w:hAnsi="Arial" w:cs="Arial"/>
                <w:b/>
                <w:sz w:val="24"/>
                <w:szCs w:val="24"/>
              </w:rPr>
              <w:t xml:space="preserve">2 – </w:t>
            </w:r>
            <w:r w:rsidR="004E2DAA" w:rsidRPr="004E2DAA">
              <w:rPr>
                <w:rFonts w:ascii="Arial" w:hAnsi="Arial" w:cs="Arial"/>
                <w:sz w:val="24"/>
                <w:szCs w:val="24"/>
              </w:rPr>
              <w:t>When a global project challenge creates a conflict between project team members, it is the responsibility of the project manager to identify the source of the conflict, and to mitigate the situation in order to obtain an agreement among all parties involved through the use of several conflict management procedures. Conflict Management Procedures are conceptualized general guidelines that can be used and adapt to a conflict situation i</w:t>
            </w:r>
            <w:r w:rsidR="00BD29BE">
              <w:rPr>
                <w:rFonts w:ascii="Arial" w:hAnsi="Arial" w:cs="Arial"/>
                <w:sz w:val="24"/>
                <w:szCs w:val="24"/>
              </w:rPr>
              <w:t xml:space="preserve">n order to resolve it, such as: </w:t>
            </w:r>
            <w:r w:rsidR="004E2DAA" w:rsidRPr="004E2DAA">
              <w:rPr>
                <w:rFonts w:ascii="Arial" w:hAnsi="Arial" w:cs="Arial"/>
                <w:sz w:val="24"/>
                <w:szCs w:val="24"/>
              </w:rPr>
              <w:t>Act as a Mediator (the project manager acts as an impartial third party attempting to establish rational communication between the parties involved. The goal is to minimize the harm that can come from the disagreement, and maximize any common ground that might be used for an agreement, by seeking a compromise that will satisfy both parties, This mediator must show integrity, transparency and cultural understanding, ensuring that the main interest is to resolve the conflict in the best possible way for all parties involved.)</w:t>
            </w:r>
            <w:r w:rsidR="00833FD7">
              <w:rPr>
                <w:rFonts w:ascii="Arial" w:hAnsi="Arial" w:cs="Arial"/>
                <w:sz w:val="24"/>
                <w:szCs w:val="24"/>
              </w:rPr>
              <w:t xml:space="preserve">, </w:t>
            </w:r>
            <w:r w:rsidR="00833FD7" w:rsidRPr="00833FD7">
              <w:rPr>
                <w:rFonts w:ascii="Arial" w:hAnsi="Arial" w:cs="Arial"/>
                <w:sz w:val="24"/>
                <w:szCs w:val="24"/>
              </w:rPr>
              <w:t xml:space="preserve">Question the situation (Obtain as much information as possible about the </w:t>
            </w:r>
            <w:r w:rsidR="00833FD7" w:rsidRPr="00833FD7">
              <w:rPr>
                <w:rFonts w:ascii="Arial" w:hAnsi="Arial" w:cs="Arial"/>
                <w:sz w:val="24"/>
                <w:szCs w:val="24"/>
              </w:rPr>
              <w:lastRenderedPageBreak/>
              <w:t>situation, especially regarding the strengths, opportunities, threats, and weaknesses, in order to ensure thorough understanding of the situation. Having a clear picture of the situation will help resolve the conflict more efficiently. Otherwise, if the situation is misunderstood, the solution procured will not solve the situation, and might even escalate the conflict. Once all the information is collected, it should be structured in a format that allows for easy comparison and analysis. If necessary, input from third parties can be requested through the use of communication technologies.)</w:t>
            </w:r>
            <w:r w:rsidR="00BD29BE">
              <w:rPr>
                <w:rFonts w:ascii="Arial" w:hAnsi="Arial" w:cs="Arial"/>
                <w:sz w:val="24"/>
                <w:szCs w:val="24"/>
              </w:rPr>
              <w:t xml:space="preserve">, </w:t>
            </w:r>
            <w:r w:rsidR="006512FA" w:rsidRPr="006512FA">
              <w:rPr>
                <w:rFonts w:ascii="Arial" w:hAnsi="Arial" w:cs="Arial"/>
                <w:sz w:val="24"/>
                <w:szCs w:val="24"/>
              </w:rPr>
              <w:t>Appoint a third-party Arbitrator (If the project manager is not able to maintain an impartial stand in the conflict and mediate the situation, either because it is one of the parties involved in the conflict or needs to defend the interests of one of the parties involved, then it is required that a third-party arbitrator be appointed in order to resolve the conflict. This arbitrator will come from a party external to the project determined by the project sponsor and main stakeholder, solely to resolve the conflict.)</w:t>
            </w:r>
            <w:r w:rsidR="00BD29BE">
              <w:rPr>
                <w:rFonts w:ascii="Arial" w:hAnsi="Arial" w:cs="Arial"/>
                <w:sz w:val="24"/>
                <w:szCs w:val="24"/>
              </w:rPr>
              <w:t xml:space="preserve">, </w:t>
            </w:r>
            <w:r w:rsidR="005E73E4" w:rsidRPr="005E73E4">
              <w:rPr>
                <w:rFonts w:ascii="Arial" w:hAnsi="Arial" w:cs="Arial"/>
                <w:sz w:val="24"/>
                <w:szCs w:val="24"/>
              </w:rPr>
              <w:t>Assess the situation (The Project Manager must evaluate the conflict situation with the project objectives in mind. This must be an objective outlook and assessment, without any negative emotions towards the situation or the parties involved, in order to focus on the desired outcome. If the situation is not depersonalized and removed from emotion, then the conflict resolution strategy will hardly be impartial. One of the parties will feel that their concerns are not being taken as serious as the ones of the other party, and this will result in greater conflict.)</w:t>
            </w:r>
            <w:r w:rsidR="00BD29BE">
              <w:rPr>
                <w:rFonts w:ascii="Arial" w:hAnsi="Arial" w:cs="Arial"/>
                <w:sz w:val="24"/>
                <w:szCs w:val="24"/>
              </w:rPr>
              <w:t xml:space="preserve">, </w:t>
            </w:r>
            <w:r w:rsidR="00CF429C" w:rsidRPr="00CF429C">
              <w:rPr>
                <w:rFonts w:ascii="Arial" w:hAnsi="Arial" w:cs="Arial"/>
                <w:sz w:val="24"/>
                <w:szCs w:val="24"/>
              </w:rPr>
              <w:t>Define the strategy (Based on the information collected regarding the nature of the conflict and where each party stands, and taking into consideration the project objectives, it is necessary to determine what actions will be taken, what needs to happen for the situation be resolved, and how will these objectives be achieved.)</w:t>
            </w:r>
            <w:r w:rsidR="00BD29BE">
              <w:rPr>
                <w:rFonts w:ascii="Arial" w:hAnsi="Arial" w:cs="Arial"/>
                <w:sz w:val="24"/>
                <w:szCs w:val="24"/>
              </w:rPr>
              <w:t xml:space="preserve">, </w:t>
            </w:r>
            <w:r w:rsidR="003C6232" w:rsidRPr="003C6232">
              <w:rPr>
                <w:rFonts w:ascii="Arial" w:hAnsi="Arial" w:cs="Arial"/>
                <w:sz w:val="24"/>
                <w:szCs w:val="24"/>
              </w:rPr>
              <w:t>Prepare the discussion (Determine how the parties involved will communicate, and which media will achieve the best results. Usually, face-to-face communication would be the optimal situation. It is also important to establish who will be present in the discussion and coordinate logistics with them, and if possible, spending some time building rapport with key participants prior to the meeting will ensure better communication during the discussion.)</w:t>
            </w:r>
            <w:r w:rsidR="00BD29BE">
              <w:rPr>
                <w:rFonts w:ascii="Arial" w:hAnsi="Arial" w:cs="Arial"/>
                <w:sz w:val="24"/>
                <w:szCs w:val="24"/>
              </w:rPr>
              <w:t xml:space="preserve">, </w:t>
            </w:r>
            <w:r w:rsidR="00574205" w:rsidRPr="00574205">
              <w:rPr>
                <w:rFonts w:ascii="Arial" w:hAnsi="Arial" w:cs="Arial"/>
                <w:sz w:val="24"/>
                <w:szCs w:val="24"/>
              </w:rPr>
              <w:t>Start the discussion (Start the discussion by introducing the reason for the conflict, the parties involved, the main differences, and the importance and impact of the decision for the project. Facilitate the discussion by reinforcing the relevant project goals, sharing relevant cultural opinions, and helping the parties involved understanding each other differences and point of view.)</w:t>
            </w:r>
            <w:r w:rsidR="00BD29BE">
              <w:rPr>
                <w:rFonts w:ascii="Arial" w:hAnsi="Arial" w:cs="Arial"/>
                <w:sz w:val="24"/>
                <w:szCs w:val="24"/>
              </w:rPr>
              <w:t xml:space="preserve">, </w:t>
            </w:r>
            <w:r w:rsidR="00574205" w:rsidRPr="00574205">
              <w:rPr>
                <w:rFonts w:ascii="Arial" w:hAnsi="Arial" w:cs="Arial"/>
                <w:sz w:val="24"/>
                <w:szCs w:val="24"/>
              </w:rPr>
              <w:t>Resolve the situation (Promote collaboration and trust by establishing agreement on easy points of the conflict, and working the way up to the points where the disagreement is greater. Solving smaller problems first will create memento that will help resolving the larger issues. On the other hand, starting by the major points of conflict will reinforce the differences separating the parties rather than the</w:t>
            </w:r>
            <w:r w:rsidR="00574205">
              <w:rPr>
                <w:rFonts w:ascii="Arial" w:hAnsi="Arial" w:cs="Arial"/>
                <w:sz w:val="24"/>
                <w:szCs w:val="24"/>
              </w:rPr>
              <w:t>ir</w:t>
            </w:r>
            <w:r w:rsidR="00574205" w:rsidRPr="00574205">
              <w:rPr>
                <w:rFonts w:ascii="Arial" w:hAnsi="Arial" w:cs="Arial"/>
                <w:sz w:val="24"/>
                <w:szCs w:val="24"/>
              </w:rPr>
              <w:t xml:space="preserve"> common ground.)</w:t>
            </w:r>
            <w:r w:rsidR="00BD29BE">
              <w:rPr>
                <w:rFonts w:ascii="Arial" w:hAnsi="Arial" w:cs="Arial"/>
                <w:sz w:val="24"/>
                <w:szCs w:val="24"/>
              </w:rPr>
              <w:t xml:space="preserve">, </w:t>
            </w:r>
            <w:r w:rsidR="00BD29BE" w:rsidRPr="00BD29BE">
              <w:rPr>
                <w:rFonts w:ascii="Arial" w:hAnsi="Arial" w:cs="Arial"/>
                <w:sz w:val="24"/>
                <w:szCs w:val="24"/>
              </w:rPr>
              <w:t>Document the situation (Once the situation is resolve, produce a written statement of the decision to be agreed by all parties summarizing the key decision areas. Share the outcome with key stakeholder and other participants, and request a written reply stating their agreement or comments.)</w:t>
            </w:r>
            <w:r w:rsidR="00BD29BE">
              <w:rPr>
                <w:rFonts w:ascii="Arial" w:hAnsi="Arial" w:cs="Arial"/>
                <w:sz w:val="24"/>
                <w:szCs w:val="24"/>
              </w:rPr>
              <w:t xml:space="preserve">, and </w:t>
            </w:r>
            <w:r w:rsidR="00BD29BE" w:rsidRPr="00BD29BE">
              <w:rPr>
                <w:rFonts w:ascii="Arial" w:hAnsi="Arial" w:cs="Arial"/>
                <w:sz w:val="24"/>
                <w:szCs w:val="24"/>
              </w:rPr>
              <w:t>Document the lesson learned (Document the source of the conflict, how it progressed and if it could be prevented, what methods were used to resolve the conflict, if there were other possible strategies, positive and negative aspects and consequences, etc. This information can then be used as an historical information input for a future conflict situation or as a coaching tool.)</w:t>
            </w:r>
          </w:p>
          <w:p w:rsidR="00574205" w:rsidRDefault="00574205" w:rsidP="00C42759">
            <w:pPr>
              <w:autoSpaceDE w:val="0"/>
              <w:autoSpaceDN w:val="0"/>
              <w:adjustRightInd w:val="0"/>
              <w:jc w:val="both"/>
              <w:rPr>
                <w:rFonts w:ascii="Arial" w:hAnsi="Arial" w:cs="Arial"/>
                <w:sz w:val="24"/>
                <w:szCs w:val="24"/>
              </w:rPr>
            </w:pPr>
          </w:p>
          <w:p w:rsidR="000E0494" w:rsidRPr="00923519" w:rsidRDefault="000E0494" w:rsidP="00C42759">
            <w:pPr>
              <w:autoSpaceDE w:val="0"/>
              <w:autoSpaceDN w:val="0"/>
              <w:adjustRightInd w:val="0"/>
              <w:jc w:val="both"/>
              <w:rPr>
                <w:rFonts w:ascii="Arial" w:hAnsi="Arial" w:cs="Arial"/>
                <w:b/>
                <w:sz w:val="24"/>
                <w:szCs w:val="24"/>
              </w:rPr>
            </w:pPr>
          </w:p>
          <w:p w:rsidR="00927AA0" w:rsidRPr="00927AA0" w:rsidRDefault="000E0494" w:rsidP="003F652A">
            <w:pPr>
              <w:autoSpaceDE w:val="0"/>
              <w:autoSpaceDN w:val="0"/>
              <w:adjustRightInd w:val="0"/>
              <w:jc w:val="both"/>
              <w:rPr>
                <w:rFonts w:ascii="Arial" w:hAnsi="Arial" w:cs="Arial"/>
                <w:sz w:val="24"/>
                <w:szCs w:val="24"/>
              </w:rPr>
            </w:pPr>
            <w:r w:rsidRPr="00923519">
              <w:rPr>
                <w:rFonts w:ascii="Arial" w:hAnsi="Arial" w:cs="Arial"/>
                <w:b/>
                <w:sz w:val="24"/>
                <w:szCs w:val="24"/>
              </w:rPr>
              <w:lastRenderedPageBreak/>
              <w:t xml:space="preserve">3 – </w:t>
            </w:r>
            <w:r w:rsidR="00927AA0" w:rsidRPr="00927AA0">
              <w:rPr>
                <w:rFonts w:ascii="Arial" w:hAnsi="Arial" w:cs="Arial"/>
                <w:sz w:val="24"/>
                <w:szCs w:val="24"/>
              </w:rPr>
              <w:t>Due to the distance between the parties involved in a Global Project, communication strategies are extremely important in establishing good communication among all project team members. A good communication strategy can reduce misunderstandings between stakeholders from different countries and company cultures communicating over a distance. The communication strategy can be prepared by: identifying the types of information to be communicated (which parties are receiving which information), determining how the communication will effectively take place (which media will be used to transmit this information, and at what time will this exchange of information occur across the different time zones), and gathering the communication requirements from the key stakeholders (what information each stakeholder is particular interested). Establishing these points will define the criteria for the communication strategy, and help determine which techniques best accomplish the communication goals of the project.</w:t>
            </w:r>
            <w:r w:rsidR="00FD27A4">
              <w:rPr>
                <w:rFonts w:ascii="Arial" w:hAnsi="Arial" w:cs="Arial"/>
                <w:sz w:val="24"/>
                <w:szCs w:val="24"/>
              </w:rPr>
              <w:t xml:space="preserve"> </w:t>
            </w:r>
            <w:r w:rsidR="00927AA0">
              <w:rPr>
                <w:rFonts w:ascii="Arial" w:hAnsi="Arial" w:cs="Arial"/>
                <w:sz w:val="24"/>
                <w:szCs w:val="24"/>
              </w:rPr>
              <w:t>Techniques used to collect information from project team members includes</w:t>
            </w:r>
            <w:r w:rsidR="00DD326F">
              <w:rPr>
                <w:rFonts w:ascii="Arial" w:hAnsi="Arial" w:cs="Arial"/>
                <w:sz w:val="24"/>
                <w:szCs w:val="24"/>
              </w:rPr>
              <w:t xml:space="preserve">: </w:t>
            </w:r>
            <w:r w:rsidR="004A27DC">
              <w:rPr>
                <w:rFonts w:ascii="Arial" w:hAnsi="Arial" w:cs="Arial"/>
                <w:sz w:val="24"/>
                <w:szCs w:val="24"/>
              </w:rPr>
              <w:t>Provision of central storage place for all project documentation. Similar to the “Cloud”, this method presents all project information in the same location and team members will proactively retrieve it or add to it</w:t>
            </w:r>
            <w:r w:rsidR="00F773BA">
              <w:rPr>
                <w:rFonts w:ascii="Arial" w:hAnsi="Arial" w:cs="Arial"/>
                <w:sz w:val="24"/>
                <w:szCs w:val="24"/>
              </w:rPr>
              <w:t>. U</w:t>
            </w:r>
            <w:r w:rsidR="00A14AD5">
              <w:rPr>
                <w:rFonts w:ascii="Arial" w:hAnsi="Arial" w:cs="Arial"/>
                <w:sz w:val="24"/>
                <w:szCs w:val="24"/>
              </w:rPr>
              <w:t>se of online forms for team member</w:t>
            </w:r>
            <w:r w:rsidR="004A27DC">
              <w:rPr>
                <w:rFonts w:ascii="Arial" w:hAnsi="Arial" w:cs="Arial"/>
                <w:sz w:val="24"/>
                <w:szCs w:val="24"/>
              </w:rPr>
              <w:t>s</w:t>
            </w:r>
            <w:r w:rsidR="00A14AD5">
              <w:rPr>
                <w:rFonts w:ascii="Arial" w:hAnsi="Arial" w:cs="Arial"/>
                <w:sz w:val="24"/>
                <w:szCs w:val="24"/>
              </w:rPr>
              <w:t xml:space="preserve"> </w:t>
            </w:r>
            <w:r w:rsidR="004A27DC">
              <w:rPr>
                <w:rFonts w:ascii="Arial" w:hAnsi="Arial" w:cs="Arial"/>
                <w:sz w:val="24"/>
                <w:szCs w:val="24"/>
              </w:rPr>
              <w:t>to declare work progress. O</w:t>
            </w:r>
            <w:r w:rsidR="00A14AD5">
              <w:rPr>
                <w:rFonts w:ascii="Arial" w:hAnsi="Arial" w:cs="Arial"/>
                <w:sz w:val="24"/>
                <w:szCs w:val="24"/>
              </w:rPr>
              <w:t xml:space="preserve">nce the work structure has </w:t>
            </w:r>
            <w:r w:rsidR="004A27DC">
              <w:rPr>
                <w:rFonts w:ascii="Arial" w:hAnsi="Arial" w:cs="Arial"/>
                <w:sz w:val="24"/>
                <w:szCs w:val="24"/>
              </w:rPr>
              <w:t>been broken down and individual</w:t>
            </w:r>
            <w:r w:rsidR="00A14AD5">
              <w:rPr>
                <w:rFonts w:ascii="Arial" w:hAnsi="Arial" w:cs="Arial"/>
                <w:sz w:val="24"/>
                <w:szCs w:val="24"/>
              </w:rPr>
              <w:t xml:space="preserve"> activities and deliverables have been determined and distributed, the completion of this individuals tasks can be declared in a central location through the use of standardized forms</w:t>
            </w:r>
            <w:r w:rsidR="004A27DC">
              <w:rPr>
                <w:rFonts w:ascii="Arial" w:hAnsi="Arial" w:cs="Arial"/>
                <w:sz w:val="24"/>
                <w:szCs w:val="24"/>
              </w:rPr>
              <w:t xml:space="preserve"> </w:t>
            </w:r>
            <w:r w:rsidR="00FD6029">
              <w:rPr>
                <w:rFonts w:ascii="Arial" w:hAnsi="Arial" w:cs="Arial"/>
                <w:sz w:val="24"/>
                <w:szCs w:val="24"/>
              </w:rPr>
              <w:t>where e</w:t>
            </w:r>
            <w:r w:rsidR="00A14AD5">
              <w:rPr>
                <w:rFonts w:ascii="Arial" w:hAnsi="Arial" w:cs="Arial"/>
                <w:sz w:val="24"/>
                <w:szCs w:val="24"/>
              </w:rPr>
              <w:t xml:space="preserve">ach team member introduces the information regarding the work package </w:t>
            </w:r>
            <w:r w:rsidR="004A27DC">
              <w:rPr>
                <w:rFonts w:ascii="Arial" w:hAnsi="Arial" w:cs="Arial"/>
                <w:sz w:val="24"/>
                <w:szCs w:val="24"/>
              </w:rPr>
              <w:t>and its completion</w:t>
            </w:r>
            <w:r w:rsidR="00DD326F">
              <w:rPr>
                <w:rFonts w:ascii="Arial" w:hAnsi="Arial" w:cs="Arial"/>
                <w:sz w:val="24"/>
                <w:szCs w:val="24"/>
              </w:rPr>
              <w:t>. And p</w:t>
            </w:r>
            <w:r w:rsidR="00F773BA">
              <w:rPr>
                <w:rFonts w:ascii="Arial" w:hAnsi="Arial" w:cs="Arial"/>
                <w:sz w:val="24"/>
                <w:szCs w:val="24"/>
              </w:rPr>
              <w:t>roviding information through the use of integrated office software</w:t>
            </w:r>
            <w:r w:rsidR="00DD326F">
              <w:rPr>
                <w:rFonts w:ascii="Arial" w:hAnsi="Arial" w:cs="Arial"/>
                <w:sz w:val="24"/>
                <w:szCs w:val="24"/>
              </w:rPr>
              <w:t>.</w:t>
            </w:r>
            <w:r w:rsidR="003F652A">
              <w:rPr>
                <w:rFonts w:ascii="Arial" w:hAnsi="Arial" w:cs="Arial"/>
                <w:sz w:val="24"/>
                <w:szCs w:val="24"/>
              </w:rPr>
              <w:t xml:space="preserve"> Stakeholders can access these databases and formulate queries regarding the project based on that information if desired.</w:t>
            </w:r>
            <w:r w:rsidR="00687258">
              <w:rPr>
                <w:rFonts w:ascii="Arial" w:hAnsi="Arial" w:cs="Arial"/>
                <w:sz w:val="24"/>
                <w:szCs w:val="24"/>
              </w:rPr>
              <w:t xml:space="preserve"> Besides this methods using accessible central databases, direct communication can be established through video conferencing or phone calls.</w:t>
            </w:r>
            <w:bookmarkStart w:id="0" w:name="_GoBack"/>
            <w:bookmarkEnd w:id="0"/>
          </w:p>
        </w:tc>
      </w:tr>
    </w:tbl>
    <w:p w:rsidR="00136EA2" w:rsidRDefault="00136EA2"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4AC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A0890" w:rsidP="002413DB">
            <w:pPr>
              <w:rPr>
                <w:rFonts w:cs="Bliss-Regular"/>
                <w:color w:val="000000"/>
              </w:rPr>
            </w:pPr>
            <w:r>
              <w:rPr>
                <w:rFonts w:cs="Bliss-Regular"/>
                <w:color w:val="000000"/>
              </w:rPr>
              <w:t>05</w:t>
            </w:r>
            <w:r w:rsidR="007D689E">
              <w:rPr>
                <w:rFonts w:cs="Bliss-Regular"/>
                <w:color w:val="000000"/>
              </w:rPr>
              <w:t>/1</w:t>
            </w:r>
            <w:r w:rsidR="008F3BB2">
              <w:rPr>
                <w:rFonts w:cs="Bliss-Regular"/>
                <w:color w:val="000000"/>
              </w:rPr>
              <w:t>2</w:t>
            </w:r>
            <w:r w:rsidR="007D689E">
              <w:rPr>
                <w:rFonts w:cs="Bliss-Regular"/>
                <w:color w:val="000000"/>
              </w:rPr>
              <w:t>/</w:t>
            </w:r>
            <w:r w:rsidR="00B34ACB">
              <w:rPr>
                <w:rFonts w:cs="Bliss-Regular"/>
                <w:color w:val="000000"/>
              </w:rPr>
              <w:t>2015</w:t>
            </w:r>
          </w:p>
        </w:tc>
      </w:tr>
    </w:tbl>
    <w:p w:rsidR="00D33216" w:rsidRPr="00B0415E" w:rsidRDefault="00D33216"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F05974">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168B" w:rsidRDefault="0082168B" w:rsidP="00CB4D0A">
      <w:pPr>
        <w:spacing w:after="0" w:line="240" w:lineRule="auto"/>
      </w:pPr>
      <w:r>
        <w:separator/>
      </w:r>
    </w:p>
  </w:endnote>
  <w:endnote w:type="continuationSeparator" w:id="0">
    <w:p w:rsidR="0082168B" w:rsidRDefault="0082168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168B" w:rsidRDefault="0082168B" w:rsidP="00CB4D0A">
      <w:pPr>
        <w:spacing w:after="0" w:line="240" w:lineRule="auto"/>
      </w:pPr>
      <w:r>
        <w:separator/>
      </w:r>
    </w:p>
  </w:footnote>
  <w:footnote w:type="continuationSeparator" w:id="0">
    <w:p w:rsidR="0082168B" w:rsidRDefault="0082168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A10"/>
    <w:rsid w:val="00000B96"/>
    <w:rsid w:val="0000278D"/>
    <w:rsid w:val="00005C68"/>
    <w:rsid w:val="00007387"/>
    <w:rsid w:val="00011961"/>
    <w:rsid w:val="000148B8"/>
    <w:rsid w:val="000158F9"/>
    <w:rsid w:val="00017EA2"/>
    <w:rsid w:val="00020203"/>
    <w:rsid w:val="000202DB"/>
    <w:rsid w:val="00020BCE"/>
    <w:rsid w:val="00021938"/>
    <w:rsid w:val="000241D7"/>
    <w:rsid w:val="0002450E"/>
    <w:rsid w:val="000254CE"/>
    <w:rsid w:val="000271F9"/>
    <w:rsid w:val="0003047C"/>
    <w:rsid w:val="000321B3"/>
    <w:rsid w:val="000331E7"/>
    <w:rsid w:val="00035CDD"/>
    <w:rsid w:val="00040083"/>
    <w:rsid w:val="00041D93"/>
    <w:rsid w:val="00043045"/>
    <w:rsid w:val="0004546F"/>
    <w:rsid w:val="00051575"/>
    <w:rsid w:val="00052504"/>
    <w:rsid w:val="00053EB1"/>
    <w:rsid w:val="00055061"/>
    <w:rsid w:val="00055992"/>
    <w:rsid w:val="00055BD0"/>
    <w:rsid w:val="00055ED4"/>
    <w:rsid w:val="00055EF4"/>
    <w:rsid w:val="000603AB"/>
    <w:rsid w:val="000623D6"/>
    <w:rsid w:val="00064E9A"/>
    <w:rsid w:val="000656CA"/>
    <w:rsid w:val="000659E0"/>
    <w:rsid w:val="00067D4C"/>
    <w:rsid w:val="00070260"/>
    <w:rsid w:val="00073943"/>
    <w:rsid w:val="00076C1D"/>
    <w:rsid w:val="00077783"/>
    <w:rsid w:val="00077C86"/>
    <w:rsid w:val="000802C3"/>
    <w:rsid w:val="000803A0"/>
    <w:rsid w:val="000820E8"/>
    <w:rsid w:val="000837A2"/>
    <w:rsid w:val="0008532C"/>
    <w:rsid w:val="0008566C"/>
    <w:rsid w:val="000957C0"/>
    <w:rsid w:val="00096353"/>
    <w:rsid w:val="000A5563"/>
    <w:rsid w:val="000B002D"/>
    <w:rsid w:val="000B10D5"/>
    <w:rsid w:val="000B1ADD"/>
    <w:rsid w:val="000B2CE3"/>
    <w:rsid w:val="000B2F9F"/>
    <w:rsid w:val="000B3436"/>
    <w:rsid w:val="000B3495"/>
    <w:rsid w:val="000B35FB"/>
    <w:rsid w:val="000B5EB5"/>
    <w:rsid w:val="000C210A"/>
    <w:rsid w:val="000C7ED7"/>
    <w:rsid w:val="000D0283"/>
    <w:rsid w:val="000D0AFC"/>
    <w:rsid w:val="000D1581"/>
    <w:rsid w:val="000D785E"/>
    <w:rsid w:val="000E0494"/>
    <w:rsid w:val="000E12E4"/>
    <w:rsid w:val="000F5122"/>
    <w:rsid w:val="000F781A"/>
    <w:rsid w:val="000F7F02"/>
    <w:rsid w:val="0010138F"/>
    <w:rsid w:val="001025B4"/>
    <w:rsid w:val="00105536"/>
    <w:rsid w:val="001076B5"/>
    <w:rsid w:val="00112E18"/>
    <w:rsid w:val="001149B3"/>
    <w:rsid w:val="00115858"/>
    <w:rsid w:val="001175EE"/>
    <w:rsid w:val="00117A26"/>
    <w:rsid w:val="00122AA6"/>
    <w:rsid w:val="00124C7A"/>
    <w:rsid w:val="00131949"/>
    <w:rsid w:val="00135939"/>
    <w:rsid w:val="00136EA2"/>
    <w:rsid w:val="00137900"/>
    <w:rsid w:val="001414D2"/>
    <w:rsid w:val="00141685"/>
    <w:rsid w:val="00145366"/>
    <w:rsid w:val="00145A58"/>
    <w:rsid w:val="001465E4"/>
    <w:rsid w:val="00150293"/>
    <w:rsid w:val="0015067E"/>
    <w:rsid w:val="00151A9A"/>
    <w:rsid w:val="00154AE5"/>
    <w:rsid w:val="00154FF9"/>
    <w:rsid w:val="00155387"/>
    <w:rsid w:val="00157BF6"/>
    <w:rsid w:val="00157CF6"/>
    <w:rsid w:val="001603AF"/>
    <w:rsid w:val="00160D26"/>
    <w:rsid w:val="00160FBF"/>
    <w:rsid w:val="00161291"/>
    <w:rsid w:val="001620C2"/>
    <w:rsid w:val="00163DE8"/>
    <w:rsid w:val="00166D14"/>
    <w:rsid w:val="001676F6"/>
    <w:rsid w:val="00170BB0"/>
    <w:rsid w:val="001712B5"/>
    <w:rsid w:val="00171A53"/>
    <w:rsid w:val="00173432"/>
    <w:rsid w:val="00177B65"/>
    <w:rsid w:val="00177F4C"/>
    <w:rsid w:val="00180860"/>
    <w:rsid w:val="00181EDB"/>
    <w:rsid w:val="00182416"/>
    <w:rsid w:val="00183F77"/>
    <w:rsid w:val="00187EB4"/>
    <w:rsid w:val="00190312"/>
    <w:rsid w:val="001910F5"/>
    <w:rsid w:val="001911EB"/>
    <w:rsid w:val="00193B9F"/>
    <w:rsid w:val="0019429E"/>
    <w:rsid w:val="00195D70"/>
    <w:rsid w:val="0019600A"/>
    <w:rsid w:val="00196865"/>
    <w:rsid w:val="00197F2E"/>
    <w:rsid w:val="001A3B20"/>
    <w:rsid w:val="001A3CC3"/>
    <w:rsid w:val="001A6A96"/>
    <w:rsid w:val="001A6B6E"/>
    <w:rsid w:val="001A72B2"/>
    <w:rsid w:val="001A72B9"/>
    <w:rsid w:val="001A7960"/>
    <w:rsid w:val="001C022C"/>
    <w:rsid w:val="001C1221"/>
    <w:rsid w:val="001C397B"/>
    <w:rsid w:val="001C4396"/>
    <w:rsid w:val="001C4D06"/>
    <w:rsid w:val="001D3200"/>
    <w:rsid w:val="001E09E5"/>
    <w:rsid w:val="001E0CCA"/>
    <w:rsid w:val="001E1BF3"/>
    <w:rsid w:val="001E1E24"/>
    <w:rsid w:val="001E7C03"/>
    <w:rsid w:val="001F0481"/>
    <w:rsid w:val="001F06D7"/>
    <w:rsid w:val="001F3E99"/>
    <w:rsid w:val="001F5187"/>
    <w:rsid w:val="001F58B3"/>
    <w:rsid w:val="001F5C61"/>
    <w:rsid w:val="001F659A"/>
    <w:rsid w:val="001F6E0F"/>
    <w:rsid w:val="001F6FE3"/>
    <w:rsid w:val="001F7C29"/>
    <w:rsid w:val="00200C92"/>
    <w:rsid w:val="00202BD7"/>
    <w:rsid w:val="00203506"/>
    <w:rsid w:val="002036A1"/>
    <w:rsid w:val="0020451E"/>
    <w:rsid w:val="00204C53"/>
    <w:rsid w:val="00205AB3"/>
    <w:rsid w:val="00205B7D"/>
    <w:rsid w:val="00206B9D"/>
    <w:rsid w:val="002072BE"/>
    <w:rsid w:val="00207E72"/>
    <w:rsid w:val="00210B91"/>
    <w:rsid w:val="00212141"/>
    <w:rsid w:val="00214F9F"/>
    <w:rsid w:val="002208C8"/>
    <w:rsid w:val="0022295B"/>
    <w:rsid w:val="00224267"/>
    <w:rsid w:val="00225765"/>
    <w:rsid w:val="00226DF6"/>
    <w:rsid w:val="0023250E"/>
    <w:rsid w:val="0023259C"/>
    <w:rsid w:val="002413DB"/>
    <w:rsid w:val="00242E8C"/>
    <w:rsid w:val="00243906"/>
    <w:rsid w:val="0024457F"/>
    <w:rsid w:val="002448DF"/>
    <w:rsid w:val="002458E8"/>
    <w:rsid w:val="00247B5E"/>
    <w:rsid w:val="00253752"/>
    <w:rsid w:val="0026136D"/>
    <w:rsid w:val="00261EDA"/>
    <w:rsid w:val="00264440"/>
    <w:rsid w:val="00266272"/>
    <w:rsid w:val="00270694"/>
    <w:rsid w:val="00270742"/>
    <w:rsid w:val="002715A9"/>
    <w:rsid w:val="00272C01"/>
    <w:rsid w:val="002748F2"/>
    <w:rsid w:val="00275429"/>
    <w:rsid w:val="0027593A"/>
    <w:rsid w:val="00280C3B"/>
    <w:rsid w:val="002814EE"/>
    <w:rsid w:val="00285971"/>
    <w:rsid w:val="00285CE9"/>
    <w:rsid w:val="00285F54"/>
    <w:rsid w:val="00291F3D"/>
    <w:rsid w:val="00292421"/>
    <w:rsid w:val="002935D6"/>
    <w:rsid w:val="00293708"/>
    <w:rsid w:val="002938B6"/>
    <w:rsid w:val="00297210"/>
    <w:rsid w:val="002A2233"/>
    <w:rsid w:val="002A2E89"/>
    <w:rsid w:val="002A2F62"/>
    <w:rsid w:val="002A3D8E"/>
    <w:rsid w:val="002A5071"/>
    <w:rsid w:val="002B0BD7"/>
    <w:rsid w:val="002B3B93"/>
    <w:rsid w:val="002B4662"/>
    <w:rsid w:val="002B48C1"/>
    <w:rsid w:val="002B573D"/>
    <w:rsid w:val="002B6642"/>
    <w:rsid w:val="002C0EA4"/>
    <w:rsid w:val="002C2965"/>
    <w:rsid w:val="002C5882"/>
    <w:rsid w:val="002C5CB2"/>
    <w:rsid w:val="002D14C2"/>
    <w:rsid w:val="002D1B47"/>
    <w:rsid w:val="002D47DA"/>
    <w:rsid w:val="002D517A"/>
    <w:rsid w:val="002D7F36"/>
    <w:rsid w:val="002E1250"/>
    <w:rsid w:val="002F0A67"/>
    <w:rsid w:val="002F0F27"/>
    <w:rsid w:val="002F131B"/>
    <w:rsid w:val="002F779F"/>
    <w:rsid w:val="003039EE"/>
    <w:rsid w:val="00304EEB"/>
    <w:rsid w:val="00305D4D"/>
    <w:rsid w:val="003068A1"/>
    <w:rsid w:val="00307F74"/>
    <w:rsid w:val="00311C21"/>
    <w:rsid w:val="0031222B"/>
    <w:rsid w:val="00312F30"/>
    <w:rsid w:val="00315C5B"/>
    <w:rsid w:val="00316964"/>
    <w:rsid w:val="00321A55"/>
    <w:rsid w:val="00323EC8"/>
    <w:rsid w:val="0032421B"/>
    <w:rsid w:val="003244EE"/>
    <w:rsid w:val="00324FCD"/>
    <w:rsid w:val="0032511A"/>
    <w:rsid w:val="0033268A"/>
    <w:rsid w:val="00335150"/>
    <w:rsid w:val="00335B5B"/>
    <w:rsid w:val="003406C1"/>
    <w:rsid w:val="00343342"/>
    <w:rsid w:val="003442DC"/>
    <w:rsid w:val="003457AB"/>
    <w:rsid w:val="00347A1F"/>
    <w:rsid w:val="0035065E"/>
    <w:rsid w:val="00351877"/>
    <w:rsid w:val="00351C3B"/>
    <w:rsid w:val="00351C6E"/>
    <w:rsid w:val="003543D6"/>
    <w:rsid w:val="00355092"/>
    <w:rsid w:val="00357BC1"/>
    <w:rsid w:val="00360E13"/>
    <w:rsid w:val="0036165A"/>
    <w:rsid w:val="00362937"/>
    <w:rsid w:val="003630DB"/>
    <w:rsid w:val="00363F6E"/>
    <w:rsid w:val="00364ED7"/>
    <w:rsid w:val="003676A0"/>
    <w:rsid w:val="00370F97"/>
    <w:rsid w:val="00371885"/>
    <w:rsid w:val="00371CE7"/>
    <w:rsid w:val="00372287"/>
    <w:rsid w:val="0037386F"/>
    <w:rsid w:val="00373A7E"/>
    <w:rsid w:val="00375380"/>
    <w:rsid w:val="00376A58"/>
    <w:rsid w:val="003779B1"/>
    <w:rsid w:val="0038095D"/>
    <w:rsid w:val="003823D3"/>
    <w:rsid w:val="0038287D"/>
    <w:rsid w:val="00383656"/>
    <w:rsid w:val="00383ACC"/>
    <w:rsid w:val="00390690"/>
    <w:rsid w:val="003914DB"/>
    <w:rsid w:val="003921E0"/>
    <w:rsid w:val="00392910"/>
    <w:rsid w:val="00393EAC"/>
    <w:rsid w:val="0039602C"/>
    <w:rsid w:val="003A22C2"/>
    <w:rsid w:val="003A36C1"/>
    <w:rsid w:val="003A3E1A"/>
    <w:rsid w:val="003A48BC"/>
    <w:rsid w:val="003A4931"/>
    <w:rsid w:val="003B4138"/>
    <w:rsid w:val="003B439F"/>
    <w:rsid w:val="003B48C6"/>
    <w:rsid w:val="003B5620"/>
    <w:rsid w:val="003B6D4B"/>
    <w:rsid w:val="003C1BFF"/>
    <w:rsid w:val="003C3250"/>
    <w:rsid w:val="003C3617"/>
    <w:rsid w:val="003C5768"/>
    <w:rsid w:val="003C6232"/>
    <w:rsid w:val="003C63A1"/>
    <w:rsid w:val="003D0768"/>
    <w:rsid w:val="003D1F99"/>
    <w:rsid w:val="003D216D"/>
    <w:rsid w:val="003D320F"/>
    <w:rsid w:val="003D5585"/>
    <w:rsid w:val="003D6ADA"/>
    <w:rsid w:val="003D6CD4"/>
    <w:rsid w:val="003D7576"/>
    <w:rsid w:val="003D759A"/>
    <w:rsid w:val="003E177F"/>
    <w:rsid w:val="003E20EF"/>
    <w:rsid w:val="003E2B87"/>
    <w:rsid w:val="003E5022"/>
    <w:rsid w:val="003E5092"/>
    <w:rsid w:val="003E79A1"/>
    <w:rsid w:val="003F0144"/>
    <w:rsid w:val="003F0460"/>
    <w:rsid w:val="003F0A67"/>
    <w:rsid w:val="003F4FA7"/>
    <w:rsid w:val="003F652A"/>
    <w:rsid w:val="00400663"/>
    <w:rsid w:val="00402786"/>
    <w:rsid w:val="0040316B"/>
    <w:rsid w:val="00405895"/>
    <w:rsid w:val="004058DF"/>
    <w:rsid w:val="00410844"/>
    <w:rsid w:val="00411DB8"/>
    <w:rsid w:val="004153B3"/>
    <w:rsid w:val="00415846"/>
    <w:rsid w:val="0041601A"/>
    <w:rsid w:val="00417397"/>
    <w:rsid w:val="00422B56"/>
    <w:rsid w:val="00426B1D"/>
    <w:rsid w:val="00426D56"/>
    <w:rsid w:val="00431CC4"/>
    <w:rsid w:val="00434187"/>
    <w:rsid w:val="004344DC"/>
    <w:rsid w:val="00435124"/>
    <w:rsid w:val="0044098D"/>
    <w:rsid w:val="00441B45"/>
    <w:rsid w:val="00442AC5"/>
    <w:rsid w:val="00443E6F"/>
    <w:rsid w:val="0044687A"/>
    <w:rsid w:val="00446E0A"/>
    <w:rsid w:val="0044757C"/>
    <w:rsid w:val="00452404"/>
    <w:rsid w:val="004572B6"/>
    <w:rsid w:val="0046283F"/>
    <w:rsid w:val="00462C6E"/>
    <w:rsid w:val="00464B43"/>
    <w:rsid w:val="00466D1D"/>
    <w:rsid w:val="0047122F"/>
    <w:rsid w:val="00472894"/>
    <w:rsid w:val="0047403D"/>
    <w:rsid w:val="00475497"/>
    <w:rsid w:val="00477BFC"/>
    <w:rsid w:val="0048532E"/>
    <w:rsid w:val="004853E7"/>
    <w:rsid w:val="00485654"/>
    <w:rsid w:val="00486F1A"/>
    <w:rsid w:val="00487316"/>
    <w:rsid w:val="004878F0"/>
    <w:rsid w:val="00490CB9"/>
    <w:rsid w:val="00492D21"/>
    <w:rsid w:val="0049609E"/>
    <w:rsid w:val="004960B0"/>
    <w:rsid w:val="00496538"/>
    <w:rsid w:val="004A1451"/>
    <w:rsid w:val="004A1A4B"/>
    <w:rsid w:val="004A2091"/>
    <w:rsid w:val="004A27DC"/>
    <w:rsid w:val="004A2A24"/>
    <w:rsid w:val="004A2CE2"/>
    <w:rsid w:val="004A4482"/>
    <w:rsid w:val="004C41E4"/>
    <w:rsid w:val="004C6AB1"/>
    <w:rsid w:val="004D0F5B"/>
    <w:rsid w:val="004D23B2"/>
    <w:rsid w:val="004D2AC3"/>
    <w:rsid w:val="004D2D17"/>
    <w:rsid w:val="004D370C"/>
    <w:rsid w:val="004D4465"/>
    <w:rsid w:val="004D4500"/>
    <w:rsid w:val="004D4CBD"/>
    <w:rsid w:val="004D4CCA"/>
    <w:rsid w:val="004D75CE"/>
    <w:rsid w:val="004E1C68"/>
    <w:rsid w:val="004E2DAA"/>
    <w:rsid w:val="004E3CDA"/>
    <w:rsid w:val="004F29A9"/>
    <w:rsid w:val="004F4B4D"/>
    <w:rsid w:val="004F5FFD"/>
    <w:rsid w:val="004F7C0A"/>
    <w:rsid w:val="00500E63"/>
    <w:rsid w:val="0050216D"/>
    <w:rsid w:val="00503425"/>
    <w:rsid w:val="00503D7E"/>
    <w:rsid w:val="005054AF"/>
    <w:rsid w:val="005054F1"/>
    <w:rsid w:val="00505B93"/>
    <w:rsid w:val="00506C0B"/>
    <w:rsid w:val="0050778F"/>
    <w:rsid w:val="00511A65"/>
    <w:rsid w:val="00511AAB"/>
    <w:rsid w:val="00512B65"/>
    <w:rsid w:val="005137BA"/>
    <w:rsid w:val="005147D8"/>
    <w:rsid w:val="00523693"/>
    <w:rsid w:val="00523C8A"/>
    <w:rsid w:val="00527C11"/>
    <w:rsid w:val="0053152D"/>
    <w:rsid w:val="005317C8"/>
    <w:rsid w:val="0053392B"/>
    <w:rsid w:val="00535F31"/>
    <w:rsid w:val="00536FD3"/>
    <w:rsid w:val="005371AC"/>
    <w:rsid w:val="00537919"/>
    <w:rsid w:val="00542C0C"/>
    <w:rsid w:val="00544479"/>
    <w:rsid w:val="00544CBA"/>
    <w:rsid w:val="00546746"/>
    <w:rsid w:val="00551DA9"/>
    <w:rsid w:val="00553450"/>
    <w:rsid w:val="00556AAA"/>
    <w:rsid w:val="0056000F"/>
    <w:rsid w:val="0056033E"/>
    <w:rsid w:val="00560BDB"/>
    <w:rsid w:val="00563956"/>
    <w:rsid w:val="00564553"/>
    <w:rsid w:val="00564944"/>
    <w:rsid w:val="00566F55"/>
    <w:rsid w:val="00567C3F"/>
    <w:rsid w:val="00567FD6"/>
    <w:rsid w:val="0057412C"/>
    <w:rsid w:val="00574205"/>
    <w:rsid w:val="00574D64"/>
    <w:rsid w:val="0057611B"/>
    <w:rsid w:val="005768C5"/>
    <w:rsid w:val="00580E42"/>
    <w:rsid w:val="00584D3C"/>
    <w:rsid w:val="0058600A"/>
    <w:rsid w:val="005865B9"/>
    <w:rsid w:val="00587011"/>
    <w:rsid w:val="00591365"/>
    <w:rsid w:val="00595156"/>
    <w:rsid w:val="005A0498"/>
    <w:rsid w:val="005A578A"/>
    <w:rsid w:val="005A5CF2"/>
    <w:rsid w:val="005B21FC"/>
    <w:rsid w:val="005B2E0E"/>
    <w:rsid w:val="005B31E4"/>
    <w:rsid w:val="005C0180"/>
    <w:rsid w:val="005C2D89"/>
    <w:rsid w:val="005C72F6"/>
    <w:rsid w:val="005C7825"/>
    <w:rsid w:val="005D0648"/>
    <w:rsid w:val="005D1323"/>
    <w:rsid w:val="005D20CE"/>
    <w:rsid w:val="005D6635"/>
    <w:rsid w:val="005D6ED8"/>
    <w:rsid w:val="005E0193"/>
    <w:rsid w:val="005E4987"/>
    <w:rsid w:val="005E560F"/>
    <w:rsid w:val="005E5C69"/>
    <w:rsid w:val="005E73E4"/>
    <w:rsid w:val="005F117B"/>
    <w:rsid w:val="005F1370"/>
    <w:rsid w:val="005F2ED8"/>
    <w:rsid w:val="005F311A"/>
    <w:rsid w:val="005F506A"/>
    <w:rsid w:val="005F7518"/>
    <w:rsid w:val="005F7828"/>
    <w:rsid w:val="00602196"/>
    <w:rsid w:val="006030D6"/>
    <w:rsid w:val="006034F6"/>
    <w:rsid w:val="00603561"/>
    <w:rsid w:val="00603596"/>
    <w:rsid w:val="00603B39"/>
    <w:rsid w:val="0060400A"/>
    <w:rsid w:val="006053E7"/>
    <w:rsid w:val="00607874"/>
    <w:rsid w:val="00607E77"/>
    <w:rsid w:val="0061174C"/>
    <w:rsid w:val="00611A9A"/>
    <w:rsid w:val="006126DB"/>
    <w:rsid w:val="00612B7A"/>
    <w:rsid w:val="0061335D"/>
    <w:rsid w:val="00613778"/>
    <w:rsid w:val="0061654F"/>
    <w:rsid w:val="00616F2E"/>
    <w:rsid w:val="00617BB3"/>
    <w:rsid w:val="00630EE2"/>
    <w:rsid w:val="0063178D"/>
    <w:rsid w:val="00631C11"/>
    <w:rsid w:val="00631D53"/>
    <w:rsid w:val="00633303"/>
    <w:rsid w:val="006335B3"/>
    <w:rsid w:val="00634371"/>
    <w:rsid w:val="00640E32"/>
    <w:rsid w:val="006445A1"/>
    <w:rsid w:val="006449D4"/>
    <w:rsid w:val="00645B5F"/>
    <w:rsid w:val="00645CDD"/>
    <w:rsid w:val="00646B9C"/>
    <w:rsid w:val="006472CA"/>
    <w:rsid w:val="0065024C"/>
    <w:rsid w:val="006512FA"/>
    <w:rsid w:val="006549DA"/>
    <w:rsid w:val="006554CD"/>
    <w:rsid w:val="006557FF"/>
    <w:rsid w:val="00655B3D"/>
    <w:rsid w:val="00656994"/>
    <w:rsid w:val="00660949"/>
    <w:rsid w:val="006644CD"/>
    <w:rsid w:val="00666111"/>
    <w:rsid w:val="006670F8"/>
    <w:rsid w:val="00670131"/>
    <w:rsid w:val="006702AE"/>
    <w:rsid w:val="0067200B"/>
    <w:rsid w:val="00672508"/>
    <w:rsid w:val="00672D69"/>
    <w:rsid w:val="00672E03"/>
    <w:rsid w:val="00673D42"/>
    <w:rsid w:val="006754AC"/>
    <w:rsid w:val="0068083D"/>
    <w:rsid w:val="00681A79"/>
    <w:rsid w:val="006823A7"/>
    <w:rsid w:val="00687258"/>
    <w:rsid w:val="00687EE8"/>
    <w:rsid w:val="006901BE"/>
    <w:rsid w:val="00690F5D"/>
    <w:rsid w:val="006918CC"/>
    <w:rsid w:val="00692598"/>
    <w:rsid w:val="0069338B"/>
    <w:rsid w:val="00694BE9"/>
    <w:rsid w:val="006A0F20"/>
    <w:rsid w:val="006A4A55"/>
    <w:rsid w:val="006A572A"/>
    <w:rsid w:val="006A63C1"/>
    <w:rsid w:val="006A6AC8"/>
    <w:rsid w:val="006B212B"/>
    <w:rsid w:val="006B34E1"/>
    <w:rsid w:val="006B50A5"/>
    <w:rsid w:val="006C0768"/>
    <w:rsid w:val="006C15CB"/>
    <w:rsid w:val="006C171F"/>
    <w:rsid w:val="006C5686"/>
    <w:rsid w:val="006C7190"/>
    <w:rsid w:val="006D0228"/>
    <w:rsid w:val="006D2EE2"/>
    <w:rsid w:val="006D6864"/>
    <w:rsid w:val="006E1271"/>
    <w:rsid w:val="006E32EF"/>
    <w:rsid w:val="006E5899"/>
    <w:rsid w:val="006E5D72"/>
    <w:rsid w:val="006E5FBA"/>
    <w:rsid w:val="006F157F"/>
    <w:rsid w:val="006F2AE5"/>
    <w:rsid w:val="006F2DD2"/>
    <w:rsid w:val="006F46FB"/>
    <w:rsid w:val="006F6FD4"/>
    <w:rsid w:val="0070190B"/>
    <w:rsid w:val="0070347F"/>
    <w:rsid w:val="007047F2"/>
    <w:rsid w:val="00704E02"/>
    <w:rsid w:val="0070678E"/>
    <w:rsid w:val="00710282"/>
    <w:rsid w:val="00713CCC"/>
    <w:rsid w:val="00716BA3"/>
    <w:rsid w:val="00717462"/>
    <w:rsid w:val="00717F92"/>
    <w:rsid w:val="007213EC"/>
    <w:rsid w:val="00721CE3"/>
    <w:rsid w:val="007224C4"/>
    <w:rsid w:val="00722E3E"/>
    <w:rsid w:val="007312A1"/>
    <w:rsid w:val="007315E8"/>
    <w:rsid w:val="00732636"/>
    <w:rsid w:val="007334F6"/>
    <w:rsid w:val="00736D25"/>
    <w:rsid w:val="00742B6F"/>
    <w:rsid w:val="00743C90"/>
    <w:rsid w:val="00744906"/>
    <w:rsid w:val="00745B72"/>
    <w:rsid w:val="007469CA"/>
    <w:rsid w:val="007540FE"/>
    <w:rsid w:val="007565F3"/>
    <w:rsid w:val="007643A4"/>
    <w:rsid w:val="00767EC4"/>
    <w:rsid w:val="00770635"/>
    <w:rsid w:val="00770BDB"/>
    <w:rsid w:val="007716A2"/>
    <w:rsid w:val="00772BDF"/>
    <w:rsid w:val="00780B10"/>
    <w:rsid w:val="00782C73"/>
    <w:rsid w:val="00784490"/>
    <w:rsid w:val="0078514C"/>
    <w:rsid w:val="007858E1"/>
    <w:rsid w:val="007867F2"/>
    <w:rsid w:val="0079136D"/>
    <w:rsid w:val="00792AE2"/>
    <w:rsid w:val="00794CB0"/>
    <w:rsid w:val="007A56CE"/>
    <w:rsid w:val="007B0F35"/>
    <w:rsid w:val="007B3F55"/>
    <w:rsid w:val="007B5DF4"/>
    <w:rsid w:val="007B63E2"/>
    <w:rsid w:val="007B7232"/>
    <w:rsid w:val="007C00C7"/>
    <w:rsid w:val="007C05CD"/>
    <w:rsid w:val="007C1102"/>
    <w:rsid w:val="007C2FEC"/>
    <w:rsid w:val="007C51F1"/>
    <w:rsid w:val="007C5E3A"/>
    <w:rsid w:val="007C7C8D"/>
    <w:rsid w:val="007D092E"/>
    <w:rsid w:val="007D2E2C"/>
    <w:rsid w:val="007D689E"/>
    <w:rsid w:val="007D7371"/>
    <w:rsid w:val="007E0954"/>
    <w:rsid w:val="007E2BD3"/>
    <w:rsid w:val="007E2EEF"/>
    <w:rsid w:val="007E30C2"/>
    <w:rsid w:val="007E595C"/>
    <w:rsid w:val="007F02E7"/>
    <w:rsid w:val="007F0F67"/>
    <w:rsid w:val="007F2964"/>
    <w:rsid w:val="007F2FAF"/>
    <w:rsid w:val="007F44FC"/>
    <w:rsid w:val="007F4E13"/>
    <w:rsid w:val="007F6EFC"/>
    <w:rsid w:val="008007B5"/>
    <w:rsid w:val="00803A5C"/>
    <w:rsid w:val="00805D15"/>
    <w:rsid w:val="00806142"/>
    <w:rsid w:val="00810066"/>
    <w:rsid w:val="008105EA"/>
    <w:rsid w:val="008119EE"/>
    <w:rsid w:val="00812E30"/>
    <w:rsid w:val="00814E93"/>
    <w:rsid w:val="00815BF9"/>
    <w:rsid w:val="008164FC"/>
    <w:rsid w:val="00816B2A"/>
    <w:rsid w:val="00817AFB"/>
    <w:rsid w:val="0082168B"/>
    <w:rsid w:val="00831C11"/>
    <w:rsid w:val="008324C0"/>
    <w:rsid w:val="008325B2"/>
    <w:rsid w:val="00833FD7"/>
    <w:rsid w:val="008357EB"/>
    <w:rsid w:val="00843017"/>
    <w:rsid w:val="00844B44"/>
    <w:rsid w:val="00845534"/>
    <w:rsid w:val="00853012"/>
    <w:rsid w:val="00854B0B"/>
    <w:rsid w:val="00854D9C"/>
    <w:rsid w:val="008551D3"/>
    <w:rsid w:val="008571CC"/>
    <w:rsid w:val="008574B8"/>
    <w:rsid w:val="00857BA9"/>
    <w:rsid w:val="00860379"/>
    <w:rsid w:val="00861856"/>
    <w:rsid w:val="00861C89"/>
    <w:rsid w:val="0086269D"/>
    <w:rsid w:val="00873F0A"/>
    <w:rsid w:val="008743EB"/>
    <w:rsid w:val="00874F14"/>
    <w:rsid w:val="008766EE"/>
    <w:rsid w:val="008769FD"/>
    <w:rsid w:val="008816F1"/>
    <w:rsid w:val="00890F40"/>
    <w:rsid w:val="00892F7E"/>
    <w:rsid w:val="0089703E"/>
    <w:rsid w:val="00897562"/>
    <w:rsid w:val="008A1951"/>
    <w:rsid w:val="008A2A5D"/>
    <w:rsid w:val="008A50B8"/>
    <w:rsid w:val="008A5AC9"/>
    <w:rsid w:val="008A60B4"/>
    <w:rsid w:val="008A6AEF"/>
    <w:rsid w:val="008B04C6"/>
    <w:rsid w:val="008B1777"/>
    <w:rsid w:val="008B32D6"/>
    <w:rsid w:val="008B3C31"/>
    <w:rsid w:val="008B64FE"/>
    <w:rsid w:val="008C1083"/>
    <w:rsid w:val="008C2B04"/>
    <w:rsid w:val="008C2BF0"/>
    <w:rsid w:val="008C4DF9"/>
    <w:rsid w:val="008C5390"/>
    <w:rsid w:val="008C59C2"/>
    <w:rsid w:val="008C67E8"/>
    <w:rsid w:val="008C72E9"/>
    <w:rsid w:val="008D0646"/>
    <w:rsid w:val="008D511C"/>
    <w:rsid w:val="008D5AA4"/>
    <w:rsid w:val="008D7CA2"/>
    <w:rsid w:val="008E269F"/>
    <w:rsid w:val="008E2A0E"/>
    <w:rsid w:val="008E4307"/>
    <w:rsid w:val="008E48D8"/>
    <w:rsid w:val="008E5019"/>
    <w:rsid w:val="008E7166"/>
    <w:rsid w:val="008E73A6"/>
    <w:rsid w:val="008E7984"/>
    <w:rsid w:val="008F23E3"/>
    <w:rsid w:val="008F3BB2"/>
    <w:rsid w:val="008F433B"/>
    <w:rsid w:val="00901666"/>
    <w:rsid w:val="00901D36"/>
    <w:rsid w:val="0090351F"/>
    <w:rsid w:val="009109FD"/>
    <w:rsid w:val="00913894"/>
    <w:rsid w:val="00917A0E"/>
    <w:rsid w:val="00917ACC"/>
    <w:rsid w:val="00921346"/>
    <w:rsid w:val="00921507"/>
    <w:rsid w:val="00923519"/>
    <w:rsid w:val="00924CDD"/>
    <w:rsid w:val="00925381"/>
    <w:rsid w:val="00925C5B"/>
    <w:rsid w:val="00925E11"/>
    <w:rsid w:val="00927AA0"/>
    <w:rsid w:val="00927F36"/>
    <w:rsid w:val="00933D0F"/>
    <w:rsid w:val="00934007"/>
    <w:rsid w:val="00935BF7"/>
    <w:rsid w:val="0093740C"/>
    <w:rsid w:val="00941799"/>
    <w:rsid w:val="00941D77"/>
    <w:rsid w:val="00943809"/>
    <w:rsid w:val="00946137"/>
    <w:rsid w:val="00950FE7"/>
    <w:rsid w:val="00954046"/>
    <w:rsid w:val="0095442C"/>
    <w:rsid w:val="00961357"/>
    <w:rsid w:val="009623D8"/>
    <w:rsid w:val="00967A16"/>
    <w:rsid w:val="009701AA"/>
    <w:rsid w:val="00971CBD"/>
    <w:rsid w:val="009739DB"/>
    <w:rsid w:val="00973E08"/>
    <w:rsid w:val="00980389"/>
    <w:rsid w:val="009817F6"/>
    <w:rsid w:val="00983942"/>
    <w:rsid w:val="009846A7"/>
    <w:rsid w:val="00984BBC"/>
    <w:rsid w:val="00984F61"/>
    <w:rsid w:val="00987F1B"/>
    <w:rsid w:val="009975D3"/>
    <w:rsid w:val="009A041E"/>
    <w:rsid w:val="009A0890"/>
    <w:rsid w:val="009A2028"/>
    <w:rsid w:val="009A515B"/>
    <w:rsid w:val="009A6376"/>
    <w:rsid w:val="009B16DD"/>
    <w:rsid w:val="009B5B72"/>
    <w:rsid w:val="009C1352"/>
    <w:rsid w:val="009C15C3"/>
    <w:rsid w:val="009C37E0"/>
    <w:rsid w:val="009C51AB"/>
    <w:rsid w:val="009D25FD"/>
    <w:rsid w:val="009D2E57"/>
    <w:rsid w:val="009D3CAA"/>
    <w:rsid w:val="009D59F1"/>
    <w:rsid w:val="009D730B"/>
    <w:rsid w:val="009E02BE"/>
    <w:rsid w:val="009E13DC"/>
    <w:rsid w:val="009E2839"/>
    <w:rsid w:val="009E41F4"/>
    <w:rsid w:val="009E453A"/>
    <w:rsid w:val="009E4A2F"/>
    <w:rsid w:val="009E5B71"/>
    <w:rsid w:val="009E5B96"/>
    <w:rsid w:val="009E748D"/>
    <w:rsid w:val="009F1609"/>
    <w:rsid w:val="009F2044"/>
    <w:rsid w:val="009F42CC"/>
    <w:rsid w:val="009F4BF0"/>
    <w:rsid w:val="00A00174"/>
    <w:rsid w:val="00A008EF"/>
    <w:rsid w:val="00A0390C"/>
    <w:rsid w:val="00A039F3"/>
    <w:rsid w:val="00A0709E"/>
    <w:rsid w:val="00A11AC9"/>
    <w:rsid w:val="00A12AE5"/>
    <w:rsid w:val="00A12BFF"/>
    <w:rsid w:val="00A13129"/>
    <w:rsid w:val="00A14AD5"/>
    <w:rsid w:val="00A14B66"/>
    <w:rsid w:val="00A155EE"/>
    <w:rsid w:val="00A15BC6"/>
    <w:rsid w:val="00A17476"/>
    <w:rsid w:val="00A21E2A"/>
    <w:rsid w:val="00A22201"/>
    <w:rsid w:val="00A2426E"/>
    <w:rsid w:val="00A255FE"/>
    <w:rsid w:val="00A25CD7"/>
    <w:rsid w:val="00A30CD6"/>
    <w:rsid w:val="00A316A9"/>
    <w:rsid w:val="00A33611"/>
    <w:rsid w:val="00A33B0A"/>
    <w:rsid w:val="00A37208"/>
    <w:rsid w:val="00A414D9"/>
    <w:rsid w:val="00A418CE"/>
    <w:rsid w:val="00A4538F"/>
    <w:rsid w:val="00A53CFB"/>
    <w:rsid w:val="00A53EEC"/>
    <w:rsid w:val="00A563D8"/>
    <w:rsid w:val="00A60FEC"/>
    <w:rsid w:val="00A6317F"/>
    <w:rsid w:val="00A6365A"/>
    <w:rsid w:val="00A650AA"/>
    <w:rsid w:val="00A65CF7"/>
    <w:rsid w:val="00A65D63"/>
    <w:rsid w:val="00A67805"/>
    <w:rsid w:val="00A7397E"/>
    <w:rsid w:val="00A73E09"/>
    <w:rsid w:val="00A7606F"/>
    <w:rsid w:val="00A770AF"/>
    <w:rsid w:val="00A81AB4"/>
    <w:rsid w:val="00A8274C"/>
    <w:rsid w:val="00A8282D"/>
    <w:rsid w:val="00A84D49"/>
    <w:rsid w:val="00A851DA"/>
    <w:rsid w:val="00A86732"/>
    <w:rsid w:val="00A909C9"/>
    <w:rsid w:val="00A928E1"/>
    <w:rsid w:val="00A95917"/>
    <w:rsid w:val="00A95B63"/>
    <w:rsid w:val="00A95C34"/>
    <w:rsid w:val="00AA2D41"/>
    <w:rsid w:val="00AA49F4"/>
    <w:rsid w:val="00AB2BF2"/>
    <w:rsid w:val="00AC10C0"/>
    <w:rsid w:val="00AC1751"/>
    <w:rsid w:val="00AC4902"/>
    <w:rsid w:val="00AC4D96"/>
    <w:rsid w:val="00AC67C8"/>
    <w:rsid w:val="00AC7D5B"/>
    <w:rsid w:val="00AC7FF9"/>
    <w:rsid w:val="00AD19D8"/>
    <w:rsid w:val="00AD35B1"/>
    <w:rsid w:val="00AD60B3"/>
    <w:rsid w:val="00AD6843"/>
    <w:rsid w:val="00AD7FB1"/>
    <w:rsid w:val="00AE1481"/>
    <w:rsid w:val="00AE1F50"/>
    <w:rsid w:val="00AE31F7"/>
    <w:rsid w:val="00AE3E8D"/>
    <w:rsid w:val="00AE44F2"/>
    <w:rsid w:val="00AE4F04"/>
    <w:rsid w:val="00AF180F"/>
    <w:rsid w:val="00AF468E"/>
    <w:rsid w:val="00AF5B2F"/>
    <w:rsid w:val="00AF6DCC"/>
    <w:rsid w:val="00AF7306"/>
    <w:rsid w:val="00AF77BD"/>
    <w:rsid w:val="00B0054D"/>
    <w:rsid w:val="00B013C3"/>
    <w:rsid w:val="00B01BFA"/>
    <w:rsid w:val="00B0415E"/>
    <w:rsid w:val="00B04678"/>
    <w:rsid w:val="00B079B0"/>
    <w:rsid w:val="00B079BA"/>
    <w:rsid w:val="00B10450"/>
    <w:rsid w:val="00B1281E"/>
    <w:rsid w:val="00B133C5"/>
    <w:rsid w:val="00B15C8B"/>
    <w:rsid w:val="00B230C6"/>
    <w:rsid w:val="00B233B4"/>
    <w:rsid w:val="00B2347B"/>
    <w:rsid w:val="00B26BEC"/>
    <w:rsid w:val="00B26E06"/>
    <w:rsid w:val="00B30E3A"/>
    <w:rsid w:val="00B3238C"/>
    <w:rsid w:val="00B337EC"/>
    <w:rsid w:val="00B340C0"/>
    <w:rsid w:val="00B34ACB"/>
    <w:rsid w:val="00B34FDF"/>
    <w:rsid w:val="00B35C2A"/>
    <w:rsid w:val="00B40F66"/>
    <w:rsid w:val="00B41B9A"/>
    <w:rsid w:val="00B41EA7"/>
    <w:rsid w:val="00B425D1"/>
    <w:rsid w:val="00B505E8"/>
    <w:rsid w:val="00B51ED6"/>
    <w:rsid w:val="00B52752"/>
    <w:rsid w:val="00B5485A"/>
    <w:rsid w:val="00B54A73"/>
    <w:rsid w:val="00B56029"/>
    <w:rsid w:val="00B5781D"/>
    <w:rsid w:val="00B6027B"/>
    <w:rsid w:val="00B60A3E"/>
    <w:rsid w:val="00B62723"/>
    <w:rsid w:val="00B63585"/>
    <w:rsid w:val="00B63737"/>
    <w:rsid w:val="00B63C6A"/>
    <w:rsid w:val="00B65794"/>
    <w:rsid w:val="00B669B6"/>
    <w:rsid w:val="00B6744A"/>
    <w:rsid w:val="00B6744E"/>
    <w:rsid w:val="00B72640"/>
    <w:rsid w:val="00B730E0"/>
    <w:rsid w:val="00B74A34"/>
    <w:rsid w:val="00B77BFC"/>
    <w:rsid w:val="00B8021A"/>
    <w:rsid w:val="00B831C4"/>
    <w:rsid w:val="00B846E8"/>
    <w:rsid w:val="00B87FEA"/>
    <w:rsid w:val="00B928C1"/>
    <w:rsid w:val="00B9358B"/>
    <w:rsid w:val="00B93953"/>
    <w:rsid w:val="00B95117"/>
    <w:rsid w:val="00B95517"/>
    <w:rsid w:val="00B9784F"/>
    <w:rsid w:val="00BA0E78"/>
    <w:rsid w:val="00BA3D55"/>
    <w:rsid w:val="00BB216C"/>
    <w:rsid w:val="00BB4017"/>
    <w:rsid w:val="00BB7324"/>
    <w:rsid w:val="00BC2461"/>
    <w:rsid w:val="00BC415B"/>
    <w:rsid w:val="00BC46DF"/>
    <w:rsid w:val="00BC5DB3"/>
    <w:rsid w:val="00BC724D"/>
    <w:rsid w:val="00BC7AD1"/>
    <w:rsid w:val="00BD29BE"/>
    <w:rsid w:val="00BD6DDC"/>
    <w:rsid w:val="00BD7178"/>
    <w:rsid w:val="00BE04C4"/>
    <w:rsid w:val="00BE0870"/>
    <w:rsid w:val="00BE6013"/>
    <w:rsid w:val="00BF0B74"/>
    <w:rsid w:val="00BF2D7E"/>
    <w:rsid w:val="00BF3790"/>
    <w:rsid w:val="00BF7D7B"/>
    <w:rsid w:val="00C00038"/>
    <w:rsid w:val="00C002C3"/>
    <w:rsid w:val="00C00532"/>
    <w:rsid w:val="00C008AB"/>
    <w:rsid w:val="00C03577"/>
    <w:rsid w:val="00C06409"/>
    <w:rsid w:val="00C10944"/>
    <w:rsid w:val="00C121CE"/>
    <w:rsid w:val="00C13697"/>
    <w:rsid w:val="00C161C0"/>
    <w:rsid w:val="00C16E9E"/>
    <w:rsid w:val="00C1701C"/>
    <w:rsid w:val="00C33AAA"/>
    <w:rsid w:val="00C41DA2"/>
    <w:rsid w:val="00C42759"/>
    <w:rsid w:val="00C44D34"/>
    <w:rsid w:val="00C45566"/>
    <w:rsid w:val="00C46DE5"/>
    <w:rsid w:val="00C53029"/>
    <w:rsid w:val="00C53BF4"/>
    <w:rsid w:val="00C54A95"/>
    <w:rsid w:val="00C62EDB"/>
    <w:rsid w:val="00C65FEA"/>
    <w:rsid w:val="00C70EAB"/>
    <w:rsid w:val="00C85FFD"/>
    <w:rsid w:val="00C93591"/>
    <w:rsid w:val="00C9535F"/>
    <w:rsid w:val="00CA0AC2"/>
    <w:rsid w:val="00CA1A88"/>
    <w:rsid w:val="00CA20EC"/>
    <w:rsid w:val="00CA259D"/>
    <w:rsid w:val="00CA6595"/>
    <w:rsid w:val="00CA7E5A"/>
    <w:rsid w:val="00CB01EB"/>
    <w:rsid w:val="00CB1639"/>
    <w:rsid w:val="00CB2DC2"/>
    <w:rsid w:val="00CB2E66"/>
    <w:rsid w:val="00CB4D0A"/>
    <w:rsid w:val="00CB73CA"/>
    <w:rsid w:val="00CB796E"/>
    <w:rsid w:val="00CC1ADB"/>
    <w:rsid w:val="00CC1B4E"/>
    <w:rsid w:val="00CC2FB3"/>
    <w:rsid w:val="00CC575A"/>
    <w:rsid w:val="00CC6662"/>
    <w:rsid w:val="00CC6F7A"/>
    <w:rsid w:val="00CC7D94"/>
    <w:rsid w:val="00CD0021"/>
    <w:rsid w:val="00CD066D"/>
    <w:rsid w:val="00CD4069"/>
    <w:rsid w:val="00CE14B3"/>
    <w:rsid w:val="00CE36A1"/>
    <w:rsid w:val="00CE3C09"/>
    <w:rsid w:val="00CE47A3"/>
    <w:rsid w:val="00CE5226"/>
    <w:rsid w:val="00CE68B1"/>
    <w:rsid w:val="00CE70BD"/>
    <w:rsid w:val="00CF123B"/>
    <w:rsid w:val="00CF2E02"/>
    <w:rsid w:val="00CF2E35"/>
    <w:rsid w:val="00CF429C"/>
    <w:rsid w:val="00CF44AA"/>
    <w:rsid w:val="00D013DF"/>
    <w:rsid w:val="00D01ED3"/>
    <w:rsid w:val="00D03850"/>
    <w:rsid w:val="00D039AC"/>
    <w:rsid w:val="00D044E6"/>
    <w:rsid w:val="00D058FB"/>
    <w:rsid w:val="00D06EF8"/>
    <w:rsid w:val="00D102B0"/>
    <w:rsid w:val="00D12114"/>
    <w:rsid w:val="00D1373B"/>
    <w:rsid w:val="00D14ADC"/>
    <w:rsid w:val="00D21574"/>
    <w:rsid w:val="00D23447"/>
    <w:rsid w:val="00D24699"/>
    <w:rsid w:val="00D26CFC"/>
    <w:rsid w:val="00D30408"/>
    <w:rsid w:val="00D31895"/>
    <w:rsid w:val="00D33216"/>
    <w:rsid w:val="00D33890"/>
    <w:rsid w:val="00D348E9"/>
    <w:rsid w:val="00D34B46"/>
    <w:rsid w:val="00D3679F"/>
    <w:rsid w:val="00D417FD"/>
    <w:rsid w:val="00D427DE"/>
    <w:rsid w:val="00D44905"/>
    <w:rsid w:val="00D45597"/>
    <w:rsid w:val="00D527BC"/>
    <w:rsid w:val="00D53FFA"/>
    <w:rsid w:val="00D5587D"/>
    <w:rsid w:val="00D56178"/>
    <w:rsid w:val="00D57A17"/>
    <w:rsid w:val="00D57AA5"/>
    <w:rsid w:val="00D57D91"/>
    <w:rsid w:val="00D6267A"/>
    <w:rsid w:val="00D645FC"/>
    <w:rsid w:val="00D64CA4"/>
    <w:rsid w:val="00D65FC8"/>
    <w:rsid w:val="00D707CC"/>
    <w:rsid w:val="00D70FE1"/>
    <w:rsid w:val="00D71005"/>
    <w:rsid w:val="00D76E26"/>
    <w:rsid w:val="00D821FE"/>
    <w:rsid w:val="00D90492"/>
    <w:rsid w:val="00D92050"/>
    <w:rsid w:val="00D9269A"/>
    <w:rsid w:val="00D946B5"/>
    <w:rsid w:val="00D94977"/>
    <w:rsid w:val="00D95BFD"/>
    <w:rsid w:val="00D9649E"/>
    <w:rsid w:val="00D977D3"/>
    <w:rsid w:val="00DA04CF"/>
    <w:rsid w:val="00DA38B8"/>
    <w:rsid w:val="00DA561D"/>
    <w:rsid w:val="00DA6B1F"/>
    <w:rsid w:val="00DB0793"/>
    <w:rsid w:val="00DB1DDE"/>
    <w:rsid w:val="00DB453D"/>
    <w:rsid w:val="00DC2816"/>
    <w:rsid w:val="00DD2655"/>
    <w:rsid w:val="00DD326F"/>
    <w:rsid w:val="00DD404D"/>
    <w:rsid w:val="00DD4A3D"/>
    <w:rsid w:val="00DE1B4B"/>
    <w:rsid w:val="00DE2A9C"/>
    <w:rsid w:val="00DE3529"/>
    <w:rsid w:val="00DE4B9D"/>
    <w:rsid w:val="00DE6109"/>
    <w:rsid w:val="00DE6A4B"/>
    <w:rsid w:val="00DE72A4"/>
    <w:rsid w:val="00DF20D0"/>
    <w:rsid w:val="00DF2821"/>
    <w:rsid w:val="00DF318D"/>
    <w:rsid w:val="00DF510D"/>
    <w:rsid w:val="00DF5B6A"/>
    <w:rsid w:val="00E0044B"/>
    <w:rsid w:val="00E00821"/>
    <w:rsid w:val="00E03175"/>
    <w:rsid w:val="00E04DB4"/>
    <w:rsid w:val="00E106E7"/>
    <w:rsid w:val="00E14837"/>
    <w:rsid w:val="00E1769D"/>
    <w:rsid w:val="00E24628"/>
    <w:rsid w:val="00E25A37"/>
    <w:rsid w:val="00E26B39"/>
    <w:rsid w:val="00E26C0A"/>
    <w:rsid w:val="00E30679"/>
    <w:rsid w:val="00E31687"/>
    <w:rsid w:val="00E346E5"/>
    <w:rsid w:val="00E3781E"/>
    <w:rsid w:val="00E40389"/>
    <w:rsid w:val="00E40647"/>
    <w:rsid w:val="00E40FFB"/>
    <w:rsid w:val="00E4160F"/>
    <w:rsid w:val="00E41878"/>
    <w:rsid w:val="00E43EBB"/>
    <w:rsid w:val="00E44267"/>
    <w:rsid w:val="00E4597D"/>
    <w:rsid w:val="00E466B7"/>
    <w:rsid w:val="00E47697"/>
    <w:rsid w:val="00E477D8"/>
    <w:rsid w:val="00E47CD9"/>
    <w:rsid w:val="00E52749"/>
    <w:rsid w:val="00E52755"/>
    <w:rsid w:val="00E54201"/>
    <w:rsid w:val="00E54548"/>
    <w:rsid w:val="00E54832"/>
    <w:rsid w:val="00E56A90"/>
    <w:rsid w:val="00E631CA"/>
    <w:rsid w:val="00E63D0E"/>
    <w:rsid w:val="00E641CC"/>
    <w:rsid w:val="00E65FB0"/>
    <w:rsid w:val="00E67294"/>
    <w:rsid w:val="00E75154"/>
    <w:rsid w:val="00E7629A"/>
    <w:rsid w:val="00E76A40"/>
    <w:rsid w:val="00E76C26"/>
    <w:rsid w:val="00E779CB"/>
    <w:rsid w:val="00E849C5"/>
    <w:rsid w:val="00E84E3F"/>
    <w:rsid w:val="00E85923"/>
    <w:rsid w:val="00E86603"/>
    <w:rsid w:val="00E87875"/>
    <w:rsid w:val="00E94095"/>
    <w:rsid w:val="00E96ABF"/>
    <w:rsid w:val="00E9719F"/>
    <w:rsid w:val="00EA30AB"/>
    <w:rsid w:val="00EA46EC"/>
    <w:rsid w:val="00EA49FE"/>
    <w:rsid w:val="00EA6273"/>
    <w:rsid w:val="00EB2D28"/>
    <w:rsid w:val="00EB2D7A"/>
    <w:rsid w:val="00EB32DF"/>
    <w:rsid w:val="00EB3925"/>
    <w:rsid w:val="00EB3AE6"/>
    <w:rsid w:val="00EC067A"/>
    <w:rsid w:val="00EC29A6"/>
    <w:rsid w:val="00EC51FC"/>
    <w:rsid w:val="00EC6B0F"/>
    <w:rsid w:val="00ED1053"/>
    <w:rsid w:val="00ED1A23"/>
    <w:rsid w:val="00ED2918"/>
    <w:rsid w:val="00ED3F6C"/>
    <w:rsid w:val="00ED5878"/>
    <w:rsid w:val="00ED7C92"/>
    <w:rsid w:val="00EE02AA"/>
    <w:rsid w:val="00EE0724"/>
    <w:rsid w:val="00EE4191"/>
    <w:rsid w:val="00EE5B30"/>
    <w:rsid w:val="00EF0F1C"/>
    <w:rsid w:val="00EF2586"/>
    <w:rsid w:val="00EF2605"/>
    <w:rsid w:val="00EF2F41"/>
    <w:rsid w:val="00EF4862"/>
    <w:rsid w:val="00EF7589"/>
    <w:rsid w:val="00F026A2"/>
    <w:rsid w:val="00F02E99"/>
    <w:rsid w:val="00F032BB"/>
    <w:rsid w:val="00F05974"/>
    <w:rsid w:val="00F06302"/>
    <w:rsid w:val="00F0647E"/>
    <w:rsid w:val="00F13297"/>
    <w:rsid w:val="00F1615F"/>
    <w:rsid w:val="00F21325"/>
    <w:rsid w:val="00F2165F"/>
    <w:rsid w:val="00F2289C"/>
    <w:rsid w:val="00F23948"/>
    <w:rsid w:val="00F253AE"/>
    <w:rsid w:val="00F25420"/>
    <w:rsid w:val="00F25590"/>
    <w:rsid w:val="00F32508"/>
    <w:rsid w:val="00F33404"/>
    <w:rsid w:val="00F346AC"/>
    <w:rsid w:val="00F349D1"/>
    <w:rsid w:val="00F350D6"/>
    <w:rsid w:val="00F42192"/>
    <w:rsid w:val="00F437C2"/>
    <w:rsid w:val="00F438B9"/>
    <w:rsid w:val="00F44BD4"/>
    <w:rsid w:val="00F44F42"/>
    <w:rsid w:val="00F45888"/>
    <w:rsid w:val="00F570C5"/>
    <w:rsid w:val="00F625EA"/>
    <w:rsid w:val="00F672A5"/>
    <w:rsid w:val="00F70A31"/>
    <w:rsid w:val="00F71487"/>
    <w:rsid w:val="00F73C8D"/>
    <w:rsid w:val="00F73E9D"/>
    <w:rsid w:val="00F755D4"/>
    <w:rsid w:val="00F773BA"/>
    <w:rsid w:val="00F80947"/>
    <w:rsid w:val="00F812CF"/>
    <w:rsid w:val="00F83361"/>
    <w:rsid w:val="00F83A05"/>
    <w:rsid w:val="00F849B2"/>
    <w:rsid w:val="00F85F16"/>
    <w:rsid w:val="00F87C88"/>
    <w:rsid w:val="00F9479A"/>
    <w:rsid w:val="00F95028"/>
    <w:rsid w:val="00F96EB3"/>
    <w:rsid w:val="00F97F22"/>
    <w:rsid w:val="00FA0774"/>
    <w:rsid w:val="00FA56AD"/>
    <w:rsid w:val="00FA584E"/>
    <w:rsid w:val="00FA608D"/>
    <w:rsid w:val="00FA6A82"/>
    <w:rsid w:val="00FA78A8"/>
    <w:rsid w:val="00FB38BD"/>
    <w:rsid w:val="00FB4724"/>
    <w:rsid w:val="00FB6762"/>
    <w:rsid w:val="00FC0566"/>
    <w:rsid w:val="00FC1A10"/>
    <w:rsid w:val="00FC2061"/>
    <w:rsid w:val="00FC2F7E"/>
    <w:rsid w:val="00FC377C"/>
    <w:rsid w:val="00FC3E0F"/>
    <w:rsid w:val="00FC428A"/>
    <w:rsid w:val="00FC759D"/>
    <w:rsid w:val="00FD257A"/>
    <w:rsid w:val="00FD27A4"/>
    <w:rsid w:val="00FD34F9"/>
    <w:rsid w:val="00FD6029"/>
    <w:rsid w:val="00FE054C"/>
    <w:rsid w:val="00FE45E2"/>
    <w:rsid w:val="00FF130F"/>
    <w:rsid w:val="00FF38AA"/>
    <w:rsid w:val="00FF685F"/>
    <w:rsid w:val="00FF6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Tipodeletrapredefinidodopargrafo"/>
    <w:rsid w:val="00161291"/>
  </w:style>
  <w:style w:type="character" w:styleId="Hiperligao">
    <w:name w:val="Hyperlink"/>
    <w:basedOn w:val="Tipodeletrapredefinidodopargrafo"/>
    <w:uiPriority w:val="99"/>
    <w:semiHidden/>
    <w:unhideWhenUsed/>
    <w:rsid w:val="000A55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172A62-AE75-4273-9330-4C891DECE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4186</TotalTime>
  <Pages>5</Pages>
  <Words>2435</Words>
  <Characters>13880</Characters>
  <Application>Microsoft Office Word</Application>
  <DocSecurity>0</DocSecurity>
  <Lines>115</Lines>
  <Paragraphs>32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1413</cp:revision>
  <dcterms:created xsi:type="dcterms:W3CDTF">2015-01-26T12:24:00Z</dcterms:created>
  <dcterms:modified xsi:type="dcterms:W3CDTF">2015-12-06T00:45:00Z</dcterms:modified>
</cp:coreProperties>
</file>