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2739"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2739">
            <w:pPr>
              <w:pStyle w:val="Default"/>
              <w:rPr>
                <w:rFonts w:asciiTheme="minorHAnsi" w:hAnsiTheme="minorHAnsi"/>
              </w:rPr>
            </w:pPr>
            <w:r>
              <w:rPr>
                <w:rFonts w:asciiTheme="minorHAnsi" w:hAnsiTheme="minorHAnsi"/>
              </w:rPr>
              <w:t xml:space="preserve">Antonia McIntyre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A2952">
            <w:pPr>
              <w:pStyle w:val="Default"/>
              <w:rPr>
                <w:rFonts w:asciiTheme="minorHAnsi" w:hAnsiTheme="minorHAnsi"/>
              </w:rPr>
            </w:pPr>
            <w:r>
              <w:rPr>
                <w:rFonts w:asciiTheme="minorHAnsi" w:hAnsiTheme="minorHAnsi"/>
              </w:rPr>
              <w:t>1410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A2952">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66BD0">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1D5D43" w:rsidRDefault="00CC2FB3" w:rsidP="001D5D43">
            <w:pPr>
              <w:pStyle w:val="ListParagraph"/>
              <w:rPr>
                <w:rFonts w:ascii="Arial" w:hAnsi="Arial" w:cs="Arial"/>
                <w:sz w:val="24"/>
                <w:szCs w:val="24"/>
              </w:rPr>
            </w:pPr>
          </w:p>
          <w:p w:rsidR="00F66BD0" w:rsidRPr="00F66BD0" w:rsidRDefault="0012461F" w:rsidP="00F66BD0">
            <w:pPr>
              <w:pStyle w:val="ListParagraph"/>
              <w:numPr>
                <w:ilvl w:val="0"/>
                <w:numId w:val="6"/>
              </w:numPr>
              <w:pBdr>
                <w:top w:val="nil"/>
                <w:left w:val="nil"/>
                <w:bottom w:val="nil"/>
                <w:right w:val="nil"/>
                <w:between w:val="nil"/>
                <w:bar w:val="nil"/>
              </w:pBdr>
              <w:spacing w:line="360" w:lineRule="auto"/>
              <w:ind w:hanging="360"/>
              <w:contextualSpacing w:val="0"/>
              <w:rPr>
                <w:rFonts w:ascii="Arial" w:eastAsia="Trebuchet MS" w:hAnsi="Arial" w:cs="Arial"/>
                <w:iCs/>
                <w:sz w:val="24"/>
                <w:szCs w:val="24"/>
              </w:rPr>
            </w:pPr>
            <w:r>
              <w:rPr>
                <w:rFonts w:ascii="Arial" w:hAnsi="Arial" w:cs="Arial"/>
                <w:iCs/>
                <w:sz w:val="24"/>
                <w:szCs w:val="24"/>
              </w:rPr>
              <w:t>Short Questions</w:t>
            </w:r>
          </w:p>
          <w:p w:rsidR="00F66BD0" w:rsidRPr="00C00C58" w:rsidRDefault="00F66BD0" w:rsidP="00C00C58">
            <w:pPr>
              <w:pStyle w:val="ListParagraph"/>
              <w:numPr>
                <w:ilvl w:val="1"/>
                <w:numId w:val="7"/>
              </w:numPr>
              <w:pBdr>
                <w:top w:val="nil"/>
                <w:left w:val="nil"/>
                <w:bottom w:val="nil"/>
                <w:right w:val="nil"/>
                <w:between w:val="nil"/>
                <w:bar w:val="nil"/>
              </w:pBdr>
              <w:spacing w:line="360" w:lineRule="auto"/>
              <w:ind w:left="1134" w:hanging="425"/>
              <w:contextualSpacing w:val="0"/>
              <w:rPr>
                <w:rFonts w:ascii="Arial" w:eastAsia="Trebuchet MS" w:hAnsi="Arial" w:cs="Arial"/>
                <w:iCs/>
                <w:sz w:val="24"/>
                <w:szCs w:val="24"/>
              </w:rPr>
            </w:pPr>
            <w:r w:rsidRPr="00C00C58">
              <w:rPr>
                <w:rFonts w:ascii="Arial" w:hAnsi="Arial" w:cs="Arial"/>
                <w:iCs/>
                <w:sz w:val="24"/>
                <w:szCs w:val="24"/>
              </w:rPr>
              <w:t>In what way do the effects of crime influence the economy?</w:t>
            </w:r>
          </w:p>
          <w:p w:rsidR="009E5242" w:rsidRPr="00C00C58" w:rsidRDefault="009E5242" w:rsidP="00C00C58">
            <w:pPr>
              <w:pStyle w:val="ListParagraph"/>
              <w:spacing w:line="360" w:lineRule="auto"/>
              <w:ind w:left="1134" w:hanging="425"/>
              <w:jc w:val="both"/>
              <w:rPr>
                <w:rFonts w:ascii="Arial" w:hAnsi="Arial" w:cs="Arial"/>
                <w:iCs/>
                <w:sz w:val="24"/>
                <w:szCs w:val="24"/>
              </w:rPr>
            </w:pPr>
            <w:r>
              <w:rPr>
                <w:rFonts w:ascii="Arial" w:hAnsi="Arial" w:cs="Arial"/>
                <w:i/>
                <w:iCs/>
                <w:sz w:val="24"/>
                <w:szCs w:val="24"/>
              </w:rPr>
              <w:tab/>
            </w:r>
            <w:r w:rsidR="00F66BD0" w:rsidRPr="00C00C58">
              <w:rPr>
                <w:rFonts w:ascii="Arial" w:hAnsi="Arial" w:cs="Arial"/>
                <w:iCs/>
                <w:sz w:val="24"/>
                <w:szCs w:val="24"/>
              </w:rPr>
              <w:t>The effect of crime on the economy may be measured in m</w:t>
            </w:r>
            <w:r w:rsidRPr="00C00C58">
              <w:rPr>
                <w:rFonts w:ascii="Arial" w:hAnsi="Arial" w:cs="Arial"/>
                <w:iCs/>
                <w:sz w:val="24"/>
                <w:szCs w:val="24"/>
              </w:rPr>
              <w:t>acro and micro economic terms.</w:t>
            </w:r>
          </w:p>
          <w:p w:rsidR="009E5242" w:rsidRPr="00C00C58" w:rsidRDefault="009E5242" w:rsidP="00C00C58">
            <w:pPr>
              <w:pStyle w:val="ListParagraph"/>
              <w:spacing w:line="360" w:lineRule="auto"/>
              <w:ind w:left="1134" w:hanging="425"/>
              <w:jc w:val="both"/>
              <w:rPr>
                <w:rFonts w:ascii="Arial" w:hAnsi="Arial" w:cs="Arial"/>
                <w:iCs/>
                <w:sz w:val="24"/>
                <w:szCs w:val="24"/>
              </w:rPr>
            </w:pPr>
          </w:p>
          <w:p w:rsidR="009E5242" w:rsidRPr="009E5242" w:rsidRDefault="009E5242" w:rsidP="00C00C58">
            <w:pPr>
              <w:pStyle w:val="ListParagraph"/>
              <w:spacing w:line="360" w:lineRule="auto"/>
              <w:ind w:left="1134" w:hanging="425"/>
              <w:jc w:val="both"/>
              <w:rPr>
                <w:rFonts w:ascii="Arial" w:hAnsi="Arial" w:cs="Arial"/>
                <w:iCs/>
                <w:sz w:val="24"/>
                <w:szCs w:val="24"/>
              </w:rPr>
            </w:pPr>
            <w:r>
              <w:rPr>
                <w:rFonts w:ascii="Arial" w:hAnsi="Arial" w:cs="Arial"/>
                <w:iCs/>
                <w:sz w:val="24"/>
                <w:szCs w:val="24"/>
              </w:rPr>
              <w:tab/>
            </w:r>
            <w:r w:rsidRPr="009E5242">
              <w:rPr>
                <w:rFonts w:ascii="Arial" w:hAnsi="Arial" w:cs="Arial"/>
                <w:iCs/>
                <w:sz w:val="24"/>
                <w:szCs w:val="24"/>
              </w:rPr>
              <w:t>The study of crime in macroeconomic terms looks at the effect of crime on the economy on a national and global basis.  Macro economists believe that the level of crime will correlate with economic conditions, as counties enter recession the knock on effects of unemployment and poverty will result in an increase in the level of crime.</w:t>
            </w:r>
          </w:p>
          <w:p w:rsidR="009E5242" w:rsidRPr="009E5242" w:rsidRDefault="009E5242" w:rsidP="00C00C58">
            <w:pPr>
              <w:pStyle w:val="ListParagraph"/>
              <w:spacing w:line="360" w:lineRule="auto"/>
              <w:ind w:left="1134" w:hanging="425"/>
              <w:jc w:val="both"/>
              <w:rPr>
                <w:rFonts w:ascii="Arial" w:hAnsi="Arial" w:cs="Arial"/>
                <w:iCs/>
                <w:sz w:val="24"/>
                <w:szCs w:val="24"/>
              </w:rPr>
            </w:pPr>
          </w:p>
          <w:p w:rsidR="00C00C58" w:rsidRDefault="009E5242" w:rsidP="00C00C58">
            <w:pPr>
              <w:pStyle w:val="ListParagraph"/>
              <w:spacing w:line="360" w:lineRule="auto"/>
              <w:ind w:left="1134"/>
              <w:jc w:val="both"/>
              <w:rPr>
                <w:rFonts w:ascii="Arial" w:hAnsi="Arial" w:cs="Arial"/>
                <w:iCs/>
                <w:sz w:val="24"/>
                <w:szCs w:val="24"/>
              </w:rPr>
            </w:pPr>
            <w:proofErr w:type="spellStart"/>
            <w:r w:rsidRPr="009E5242">
              <w:rPr>
                <w:rFonts w:ascii="Arial" w:hAnsi="Arial" w:cs="Arial"/>
                <w:iCs/>
                <w:sz w:val="24"/>
                <w:szCs w:val="24"/>
              </w:rPr>
              <w:t>M</w:t>
            </w:r>
            <w:r>
              <w:rPr>
                <w:rFonts w:ascii="Arial" w:hAnsi="Arial" w:cs="Arial"/>
                <w:iCs/>
                <w:sz w:val="24"/>
                <w:szCs w:val="24"/>
              </w:rPr>
              <w:t>i</w:t>
            </w:r>
            <w:r w:rsidRPr="009E5242">
              <w:rPr>
                <w:rFonts w:ascii="Arial" w:hAnsi="Arial" w:cs="Arial"/>
                <w:iCs/>
                <w:sz w:val="24"/>
                <w:szCs w:val="24"/>
              </w:rPr>
              <w:t>croeconomists</w:t>
            </w:r>
            <w:proofErr w:type="spellEnd"/>
            <w:r w:rsidRPr="009E5242">
              <w:rPr>
                <w:rFonts w:ascii="Arial" w:hAnsi="Arial" w:cs="Arial"/>
                <w:iCs/>
                <w:sz w:val="24"/>
                <w:szCs w:val="24"/>
              </w:rPr>
              <w:t xml:space="preserve"> study the economy at a sub national level, looking </w:t>
            </w:r>
            <w:proofErr w:type="spellStart"/>
            <w:proofErr w:type="gramStart"/>
            <w:r w:rsidRPr="009E5242">
              <w:rPr>
                <w:rFonts w:ascii="Arial" w:hAnsi="Arial" w:cs="Arial"/>
                <w:iCs/>
                <w:sz w:val="24"/>
                <w:szCs w:val="24"/>
              </w:rPr>
              <w:t>a</w:t>
            </w:r>
            <w:proofErr w:type="spellEnd"/>
            <w:r w:rsidRPr="009E5242">
              <w:rPr>
                <w:rFonts w:ascii="Arial" w:hAnsi="Arial" w:cs="Arial"/>
                <w:iCs/>
                <w:sz w:val="24"/>
                <w:szCs w:val="24"/>
              </w:rPr>
              <w:t xml:space="preserve"> the</w:t>
            </w:r>
            <w:proofErr w:type="gramEnd"/>
            <w:r w:rsidRPr="009E5242">
              <w:rPr>
                <w:rFonts w:ascii="Arial" w:hAnsi="Arial" w:cs="Arial"/>
                <w:iCs/>
                <w:sz w:val="24"/>
                <w:szCs w:val="24"/>
              </w:rPr>
              <w:t xml:space="preserve"> effect of crime from an individual, household or business point of view. The cost of a crime against an individual may be valued as a result of a direct loss, for example if they suffer a theft, or indirectly through higher prices for purchases of items or insurance where costs of crime have been passed on. </w:t>
            </w:r>
          </w:p>
          <w:p w:rsidR="00C00C58" w:rsidRDefault="00C00C58" w:rsidP="00C00C58">
            <w:pPr>
              <w:pStyle w:val="ListParagraph"/>
              <w:spacing w:line="360" w:lineRule="auto"/>
              <w:ind w:left="1134" w:hanging="425"/>
              <w:jc w:val="both"/>
              <w:rPr>
                <w:rFonts w:ascii="Arial" w:hAnsi="Arial" w:cs="Arial"/>
                <w:iCs/>
                <w:sz w:val="24"/>
                <w:szCs w:val="24"/>
              </w:rPr>
            </w:pPr>
          </w:p>
          <w:p w:rsidR="00F66BD0" w:rsidRPr="00C00C58" w:rsidRDefault="00F66BD0" w:rsidP="00C00C58">
            <w:pPr>
              <w:pStyle w:val="ListParagraph"/>
              <w:numPr>
                <w:ilvl w:val="1"/>
                <w:numId w:val="7"/>
              </w:numPr>
              <w:spacing w:line="360" w:lineRule="auto"/>
              <w:ind w:left="1134" w:hanging="425"/>
              <w:jc w:val="both"/>
              <w:rPr>
                <w:rFonts w:ascii="Arial" w:hAnsi="Arial" w:cs="Arial"/>
                <w:iCs/>
                <w:sz w:val="24"/>
                <w:szCs w:val="24"/>
              </w:rPr>
            </w:pPr>
            <w:r w:rsidRPr="00C00C58">
              <w:rPr>
                <w:rFonts w:ascii="Arial" w:hAnsi="Arial" w:cs="Arial"/>
                <w:iCs/>
                <w:sz w:val="24"/>
                <w:szCs w:val="24"/>
              </w:rPr>
              <w:t>How does crime cost the economy and tax payers?</w:t>
            </w:r>
          </w:p>
          <w:p w:rsidR="00F66BD0" w:rsidRDefault="00C00C58" w:rsidP="00C00C58">
            <w:pPr>
              <w:pStyle w:val="ListParagraph"/>
              <w:spacing w:line="360" w:lineRule="auto"/>
              <w:ind w:left="1134" w:hanging="425"/>
              <w:jc w:val="both"/>
              <w:rPr>
                <w:rFonts w:ascii="Arial" w:hAnsi="Arial" w:cs="Arial"/>
                <w:sz w:val="24"/>
                <w:szCs w:val="24"/>
              </w:rPr>
            </w:pPr>
            <w:r>
              <w:rPr>
                <w:rFonts w:ascii="Arial" w:hAnsi="Arial" w:cs="Arial"/>
                <w:sz w:val="24"/>
                <w:szCs w:val="24"/>
              </w:rPr>
              <w:tab/>
            </w:r>
            <w:r w:rsidR="00F66BD0">
              <w:rPr>
                <w:rFonts w:ascii="Arial" w:hAnsi="Arial" w:cs="Arial"/>
                <w:sz w:val="24"/>
                <w:szCs w:val="24"/>
              </w:rPr>
              <w:t>Crime is a financial burden on the economy</w:t>
            </w:r>
            <w:r w:rsidR="009D1330">
              <w:rPr>
                <w:rFonts w:ascii="Arial" w:hAnsi="Arial" w:cs="Arial"/>
                <w:sz w:val="24"/>
                <w:szCs w:val="24"/>
              </w:rPr>
              <w:t>.</w:t>
            </w:r>
            <w:r w:rsidR="00F66BD0">
              <w:rPr>
                <w:rFonts w:ascii="Arial" w:hAnsi="Arial" w:cs="Arial"/>
                <w:sz w:val="24"/>
                <w:szCs w:val="24"/>
              </w:rPr>
              <w:t xml:space="preserve"> </w:t>
            </w:r>
            <w:r w:rsidR="009D1330">
              <w:rPr>
                <w:rFonts w:ascii="Arial" w:hAnsi="Arial" w:cs="Arial"/>
                <w:sz w:val="24"/>
                <w:szCs w:val="24"/>
              </w:rPr>
              <w:t xml:space="preserve"> T</w:t>
            </w:r>
            <w:r w:rsidR="00F66BD0">
              <w:rPr>
                <w:rFonts w:ascii="Arial" w:hAnsi="Arial" w:cs="Arial"/>
                <w:sz w:val="24"/>
                <w:szCs w:val="24"/>
              </w:rPr>
              <w:t xml:space="preserve">axes are used to fund the </w:t>
            </w:r>
            <w:r w:rsidR="009D1330">
              <w:rPr>
                <w:rFonts w:ascii="Arial" w:hAnsi="Arial" w:cs="Arial"/>
                <w:sz w:val="24"/>
                <w:szCs w:val="24"/>
              </w:rPr>
              <w:t xml:space="preserve">associated </w:t>
            </w:r>
            <w:r w:rsidR="00F66BD0">
              <w:rPr>
                <w:rFonts w:ascii="Arial" w:hAnsi="Arial" w:cs="Arial"/>
                <w:sz w:val="24"/>
                <w:szCs w:val="24"/>
              </w:rPr>
              <w:t>costs of crime, for example, the p</w:t>
            </w:r>
            <w:r w:rsidR="00F66BD0" w:rsidRPr="00F66BD0">
              <w:rPr>
                <w:rFonts w:ascii="Arial" w:hAnsi="Arial" w:cs="Arial"/>
                <w:sz w:val="24"/>
                <w:szCs w:val="24"/>
              </w:rPr>
              <w:t>olice</w:t>
            </w:r>
            <w:r w:rsidR="00F66BD0">
              <w:rPr>
                <w:rFonts w:ascii="Arial" w:hAnsi="Arial" w:cs="Arial"/>
                <w:sz w:val="24"/>
                <w:szCs w:val="24"/>
              </w:rPr>
              <w:t xml:space="preserve"> force</w:t>
            </w:r>
            <w:r w:rsidR="00F66BD0" w:rsidRPr="00F66BD0">
              <w:rPr>
                <w:rFonts w:ascii="Arial" w:hAnsi="Arial" w:cs="Arial"/>
                <w:sz w:val="24"/>
                <w:szCs w:val="24"/>
              </w:rPr>
              <w:t>, pr</w:t>
            </w:r>
            <w:r w:rsidR="00F66BD0">
              <w:rPr>
                <w:rFonts w:ascii="Arial" w:hAnsi="Arial" w:cs="Arial"/>
                <w:sz w:val="24"/>
                <w:szCs w:val="24"/>
              </w:rPr>
              <w:t xml:space="preserve">isons, courts, legal aid and </w:t>
            </w:r>
            <w:proofErr w:type="spellStart"/>
            <w:r w:rsidR="00F66BD0" w:rsidRPr="00F66BD0">
              <w:rPr>
                <w:rFonts w:ascii="Arial" w:hAnsi="Arial" w:cs="Arial"/>
                <w:sz w:val="24"/>
                <w:szCs w:val="24"/>
              </w:rPr>
              <w:t>hospitali</w:t>
            </w:r>
            <w:r w:rsidR="00F66BD0">
              <w:rPr>
                <w:rFonts w:ascii="Arial" w:hAnsi="Arial" w:cs="Arial"/>
                <w:sz w:val="24"/>
                <w:szCs w:val="24"/>
              </w:rPr>
              <w:t>s</w:t>
            </w:r>
            <w:r w:rsidR="00F66BD0" w:rsidRPr="00F66BD0">
              <w:rPr>
                <w:rFonts w:ascii="Arial" w:hAnsi="Arial" w:cs="Arial"/>
                <w:sz w:val="24"/>
                <w:szCs w:val="24"/>
              </w:rPr>
              <w:t>ation</w:t>
            </w:r>
            <w:proofErr w:type="spellEnd"/>
            <w:r w:rsidR="00F66BD0" w:rsidRPr="00F66BD0">
              <w:rPr>
                <w:rFonts w:ascii="Arial" w:hAnsi="Arial" w:cs="Arial"/>
                <w:sz w:val="24"/>
                <w:szCs w:val="24"/>
              </w:rPr>
              <w:t xml:space="preserve"> of victims.  </w:t>
            </w:r>
            <w:r w:rsidR="00F66BD0">
              <w:rPr>
                <w:rFonts w:ascii="Arial" w:hAnsi="Arial" w:cs="Arial"/>
                <w:sz w:val="24"/>
                <w:szCs w:val="24"/>
              </w:rPr>
              <w:t>Insurance costs will increase if claims increase as a result of criminal activity</w:t>
            </w:r>
            <w:r w:rsidR="009D1330">
              <w:rPr>
                <w:rFonts w:ascii="Arial" w:hAnsi="Arial" w:cs="Arial"/>
                <w:sz w:val="24"/>
                <w:szCs w:val="24"/>
              </w:rPr>
              <w:t>, such as theft and injury</w:t>
            </w:r>
            <w:r w:rsidR="00F66BD0">
              <w:rPr>
                <w:rFonts w:ascii="Arial" w:hAnsi="Arial" w:cs="Arial"/>
                <w:sz w:val="24"/>
                <w:szCs w:val="24"/>
              </w:rPr>
              <w:t xml:space="preserve"> and fraudulent claims </w:t>
            </w:r>
            <w:r w:rsidR="009D1330">
              <w:rPr>
                <w:rFonts w:ascii="Arial" w:hAnsi="Arial" w:cs="Arial"/>
                <w:sz w:val="24"/>
                <w:szCs w:val="24"/>
              </w:rPr>
              <w:t>made directly to the insurance companies.</w:t>
            </w:r>
            <w:r w:rsidR="00F66BD0">
              <w:rPr>
                <w:rFonts w:ascii="Arial" w:hAnsi="Arial" w:cs="Arial"/>
                <w:sz w:val="24"/>
                <w:szCs w:val="24"/>
              </w:rPr>
              <w:t xml:space="preserve"> </w:t>
            </w:r>
            <w:r w:rsidR="0012461F">
              <w:rPr>
                <w:rFonts w:ascii="Arial" w:hAnsi="Arial" w:cs="Arial"/>
                <w:sz w:val="24"/>
                <w:szCs w:val="24"/>
              </w:rPr>
              <w:t>Other b</w:t>
            </w:r>
            <w:r w:rsidR="009D1330">
              <w:rPr>
                <w:rFonts w:ascii="Arial" w:hAnsi="Arial" w:cs="Arial"/>
                <w:sz w:val="24"/>
                <w:szCs w:val="24"/>
              </w:rPr>
              <w:t xml:space="preserve">usinesses </w:t>
            </w:r>
            <w:r w:rsidR="0012461F">
              <w:rPr>
                <w:rFonts w:ascii="Arial" w:hAnsi="Arial" w:cs="Arial"/>
                <w:sz w:val="24"/>
                <w:szCs w:val="24"/>
              </w:rPr>
              <w:t>that suffer from crime, such as fraud or theft</w:t>
            </w:r>
            <w:r w:rsidR="009D1330">
              <w:rPr>
                <w:rFonts w:ascii="Arial" w:hAnsi="Arial" w:cs="Arial"/>
                <w:sz w:val="24"/>
                <w:szCs w:val="24"/>
              </w:rPr>
              <w:t xml:space="preserve"> are likely to pass on such costs to t</w:t>
            </w:r>
            <w:r w:rsidR="0012461F">
              <w:rPr>
                <w:rFonts w:ascii="Arial" w:hAnsi="Arial" w:cs="Arial"/>
                <w:sz w:val="24"/>
                <w:szCs w:val="24"/>
              </w:rPr>
              <w:t>heir customers in order to cover both</w:t>
            </w:r>
            <w:r w:rsidR="009D1330">
              <w:rPr>
                <w:rFonts w:ascii="Arial" w:hAnsi="Arial" w:cs="Arial"/>
                <w:sz w:val="24"/>
                <w:szCs w:val="24"/>
              </w:rPr>
              <w:t xml:space="preserve"> their</w:t>
            </w:r>
            <w:r w:rsidR="0012461F">
              <w:rPr>
                <w:rFonts w:ascii="Arial" w:hAnsi="Arial" w:cs="Arial"/>
                <w:sz w:val="24"/>
                <w:szCs w:val="24"/>
              </w:rPr>
              <w:t xml:space="preserve"> actual</w:t>
            </w:r>
            <w:r w:rsidR="009D1330">
              <w:rPr>
                <w:rFonts w:ascii="Arial" w:hAnsi="Arial" w:cs="Arial"/>
                <w:sz w:val="24"/>
                <w:szCs w:val="24"/>
              </w:rPr>
              <w:t xml:space="preserve"> losses</w:t>
            </w:r>
            <w:r w:rsidR="0012461F">
              <w:rPr>
                <w:rFonts w:ascii="Arial" w:hAnsi="Arial" w:cs="Arial"/>
                <w:sz w:val="24"/>
                <w:szCs w:val="24"/>
              </w:rPr>
              <w:t xml:space="preserve"> as a result of the crime and associated costs of security</w:t>
            </w:r>
            <w:r w:rsidR="009D1330">
              <w:rPr>
                <w:rFonts w:ascii="Arial" w:hAnsi="Arial" w:cs="Arial"/>
                <w:sz w:val="24"/>
                <w:szCs w:val="24"/>
              </w:rPr>
              <w:t xml:space="preserve">. </w:t>
            </w:r>
          </w:p>
          <w:p w:rsidR="00C00C58" w:rsidRPr="00F66BD0" w:rsidRDefault="00C00C58" w:rsidP="00C00C58">
            <w:pPr>
              <w:pStyle w:val="ListParagraph"/>
              <w:spacing w:line="360" w:lineRule="auto"/>
              <w:ind w:left="1134" w:hanging="425"/>
              <w:jc w:val="both"/>
              <w:rPr>
                <w:rFonts w:ascii="Arial" w:hAnsi="Arial" w:cs="Arial"/>
                <w:sz w:val="24"/>
                <w:szCs w:val="24"/>
              </w:rPr>
            </w:pPr>
          </w:p>
          <w:p w:rsidR="00F66BD0" w:rsidRPr="00F66BD0" w:rsidRDefault="00F66BD0" w:rsidP="00C00C58">
            <w:pPr>
              <w:pStyle w:val="ListParagraph"/>
              <w:numPr>
                <w:ilvl w:val="1"/>
                <w:numId w:val="7"/>
              </w:numPr>
              <w:pBdr>
                <w:top w:val="nil"/>
                <w:left w:val="nil"/>
                <w:bottom w:val="nil"/>
                <w:right w:val="nil"/>
                <w:between w:val="nil"/>
                <w:bar w:val="nil"/>
              </w:pBdr>
              <w:spacing w:line="360" w:lineRule="auto"/>
              <w:ind w:left="1134" w:hanging="425"/>
              <w:contextualSpacing w:val="0"/>
              <w:jc w:val="both"/>
              <w:rPr>
                <w:rFonts w:ascii="Arial" w:eastAsia="Trebuchet MS" w:hAnsi="Arial" w:cs="Arial"/>
                <w:iCs/>
                <w:sz w:val="24"/>
                <w:szCs w:val="24"/>
              </w:rPr>
            </w:pPr>
            <w:r w:rsidRPr="00F66BD0">
              <w:rPr>
                <w:rFonts w:ascii="Arial" w:hAnsi="Arial" w:cs="Arial"/>
                <w:iCs/>
                <w:sz w:val="24"/>
                <w:szCs w:val="24"/>
              </w:rPr>
              <w:t>What is arson?</w:t>
            </w:r>
          </w:p>
          <w:p w:rsidR="00F66BD0" w:rsidRDefault="009D1330" w:rsidP="00C00C58">
            <w:pPr>
              <w:pStyle w:val="ListParagraph"/>
              <w:spacing w:line="360" w:lineRule="auto"/>
              <w:ind w:left="1134"/>
              <w:jc w:val="both"/>
              <w:rPr>
                <w:rFonts w:ascii="Arial" w:hAnsi="Arial" w:cs="Arial"/>
                <w:sz w:val="24"/>
                <w:szCs w:val="24"/>
              </w:rPr>
            </w:pPr>
            <w:r>
              <w:rPr>
                <w:rFonts w:ascii="Arial" w:hAnsi="Arial" w:cs="Arial"/>
                <w:sz w:val="24"/>
                <w:szCs w:val="24"/>
              </w:rPr>
              <w:t>Arson is the d</w:t>
            </w:r>
            <w:r w:rsidR="00F66BD0" w:rsidRPr="00F66BD0">
              <w:rPr>
                <w:rFonts w:ascii="Arial" w:hAnsi="Arial" w:cs="Arial"/>
                <w:sz w:val="24"/>
                <w:szCs w:val="24"/>
              </w:rPr>
              <w:t xml:space="preserve">eliberate act of setting fire to a property.  </w:t>
            </w:r>
            <w:r>
              <w:rPr>
                <w:rFonts w:ascii="Arial" w:hAnsi="Arial" w:cs="Arial"/>
                <w:sz w:val="24"/>
                <w:szCs w:val="24"/>
              </w:rPr>
              <w:t xml:space="preserve">To be classed as arson, the fire must do some actual damage to the property.  </w:t>
            </w:r>
            <w:r w:rsidR="0012461F">
              <w:rPr>
                <w:rFonts w:ascii="Arial" w:hAnsi="Arial" w:cs="Arial"/>
                <w:sz w:val="24"/>
                <w:szCs w:val="24"/>
              </w:rPr>
              <w:t xml:space="preserve">If an individual is </w:t>
            </w:r>
            <w:r w:rsidR="00F66BD0" w:rsidRPr="00F66BD0">
              <w:rPr>
                <w:rFonts w:ascii="Arial" w:hAnsi="Arial" w:cs="Arial"/>
                <w:sz w:val="24"/>
                <w:szCs w:val="24"/>
              </w:rPr>
              <w:t xml:space="preserve">Illegally on </w:t>
            </w:r>
            <w:r w:rsidR="0012461F">
              <w:rPr>
                <w:rFonts w:ascii="Arial" w:hAnsi="Arial" w:cs="Arial"/>
                <w:sz w:val="24"/>
                <w:szCs w:val="24"/>
              </w:rPr>
              <w:t xml:space="preserve">a property for example with the intent to commit burglary and sets fire to the property, this would be classed as </w:t>
            </w:r>
            <w:r w:rsidR="00F66BD0" w:rsidRPr="00F66BD0">
              <w:rPr>
                <w:rFonts w:ascii="Arial" w:hAnsi="Arial" w:cs="Arial"/>
                <w:sz w:val="24"/>
                <w:szCs w:val="24"/>
              </w:rPr>
              <w:t xml:space="preserve">arson even if </w:t>
            </w:r>
            <w:r w:rsidR="0012461F">
              <w:rPr>
                <w:rFonts w:ascii="Arial" w:hAnsi="Arial" w:cs="Arial"/>
                <w:sz w:val="24"/>
                <w:szCs w:val="24"/>
              </w:rPr>
              <w:t>arson wasn’t the original intent</w:t>
            </w:r>
            <w:r w:rsidR="00F66BD0" w:rsidRPr="00F66BD0">
              <w:rPr>
                <w:rFonts w:ascii="Arial" w:hAnsi="Arial" w:cs="Arial"/>
                <w:sz w:val="24"/>
                <w:szCs w:val="24"/>
              </w:rPr>
              <w:t xml:space="preserve">.  </w:t>
            </w:r>
          </w:p>
          <w:p w:rsidR="00C00C58" w:rsidRPr="00F66BD0" w:rsidRDefault="00C00C58" w:rsidP="00C00C58">
            <w:pPr>
              <w:pStyle w:val="ListParagraph"/>
              <w:spacing w:line="360" w:lineRule="auto"/>
              <w:ind w:left="1134"/>
              <w:jc w:val="both"/>
              <w:rPr>
                <w:rFonts w:ascii="Arial" w:hAnsi="Arial" w:cs="Arial"/>
                <w:sz w:val="24"/>
                <w:szCs w:val="24"/>
              </w:rPr>
            </w:pPr>
          </w:p>
          <w:p w:rsidR="00F66BD0" w:rsidRPr="00F66BD0" w:rsidRDefault="00F66BD0" w:rsidP="00C00C58">
            <w:pPr>
              <w:pStyle w:val="ListParagraph"/>
              <w:numPr>
                <w:ilvl w:val="1"/>
                <w:numId w:val="7"/>
              </w:numPr>
              <w:pBdr>
                <w:top w:val="nil"/>
                <w:left w:val="nil"/>
                <w:bottom w:val="nil"/>
                <w:right w:val="nil"/>
                <w:between w:val="nil"/>
                <w:bar w:val="nil"/>
              </w:pBdr>
              <w:spacing w:line="360" w:lineRule="auto"/>
              <w:ind w:left="1134" w:hanging="425"/>
              <w:contextualSpacing w:val="0"/>
              <w:jc w:val="both"/>
              <w:rPr>
                <w:rFonts w:ascii="Arial" w:eastAsia="Trebuchet MS" w:hAnsi="Arial" w:cs="Arial"/>
                <w:iCs/>
                <w:sz w:val="24"/>
                <w:szCs w:val="24"/>
              </w:rPr>
            </w:pPr>
            <w:r w:rsidRPr="00F66BD0">
              <w:rPr>
                <w:rFonts w:ascii="Arial" w:hAnsi="Arial" w:cs="Arial"/>
                <w:iCs/>
                <w:sz w:val="24"/>
                <w:szCs w:val="24"/>
              </w:rPr>
              <w:t>What is money laundering? Point out some activities which could encompass money laundering.</w:t>
            </w:r>
          </w:p>
          <w:p w:rsidR="00F66BD0" w:rsidRDefault="0012461F" w:rsidP="00C00C58">
            <w:pPr>
              <w:pStyle w:val="ListParagraph"/>
              <w:spacing w:line="360" w:lineRule="auto"/>
              <w:ind w:left="1134"/>
              <w:jc w:val="both"/>
              <w:rPr>
                <w:rFonts w:ascii="Arial" w:hAnsi="Arial" w:cs="Arial"/>
                <w:sz w:val="24"/>
                <w:szCs w:val="24"/>
              </w:rPr>
            </w:pPr>
            <w:r>
              <w:rPr>
                <w:rFonts w:ascii="Arial" w:hAnsi="Arial" w:cs="Arial"/>
                <w:sz w:val="24"/>
                <w:szCs w:val="24"/>
              </w:rPr>
              <w:t xml:space="preserve">Money laundering is </w:t>
            </w:r>
            <w:proofErr w:type="gramStart"/>
            <w:r>
              <w:rPr>
                <w:rFonts w:ascii="Arial" w:hAnsi="Arial" w:cs="Arial"/>
                <w:sz w:val="24"/>
                <w:szCs w:val="24"/>
              </w:rPr>
              <w:t>an a</w:t>
            </w:r>
            <w:r w:rsidR="00F66BD0" w:rsidRPr="00F66BD0">
              <w:rPr>
                <w:rFonts w:ascii="Arial" w:hAnsi="Arial" w:cs="Arial"/>
                <w:sz w:val="24"/>
                <w:szCs w:val="24"/>
              </w:rPr>
              <w:t>ttempt to make funds obtained from</w:t>
            </w:r>
            <w:r>
              <w:rPr>
                <w:rFonts w:ascii="Arial" w:hAnsi="Arial" w:cs="Arial"/>
                <w:sz w:val="24"/>
                <w:szCs w:val="24"/>
              </w:rPr>
              <w:t xml:space="preserve"> a</w:t>
            </w:r>
            <w:r w:rsidR="00F66BD0" w:rsidRPr="00F66BD0">
              <w:rPr>
                <w:rFonts w:ascii="Arial" w:hAnsi="Arial" w:cs="Arial"/>
                <w:sz w:val="24"/>
                <w:szCs w:val="24"/>
              </w:rPr>
              <w:t xml:space="preserve"> </w:t>
            </w:r>
            <w:r>
              <w:rPr>
                <w:rFonts w:ascii="Arial" w:hAnsi="Arial" w:cs="Arial"/>
                <w:sz w:val="24"/>
                <w:szCs w:val="24"/>
              </w:rPr>
              <w:t>criminal activity</w:t>
            </w:r>
            <w:r w:rsidR="00F66BD0" w:rsidRPr="00F66BD0">
              <w:rPr>
                <w:rFonts w:ascii="Arial" w:hAnsi="Arial" w:cs="Arial"/>
                <w:sz w:val="24"/>
                <w:szCs w:val="24"/>
              </w:rPr>
              <w:t xml:space="preserve"> appear</w:t>
            </w:r>
            <w:proofErr w:type="gramEnd"/>
            <w:r w:rsidR="00F66BD0" w:rsidRPr="00F66BD0">
              <w:rPr>
                <w:rFonts w:ascii="Arial" w:hAnsi="Arial" w:cs="Arial"/>
                <w:sz w:val="24"/>
                <w:szCs w:val="24"/>
              </w:rPr>
              <w:t xml:space="preserve"> to be legitimate by putting it through the system.  This may be done by treating criminal funds as income in business which typi</w:t>
            </w:r>
            <w:r>
              <w:rPr>
                <w:rFonts w:ascii="Arial" w:hAnsi="Arial" w:cs="Arial"/>
                <w:sz w:val="24"/>
                <w:szCs w:val="24"/>
              </w:rPr>
              <w:t xml:space="preserve">cally have a high cash turnover, common examples include, </w:t>
            </w:r>
            <w:r w:rsidR="00F66BD0" w:rsidRPr="00F66BD0">
              <w:rPr>
                <w:rFonts w:ascii="Arial" w:hAnsi="Arial" w:cs="Arial"/>
                <w:sz w:val="24"/>
                <w:szCs w:val="24"/>
              </w:rPr>
              <w:t xml:space="preserve">car washes, sun bed shops, nail </w:t>
            </w:r>
            <w:r w:rsidR="00C00C58" w:rsidRPr="00F66BD0">
              <w:rPr>
                <w:rFonts w:ascii="Arial" w:hAnsi="Arial" w:cs="Arial"/>
                <w:sz w:val="24"/>
                <w:szCs w:val="24"/>
              </w:rPr>
              <w:t>parlo</w:t>
            </w:r>
            <w:r w:rsidR="00C00C58">
              <w:rPr>
                <w:rFonts w:ascii="Arial" w:hAnsi="Arial" w:cs="Arial"/>
                <w:sz w:val="24"/>
                <w:szCs w:val="24"/>
              </w:rPr>
              <w:t>r</w:t>
            </w:r>
            <w:r w:rsidR="00C00C58" w:rsidRPr="00F66BD0">
              <w:rPr>
                <w:rFonts w:ascii="Arial" w:hAnsi="Arial" w:cs="Arial"/>
                <w:sz w:val="24"/>
                <w:szCs w:val="24"/>
              </w:rPr>
              <w:t>s</w:t>
            </w:r>
            <w:r>
              <w:rPr>
                <w:rFonts w:ascii="Arial" w:hAnsi="Arial" w:cs="Arial"/>
                <w:sz w:val="24"/>
                <w:szCs w:val="24"/>
              </w:rPr>
              <w:t>, pubs and nightclubs</w:t>
            </w:r>
            <w:r w:rsidR="00F66BD0" w:rsidRPr="00F66BD0">
              <w:rPr>
                <w:rFonts w:ascii="Arial" w:hAnsi="Arial" w:cs="Arial"/>
                <w:sz w:val="24"/>
                <w:szCs w:val="24"/>
              </w:rPr>
              <w:t xml:space="preserve">. </w:t>
            </w:r>
            <w:r>
              <w:rPr>
                <w:rFonts w:ascii="Arial" w:hAnsi="Arial" w:cs="Arial"/>
                <w:sz w:val="24"/>
                <w:szCs w:val="24"/>
              </w:rPr>
              <w:t xml:space="preserve"> Criminals may also entice u</w:t>
            </w:r>
            <w:r w:rsidR="00F66BD0" w:rsidRPr="00F66BD0">
              <w:rPr>
                <w:rFonts w:ascii="Arial" w:hAnsi="Arial" w:cs="Arial"/>
                <w:sz w:val="24"/>
                <w:szCs w:val="24"/>
              </w:rPr>
              <w:t>nconnected individuals pay the cash into their</w:t>
            </w:r>
            <w:r>
              <w:rPr>
                <w:rFonts w:ascii="Arial" w:hAnsi="Arial" w:cs="Arial"/>
                <w:sz w:val="24"/>
                <w:szCs w:val="24"/>
              </w:rPr>
              <w:t xml:space="preserve"> own </w:t>
            </w:r>
            <w:r w:rsidR="00C171E5">
              <w:rPr>
                <w:rFonts w:ascii="Arial" w:hAnsi="Arial" w:cs="Arial"/>
                <w:sz w:val="24"/>
                <w:szCs w:val="24"/>
              </w:rPr>
              <w:t>bank</w:t>
            </w:r>
            <w:r w:rsidR="00F66BD0" w:rsidRPr="00F66BD0">
              <w:rPr>
                <w:rFonts w:ascii="Arial" w:hAnsi="Arial" w:cs="Arial"/>
                <w:sz w:val="24"/>
                <w:szCs w:val="24"/>
              </w:rPr>
              <w:t xml:space="preserve"> account</w:t>
            </w:r>
            <w:r w:rsidR="00C171E5">
              <w:rPr>
                <w:rFonts w:ascii="Arial" w:hAnsi="Arial" w:cs="Arial"/>
                <w:sz w:val="24"/>
                <w:szCs w:val="24"/>
              </w:rPr>
              <w:t>s</w:t>
            </w:r>
            <w:r w:rsidR="00F66BD0" w:rsidRPr="00F66BD0">
              <w:rPr>
                <w:rFonts w:ascii="Arial" w:hAnsi="Arial" w:cs="Arial"/>
                <w:sz w:val="24"/>
                <w:szCs w:val="24"/>
              </w:rPr>
              <w:t xml:space="preserve"> and transfer funds back to the criminals for a fee. </w:t>
            </w:r>
            <w:r w:rsidR="00C171E5">
              <w:rPr>
                <w:rFonts w:ascii="Arial" w:hAnsi="Arial" w:cs="Arial"/>
                <w:sz w:val="24"/>
                <w:szCs w:val="24"/>
              </w:rPr>
              <w:t>Once the funds appear to be legitimate, the criminals are able to spend it on expensive items such as property and cars, such items are difficult to purchase in cash because of the legislation in place requiring the vendors to identify the source of funds.</w:t>
            </w:r>
          </w:p>
          <w:p w:rsidR="00C00C58" w:rsidRDefault="00C00C58" w:rsidP="00C00C58">
            <w:pPr>
              <w:pStyle w:val="ListParagraph"/>
              <w:spacing w:line="360" w:lineRule="auto"/>
              <w:ind w:left="1134"/>
              <w:jc w:val="both"/>
              <w:rPr>
                <w:rFonts w:ascii="Arial" w:hAnsi="Arial" w:cs="Arial"/>
                <w:sz w:val="24"/>
                <w:szCs w:val="24"/>
              </w:rPr>
            </w:pPr>
          </w:p>
          <w:p w:rsidR="00C00C58" w:rsidRPr="00F66BD0" w:rsidRDefault="00C00C58" w:rsidP="00C00C58">
            <w:pPr>
              <w:pStyle w:val="ListParagraph"/>
              <w:spacing w:line="360" w:lineRule="auto"/>
              <w:ind w:left="1134"/>
              <w:jc w:val="both"/>
              <w:rPr>
                <w:rFonts w:ascii="Arial" w:hAnsi="Arial" w:cs="Arial"/>
                <w:sz w:val="24"/>
                <w:szCs w:val="24"/>
              </w:rPr>
            </w:pPr>
          </w:p>
          <w:p w:rsidR="00F66BD0" w:rsidRPr="00F66BD0" w:rsidRDefault="00F66BD0" w:rsidP="00F66BD0">
            <w:pPr>
              <w:pStyle w:val="ListParagraph"/>
              <w:numPr>
                <w:ilvl w:val="0"/>
                <w:numId w:val="6"/>
              </w:numPr>
              <w:pBdr>
                <w:top w:val="nil"/>
                <w:left w:val="nil"/>
                <w:bottom w:val="nil"/>
                <w:right w:val="nil"/>
                <w:between w:val="nil"/>
                <w:bar w:val="nil"/>
              </w:pBdr>
              <w:spacing w:line="360" w:lineRule="auto"/>
              <w:ind w:hanging="360"/>
              <w:contextualSpacing w:val="0"/>
              <w:rPr>
                <w:rFonts w:ascii="Arial" w:eastAsia="Trebuchet MS" w:hAnsi="Arial" w:cs="Arial"/>
                <w:iCs/>
                <w:sz w:val="24"/>
                <w:szCs w:val="24"/>
              </w:rPr>
            </w:pPr>
            <w:r w:rsidRPr="00F66BD0">
              <w:rPr>
                <w:rFonts w:ascii="Arial" w:hAnsi="Arial" w:cs="Arial"/>
                <w:iCs/>
                <w:sz w:val="24"/>
                <w:szCs w:val="24"/>
              </w:rPr>
              <w:t xml:space="preserve">What do you understand by the term ‘Embezzlement’? Why is it considered a financial crime? </w:t>
            </w:r>
          </w:p>
          <w:p w:rsidR="00F66BD0" w:rsidRDefault="00F66BD0" w:rsidP="00F66BD0">
            <w:pPr>
              <w:pStyle w:val="ListParagraph"/>
              <w:spacing w:line="360" w:lineRule="auto"/>
              <w:jc w:val="both"/>
              <w:rPr>
                <w:rFonts w:ascii="Arial" w:hAnsi="Arial" w:cs="Arial"/>
                <w:sz w:val="24"/>
                <w:szCs w:val="24"/>
              </w:rPr>
            </w:pPr>
            <w:r w:rsidRPr="00F66BD0">
              <w:rPr>
                <w:rFonts w:ascii="Arial" w:hAnsi="Arial" w:cs="Arial"/>
                <w:sz w:val="24"/>
                <w:szCs w:val="24"/>
              </w:rPr>
              <w:t xml:space="preserve">Embezzlement is an act of dishonesty by any individual who is in a position of trust, such as an employee or an agent.  Embezzlement is most often carried out in an employer/employee relationship and can be for variable sums over </w:t>
            </w:r>
            <w:r w:rsidR="00C171E5">
              <w:rPr>
                <w:rFonts w:ascii="Arial" w:hAnsi="Arial" w:cs="Arial"/>
                <w:sz w:val="24"/>
                <w:szCs w:val="24"/>
              </w:rPr>
              <w:t>variable time period,</w:t>
            </w:r>
            <w:r w:rsidRPr="00F66BD0">
              <w:rPr>
                <w:rFonts w:ascii="Arial" w:hAnsi="Arial" w:cs="Arial"/>
                <w:sz w:val="24"/>
                <w:szCs w:val="24"/>
              </w:rPr>
              <w:t xml:space="preserve"> for example an employee in a cash business may pocket small amounts of the takings over a long period of time.  A cashier or internal accountant who has access to bank accounts may create a more sophisticated fraud, by for example, creating false supplier invoices, payment of which goes directly to them.  Lawyers have been known to embezzle funds from clients which</w:t>
            </w:r>
            <w:r w:rsidR="00C00C58">
              <w:rPr>
                <w:rFonts w:ascii="Arial" w:hAnsi="Arial" w:cs="Arial"/>
                <w:sz w:val="24"/>
                <w:szCs w:val="24"/>
              </w:rPr>
              <w:t xml:space="preserve"> are held in client accounts. </w:t>
            </w:r>
          </w:p>
          <w:p w:rsidR="00C00C58" w:rsidRPr="00F66BD0" w:rsidRDefault="00C00C58" w:rsidP="00F66BD0">
            <w:pPr>
              <w:pStyle w:val="ListParagraph"/>
              <w:spacing w:line="360" w:lineRule="auto"/>
              <w:jc w:val="both"/>
              <w:rPr>
                <w:rFonts w:ascii="Arial" w:hAnsi="Arial" w:cs="Arial"/>
                <w:sz w:val="24"/>
                <w:szCs w:val="24"/>
              </w:rPr>
            </w:pPr>
          </w:p>
          <w:p w:rsidR="00F66BD0" w:rsidRPr="00F66BD0" w:rsidRDefault="00F66BD0" w:rsidP="00F66BD0">
            <w:pPr>
              <w:pStyle w:val="ListParagraph"/>
              <w:spacing w:line="360" w:lineRule="auto"/>
              <w:jc w:val="both"/>
              <w:rPr>
                <w:rFonts w:ascii="Arial" w:hAnsi="Arial" w:cs="Arial"/>
                <w:sz w:val="24"/>
                <w:szCs w:val="24"/>
              </w:rPr>
            </w:pPr>
            <w:r w:rsidRPr="00F66BD0">
              <w:rPr>
                <w:rFonts w:ascii="Arial" w:hAnsi="Arial" w:cs="Arial"/>
                <w:sz w:val="24"/>
                <w:szCs w:val="24"/>
              </w:rPr>
              <w:t xml:space="preserve">Embezzlement demonstrates the three elements of financial crime, </w:t>
            </w:r>
            <w:r w:rsidR="00C171E5">
              <w:rPr>
                <w:rFonts w:ascii="Arial" w:hAnsi="Arial" w:cs="Arial"/>
                <w:sz w:val="24"/>
                <w:szCs w:val="24"/>
              </w:rPr>
              <w:t>an</w:t>
            </w:r>
            <w:r w:rsidRPr="00F66BD0">
              <w:rPr>
                <w:rFonts w:ascii="Arial" w:hAnsi="Arial" w:cs="Arial"/>
                <w:sz w:val="24"/>
                <w:szCs w:val="24"/>
              </w:rPr>
              <w:t xml:space="preserve"> opportunity to commit the crime without being detected, </w:t>
            </w:r>
            <w:r w:rsidR="00C171E5">
              <w:rPr>
                <w:rFonts w:ascii="Arial" w:hAnsi="Arial" w:cs="Arial"/>
                <w:sz w:val="24"/>
                <w:szCs w:val="24"/>
              </w:rPr>
              <w:t xml:space="preserve">the existence of a financial </w:t>
            </w:r>
            <w:r w:rsidRPr="00F66BD0">
              <w:rPr>
                <w:rFonts w:ascii="Arial" w:hAnsi="Arial" w:cs="Arial"/>
                <w:sz w:val="24"/>
                <w:szCs w:val="24"/>
              </w:rPr>
              <w:t>or ot</w:t>
            </w:r>
            <w:r w:rsidR="00C171E5">
              <w:rPr>
                <w:rFonts w:ascii="Arial" w:hAnsi="Arial" w:cs="Arial"/>
                <w:sz w:val="24"/>
                <w:szCs w:val="24"/>
              </w:rPr>
              <w:t xml:space="preserve">her benefit to the perpetrator, and </w:t>
            </w:r>
            <w:r w:rsidRPr="00F66BD0">
              <w:rPr>
                <w:rFonts w:ascii="Arial" w:hAnsi="Arial" w:cs="Arial"/>
                <w:sz w:val="24"/>
                <w:szCs w:val="24"/>
              </w:rPr>
              <w:t xml:space="preserve">a desire by the perpetrator to commit the crime.  </w:t>
            </w:r>
          </w:p>
          <w:p w:rsidR="00F66BD0" w:rsidRPr="00F66BD0" w:rsidRDefault="00F66BD0" w:rsidP="00F66BD0">
            <w:pPr>
              <w:pStyle w:val="ListParagraph"/>
              <w:spacing w:line="360" w:lineRule="auto"/>
              <w:rPr>
                <w:rFonts w:ascii="Arial" w:hAnsi="Arial" w:cs="Arial"/>
                <w:iCs/>
                <w:sz w:val="24"/>
                <w:szCs w:val="24"/>
              </w:rPr>
            </w:pPr>
          </w:p>
          <w:p w:rsidR="00F66BD0" w:rsidRPr="00F66BD0" w:rsidRDefault="00F66BD0" w:rsidP="00C171E5">
            <w:pPr>
              <w:pStyle w:val="ListParagraph"/>
              <w:numPr>
                <w:ilvl w:val="0"/>
                <w:numId w:val="6"/>
              </w:numPr>
              <w:pBdr>
                <w:top w:val="nil"/>
                <w:left w:val="nil"/>
                <w:bottom w:val="nil"/>
                <w:right w:val="nil"/>
                <w:between w:val="nil"/>
                <w:bar w:val="nil"/>
              </w:pBdr>
              <w:spacing w:line="360" w:lineRule="auto"/>
              <w:ind w:hanging="360"/>
              <w:contextualSpacing w:val="0"/>
              <w:jc w:val="both"/>
              <w:rPr>
                <w:rFonts w:ascii="Arial" w:eastAsia="Trebuchet MS" w:hAnsi="Arial" w:cs="Arial"/>
                <w:iCs/>
                <w:sz w:val="24"/>
                <w:szCs w:val="24"/>
              </w:rPr>
            </w:pPr>
            <w:r w:rsidRPr="00F66BD0">
              <w:rPr>
                <w:rFonts w:ascii="Arial" w:hAnsi="Arial" w:cs="Arial"/>
                <w:iCs/>
                <w:sz w:val="24"/>
                <w:szCs w:val="24"/>
              </w:rPr>
              <w:t xml:space="preserve">What is forgery? And what is the difference between forgery and uttering? </w:t>
            </w:r>
          </w:p>
          <w:p w:rsidR="00F66BD0" w:rsidRDefault="00F66BD0" w:rsidP="00C171E5">
            <w:pPr>
              <w:pStyle w:val="ListParagraph"/>
              <w:spacing w:line="360" w:lineRule="auto"/>
              <w:jc w:val="both"/>
              <w:rPr>
                <w:rFonts w:cs="Calibri"/>
              </w:rPr>
            </w:pPr>
            <w:r w:rsidRPr="00F66BD0">
              <w:rPr>
                <w:rFonts w:ascii="Arial" w:hAnsi="Arial" w:cs="Arial"/>
                <w:sz w:val="24"/>
                <w:szCs w:val="24"/>
              </w:rPr>
              <w:t xml:space="preserve">Forgery is the creation of false documents, the </w:t>
            </w:r>
            <w:proofErr w:type="spellStart"/>
            <w:r w:rsidRPr="00F66BD0">
              <w:rPr>
                <w:rFonts w:ascii="Arial" w:hAnsi="Arial" w:cs="Arial"/>
                <w:sz w:val="24"/>
                <w:szCs w:val="24"/>
              </w:rPr>
              <w:t>unauthorised</w:t>
            </w:r>
            <w:proofErr w:type="spellEnd"/>
            <w:r w:rsidRPr="00F66BD0">
              <w:rPr>
                <w:rFonts w:ascii="Arial" w:hAnsi="Arial" w:cs="Arial"/>
                <w:sz w:val="24"/>
                <w:szCs w:val="24"/>
              </w:rPr>
              <w:t xml:space="preserve"> alteration of a genuine document or falsely signing a document for the p</w:t>
            </w:r>
            <w:r w:rsidR="00C00C58">
              <w:rPr>
                <w:rFonts w:ascii="Arial" w:hAnsi="Arial" w:cs="Arial"/>
                <w:sz w:val="24"/>
                <w:szCs w:val="24"/>
              </w:rPr>
              <w:t xml:space="preserve">urpose of fraud or deception.  Examples include </w:t>
            </w:r>
            <w:r w:rsidRPr="00F66BD0">
              <w:rPr>
                <w:rFonts w:ascii="Arial" w:hAnsi="Arial" w:cs="Arial"/>
                <w:sz w:val="24"/>
                <w:szCs w:val="24"/>
              </w:rPr>
              <w:t xml:space="preserve">copying </w:t>
            </w:r>
            <w:proofErr w:type="spellStart"/>
            <w:r w:rsidRPr="00F66BD0">
              <w:rPr>
                <w:rFonts w:ascii="Arial" w:hAnsi="Arial" w:cs="Arial"/>
                <w:sz w:val="24"/>
                <w:szCs w:val="24"/>
              </w:rPr>
              <w:t>cheques</w:t>
            </w:r>
            <w:proofErr w:type="spellEnd"/>
            <w:r w:rsidRPr="00F66BD0">
              <w:rPr>
                <w:rFonts w:ascii="Arial" w:hAnsi="Arial" w:cs="Arial"/>
                <w:sz w:val="24"/>
                <w:szCs w:val="24"/>
              </w:rPr>
              <w:t>, creation of credit cards</w:t>
            </w:r>
            <w:r w:rsidR="00C00C58">
              <w:rPr>
                <w:rFonts w:ascii="Arial" w:hAnsi="Arial" w:cs="Arial"/>
                <w:sz w:val="24"/>
                <w:szCs w:val="24"/>
              </w:rPr>
              <w:t xml:space="preserve"> or </w:t>
            </w:r>
            <w:r w:rsidRPr="00F66BD0">
              <w:rPr>
                <w:rFonts w:ascii="Arial" w:hAnsi="Arial" w:cs="Arial"/>
                <w:sz w:val="24"/>
                <w:szCs w:val="24"/>
              </w:rPr>
              <w:t>copying exis</w:t>
            </w:r>
            <w:r w:rsidR="00C00C58">
              <w:rPr>
                <w:rFonts w:ascii="Arial" w:hAnsi="Arial" w:cs="Arial"/>
                <w:sz w:val="24"/>
                <w:szCs w:val="24"/>
              </w:rPr>
              <w:t xml:space="preserve">ting cards or </w:t>
            </w:r>
            <w:r w:rsidRPr="00F66BD0">
              <w:rPr>
                <w:rFonts w:ascii="Arial" w:hAnsi="Arial" w:cs="Arial"/>
                <w:sz w:val="24"/>
                <w:szCs w:val="24"/>
              </w:rPr>
              <w:t>amending a legal document such as a will in order to divert financial gain.  Uttering is the use of the documents with the intent to defraud, in the knowledge that the documents are fraudulent</w:t>
            </w:r>
            <w:r w:rsidRPr="00F66BD0">
              <w:rPr>
                <w:rFonts w:cs="Calibri"/>
              </w:rPr>
              <w:t xml:space="preserve">.  </w:t>
            </w:r>
          </w:p>
          <w:p w:rsidR="00F66BD0" w:rsidRDefault="00F66BD0" w:rsidP="00F66BD0">
            <w:pPr>
              <w:pStyle w:val="ListParagraph"/>
              <w:spacing w:line="360" w:lineRule="auto"/>
              <w:rPr>
                <w:rFonts w:cs="Calibri"/>
              </w:rPr>
            </w:pPr>
          </w:p>
          <w:p w:rsidR="00F66BD0" w:rsidRPr="00F66BD0" w:rsidRDefault="00F66BD0" w:rsidP="00F66BD0">
            <w:pPr>
              <w:pStyle w:val="Body"/>
              <w:spacing w:line="360" w:lineRule="auto"/>
              <w:ind w:left="360"/>
              <w:jc w:val="both"/>
              <w:rPr>
                <w:rFonts w:ascii="Arial" w:hAnsi="Arial" w:cs="Arial"/>
                <w:b/>
                <w:bCs/>
                <w:iCs/>
                <w:sz w:val="24"/>
                <w:szCs w:val="24"/>
              </w:rPr>
            </w:pPr>
            <w:r w:rsidRPr="00F66BD0">
              <w:rPr>
                <w:rFonts w:ascii="Arial" w:hAnsi="Arial" w:cs="Arial"/>
                <w:b/>
                <w:bCs/>
                <w:iCs/>
                <w:sz w:val="24"/>
                <w:szCs w:val="24"/>
                <w:lang w:val="en-US"/>
              </w:rPr>
              <w:t>Case Study</w:t>
            </w:r>
          </w:p>
          <w:p w:rsidR="00F66BD0" w:rsidRPr="00F66BD0" w:rsidRDefault="00F66BD0" w:rsidP="00F66BD0">
            <w:pPr>
              <w:pStyle w:val="Body"/>
              <w:spacing w:line="360" w:lineRule="auto"/>
              <w:ind w:left="360"/>
              <w:jc w:val="both"/>
              <w:rPr>
                <w:rFonts w:ascii="Arial" w:hAnsi="Arial" w:cs="Arial"/>
                <w:iCs/>
                <w:sz w:val="24"/>
                <w:szCs w:val="24"/>
              </w:rPr>
            </w:pPr>
            <w:r w:rsidRPr="00F66BD0">
              <w:rPr>
                <w:rFonts w:ascii="Arial" w:hAnsi="Arial" w:cs="Arial"/>
                <w:iCs/>
                <w:sz w:val="24"/>
                <w:szCs w:val="24"/>
                <w:lang w:val="it-IT"/>
              </w:rPr>
              <w:t xml:space="preserve">Question </w:t>
            </w:r>
          </w:p>
          <w:p w:rsidR="00F66BD0" w:rsidRPr="00F66BD0" w:rsidRDefault="00F66BD0" w:rsidP="00F66BD0">
            <w:pPr>
              <w:pStyle w:val="Body"/>
              <w:spacing w:line="360" w:lineRule="auto"/>
              <w:ind w:left="360"/>
              <w:jc w:val="both"/>
              <w:rPr>
                <w:rFonts w:ascii="Arial" w:hAnsi="Arial" w:cs="Arial"/>
                <w:iCs/>
                <w:sz w:val="24"/>
                <w:szCs w:val="24"/>
              </w:rPr>
            </w:pPr>
            <w:r w:rsidRPr="00F66BD0">
              <w:rPr>
                <w:rFonts w:ascii="Arial" w:hAnsi="Arial" w:cs="Arial"/>
                <w:iCs/>
                <w:sz w:val="24"/>
                <w:szCs w:val="24"/>
                <w:lang w:val="en-US"/>
              </w:rPr>
              <w:t xml:space="preserve">Based on the above case, what do you think that the forensic accountant would have assessed to get to know the actual facts about the monies? And how was he able to conclude that the husband and wife must have had access to unidentified sources of income?   </w:t>
            </w:r>
          </w:p>
          <w:p w:rsidR="00AF57A6" w:rsidRDefault="00AF57A6" w:rsidP="00F66BD0">
            <w:pPr>
              <w:pStyle w:val="Body"/>
              <w:spacing w:line="360" w:lineRule="auto"/>
              <w:ind w:left="360"/>
              <w:jc w:val="both"/>
              <w:rPr>
                <w:rFonts w:ascii="Arial" w:hAnsi="Arial" w:cs="Arial"/>
                <w:sz w:val="24"/>
                <w:szCs w:val="24"/>
              </w:rPr>
            </w:pPr>
          </w:p>
          <w:p w:rsidR="0034125C" w:rsidRDefault="000320E9" w:rsidP="00C00C58">
            <w:pPr>
              <w:pStyle w:val="Body"/>
              <w:spacing w:line="360" w:lineRule="auto"/>
              <w:ind w:left="360"/>
              <w:jc w:val="both"/>
              <w:rPr>
                <w:rFonts w:ascii="Arial" w:hAnsi="Arial" w:cs="Arial"/>
                <w:iCs/>
                <w:sz w:val="24"/>
                <w:szCs w:val="24"/>
                <w:lang w:val="en-US"/>
              </w:rPr>
            </w:pPr>
            <w:r w:rsidRPr="000320E9">
              <w:rPr>
                <w:rFonts w:ascii="Arial" w:hAnsi="Arial" w:cs="Arial"/>
                <w:iCs/>
                <w:sz w:val="24"/>
                <w:szCs w:val="24"/>
                <w:lang w:val="en-US"/>
              </w:rPr>
              <w:t>The forensic accounta</w:t>
            </w:r>
            <w:r>
              <w:rPr>
                <w:rFonts w:ascii="Arial" w:hAnsi="Arial" w:cs="Arial"/>
                <w:iCs/>
                <w:sz w:val="24"/>
                <w:szCs w:val="24"/>
                <w:lang w:val="en-US"/>
              </w:rPr>
              <w:t xml:space="preserve">nt will have had access to the couple’s bank </w:t>
            </w:r>
            <w:r w:rsidR="0034125C">
              <w:rPr>
                <w:rFonts w:ascii="Arial" w:hAnsi="Arial" w:cs="Arial"/>
                <w:iCs/>
                <w:sz w:val="24"/>
                <w:szCs w:val="24"/>
                <w:lang w:val="en-US"/>
              </w:rPr>
              <w:t>accounts</w:t>
            </w:r>
            <w:r>
              <w:rPr>
                <w:rFonts w:ascii="Arial" w:hAnsi="Arial" w:cs="Arial"/>
                <w:iCs/>
                <w:sz w:val="24"/>
                <w:szCs w:val="24"/>
                <w:lang w:val="en-US"/>
              </w:rPr>
              <w:t>.</w:t>
            </w:r>
            <w:bookmarkStart w:id="0" w:name="_GoBack"/>
            <w:bookmarkEnd w:id="0"/>
            <w:r>
              <w:rPr>
                <w:rFonts w:ascii="Arial" w:hAnsi="Arial" w:cs="Arial"/>
                <w:iCs/>
                <w:sz w:val="24"/>
                <w:szCs w:val="24"/>
                <w:lang w:val="en-US"/>
              </w:rPr>
              <w:t xml:space="preserve">  Over a period of </w:t>
            </w:r>
            <w:r w:rsidR="00CC50CD">
              <w:rPr>
                <w:rFonts w:ascii="Arial" w:hAnsi="Arial" w:cs="Arial"/>
                <w:iCs/>
                <w:sz w:val="24"/>
                <w:szCs w:val="24"/>
                <w:lang w:val="en-US"/>
              </w:rPr>
              <w:t>months or</w:t>
            </w:r>
            <w:r>
              <w:rPr>
                <w:rFonts w:ascii="Arial" w:hAnsi="Arial" w:cs="Arial"/>
                <w:iCs/>
                <w:sz w:val="24"/>
                <w:szCs w:val="24"/>
                <w:lang w:val="en-US"/>
              </w:rPr>
              <w:t xml:space="preserve"> years, a pattern can be identified of the couples regular income and level of expenditure.  </w:t>
            </w:r>
            <w:r w:rsidR="0034125C">
              <w:rPr>
                <w:rFonts w:ascii="Arial" w:hAnsi="Arial" w:cs="Arial"/>
                <w:iCs/>
                <w:sz w:val="24"/>
                <w:szCs w:val="24"/>
                <w:lang w:val="en-US"/>
              </w:rPr>
              <w:t xml:space="preserve">The couple claimed that the cash in the house has been withdrawn from the savings held in the bank account.  If this is </w:t>
            </w:r>
            <w:r w:rsidR="002075F3">
              <w:rPr>
                <w:rFonts w:ascii="Arial" w:hAnsi="Arial" w:cs="Arial"/>
                <w:iCs/>
                <w:sz w:val="24"/>
                <w:szCs w:val="24"/>
                <w:lang w:val="en-US"/>
              </w:rPr>
              <w:t>indeed the case,</w:t>
            </w:r>
            <w:r w:rsidR="0034125C">
              <w:rPr>
                <w:rFonts w:ascii="Arial" w:hAnsi="Arial" w:cs="Arial"/>
                <w:iCs/>
                <w:sz w:val="24"/>
                <w:szCs w:val="24"/>
                <w:lang w:val="en-US"/>
              </w:rPr>
              <w:t xml:space="preserve"> the bank records should support the claim that firstly there were savings in the account and secondly that the level cash withdrawals equates to </w:t>
            </w:r>
            <w:r w:rsidR="002075F3">
              <w:rPr>
                <w:rFonts w:ascii="Arial" w:hAnsi="Arial" w:cs="Arial"/>
                <w:iCs/>
                <w:sz w:val="24"/>
                <w:szCs w:val="24"/>
                <w:lang w:val="en-US"/>
              </w:rPr>
              <w:t>the amount</w:t>
            </w:r>
            <w:r w:rsidR="0034125C">
              <w:rPr>
                <w:rFonts w:ascii="Arial" w:hAnsi="Arial" w:cs="Arial"/>
                <w:iCs/>
                <w:sz w:val="24"/>
                <w:szCs w:val="24"/>
                <w:lang w:val="en-US"/>
              </w:rPr>
              <w:t xml:space="preserve"> found in the house.  It is reasonable to expect a certain level of monthly cash withd</w:t>
            </w:r>
            <w:r w:rsidR="00C00C58">
              <w:rPr>
                <w:rFonts w:ascii="Arial" w:hAnsi="Arial" w:cs="Arial"/>
                <w:iCs/>
                <w:sz w:val="24"/>
                <w:szCs w:val="24"/>
                <w:lang w:val="en-US"/>
              </w:rPr>
              <w:t>raw</w:t>
            </w:r>
            <w:r w:rsidR="0034125C">
              <w:rPr>
                <w:rFonts w:ascii="Arial" w:hAnsi="Arial" w:cs="Arial"/>
                <w:iCs/>
                <w:sz w:val="24"/>
                <w:szCs w:val="24"/>
                <w:lang w:val="en-US"/>
              </w:rPr>
              <w:t xml:space="preserve">als </w:t>
            </w:r>
            <w:r w:rsidR="00C00C58">
              <w:rPr>
                <w:rFonts w:ascii="Arial" w:hAnsi="Arial" w:cs="Arial"/>
                <w:iCs/>
                <w:sz w:val="24"/>
                <w:szCs w:val="24"/>
                <w:lang w:val="en-US"/>
              </w:rPr>
              <w:t>from any bank account to fund cash purchases, the forensic accountant can form a view from the level of withdrawals as to how much</w:t>
            </w:r>
            <w:r w:rsidR="002075F3">
              <w:rPr>
                <w:rFonts w:ascii="Arial" w:hAnsi="Arial" w:cs="Arial"/>
                <w:iCs/>
                <w:sz w:val="24"/>
                <w:szCs w:val="24"/>
                <w:lang w:val="en-US"/>
              </w:rPr>
              <w:t xml:space="preserve"> cash the couple may reasonably have to hand. </w:t>
            </w:r>
          </w:p>
          <w:p w:rsidR="0034125C" w:rsidRDefault="0034125C" w:rsidP="00F66BD0">
            <w:pPr>
              <w:pStyle w:val="Body"/>
              <w:spacing w:line="360" w:lineRule="auto"/>
              <w:ind w:left="360"/>
              <w:jc w:val="both"/>
              <w:rPr>
                <w:rFonts w:ascii="Arial" w:hAnsi="Arial" w:cs="Arial"/>
                <w:iCs/>
                <w:sz w:val="24"/>
                <w:szCs w:val="24"/>
                <w:lang w:val="en-US"/>
              </w:rPr>
            </w:pPr>
          </w:p>
          <w:p w:rsidR="00CC50CD" w:rsidRDefault="002075F3" w:rsidP="00F66BD0">
            <w:pPr>
              <w:pStyle w:val="Body"/>
              <w:spacing w:line="360" w:lineRule="auto"/>
              <w:ind w:left="360"/>
              <w:jc w:val="both"/>
              <w:rPr>
                <w:rFonts w:ascii="Arial" w:hAnsi="Arial" w:cs="Arial"/>
                <w:iCs/>
                <w:sz w:val="24"/>
                <w:szCs w:val="24"/>
                <w:lang w:val="en-US"/>
              </w:rPr>
            </w:pPr>
            <w:r>
              <w:rPr>
                <w:rFonts w:ascii="Arial" w:hAnsi="Arial" w:cs="Arial"/>
                <w:iCs/>
                <w:sz w:val="24"/>
                <w:szCs w:val="24"/>
                <w:lang w:val="en-US"/>
              </w:rPr>
              <w:t xml:space="preserve">Analysis of the bank statements would allow the forensic accountant to identify normal salary payments and any work related bonus payments.  </w:t>
            </w:r>
            <w:r>
              <w:rPr>
                <w:rFonts w:ascii="Arial" w:hAnsi="Arial" w:cs="Arial"/>
                <w:iCs/>
                <w:sz w:val="24"/>
                <w:szCs w:val="24"/>
                <w:lang w:val="en-US"/>
              </w:rPr>
              <w:t>In addition, l</w:t>
            </w:r>
            <w:r w:rsidR="000320E9">
              <w:rPr>
                <w:rFonts w:ascii="Arial" w:hAnsi="Arial" w:cs="Arial"/>
                <w:iCs/>
                <w:sz w:val="24"/>
                <w:szCs w:val="24"/>
                <w:lang w:val="en-US"/>
              </w:rPr>
              <w:t xml:space="preserve">arge </w:t>
            </w:r>
            <w:r>
              <w:rPr>
                <w:rFonts w:ascii="Arial" w:hAnsi="Arial" w:cs="Arial"/>
                <w:iCs/>
                <w:sz w:val="24"/>
                <w:szCs w:val="24"/>
                <w:lang w:val="en-US"/>
              </w:rPr>
              <w:t xml:space="preserve">and/or regular </w:t>
            </w:r>
            <w:r w:rsidR="000320E9">
              <w:rPr>
                <w:rFonts w:ascii="Arial" w:hAnsi="Arial" w:cs="Arial"/>
                <w:iCs/>
                <w:sz w:val="24"/>
                <w:szCs w:val="24"/>
                <w:lang w:val="en-US"/>
              </w:rPr>
              <w:t>sums being credited to the account would be traced and identified, the possibility that the couple had come into money because of a legitimate windfall, such as a lottery win or inheritance would need to be considered, such windfalls should be obvious from the bank record review.</w:t>
            </w:r>
            <w:r>
              <w:rPr>
                <w:rFonts w:ascii="Arial" w:hAnsi="Arial" w:cs="Arial"/>
                <w:iCs/>
                <w:sz w:val="24"/>
                <w:szCs w:val="24"/>
                <w:lang w:val="en-US"/>
              </w:rPr>
              <w:t xml:space="preserve">  It may also be that the </w:t>
            </w:r>
            <w:proofErr w:type="gramStart"/>
            <w:r>
              <w:rPr>
                <w:rFonts w:ascii="Arial" w:hAnsi="Arial" w:cs="Arial"/>
                <w:iCs/>
                <w:sz w:val="24"/>
                <w:szCs w:val="24"/>
                <w:lang w:val="en-US"/>
              </w:rPr>
              <w:t>couple have</w:t>
            </w:r>
            <w:proofErr w:type="gramEnd"/>
            <w:r>
              <w:rPr>
                <w:rFonts w:ascii="Arial" w:hAnsi="Arial" w:cs="Arial"/>
                <w:iCs/>
                <w:sz w:val="24"/>
                <w:szCs w:val="24"/>
                <w:lang w:val="en-US"/>
              </w:rPr>
              <w:t xml:space="preserve"> other regular income from trusts, shares or rental properties. </w:t>
            </w:r>
          </w:p>
          <w:p w:rsidR="00CC50CD" w:rsidRDefault="00CC50CD" w:rsidP="00F66BD0">
            <w:pPr>
              <w:pStyle w:val="Body"/>
              <w:spacing w:line="360" w:lineRule="auto"/>
              <w:ind w:left="360"/>
              <w:jc w:val="both"/>
              <w:rPr>
                <w:rFonts w:ascii="Arial" w:hAnsi="Arial" w:cs="Arial"/>
                <w:iCs/>
                <w:sz w:val="24"/>
                <w:szCs w:val="24"/>
                <w:lang w:val="en-US"/>
              </w:rPr>
            </w:pPr>
          </w:p>
          <w:p w:rsidR="00185965" w:rsidRDefault="00CC50CD" w:rsidP="00F66BD0">
            <w:pPr>
              <w:pStyle w:val="Body"/>
              <w:spacing w:line="360" w:lineRule="auto"/>
              <w:ind w:left="360"/>
              <w:jc w:val="both"/>
              <w:rPr>
                <w:rFonts w:ascii="Arial" w:hAnsi="Arial" w:cs="Arial"/>
                <w:iCs/>
                <w:sz w:val="24"/>
                <w:szCs w:val="24"/>
                <w:lang w:val="en-US"/>
              </w:rPr>
            </w:pPr>
            <w:r>
              <w:rPr>
                <w:rFonts w:ascii="Arial" w:hAnsi="Arial" w:cs="Arial"/>
                <w:iCs/>
                <w:sz w:val="24"/>
                <w:szCs w:val="24"/>
                <w:lang w:val="en-US"/>
              </w:rPr>
              <w:t xml:space="preserve">The Forensic account may also request information from </w:t>
            </w:r>
            <w:r w:rsidR="00E77F0E">
              <w:rPr>
                <w:rFonts w:ascii="Arial" w:hAnsi="Arial" w:cs="Arial"/>
                <w:iCs/>
                <w:sz w:val="24"/>
                <w:szCs w:val="24"/>
                <w:lang w:val="en-US"/>
              </w:rPr>
              <w:t xml:space="preserve">the </w:t>
            </w:r>
            <w:r w:rsidR="002075F3">
              <w:rPr>
                <w:rFonts w:ascii="Arial" w:hAnsi="Arial" w:cs="Arial"/>
                <w:iCs/>
                <w:sz w:val="24"/>
                <w:szCs w:val="24"/>
                <w:lang w:val="en-US"/>
              </w:rPr>
              <w:t>couple’s</w:t>
            </w:r>
            <w:r w:rsidR="00E77F0E">
              <w:rPr>
                <w:rFonts w:ascii="Arial" w:hAnsi="Arial" w:cs="Arial"/>
                <w:iCs/>
                <w:sz w:val="24"/>
                <w:szCs w:val="24"/>
                <w:lang w:val="en-US"/>
              </w:rPr>
              <w:t xml:space="preserve"> employers to clarify exactly how much they were paid and to confirm the bank accounts to which payments were made</w:t>
            </w:r>
            <w:r w:rsidR="001B5B7D">
              <w:rPr>
                <w:rFonts w:ascii="Arial" w:hAnsi="Arial" w:cs="Arial"/>
                <w:iCs/>
                <w:sz w:val="24"/>
                <w:szCs w:val="24"/>
                <w:lang w:val="en-US"/>
              </w:rPr>
              <w:t>.  This will allow him to identify any accounts not disclosed by the couple.</w:t>
            </w:r>
          </w:p>
          <w:p w:rsidR="001B5B7D" w:rsidRDefault="001B5B7D" w:rsidP="00F66BD0">
            <w:pPr>
              <w:pStyle w:val="Body"/>
              <w:spacing w:line="360" w:lineRule="auto"/>
              <w:ind w:left="360"/>
              <w:jc w:val="both"/>
              <w:rPr>
                <w:rFonts w:ascii="Arial" w:hAnsi="Arial" w:cs="Arial"/>
                <w:iCs/>
                <w:sz w:val="24"/>
                <w:szCs w:val="24"/>
                <w:lang w:val="en-US"/>
              </w:rPr>
            </w:pPr>
          </w:p>
          <w:p w:rsidR="002075F3" w:rsidRDefault="002075F3" w:rsidP="002075F3">
            <w:pPr>
              <w:pStyle w:val="Body"/>
              <w:spacing w:line="360" w:lineRule="auto"/>
              <w:ind w:left="360"/>
              <w:jc w:val="both"/>
              <w:rPr>
                <w:rFonts w:ascii="Arial" w:hAnsi="Arial" w:cs="Arial"/>
                <w:iCs/>
                <w:sz w:val="24"/>
                <w:szCs w:val="24"/>
                <w:lang w:val="en-US"/>
              </w:rPr>
            </w:pPr>
            <w:r>
              <w:rPr>
                <w:rFonts w:ascii="Arial" w:hAnsi="Arial" w:cs="Arial"/>
                <w:iCs/>
                <w:sz w:val="24"/>
                <w:szCs w:val="24"/>
                <w:lang w:val="en-US"/>
              </w:rPr>
              <w:t xml:space="preserve">The forensic accountant may also review the property register to assess whether the couple own additional properties from which they are earning rental income or have perhaps sold at a profit. </w:t>
            </w:r>
          </w:p>
          <w:p w:rsidR="002075F3" w:rsidRDefault="002075F3" w:rsidP="002075F3">
            <w:pPr>
              <w:pStyle w:val="Body"/>
              <w:spacing w:line="360" w:lineRule="auto"/>
              <w:ind w:left="360"/>
              <w:jc w:val="both"/>
              <w:rPr>
                <w:rFonts w:ascii="Arial" w:hAnsi="Arial" w:cs="Arial"/>
                <w:iCs/>
                <w:sz w:val="24"/>
                <w:szCs w:val="24"/>
                <w:lang w:val="en-US"/>
              </w:rPr>
            </w:pPr>
          </w:p>
          <w:p w:rsidR="002075F3" w:rsidRDefault="002075F3" w:rsidP="00F66BD0">
            <w:pPr>
              <w:pStyle w:val="Body"/>
              <w:spacing w:line="360" w:lineRule="auto"/>
              <w:ind w:left="360"/>
              <w:jc w:val="both"/>
              <w:rPr>
                <w:rFonts w:ascii="Arial" w:hAnsi="Arial" w:cs="Arial"/>
                <w:iCs/>
                <w:sz w:val="24"/>
                <w:szCs w:val="24"/>
                <w:lang w:val="en-US"/>
              </w:rPr>
            </w:pPr>
            <w:r>
              <w:rPr>
                <w:rFonts w:ascii="Arial" w:hAnsi="Arial" w:cs="Arial"/>
                <w:iCs/>
                <w:sz w:val="24"/>
                <w:szCs w:val="24"/>
                <w:lang w:val="en-US"/>
              </w:rPr>
              <w:t xml:space="preserve">Analysis of the assets held on the property would also be carried out in order to allow the forensic accountant to reach a view as to the spending habits of the couple, and whether the level of spending is consistent with the sources of income that he has identified. </w:t>
            </w:r>
          </w:p>
          <w:p w:rsidR="002075F3" w:rsidRDefault="002075F3" w:rsidP="00F66BD0">
            <w:pPr>
              <w:pStyle w:val="Body"/>
              <w:spacing w:line="360" w:lineRule="auto"/>
              <w:ind w:left="360"/>
              <w:jc w:val="both"/>
              <w:rPr>
                <w:rFonts w:ascii="Arial" w:hAnsi="Arial" w:cs="Arial"/>
                <w:iCs/>
                <w:sz w:val="24"/>
                <w:szCs w:val="24"/>
                <w:lang w:val="en-US"/>
              </w:rPr>
            </w:pPr>
          </w:p>
          <w:p w:rsidR="008C0422" w:rsidRDefault="000320E9" w:rsidP="00F66BD0">
            <w:pPr>
              <w:pStyle w:val="Body"/>
              <w:spacing w:line="360" w:lineRule="auto"/>
              <w:ind w:left="360"/>
              <w:jc w:val="both"/>
              <w:rPr>
                <w:rFonts w:ascii="Arial" w:hAnsi="Arial" w:cs="Arial"/>
                <w:iCs/>
                <w:sz w:val="24"/>
                <w:szCs w:val="24"/>
                <w:lang w:val="en-US"/>
              </w:rPr>
            </w:pPr>
            <w:r>
              <w:rPr>
                <w:rFonts w:ascii="Arial" w:hAnsi="Arial" w:cs="Arial"/>
                <w:iCs/>
                <w:sz w:val="24"/>
                <w:szCs w:val="24"/>
                <w:lang w:val="en-US"/>
              </w:rPr>
              <w:t xml:space="preserve">Credit card statements and loan documentation would also be reviewed </w:t>
            </w:r>
            <w:r w:rsidR="008C0422">
              <w:rPr>
                <w:rFonts w:ascii="Arial" w:hAnsi="Arial" w:cs="Arial"/>
                <w:iCs/>
                <w:sz w:val="24"/>
                <w:szCs w:val="24"/>
                <w:lang w:val="en-US"/>
              </w:rPr>
              <w:t xml:space="preserve">to eliminate the possibility that the couple were simply spending above their means.  </w:t>
            </w:r>
          </w:p>
          <w:p w:rsidR="00185965" w:rsidRDefault="00185965" w:rsidP="00F66BD0">
            <w:pPr>
              <w:pStyle w:val="Body"/>
              <w:spacing w:line="360" w:lineRule="auto"/>
              <w:ind w:left="360"/>
              <w:jc w:val="both"/>
              <w:rPr>
                <w:rFonts w:ascii="Arial" w:hAnsi="Arial" w:cs="Arial"/>
                <w:iCs/>
                <w:sz w:val="24"/>
                <w:szCs w:val="24"/>
                <w:lang w:val="en-US"/>
              </w:rPr>
            </w:pPr>
          </w:p>
          <w:p w:rsidR="0034125C" w:rsidRDefault="00BC4E7F" w:rsidP="00F66BD0">
            <w:pPr>
              <w:pStyle w:val="Body"/>
              <w:spacing w:line="360" w:lineRule="auto"/>
              <w:ind w:left="360"/>
              <w:jc w:val="both"/>
              <w:rPr>
                <w:rFonts w:ascii="Arial" w:hAnsi="Arial" w:cs="Arial"/>
                <w:iCs/>
                <w:sz w:val="24"/>
                <w:szCs w:val="24"/>
                <w:lang w:val="en-US"/>
              </w:rPr>
            </w:pPr>
            <w:r>
              <w:rPr>
                <w:rFonts w:ascii="Arial" w:hAnsi="Arial" w:cs="Arial"/>
                <w:iCs/>
                <w:sz w:val="24"/>
                <w:szCs w:val="24"/>
                <w:lang w:val="en-US"/>
              </w:rPr>
              <w:t xml:space="preserve">By covering all potential scenarios, the forensic accountant will be well prepared to respond to any new information raised by the defendants at the court case.   </w:t>
            </w:r>
          </w:p>
          <w:p w:rsidR="00CC2FB3" w:rsidRDefault="00CC2FB3" w:rsidP="00214AC1">
            <w:pPr>
              <w:spacing w:line="360" w:lineRule="auto"/>
              <w:ind w:left="709"/>
              <w:jc w:val="both"/>
              <w:rPr>
                <w:b/>
              </w:rPr>
            </w:pPr>
          </w:p>
        </w:tc>
      </w:tr>
      <w:tr w:rsidR="001D5D43" w:rsidTr="00CC2FB3">
        <w:tc>
          <w:tcPr>
            <w:tcW w:w="9242" w:type="dxa"/>
          </w:tcPr>
          <w:p w:rsidR="001D5D43" w:rsidRPr="00CC2FB3" w:rsidRDefault="001D5D43"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82092" w:rsidP="00A851DA">
            <w:pPr>
              <w:rPr>
                <w:rFonts w:cs="Bliss-Regular"/>
                <w:color w:val="000000"/>
              </w:rPr>
            </w:pPr>
            <w:r>
              <w:rPr>
                <w:rFonts w:cs="Bliss-Regular"/>
                <w:noProof/>
                <w:color w:val="000000"/>
              </w:rPr>
              <w:drawing>
                <wp:inline distT="0" distB="0" distL="0" distR="0">
                  <wp:extent cx="1360967" cy="344653"/>
                  <wp:effectExtent l="0" t="0" r="0" b="0"/>
                  <wp:docPr id="2" name="Picture 2" descr="S:\Team Members Area\Current Staff\Julie Sutherland\Signatures\Antonia signa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eam Members Area\Current Staff\Julie Sutherland\Signatures\Antonia signature.bmp"/>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1338" cy="347279"/>
                          </a:xfrm>
                          <a:prstGeom prst="rect">
                            <a:avLst/>
                          </a:prstGeom>
                          <a:noFill/>
                          <a:ln>
                            <a:noFill/>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57A6" w:rsidP="00214AC1">
            <w:pPr>
              <w:rPr>
                <w:rFonts w:cs="Bliss-Regular"/>
                <w:color w:val="000000"/>
              </w:rPr>
            </w:pPr>
            <w:r>
              <w:rPr>
                <w:rFonts w:cs="Bliss-Regular"/>
                <w:color w:val="000000"/>
              </w:rPr>
              <w:t>2</w:t>
            </w:r>
            <w:r w:rsidR="00214AC1">
              <w:rPr>
                <w:rFonts w:cs="Bliss-Regular"/>
                <w:color w:val="000000"/>
              </w:rPr>
              <w:t>8</w:t>
            </w:r>
            <w:r>
              <w:rPr>
                <w:rFonts w:cs="Bliss-Regular"/>
                <w:color w:val="000000"/>
              </w:rPr>
              <w:t>/09</w:t>
            </w:r>
            <w:r w:rsidR="009E5475">
              <w:rPr>
                <w:rFonts w:cs="Bliss-Regular"/>
                <w:color w:val="000000"/>
              </w:rPr>
              <w:t>/15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3CA" w:rsidRDefault="004C03CA" w:rsidP="00CB4D0A">
      <w:pPr>
        <w:spacing w:after="0" w:line="240" w:lineRule="auto"/>
      </w:pPr>
      <w:r>
        <w:separator/>
      </w:r>
    </w:p>
  </w:endnote>
  <w:endnote w:type="continuationSeparator" w:id="0">
    <w:p w:rsidR="004C03CA" w:rsidRDefault="004C03C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3CA" w:rsidRDefault="004C03CA" w:rsidP="00CB4D0A">
      <w:pPr>
        <w:spacing w:after="0" w:line="240" w:lineRule="auto"/>
      </w:pPr>
      <w:r>
        <w:separator/>
      </w:r>
    </w:p>
  </w:footnote>
  <w:footnote w:type="continuationSeparator" w:id="0">
    <w:p w:rsidR="004C03CA" w:rsidRDefault="004C03C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E2BB7"/>
    <w:multiLevelType w:val="hybridMultilevel"/>
    <w:tmpl w:val="B22A99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C706598"/>
    <w:multiLevelType w:val="multilevel"/>
    <w:tmpl w:val="8522081E"/>
    <w:styleLink w:val="List0"/>
    <w:lvl w:ilvl="0">
      <w:start w:val="1"/>
      <w:numFmt w:val="decimal"/>
      <w:lvlText w:val="%1."/>
      <w:lvlJc w:val="left"/>
      <w:rPr>
        <w:rFonts w:ascii="Trebuchet MS" w:eastAsia="Trebuchet MS" w:hAnsi="Trebuchet MS" w:cs="Trebuchet MS"/>
        <w:position w:val="0"/>
      </w:rPr>
    </w:lvl>
    <w:lvl w:ilvl="1">
      <w:start w:val="1"/>
      <w:numFmt w:val="lowerRoman"/>
      <w:lvlText w:val="%2."/>
      <w:lvlJc w:val="left"/>
      <w:rPr>
        <w:rFonts w:ascii="Calibri" w:eastAsia="Calibri" w:hAnsi="Calibri" w:cs="Calibri"/>
        <w:position w:val="0"/>
      </w:rPr>
    </w:lvl>
    <w:lvl w:ilvl="2">
      <w:start w:val="1"/>
      <w:numFmt w:val="lowerRoman"/>
      <w:lvlText w:val="%3."/>
      <w:lvlJc w:val="left"/>
      <w:rPr>
        <w:rFonts w:ascii="Calibri" w:eastAsia="Calibri" w:hAnsi="Calibri" w:cs="Calibri"/>
        <w:position w:val="0"/>
      </w:rPr>
    </w:lvl>
    <w:lvl w:ilvl="3">
      <w:start w:val="1"/>
      <w:numFmt w:val="decimal"/>
      <w:lvlText w:val="%4."/>
      <w:lvlJc w:val="left"/>
      <w:rPr>
        <w:rFonts w:ascii="Calibri" w:eastAsia="Calibri" w:hAnsi="Calibri" w:cs="Calibri"/>
        <w:position w:val="0"/>
      </w:rPr>
    </w:lvl>
    <w:lvl w:ilvl="4">
      <w:start w:val="1"/>
      <w:numFmt w:val="lowerLetter"/>
      <w:lvlText w:val="%5."/>
      <w:lvlJc w:val="left"/>
      <w:rPr>
        <w:rFonts w:ascii="Calibri" w:eastAsia="Calibri" w:hAnsi="Calibri" w:cs="Calibri"/>
        <w:position w:val="0"/>
      </w:rPr>
    </w:lvl>
    <w:lvl w:ilvl="5">
      <w:start w:val="1"/>
      <w:numFmt w:val="lowerRoman"/>
      <w:lvlText w:val="%6."/>
      <w:lvlJc w:val="left"/>
      <w:rPr>
        <w:rFonts w:ascii="Calibri" w:eastAsia="Calibri" w:hAnsi="Calibri" w:cs="Calibri"/>
        <w:position w:val="0"/>
      </w:rPr>
    </w:lvl>
    <w:lvl w:ilvl="6">
      <w:start w:val="1"/>
      <w:numFmt w:val="decimal"/>
      <w:lvlText w:val="%7."/>
      <w:lvlJc w:val="left"/>
      <w:rPr>
        <w:rFonts w:ascii="Calibri" w:eastAsia="Calibri" w:hAnsi="Calibri" w:cs="Calibri"/>
        <w:position w:val="0"/>
      </w:rPr>
    </w:lvl>
    <w:lvl w:ilvl="7">
      <w:start w:val="1"/>
      <w:numFmt w:val="lowerLetter"/>
      <w:lvlText w:val="%8."/>
      <w:lvlJc w:val="left"/>
      <w:rPr>
        <w:rFonts w:ascii="Calibri" w:eastAsia="Calibri" w:hAnsi="Calibri" w:cs="Calibri"/>
        <w:position w:val="0"/>
      </w:rPr>
    </w:lvl>
    <w:lvl w:ilvl="8">
      <w:start w:val="1"/>
      <w:numFmt w:val="lowerRoman"/>
      <w:lvlText w:val="%9."/>
      <w:lvlJc w:val="left"/>
      <w:rPr>
        <w:rFonts w:ascii="Calibri" w:eastAsia="Calibri" w:hAnsi="Calibri" w:cs="Calibri"/>
        <w:position w:val="0"/>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E35336"/>
    <w:multiLevelType w:val="hybridMultilevel"/>
    <w:tmpl w:val="18F23F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60415A53"/>
    <w:multiLevelType w:val="hybridMultilevel"/>
    <w:tmpl w:val="FCECB19A"/>
    <w:lvl w:ilvl="0" w:tplc="0809001B">
      <w:start w:val="1"/>
      <w:numFmt w:val="lowerRoman"/>
      <w:lvlText w:val="%1."/>
      <w:lvlJc w:val="righ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5">
    <w:nsid w:val="6E446C7D"/>
    <w:multiLevelType w:val="hybridMultilevel"/>
    <w:tmpl w:val="847851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F1A0E3E"/>
    <w:multiLevelType w:val="multilevel"/>
    <w:tmpl w:val="013A7F18"/>
    <w:styleLink w:val="List1"/>
    <w:lvl w:ilvl="0">
      <w:start w:val="1"/>
      <w:numFmt w:val="decimal"/>
      <w:lvlText w:val="%1."/>
      <w:lvlJc w:val="left"/>
      <w:rPr>
        <w:rFonts w:ascii="Calibri" w:eastAsia="Calibri" w:hAnsi="Calibri" w:cs="Calibri"/>
        <w:position w:val="0"/>
      </w:rPr>
    </w:lvl>
    <w:lvl w:ilvl="1">
      <w:start w:val="1"/>
      <w:numFmt w:val="lowerRoman"/>
      <w:lvlText w:val="%2."/>
      <w:lvlJc w:val="left"/>
      <w:rPr>
        <w:rFonts w:ascii="Trebuchet MS" w:eastAsia="Trebuchet MS" w:hAnsi="Trebuchet MS" w:cs="Trebuchet MS"/>
        <w:position w:val="0"/>
      </w:rPr>
    </w:lvl>
    <w:lvl w:ilvl="2">
      <w:start w:val="1"/>
      <w:numFmt w:val="lowerRoman"/>
      <w:lvlText w:val="%3."/>
      <w:lvlJc w:val="left"/>
      <w:rPr>
        <w:rFonts w:ascii="Calibri" w:eastAsia="Calibri" w:hAnsi="Calibri" w:cs="Calibri"/>
        <w:position w:val="0"/>
      </w:rPr>
    </w:lvl>
    <w:lvl w:ilvl="3">
      <w:start w:val="1"/>
      <w:numFmt w:val="decimal"/>
      <w:lvlText w:val="%4."/>
      <w:lvlJc w:val="left"/>
      <w:rPr>
        <w:rFonts w:ascii="Calibri" w:eastAsia="Calibri" w:hAnsi="Calibri" w:cs="Calibri"/>
        <w:position w:val="0"/>
      </w:rPr>
    </w:lvl>
    <w:lvl w:ilvl="4">
      <w:start w:val="1"/>
      <w:numFmt w:val="lowerLetter"/>
      <w:lvlText w:val="%5."/>
      <w:lvlJc w:val="left"/>
      <w:rPr>
        <w:rFonts w:ascii="Calibri" w:eastAsia="Calibri" w:hAnsi="Calibri" w:cs="Calibri"/>
        <w:position w:val="0"/>
      </w:rPr>
    </w:lvl>
    <w:lvl w:ilvl="5">
      <w:start w:val="1"/>
      <w:numFmt w:val="lowerRoman"/>
      <w:lvlText w:val="%6."/>
      <w:lvlJc w:val="left"/>
      <w:rPr>
        <w:rFonts w:ascii="Calibri" w:eastAsia="Calibri" w:hAnsi="Calibri" w:cs="Calibri"/>
        <w:position w:val="0"/>
      </w:rPr>
    </w:lvl>
    <w:lvl w:ilvl="6">
      <w:start w:val="1"/>
      <w:numFmt w:val="decimal"/>
      <w:lvlText w:val="%7."/>
      <w:lvlJc w:val="left"/>
      <w:rPr>
        <w:rFonts w:ascii="Calibri" w:eastAsia="Calibri" w:hAnsi="Calibri" w:cs="Calibri"/>
        <w:position w:val="0"/>
      </w:rPr>
    </w:lvl>
    <w:lvl w:ilvl="7">
      <w:start w:val="1"/>
      <w:numFmt w:val="lowerLetter"/>
      <w:lvlText w:val="%8."/>
      <w:lvlJc w:val="left"/>
      <w:rPr>
        <w:rFonts w:ascii="Calibri" w:eastAsia="Calibri" w:hAnsi="Calibri" w:cs="Calibri"/>
        <w:position w:val="0"/>
      </w:rPr>
    </w:lvl>
    <w:lvl w:ilvl="8">
      <w:start w:val="1"/>
      <w:numFmt w:val="lowerRoman"/>
      <w:lvlText w:val="%9."/>
      <w:lvlJc w:val="left"/>
      <w:rPr>
        <w:rFonts w:ascii="Calibri" w:eastAsia="Calibri" w:hAnsi="Calibri" w:cs="Calibri"/>
        <w:position w:val="0"/>
      </w:rPr>
    </w:lvl>
  </w:abstractNum>
  <w:abstractNum w:abstractNumId="7">
    <w:nsid w:val="7ADE5D95"/>
    <w:multiLevelType w:val="hybridMultilevel"/>
    <w:tmpl w:val="F16073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7"/>
  </w:num>
  <w:num w:numId="4">
    <w:abstractNumId w:val="5"/>
  </w:num>
  <w:num w:numId="5">
    <w:abstractNumId w:val="3"/>
  </w:num>
  <w:num w:numId="6">
    <w:abstractNumId w:val="1"/>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20E9"/>
    <w:rsid w:val="00035CDD"/>
    <w:rsid w:val="00040083"/>
    <w:rsid w:val="00055992"/>
    <w:rsid w:val="000820E8"/>
    <w:rsid w:val="001175EE"/>
    <w:rsid w:val="0012461F"/>
    <w:rsid w:val="00157CF6"/>
    <w:rsid w:val="0017608E"/>
    <w:rsid w:val="00182416"/>
    <w:rsid w:val="00185965"/>
    <w:rsid w:val="00187EB4"/>
    <w:rsid w:val="001B5B7D"/>
    <w:rsid w:val="001D5D43"/>
    <w:rsid w:val="001F0481"/>
    <w:rsid w:val="00200C92"/>
    <w:rsid w:val="0020451E"/>
    <w:rsid w:val="00206B9D"/>
    <w:rsid w:val="002075F3"/>
    <w:rsid w:val="00214AC1"/>
    <w:rsid w:val="002274D3"/>
    <w:rsid w:val="0023259C"/>
    <w:rsid w:val="00244593"/>
    <w:rsid w:val="002B0BD7"/>
    <w:rsid w:val="002B573D"/>
    <w:rsid w:val="002C5CB2"/>
    <w:rsid w:val="002F779F"/>
    <w:rsid w:val="0034125C"/>
    <w:rsid w:val="00371885"/>
    <w:rsid w:val="003E2B87"/>
    <w:rsid w:val="00402786"/>
    <w:rsid w:val="00405895"/>
    <w:rsid w:val="004058DF"/>
    <w:rsid w:val="004378C3"/>
    <w:rsid w:val="00443E6F"/>
    <w:rsid w:val="00486F1A"/>
    <w:rsid w:val="00490CB9"/>
    <w:rsid w:val="004A2CE2"/>
    <w:rsid w:val="004C03CA"/>
    <w:rsid w:val="004E3CDA"/>
    <w:rsid w:val="004F4B4D"/>
    <w:rsid w:val="0050216D"/>
    <w:rsid w:val="00503D7E"/>
    <w:rsid w:val="0050778F"/>
    <w:rsid w:val="00527C11"/>
    <w:rsid w:val="00535F31"/>
    <w:rsid w:val="00563C21"/>
    <w:rsid w:val="00574D64"/>
    <w:rsid w:val="00591365"/>
    <w:rsid w:val="005B31E4"/>
    <w:rsid w:val="006034F6"/>
    <w:rsid w:val="00607874"/>
    <w:rsid w:val="00607E77"/>
    <w:rsid w:val="00607FB2"/>
    <w:rsid w:val="00617BB3"/>
    <w:rsid w:val="00645CDD"/>
    <w:rsid w:val="006823A7"/>
    <w:rsid w:val="00687EE8"/>
    <w:rsid w:val="0070347F"/>
    <w:rsid w:val="0070678E"/>
    <w:rsid w:val="00787945"/>
    <w:rsid w:val="007D0B06"/>
    <w:rsid w:val="00831C11"/>
    <w:rsid w:val="008A60B4"/>
    <w:rsid w:val="008B3C31"/>
    <w:rsid w:val="008B64FE"/>
    <w:rsid w:val="008C0422"/>
    <w:rsid w:val="00935BF7"/>
    <w:rsid w:val="0095442C"/>
    <w:rsid w:val="00983942"/>
    <w:rsid w:val="009C37E0"/>
    <w:rsid w:val="009D1330"/>
    <w:rsid w:val="009E41F4"/>
    <w:rsid w:val="009E5242"/>
    <w:rsid w:val="009E5475"/>
    <w:rsid w:val="00A14B66"/>
    <w:rsid w:val="00A41A0B"/>
    <w:rsid w:val="00A65CF7"/>
    <w:rsid w:val="00A8018F"/>
    <w:rsid w:val="00A81AB4"/>
    <w:rsid w:val="00A851DA"/>
    <w:rsid w:val="00AC7D5B"/>
    <w:rsid w:val="00AD3E75"/>
    <w:rsid w:val="00AE1481"/>
    <w:rsid w:val="00AF57A6"/>
    <w:rsid w:val="00B0415E"/>
    <w:rsid w:val="00B04678"/>
    <w:rsid w:val="00B22739"/>
    <w:rsid w:val="00B85602"/>
    <w:rsid w:val="00BC46DF"/>
    <w:rsid w:val="00BC4E7F"/>
    <w:rsid w:val="00BF14D7"/>
    <w:rsid w:val="00C00C58"/>
    <w:rsid w:val="00C03577"/>
    <w:rsid w:val="00C140A6"/>
    <w:rsid w:val="00C171E5"/>
    <w:rsid w:val="00C53029"/>
    <w:rsid w:val="00C56E48"/>
    <w:rsid w:val="00C65FEA"/>
    <w:rsid w:val="00CA0AC2"/>
    <w:rsid w:val="00CB4D0A"/>
    <w:rsid w:val="00CC2FB3"/>
    <w:rsid w:val="00CC50CD"/>
    <w:rsid w:val="00CC575A"/>
    <w:rsid w:val="00CF123B"/>
    <w:rsid w:val="00D039AC"/>
    <w:rsid w:val="00D17861"/>
    <w:rsid w:val="00D427DE"/>
    <w:rsid w:val="00D5587D"/>
    <w:rsid w:val="00D707CC"/>
    <w:rsid w:val="00D82092"/>
    <w:rsid w:val="00D821FE"/>
    <w:rsid w:val="00DB0793"/>
    <w:rsid w:val="00E00821"/>
    <w:rsid w:val="00E04DB4"/>
    <w:rsid w:val="00E30679"/>
    <w:rsid w:val="00E35501"/>
    <w:rsid w:val="00E4597D"/>
    <w:rsid w:val="00E54832"/>
    <w:rsid w:val="00E56A90"/>
    <w:rsid w:val="00E641CC"/>
    <w:rsid w:val="00E77F0E"/>
    <w:rsid w:val="00EA30AB"/>
    <w:rsid w:val="00EB3925"/>
    <w:rsid w:val="00EC2B65"/>
    <w:rsid w:val="00EF7BD4"/>
    <w:rsid w:val="00F66BD0"/>
    <w:rsid w:val="00F75A51"/>
    <w:rsid w:val="00F96EB3"/>
    <w:rsid w:val="00FA2952"/>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F66BD0"/>
    <w:pPr>
      <w:pBdr>
        <w:top w:val="nil"/>
        <w:left w:val="nil"/>
        <w:bottom w:val="nil"/>
        <w:right w:val="nil"/>
        <w:between w:val="nil"/>
        <w:bar w:val="nil"/>
      </w:pBdr>
    </w:pPr>
    <w:rPr>
      <w:rFonts w:ascii="Calibri" w:eastAsia="Calibri" w:hAnsi="Calibri" w:cs="Calibri"/>
      <w:color w:val="000000"/>
      <w:u w:color="000000"/>
      <w:bdr w:val="nil"/>
      <w:lang w:val="fr-FR"/>
    </w:rPr>
  </w:style>
  <w:style w:type="numbering" w:customStyle="1" w:styleId="List0">
    <w:name w:val="List 0"/>
    <w:basedOn w:val="NoList"/>
    <w:rsid w:val="00F66BD0"/>
    <w:pPr>
      <w:numPr>
        <w:numId w:val="6"/>
      </w:numPr>
    </w:pPr>
  </w:style>
  <w:style w:type="numbering" w:customStyle="1" w:styleId="List1">
    <w:name w:val="List 1"/>
    <w:basedOn w:val="NoList"/>
    <w:rsid w:val="00F66BD0"/>
    <w:pPr>
      <w:numPr>
        <w:numId w:val="7"/>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F66BD0"/>
    <w:pPr>
      <w:pBdr>
        <w:top w:val="nil"/>
        <w:left w:val="nil"/>
        <w:bottom w:val="nil"/>
        <w:right w:val="nil"/>
        <w:between w:val="nil"/>
        <w:bar w:val="nil"/>
      </w:pBdr>
    </w:pPr>
    <w:rPr>
      <w:rFonts w:ascii="Calibri" w:eastAsia="Calibri" w:hAnsi="Calibri" w:cs="Calibri"/>
      <w:color w:val="000000"/>
      <w:u w:color="000000"/>
      <w:bdr w:val="nil"/>
      <w:lang w:val="fr-FR"/>
    </w:rPr>
  </w:style>
  <w:style w:type="numbering" w:customStyle="1" w:styleId="List0">
    <w:name w:val="List 0"/>
    <w:basedOn w:val="NoList"/>
    <w:rsid w:val="00F66BD0"/>
    <w:pPr>
      <w:numPr>
        <w:numId w:val="6"/>
      </w:numPr>
    </w:pPr>
  </w:style>
  <w:style w:type="numbering" w:customStyle="1" w:styleId="List1">
    <w:name w:val="List 1"/>
    <w:basedOn w:val="NoList"/>
    <w:rsid w:val="00F66BD0"/>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284783-51E7-468F-9CC3-B9E1E76F1D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1138</Words>
  <Characters>6491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7614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Antonia McIntyre</cp:lastModifiedBy>
  <cp:revision>2</cp:revision>
  <dcterms:created xsi:type="dcterms:W3CDTF">2015-09-28T16:34:00Z</dcterms:created>
  <dcterms:modified xsi:type="dcterms:W3CDTF">2015-09-28T16:34:00Z</dcterms:modified>
</cp:coreProperties>
</file>