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90AC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60">
            <w:pPr>
              <w:pStyle w:val="Default"/>
              <w:rPr>
                <w:rFonts w:asciiTheme="minorHAnsi" w:hAnsiTheme="minorHAnsi"/>
              </w:rPr>
            </w:pPr>
            <w:proofErr w:type="spellStart"/>
            <w:r>
              <w:rPr>
                <w:rFonts w:asciiTheme="minorHAnsi" w:hAnsiTheme="minorHAnsi"/>
              </w:rPr>
              <w:t>Seabotseng</w:t>
            </w:r>
            <w:proofErr w:type="spellEnd"/>
            <w:r>
              <w:rPr>
                <w:rFonts w:asciiTheme="minorHAnsi" w:hAnsiTheme="minorHAnsi"/>
              </w:rPr>
              <w:t xml:space="preserve"> </w:t>
            </w:r>
            <w:proofErr w:type="spellStart"/>
            <w:r>
              <w:rPr>
                <w:rFonts w:asciiTheme="minorHAnsi" w:hAnsiTheme="minorHAnsi"/>
              </w:rPr>
              <w:t>Bafeletse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E60">
            <w:pPr>
              <w:pStyle w:val="Default"/>
              <w:rPr>
                <w:rFonts w:asciiTheme="minorHAnsi" w:hAnsiTheme="minorHAnsi"/>
              </w:rPr>
            </w:pPr>
            <w:r>
              <w:rPr>
                <w:rFonts w:asciiTheme="minorHAnsi" w:hAnsiTheme="minorHAnsi"/>
              </w:rPr>
              <w:t>1357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60">
            <w:pPr>
              <w:pStyle w:val="Default"/>
              <w:rPr>
                <w:rFonts w:asciiTheme="minorHAnsi" w:hAnsiTheme="minorHAnsi"/>
              </w:rPr>
            </w:pPr>
            <w:r>
              <w:rPr>
                <w:rFonts w:asciiTheme="minorHAnsi" w:hAnsiTheme="minorHAnsi"/>
              </w:rPr>
              <w:t>Diploma in Public Relations</w:t>
            </w:r>
            <w:r w:rsidR="00FE4906">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60">
            <w:r>
              <w:t>06</w:t>
            </w:r>
          </w:p>
        </w:tc>
      </w:tr>
    </w:tbl>
    <w:p w:rsidR="00CC2FB3" w:rsidRDefault="00CC2FB3" w:rsidP="00A851DA">
      <w:pPr>
        <w:rPr>
          <w:b/>
          <w:lang w:val="en-US"/>
        </w:rPr>
      </w:pPr>
    </w:p>
    <w:tbl>
      <w:tblPr>
        <w:tblStyle w:val="TableGrid"/>
        <w:tblW w:w="0" w:type="auto"/>
        <w:tblLook w:val="04A0"/>
      </w:tblPr>
      <w:tblGrid>
        <w:gridCol w:w="9242"/>
      </w:tblGrid>
      <w:tr w:rsidR="00CC2FB3" w:rsidRPr="00407E60" w:rsidTr="00CC2FB3">
        <w:tc>
          <w:tcPr>
            <w:tcW w:w="9242" w:type="dxa"/>
          </w:tcPr>
          <w:p w:rsidR="00CC2FB3" w:rsidRPr="00407E60" w:rsidRDefault="00407E60" w:rsidP="00A851DA">
            <w:pPr>
              <w:rPr>
                <w:rFonts w:ascii="Arial" w:hAnsi="Arial" w:cs="Arial"/>
                <w:b/>
                <w:sz w:val="24"/>
                <w:szCs w:val="24"/>
              </w:rPr>
            </w:pPr>
            <w:r w:rsidRPr="00407E60">
              <w:rPr>
                <w:rFonts w:ascii="Arial" w:hAnsi="Arial" w:cs="Arial"/>
                <w:b/>
                <w:sz w:val="24"/>
                <w:szCs w:val="24"/>
              </w:rPr>
              <w:t>1.</w:t>
            </w:r>
          </w:p>
          <w:p w:rsidR="00407E60" w:rsidRPr="00407E60" w:rsidRDefault="00407E60" w:rsidP="00A851DA">
            <w:pPr>
              <w:rPr>
                <w:rFonts w:ascii="Arial" w:hAnsi="Arial" w:cs="Arial"/>
                <w:b/>
                <w:sz w:val="24"/>
                <w:szCs w:val="24"/>
              </w:rPr>
            </w:pPr>
          </w:p>
          <w:p w:rsidR="00407E60" w:rsidRPr="00407E60" w:rsidRDefault="00407E60" w:rsidP="00407E60">
            <w:pPr>
              <w:rPr>
                <w:rFonts w:ascii="Arial" w:hAnsi="Arial" w:cs="Arial"/>
                <w:sz w:val="24"/>
                <w:szCs w:val="24"/>
              </w:rPr>
            </w:pPr>
            <w:r w:rsidRPr="00407E60">
              <w:rPr>
                <w:rFonts w:ascii="Arial" w:hAnsi="Arial" w:cs="Arial"/>
                <w:b/>
                <w:sz w:val="24"/>
                <w:szCs w:val="24"/>
              </w:rPr>
              <w:t>I.</w:t>
            </w:r>
            <w:r w:rsidRPr="00407E60">
              <w:rPr>
                <w:rFonts w:ascii="Arial" w:hAnsi="Arial" w:cs="Arial"/>
                <w:sz w:val="24"/>
                <w:szCs w:val="24"/>
              </w:rPr>
              <w:t xml:space="preserve"> Advantages of a printed word as a PR material</w:t>
            </w:r>
          </w:p>
          <w:p w:rsidR="00407E60" w:rsidRPr="00407E60" w:rsidRDefault="00407E60" w:rsidP="00407E60">
            <w:pPr>
              <w:rPr>
                <w:rFonts w:ascii="Arial" w:hAnsi="Arial" w:cs="Arial"/>
                <w:sz w:val="24"/>
                <w:szCs w:val="24"/>
              </w:rPr>
            </w:pPr>
          </w:p>
          <w:p w:rsidR="00407E60" w:rsidRPr="00407E60" w:rsidRDefault="00407E60" w:rsidP="00407E60">
            <w:pPr>
              <w:rPr>
                <w:rFonts w:ascii="Arial" w:hAnsi="Arial" w:cs="Arial"/>
                <w:sz w:val="24"/>
                <w:szCs w:val="24"/>
              </w:rPr>
            </w:pPr>
            <w:r w:rsidRPr="00407E60">
              <w:rPr>
                <w:rFonts w:ascii="Arial" w:hAnsi="Arial" w:cs="Arial"/>
                <w:sz w:val="24"/>
                <w:szCs w:val="24"/>
              </w:rPr>
              <w:t>-Printed words stay on the page. Every time readers look at the page where the advertisement appears, they see the same thing. In addition, as long as the publication remains in circulation, the printed word also remains in circulation.</w:t>
            </w:r>
          </w:p>
          <w:p w:rsidR="00407E60" w:rsidRPr="00407E60" w:rsidRDefault="00407E60" w:rsidP="00407E60">
            <w:pPr>
              <w:rPr>
                <w:rFonts w:ascii="Arial" w:hAnsi="Arial" w:cs="Arial"/>
                <w:sz w:val="24"/>
                <w:szCs w:val="24"/>
              </w:rPr>
            </w:pPr>
            <w:r w:rsidRPr="00407E60">
              <w:rPr>
                <w:rFonts w:ascii="Arial" w:hAnsi="Arial" w:cs="Arial"/>
                <w:sz w:val="24"/>
                <w:szCs w:val="24"/>
              </w:rPr>
              <w:t>-Print publications that consistently deliver high-quality, reliable content develop credibility with their readers.</w:t>
            </w:r>
          </w:p>
          <w:p w:rsidR="00407E60" w:rsidRPr="00407E60" w:rsidRDefault="00407E60" w:rsidP="00407E60">
            <w:pPr>
              <w:rPr>
                <w:rFonts w:ascii="Arial" w:eastAsia="Times New Roman" w:hAnsi="Arial" w:cs="Arial"/>
                <w:sz w:val="24"/>
                <w:szCs w:val="24"/>
                <w:lang w:eastAsia="en-ZA"/>
              </w:rPr>
            </w:pPr>
            <w:r w:rsidRPr="00407E60">
              <w:rPr>
                <w:rFonts w:ascii="Arial" w:hAnsi="Arial" w:cs="Arial"/>
                <w:sz w:val="24"/>
                <w:szCs w:val="24"/>
              </w:rPr>
              <w:t>-</w:t>
            </w:r>
            <w:r w:rsidRPr="00407E60">
              <w:rPr>
                <w:rFonts w:ascii="Arial" w:eastAsia="Times New Roman" w:hAnsi="Arial" w:cs="Arial"/>
                <w:sz w:val="24"/>
                <w:szCs w:val="24"/>
                <w:lang w:eastAsia="en-ZA"/>
              </w:rPr>
              <w:t>If you are targeting a particular geographical area, you can do so with ease through print media. For example, a local newspaper would be a best medium to advertise about a new shopping complex.</w:t>
            </w:r>
            <w:r w:rsidRPr="00407E60">
              <w:rPr>
                <w:rFonts w:ascii="Arial" w:eastAsia="Times New Roman" w:hAnsi="Arial" w:cs="Arial"/>
                <w:sz w:val="24"/>
                <w:szCs w:val="24"/>
                <w:lang w:eastAsia="en-ZA"/>
              </w:rPr>
              <w:br/>
              <w:t>-You can choose the size of the advertisement space. This will help you to plan the budget of the expenses to be incurred while advertising.</w:t>
            </w:r>
            <w:r w:rsidRPr="00407E60">
              <w:rPr>
                <w:rFonts w:ascii="Arial" w:eastAsia="Times New Roman" w:hAnsi="Arial" w:cs="Arial"/>
                <w:sz w:val="24"/>
                <w:szCs w:val="24"/>
                <w:lang w:eastAsia="en-ZA"/>
              </w:rPr>
              <w:br/>
              <w:t>-Certain forms of print media have a very loyal fans following in terms of readers. This would guarantee you added readership.</w:t>
            </w:r>
          </w:p>
          <w:p w:rsidR="00407E60" w:rsidRPr="00407E60" w:rsidRDefault="00407E60" w:rsidP="00A851DA">
            <w:pPr>
              <w:rPr>
                <w:rFonts w:ascii="Arial" w:hAnsi="Arial" w:cs="Arial"/>
                <w:b/>
                <w:sz w:val="24"/>
                <w:szCs w:val="24"/>
              </w:rPr>
            </w:pPr>
          </w:p>
          <w:p w:rsidR="00407E60" w:rsidRPr="00407E60" w:rsidRDefault="00407E60" w:rsidP="00A851DA">
            <w:pPr>
              <w:rPr>
                <w:rFonts w:ascii="Arial" w:hAnsi="Arial" w:cs="Arial"/>
                <w:sz w:val="24"/>
                <w:szCs w:val="24"/>
              </w:rPr>
            </w:pPr>
            <w:r w:rsidRPr="00407E60">
              <w:rPr>
                <w:rFonts w:ascii="Arial" w:hAnsi="Arial" w:cs="Arial"/>
                <w:sz w:val="24"/>
                <w:szCs w:val="24"/>
              </w:rPr>
              <w:t>Limitations of a printed word as a PR material</w:t>
            </w:r>
          </w:p>
          <w:p w:rsidR="00CC2FB3" w:rsidRPr="00407E60" w:rsidRDefault="00CC2FB3" w:rsidP="00A851DA">
            <w:pPr>
              <w:rPr>
                <w:rFonts w:ascii="Arial" w:hAnsi="Arial" w:cs="Arial"/>
                <w:b/>
                <w:sz w:val="24"/>
                <w:szCs w:val="24"/>
              </w:rPr>
            </w:pPr>
          </w:p>
          <w:p w:rsidR="00407E60" w:rsidRPr="00407E60" w:rsidRDefault="00407E60" w:rsidP="00407E60">
            <w:pPr>
              <w:rPr>
                <w:rFonts w:ascii="Arial" w:eastAsia="Times New Roman" w:hAnsi="Arial" w:cs="Arial"/>
                <w:sz w:val="24"/>
                <w:szCs w:val="24"/>
                <w:lang w:eastAsia="en-ZA"/>
              </w:rPr>
            </w:pPr>
            <w:r w:rsidRPr="00407E60">
              <w:rPr>
                <w:rFonts w:ascii="Arial" w:hAnsi="Arial" w:cs="Arial"/>
                <w:b/>
                <w:sz w:val="24"/>
                <w:szCs w:val="24"/>
              </w:rPr>
              <w:t>-</w:t>
            </w:r>
            <w:r w:rsidRPr="00407E60">
              <w:rPr>
                <w:rFonts w:ascii="Arial" w:eastAsia="Times New Roman" w:hAnsi="Arial" w:cs="Arial"/>
                <w:sz w:val="24"/>
                <w:szCs w:val="24"/>
                <w:lang w:eastAsia="en-ZA"/>
              </w:rPr>
              <w:t xml:space="preserve"> There is a limitation in terms of the kind of people who may actually read your message. The particular newspaper may not actually be accessible every time to your target group, which means, your message may be missed! The Internet on the other hand, can be accessed from anywhere.</w:t>
            </w:r>
            <w:r w:rsidRPr="00407E60">
              <w:rPr>
                <w:rFonts w:ascii="Arial" w:eastAsia="Times New Roman" w:hAnsi="Arial" w:cs="Arial"/>
                <w:sz w:val="24"/>
                <w:szCs w:val="24"/>
                <w:lang w:eastAsia="en-ZA"/>
              </w:rPr>
              <w:br/>
              <w:t>-You may have to plan months in advance to advertise in print media. It does not offer you flexibility when you are faced with a tight deadline.</w:t>
            </w:r>
            <w:r w:rsidRPr="00407E60">
              <w:rPr>
                <w:rFonts w:ascii="Arial" w:eastAsia="Times New Roman" w:hAnsi="Arial" w:cs="Arial"/>
                <w:sz w:val="24"/>
                <w:szCs w:val="24"/>
                <w:lang w:eastAsia="en-ZA"/>
              </w:rPr>
              <w:br/>
              <w:t>Advertisements may get lost in all the clutter of editorial and ads by competitors.</w:t>
            </w:r>
            <w:r w:rsidRPr="00407E60">
              <w:rPr>
                <w:rFonts w:ascii="Arial" w:eastAsia="Times New Roman" w:hAnsi="Arial" w:cs="Arial"/>
                <w:sz w:val="24"/>
                <w:szCs w:val="24"/>
                <w:lang w:eastAsia="en-ZA"/>
              </w:rPr>
              <w:br/>
              <w:t>-The shelf life of any particular print medium is limited. Newspapers for example, are amongst the public eye only for a day.</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-This medium may not always give you a wide reach</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-The cost incurred can sometimes be expensive considering the medium you choose.</w:t>
            </w:r>
          </w:p>
          <w:p w:rsidR="00407E60" w:rsidRPr="00407E60" w:rsidRDefault="00407E60" w:rsidP="00A851DA">
            <w:pPr>
              <w:rPr>
                <w:rFonts w:ascii="Arial" w:hAnsi="Arial" w:cs="Arial"/>
                <w:b/>
                <w:sz w:val="24"/>
                <w:szCs w:val="24"/>
              </w:rPr>
            </w:pPr>
          </w:p>
          <w:p w:rsidR="00CC2FB3" w:rsidRPr="00407E60" w:rsidRDefault="00407E60" w:rsidP="00A851DA">
            <w:pPr>
              <w:rPr>
                <w:rFonts w:ascii="Arial" w:hAnsi="Arial" w:cs="Arial"/>
                <w:sz w:val="24"/>
                <w:szCs w:val="24"/>
              </w:rPr>
            </w:pPr>
            <w:r w:rsidRPr="00407E60">
              <w:rPr>
                <w:rFonts w:ascii="Arial" w:hAnsi="Arial" w:cs="Arial"/>
                <w:b/>
                <w:sz w:val="24"/>
                <w:szCs w:val="24"/>
              </w:rPr>
              <w:t>II.</w:t>
            </w:r>
            <w:r w:rsidRPr="00407E60">
              <w:rPr>
                <w:rFonts w:ascii="Arial" w:hAnsi="Arial" w:cs="Arial"/>
                <w:sz w:val="24"/>
                <w:szCs w:val="24"/>
              </w:rPr>
              <w:t xml:space="preserve"> Steps involved in planning of corporate publication</w:t>
            </w:r>
          </w:p>
          <w:p w:rsidR="00407E60" w:rsidRPr="00407E60" w:rsidRDefault="00407E60" w:rsidP="00A851DA">
            <w:pPr>
              <w:rPr>
                <w:rFonts w:ascii="Arial" w:hAnsi="Arial" w:cs="Arial"/>
                <w:sz w:val="24"/>
                <w:szCs w:val="24"/>
              </w:rPr>
            </w:pP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-Copy preparations</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lastRenderedPageBreak/>
              <w:t>-full editorial instructions</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-determine publication size and number of copies</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-select choice of paper to be used</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-selection of type for composing</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-estimation of size of composed matter</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-preparing illustration/visuals/photographs</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-layout of the publication</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-binding style and cover for booklets</w:t>
            </w:r>
          </w:p>
          <w:p w:rsidR="00407E60" w:rsidRPr="00407E60" w:rsidRDefault="00407E60" w:rsidP="00407E60">
            <w:pPr>
              <w:rPr>
                <w:rFonts w:ascii="Arial" w:eastAsia="Times New Roman" w:hAnsi="Arial" w:cs="Arial"/>
                <w:sz w:val="24"/>
                <w:szCs w:val="24"/>
                <w:lang w:eastAsia="en-ZA"/>
              </w:rPr>
            </w:pPr>
            <w:r w:rsidRPr="00407E60">
              <w:rPr>
                <w:rFonts w:ascii="Arial" w:eastAsia="Times New Roman" w:hAnsi="Arial" w:cs="Arial"/>
                <w:sz w:val="24"/>
                <w:szCs w:val="24"/>
                <w:lang w:eastAsia="en-ZA"/>
              </w:rPr>
              <w:t>-distribution of printed material</w:t>
            </w:r>
          </w:p>
          <w:p w:rsidR="00407E60" w:rsidRDefault="00407E60" w:rsidP="00A851DA">
            <w:pPr>
              <w:rPr>
                <w:rFonts w:ascii="Arial" w:hAnsi="Arial" w:cs="Arial"/>
                <w:sz w:val="24"/>
                <w:szCs w:val="24"/>
              </w:rPr>
            </w:pPr>
          </w:p>
          <w:p w:rsidR="00407E60" w:rsidRPr="00407E60" w:rsidRDefault="00407E60" w:rsidP="00407E60">
            <w:pPr>
              <w:rPr>
                <w:rFonts w:ascii="Arial" w:hAnsi="Arial" w:cs="Arial"/>
                <w:sz w:val="24"/>
                <w:szCs w:val="24"/>
              </w:rPr>
            </w:pPr>
            <w:r w:rsidRPr="00407E60">
              <w:rPr>
                <w:rFonts w:ascii="Arial" w:hAnsi="Arial" w:cs="Arial"/>
                <w:b/>
                <w:sz w:val="24"/>
                <w:szCs w:val="24"/>
              </w:rPr>
              <w:t>III.</w:t>
            </w:r>
            <w:r>
              <w:rPr>
                <w:rFonts w:ascii="Arial" w:hAnsi="Arial" w:cs="Arial"/>
                <w:sz w:val="24"/>
                <w:szCs w:val="24"/>
              </w:rPr>
              <w:t xml:space="preserve"> </w:t>
            </w:r>
            <w:r w:rsidRPr="00407E60">
              <w:rPr>
                <w:rFonts w:ascii="Arial" w:hAnsi="Arial" w:cs="Arial"/>
                <w:sz w:val="24"/>
                <w:szCs w:val="24"/>
              </w:rPr>
              <w:t>An annual report is a document produced annually by companies designed to portray a true and fair view of the company’s annual performance, with audited financial statements prepared in accordance with company law and other regulatory requirements, and also containing other non-financial information.</w:t>
            </w:r>
          </w:p>
          <w:p w:rsidR="00407E60" w:rsidRPr="00407E60" w:rsidRDefault="00407E60" w:rsidP="00A851DA">
            <w:pPr>
              <w:rPr>
                <w:rFonts w:ascii="Arial" w:hAnsi="Arial" w:cs="Arial"/>
                <w:sz w:val="24"/>
                <w:szCs w:val="24"/>
              </w:rPr>
            </w:pPr>
          </w:p>
          <w:p w:rsidR="00407E60" w:rsidRPr="00407E60" w:rsidRDefault="00407E60" w:rsidP="00407E60">
            <w:pPr>
              <w:rPr>
                <w:rFonts w:ascii="Arial" w:eastAsia="Times New Roman" w:hAnsi="Arial" w:cs="Arial"/>
                <w:sz w:val="24"/>
                <w:szCs w:val="24"/>
              </w:rPr>
            </w:pPr>
            <w:r>
              <w:rPr>
                <w:rFonts w:ascii="Arial" w:hAnsi="Arial" w:cs="Arial"/>
                <w:b/>
                <w:sz w:val="24"/>
                <w:szCs w:val="24"/>
              </w:rPr>
              <w:t>IV.</w:t>
            </w:r>
            <w:r>
              <w:t xml:space="preserve"> </w:t>
            </w:r>
            <w:r w:rsidRPr="00407E60">
              <w:rPr>
                <w:rFonts w:ascii="Arial" w:hAnsi="Arial" w:cs="Arial"/>
                <w:sz w:val="24"/>
                <w:szCs w:val="24"/>
              </w:rPr>
              <w:t xml:space="preserve">A house journal is a medium of communication </w:t>
            </w:r>
            <w:r>
              <w:rPr>
                <w:rFonts w:ascii="Arial" w:hAnsi="Arial" w:cs="Arial"/>
                <w:sz w:val="24"/>
                <w:szCs w:val="24"/>
              </w:rPr>
              <w:t xml:space="preserve">that </w:t>
            </w:r>
            <w:r w:rsidRPr="00407E60">
              <w:rPr>
                <w:rFonts w:ascii="Arial" w:hAnsi="Arial" w:cs="Arial"/>
                <w:sz w:val="24"/>
                <w:szCs w:val="24"/>
              </w:rPr>
              <w:t>projects the image of a company or an organization o</w:t>
            </w:r>
            <w:r>
              <w:rPr>
                <w:rFonts w:ascii="Arial" w:hAnsi="Arial" w:cs="Arial"/>
                <w:sz w:val="24"/>
                <w:szCs w:val="24"/>
              </w:rPr>
              <w:t>r outside, with the purpose of i</w:t>
            </w:r>
            <w:r w:rsidRPr="00407E60">
              <w:rPr>
                <w:rFonts w:ascii="Arial" w:hAnsi="Arial" w:cs="Arial"/>
                <w:sz w:val="24"/>
                <w:szCs w:val="24"/>
              </w:rPr>
              <w:t xml:space="preserve">mproving </w:t>
            </w:r>
            <w:r>
              <w:rPr>
                <w:rFonts w:ascii="Arial" w:hAnsi="Arial" w:cs="Arial"/>
                <w:sz w:val="24"/>
                <w:szCs w:val="24"/>
              </w:rPr>
              <w:t xml:space="preserve">employee morale and Promoting goodwill. </w:t>
            </w:r>
            <w:r w:rsidRPr="00407E60">
              <w:rPr>
                <w:rFonts w:ascii="Arial" w:hAnsi="Arial" w:cs="Arial"/>
                <w:sz w:val="24"/>
                <w:szCs w:val="24"/>
              </w:rPr>
              <w:t xml:space="preserve"> An organization wants to tell thei</w:t>
            </w:r>
            <w:r>
              <w:rPr>
                <w:rFonts w:ascii="Arial" w:hAnsi="Arial" w:cs="Arial"/>
                <w:sz w:val="24"/>
                <w:szCs w:val="24"/>
              </w:rPr>
              <w:t xml:space="preserve">r own story in their own manner </w:t>
            </w:r>
            <w:r w:rsidRPr="00407E60">
              <w:rPr>
                <w:rFonts w:ascii="Arial" w:hAnsi="Arial" w:cs="Arial"/>
                <w:sz w:val="24"/>
                <w:szCs w:val="24"/>
              </w:rPr>
              <w:t>and express own opinions forcefully to the target publics,</w:t>
            </w:r>
            <w:r>
              <w:rPr>
                <w:rFonts w:ascii="Arial" w:hAnsi="Arial" w:cs="Arial"/>
                <w:sz w:val="24"/>
                <w:szCs w:val="24"/>
              </w:rPr>
              <w:t xml:space="preserve"> for example</w:t>
            </w:r>
            <w:r w:rsidRPr="00407E60">
              <w:rPr>
                <w:rFonts w:ascii="Arial" w:hAnsi="Arial" w:cs="Arial"/>
                <w:sz w:val="24"/>
                <w:szCs w:val="24"/>
              </w:rPr>
              <w:t xml:space="preserve"> where a </w:t>
            </w:r>
            <w:r>
              <w:rPr>
                <w:rFonts w:ascii="Arial" w:hAnsi="Arial" w:cs="Arial"/>
                <w:sz w:val="24"/>
                <w:szCs w:val="24"/>
              </w:rPr>
              <w:t>house journal fits the bill,</w:t>
            </w:r>
            <w:r w:rsidRPr="00407E60">
              <w:rPr>
                <w:rFonts w:ascii="Arial" w:hAnsi="Arial" w:cs="Arial"/>
                <w:sz w:val="24"/>
                <w:szCs w:val="24"/>
              </w:rPr>
              <w:t xml:space="preserve"> When a company publishes its own journal to carry its own versions of their own readers, for building goodwill amongst customers or reinfor</w:t>
            </w:r>
            <w:r w:rsidR="000B110F">
              <w:rPr>
                <w:rFonts w:ascii="Arial" w:hAnsi="Arial" w:cs="Arial"/>
                <w:sz w:val="24"/>
                <w:szCs w:val="24"/>
              </w:rPr>
              <w:t>cing the employee loyalty, the</w:t>
            </w:r>
            <w:r w:rsidRPr="00407E60">
              <w:rPr>
                <w:rFonts w:ascii="Arial" w:hAnsi="Arial" w:cs="Arial"/>
                <w:sz w:val="24"/>
                <w:szCs w:val="24"/>
              </w:rPr>
              <w:t xml:space="preserve"> house journal serves as a means of achi</w:t>
            </w:r>
            <w:r w:rsidR="000B110F">
              <w:rPr>
                <w:rFonts w:ascii="Arial" w:hAnsi="Arial" w:cs="Arial"/>
                <w:sz w:val="24"/>
                <w:szCs w:val="24"/>
              </w:rPr>
              <w:t xml:space="preserve">eving such aims &amp; objectives. </w:t>
            </w:r>
            <w:r w:rsidRPr="00407E60">
              <w:rPr>
                <w:rFonts w:ascii="Arial" w:hAnsi="Arial" w:cs="Arial"/>
                <w:sz w:val="24"/>
                <w:szCs w:val="24"/>
              </w:rPr>
              <w:t xml:space="preserve">In other words, the house journal is a newspaper or a magazine published by an organization, monthly without any cover price, and </w:t>
            </w:r>
            <w:proofErr w:type="gramStart"/>
            <w:r w:rsidRPr="00407E60">
              <w:rPr>
                <w:rFonts w:ascii="Arial" w:hAnsi="Arial" w:cs="Arial"/>
                <w:sz w:val="24"/>
                <w:szCs w:val="24"/>
              </w:rPr>
              <w:t>its</w:t>
            </w:r>
            <w:proofErr w:type="gramEnd"/>
            <w:r w:rsidRPr="00407E60">
              <w:rPr>
                <w:rFonts w:ascii="Arial" w:hAnsi="Arial" w:cs="Arial"/>
                <w:sz w:val="24"/>
                <w:szCs w:val="24"/>
              </w:rPr>
              <w:t xml:space="preserve"> </w:t>
            </w:r>
            <w:r w:rsidR="000B110F">
              <w:rPr>
                <w:rFonts w:ascii="Arial" w:hAnsi="Arial" w:cs="Arial"/>
                <w:sz w:val="24"/>
                <w:szCs w:val="24"/>
              </w:rPr>
              <w:t>distributed to selected target</w:t>
            </w:r>
            <w:r w:rsidRPr="00407E60">
              <w:rPr>
                <w:rFonts w:ascii="Arial" w:hAnsi="Arial" w:cs="Arial"/>
                <w:sz w:val="24"/>
                <w:szCs w:val="24"/>
              </w:rPr>
              <w:t xml:space="preserve"> publics.</w:t>
            </w:r>
          </w:p>
          <w:p w:rsidR="00407E60" w:rsidRDefault="00407E60" w:rsidP="00407E60">
            <w:pPr>
              <w:shd w:val="clear" w:color="auto" w:fill="FFFFFF"/>
              <w:rPr>
                <w:rFonts w:ascii="Times New Roman" w:eastAsia="Times New Roman" w:hAnsi="Times New Roman" w:cs="Times New Roman"/>
                <w:color w:val="000000"/>
                <w:sz w:val="24"/>
                <w:szCs w:val="24"/>
              </w:rPr>
            </w:pPr>
          </w:p>
          <w:p w:rsidR="00407E60" w:rsidRPr="00407E60" w:rsidRDefault="00407E60" w:rsidP="00407E60">
            <w:pPr>
              <w:rPr>
                <w:rFonts w:ascii="Arial" w:hAnsi="Arial" w:cs="Arial"/>
                <w:sz w:val="24"/>
                <w:szCs w:val="24"/>
              </w:rPr>
            </w:pPr>
            <w:r w:rsidRPr="000B110F">
              <w:rPr>
                <w:rFonts w:ascii="Times New Roman" w:eastAsia="Times New Roman" w:hAnsi="Times New Roman" w:cs="Times New Roman"/>
                <w:b/>
                <w:color w:val="000000"/>
                <w:sz w:val="24"/>
                <w:szCs w:val="24"/>
              </w:rPr>
              <w:t>V</w:t>
            </w:r>
            <w:r>
              <w:rPr>
                <w:rFonts w:ascii="Times New Roman" w:eastAsia="Times New Roman" w:hAnsi="Times New Roman" w:cs="Times New Roman"/>
                <w:color w:val="000000"/>
                <w:sz w:val="24"/>
                <w:szCs w:val="24"/>
              </w:rPr>
              <w:t>.</w:t>
            </w:r>
            <w:r>
              <w:t xml:space="preserve"> </w:t>
            </w:r>
            <w:r w:rsidRPr="00407E60">
              <w:rPr>
                <w:rFonts w:ascii="Arial" w:hAnsi="Arial" w:cs="Arial"/>
                <w:sz w:val="24"/>
                <w:szCs w:val="24"/>
              </w:rPr>
              <w:t xml:space="preserve">Legal formalities to bring out a journal: Journals usually contain administrative procedures and office rules and regulations. </w:t>
            </w:r>
          </w:p>
          <w:p w:rsidR="00407E60" w:rsidRPr="00407E60" w:rsidRDefault="00407E60" w:rsidP="00407E60">
            <w:pPr>
              <w:rPr>
                <w:rFonts w:ascii="Arial" w:hAnsi="Arial" w:cs="Arial"/>
                <w:sz w:val="24"/>
                <w:szCs w:val="24"/>
              </w:rPr>
            </w:pPr>
            <w:r w:rsidRPr="00407E60">
              <w:rPr>
                <w:rFonts w:ascii="Arial" w:hAnsi="Arial" w:cs="Arial"/>
                <w:sz w:val="24"/>
                <w:szCs w:val="24"/>
              </w:rPr>
              <w:t>-They are official publications containing genuine and authentic information for guidance and observance by employees.</w:t>
            </w:r>
          </w:p>
          <w:p w:rsidR="00407E60" w:rsidRDefault="00407E60" w:rsidP="00407E60">
            <w:pPr>
              <w:rPr>
                <w:rFonts w:ascii="Arial" w:hAnsi="Arial" w:cs="Arial"/>
                <w:sz w:val="24"/>
                <w:szCs w:val="24"/>
              </w:rPr>
            </w:pPr>
            <w:r w:rsidRPr="00407E60">
              <w:rPr>
                <w:rFonts w:ascii="Arial" w:hAnsi="Arial" w:cs="Arial"/>
                <w:sz w:val="24"/>
                <w:szCs w:val="24"/>
              </w:rPr>
              <w:t xml:space="preserve">-As part of induction, new employees are given a manual or at least a handbook to have an idea of what the company is all about. </w:t>
            </w:r>
          </w:p>
          <w:p w:rsidR="000B110F" w:rsidRDefault="000B110F" w:rsidP="00407E60">
            <w:pPr>
              <w:rPr>
                <w:rFonts w:ascii="Arial" w:hAnsi="Arial" w:cs="Arial"/>
                <w:sz w:val="24"/>
                <w:szCs w:val="24"/>
              </w:rPr>
            </w:pPr>
          </w:p>
          <w:p w:rsidR="000B110F" w:rsidRPr="000B110F" w:rsidRDefault="000B110F" w:rsidP="00407E60">
            <w:pPr>
              <w:rPr>
                <w:rFonts w:ascii="Arial" w:hAnsi="Arial" w:cs="Arial"/>
                <w:sz w:val="24"/>
                <w:szCs w:val="24"/>
              </w:rPr>
            </w:pPr>
            <w:r w:rsidRPr="000B110F">
              <w:rPr>
                <w:rFonts w:ascii="Arial" w:hAnsi="Arial" w:cs="Arial"/>
                <w:sz w:val="24"/>
                <w:szCs w:val="24"/>
              </w:rPr>
              <w:t>Activity</w:t>
            </w:r>
          </w:p>
          <w:p w:rsidR="000B110F" w:rsidRPr="000B110F" w:rsidRDefault="000B110F" w:rsidP="00407E60">
            <w:pPr>
              <w:rPr>
                <w:rFonts w:ascii="Arial" w:hAnsi="Arial" w:cs="Arial"/>
                <w:sz w:val="24"/>
                <w:szCs w:val="24"/>
              </w:rPr>
            </w:pPr>
          </w:p>
          <w:p w:rsidR="000B110F" w:rsidRPr="000B110F" w:rsidRDefault="000B110F" w:rsidP="000B110F">
            <w:pPr>
              <w:rPr>
                <w:rStyle w:val="tgc"/>
                <w:rFonts w:ascii="Arial" w:hAnsi="Arial" w:cs="Arial"/>
                <w:sz w:val="24"/>
                <w:szCs w:val="24"/>
              </w:rPr>
            </w:pPr>
            <w:r w:rsidRPr="000B110F">
              <w:rPr>
                <w:rFonts w:ascii="Arial" w:hAnsi="Arial" w:cs="Arial"/>
                <w:sz w:val="24"/>
                <w:szCs w:val="24"/>
              </w:rPr>
              <w:t xml:space="preserve">A folder is a publication that is generally oblong in size, the width and the length sometimes differ from folder to folder, brochure on the other hand </w:t>
            </w:r>
            <w:r w:rsidRPr="000B110F">
              <w:rPr>
                <w:rStyle w:val="tgc"/>
                <w:rFonts w:ascii="Arial" w:hAnsi="Arial" w:cs="Arial"/>
                <w:sz w:val="24"/>
                <w:szCs w:val="24"/>
              </w:rPr>
              <w:t xml:space="preserve">are advertising pieces mainly used to introduce a company or organization and inform about products and/or services to a target audience. </w:t>
            </w:r>
            <w:r w:rsidRPr="000B110F">
              <w:rPr>
                <w:rStyle w:val="tgc"/>
                <w:rFonts w:ascii="Arial" w:hAnsi="Arial" w:cs="Arial"/>
                <w:bCs/>
                <w:sz w:val="24"/>
                <w:szCs w:val="24"/>
              </w:rPr>
              <w:t>Brochures</w:t>
            </w:r>
            <w:r w:rsidRPr="000B110F">
              <w:rPr>
                <w:rStyle w:val="tgc"/>
                <w:rFonts w:ascii="Arial" w:hAnsi="Arial" w:cs="Arial"/>
                <w:sz w:val="24"/>
                <w:szCs w:val="24"/>
              </w:rPr>
              <w:t xml:space="preserve"> are distributed by radio, handed out personally or placed in </w:t>
            </w:r>
            <w:r w:rsidRPr="000B110F">
              <w:rPr>
                <w:rStyle w:val="tgc"/>
                <w:rFonts w:ascii="Arial" w:hAnsi="Arial" w:cs="Arial"/>
                <w:bCs/>
                <w:sz w:val="24"/>
                <w:szCs w:val="24"/>
              </w:rPr>
              <w:t>brochure</w:t>
            </w:r>
            <w:r w:rsidRPr="000B110F">
              <w:rPr>
                <w:rStyle w:val="tgc"/>
                <w:rFonts w:ascii="Arial" w:hAnsi="Arial" w:cs="Arial"/>
                <w:sz w:val="24"/>
                <w:szCs w:val="24"/>
              </w:rPr>
              <w:t xml:space="preserve"> racks. Still on the same line there are annual reports which generally deal with disseminating information about how a company has performed in the preceding year, the larger the number of the shareholders the larger the print order shall be.</w:t>
            </w:r>
          </w:p>
          <w:p w:rsidR="000B110F" w:rsidRPr="000B110F" w:rsidRDefault="000B110F" w:rsidP="000B110F">
            <w:pPr>
              <w:rPr>
                <w:rStyle w:val="tgc"/>
                <w:rFonts w:ascii="Arial" w:hAnsi="Arial" w:cs="Arial"/>
                <w:sz w:val="24"/>
                <w:szCs w:val="24"/>
              </w:rPr>
            </w:pPr>
          </w:p>
          <w:p w:rsidR="000B110F" w:rsidRPr="000B110F" w:rsidRDefault="000B110F" w:rsidP="000B110F">
            <w:pPr>
              <w:rPr>
                <w:rStyle w:val="a"/>
                <w:rFonts w:ascii="Arial" w:hAnsi="Arial" w:cs="Arial"/>
                <w:sz w:val="24"/>
                <w:szCs w:val="24"/>
              </w:rPr>
            </w:pPr>
            <w:r w:rsidRPr="000B110F">
              <w:rPr>
                <w:rStyle w:val="tgc"/>
                <w:rFonts w:ascii="Arial" w:hAnsi="Arial" w:cs="Arial"/>
                <w:sz w:val="24"/>
                <w:szCs w:val="24"/>
              </w:rPr>
              <w:t xml:space="preserve">Other publications include house journals; they are </w:t>
            </w:r>
            <w:r w:rsidRPr="000B110F">
              <w:rPr>
                <w:rStyle w:val="a"/>
                <w:rFonts w:ascii="Arial" w:hAnsi="Arial" w:cs="Arial"/>
                <w:sz w:val="24"/>
                <w:szCs w:val="24"/>
              </w:rPr>
              <w:t xml:space="preserve">a non-profit making periodical publication published by an organization to maintain contact with its employees or with the public. House journal varies in size, style and type so greatly that it is usual to classify them by their readership. They are either published for internal consumption or for external consumption or for both. Chairman’s </w:t>
            </w:r>
            <w:proofErr w:type="gramStart"/>
            <w:r w:rsidRPr="000B110F">
              <w:rPr>
                <w:rStyle w:val="a"/>
                <w:rFonts w:ascii="Arial" w:hAnsi="Arial" w:cs="Arial"/>
                <w:sz w:val="24"/>
                <w:szCs w:val="24"/>
              </w:rPr>
              <w:t>speech are</w:t>
            </w:r>
            <w:proofErr w:type="gramEnd"/>
            <w:r w:rsidRPr="000B110F">
              <w:rPr>
                <w:rStyle w:val="a"/>
                <w:rFonts w:ascii="Arial" w:hAnsi="Arial" w:cs="Arial"/>
                <w:sz w:val="24"/>
                <w:szCs w:val="24"/>
              </w:rPr>
              <w:t xml:space="preserve"> pieces of information compiled together as the speech to be delivered by the top manager </w:t>
            </w:r>
            <w:r w:rsidRPr="000B110F">
              <w:rPr>
                <w:rStyle w:val="a"/>
                <w:rFonts w:ascii="Arial" w:hAnsi="Arial" w:cs="Arial"/>
                <w:sz w:val="24"/>
                <w:szCs w:val="24"/>
              </w:rPr>
              <w:lastRenderedPageBreak/>
              <w:t>of a company like a director or Chief executive Officer.</w:t>
            </w:r>
          </w:p>
          <w:p w:rsidR="00CC2FB3" w:rsidRPr="000B110F" w:rsidRDefault="00CC2FB3" w:rsidP="000B110F">
            <w:pPr>
              <w:shd w:val="clear" w:color="auto" w:fill="FFFFFF"/>
              <w:rPr>
                <w:rFonts w:ascii="Times New Roman" w:eastAsia="Times New Roman" w:hAnsi="Times New Roman" w:cs="Times New Roman"/>
                <w:color w:val="000000"/>
                <w:sz w:val="24"/>
                <w:szCs w:val="24"/>
              </w:rPr>
            </w:pPr>
          </w:p>
          <w:p w:rsidR="00CC2FB3" w:rsidRPr="00407E60" w:rsidRDefault="00CC2FB3" w:rsidP="00A851DA">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110F" w:rsidP="00A851DA">
            <w:pPr>
              <w:rPr>
                <w:rFonts w:cs="Bliss-Regular"/>
                <w:color w:val="000000"/>
              </w:rPr>
            </w:pPr>
            <w:r>
              <w:rPr>
                <w:rFonts w:cs="Bliss-Regular"/>
                <w:color w:val="000000"/>
              </w:rPr>
              <w:t xml:space="preserve">S. </w:t>
            </w:r>
            <w:proofErr w:type="spellStart"/>
            <w:r>
              <w:rPr>
                <w:rFonts w:cs="Bliss-Regular"/>
                <w:color w:val="000000"/>
              </w:rPr>
              <w:t>Bafeletse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110F" w:rsidP="00A851DA">
            <w:pPr>
              <w:rPr>
                <w:rFonts w:cs="Bliss-Regular"/>
                <w:color w:val="000000"/>
              </w:rPr>
            </w:pPr>
            <w:r>
              <w:rPr>
                <w:rFonts w:cs="Bliss-Regular"/>
                <w:color w:val="000000"/>
              </w:rPr>
              <w:t>17-03-2015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451" w:rsidRDefault="00546451" w:rsidP="00CB4D0A">
      <w:pPr>
        <w:spacing w:after="0" w:line="240" w:lineRule="auto"/>
      </w:pPr>
      <w:r>
        <w:separator/>
      </w:r>
    </w:p>
  </w:endnote>
  <w:endnote w:type="continuationSeparator" w:id="0">
    <w:p w:rsidR="00546451" w:rsidRDefault="0054645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451" w:rsidRDefault="00546451" w:rsidP="00CB4D0A">
      <w:pPr>
        <w:spacing w:after="0" w:line="240" w:lineRule="auto"/>
      </w:pPr>
      <w:r>
        <w:separator/>
      </w:r>
    </w:p>
  </w:footnote>
  <w:footnote w:type="continuationSeparator" w:id="0">
    <w:p w:rsidR="00546451" w:rsidRDefault="0054645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110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07E60"/>
    <w:rsid w:val="00443E6F"/>
    <w:rsid w:val="00486F1A"/>
    <w:rsid w:val="00490CB9"/>
    <w:rsid w:val="004A2CE2"/>
    <w:rsid w:val="004E3CDA"/>
    <w:rsid w:val="004F4B4D"/>
    <w:rsid w:val="0050216D"/>
    <w:rsid w:val="00503D7E"/>
    <w:rsid w:val="0050778F"/>
    <w:rsid w:val="00527C11"/>
    <w:rsid w:val="00535F31"/>
    <w:rsid w:val="00546451"/>
    <w:rsid w:val="00574D64"/>
    <w:rsid w:val="00591365"/>
    <w:rsid w:val="005B31E4"/>
    <w:rsid w:val="006034F6"/>
    <w:rsid w:val="00607874"/>
    <w:rsid w:val="00607E77"/>
    <w:rsid w:val="00617BB3"/>
    <w:rsid w:val="00645CDD"/>
    <w:rsid w:val="006823A7"/>
    <w:rsid w:val="00687EE8"/>
    <w:rsid w:val="0070347F"/>
    <w:rsid w:val="0070678E"/>
    <w:rsid w:val="00831C11"/>
    <w:rsid w:val="00890AC2"/>
    <w:rsid w:val="008A60B4"/>
    <w:rsid w:val="008B3C31"/>
    <w:rsid w:val="008B64FE"/>
    <w:rsid w:val="00935BF7"/>
    <w:rsid w:val="0095442C"/>
    <w:rsid w:val="00983942"/>
    <w:rsid w:val="009C37E0"/>
    <w:rsid w:val="009E41F4"/>
    <w:rsid w:val="00A14B66"/>
    <w:rsid w:val="00A55A97"/>
    <w:rsid w:val="00A65CF7"/>
    <w:rsid w:val="00A81AB4"/>
    <w:rsid w:val="00A851DA"/>
    <w:rsid w:val="00AC7D5B"/>
    <w:rsid w:val="00AE1481"/>
    <w:rsid w:val="00B0415E"/>
    <w:rsid w:val="00B04678"/>
    <w:rsid w:val="00B874C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E49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407E60"/>
    <w:rPr>
      <w:color w:val="0000FF"/>
      <w:u w:val="single"/>
    </w:rPr>
  </w:style>
  <w:style w:type="character" w:customStyle="1" w:styleId="tgc">
    <w:name w:val="_tgc"/>
    <w:basedOn w:val="DefaultParagraphFont"/>
    <w:rsid w:val="000B110F"/>
  </w:style>
  <w:style w:type="character" w:customStyle="1" w:styleId="a">
    <w:name w:val="a"/>
    <w:basedOn w:val="DefaultParagraphFont"/>
    <w:rsid w:val="000B110F"/>
  </w:style>
</w:styles>
</file>

<file path=word/webSettings.xml><?xml version="1.0" encoding="utf-8"?>
<w:webSettings xmlns:r="http://schemas.openxmlformats.org/officeDocument/2006/relationships" xmlns:w="http://schemas.openxmlformats.org/wordprocessingml/2006/main">
  <w:divs>
    <w:div w:id="11933496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BA7FC-9FFB-497E-973A-31B8EB3F7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seabotseng</cp:lastModifiedBy>
  <cp:revision>3</cp:revision>
  <dcterms:created xsi:type="dcterms:W3CDTF">2015-01-26T12:24:00Z</dcterms:created>
  <dcterms:modified xsi:type="dcterms:W3CDTF">2015-03-17T02:14:00Z</dcterms:modified>
</cp:coreProperties>
</file>