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886484" w:rsidRDefault="00607874" w:rsidP="00A851DA">
      <w:pPr>
        <w:pStyle w:val="Default"/>
        <w:rPr>
          <w:rFonts w:ascii="Arial" w:hAnsi="Arial" w:cs="Arial"/>
        </w:rPr>
      </w:pPr>
      <w:r w:rsidRPr="00886484">
        <w:rPr>
          <w:rFonts w:ascii="Arial" w:hAnsi="Arial" w:cs="Arial"/>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886484">
        <w:rPr>
          <w:rFonts w:ascii="Arial" w:hAnsi="Arial" w:cs="Arial"/>
        </w:rPr>
        <w:t xml:space="preserve">                                                             </w:t>
      </w:r>
      <w:r w:rsidR="00405895" w:rsidRPr="00886484">
        <w:rPr>
          <w:rFonts w:ascii="Arial" w:hAnsi="Arial" w:cs="Arial"/>
        </w:rPr>
        <w:t xml:space="preserve">     </w:t>
      </w:r>
    </w:p>
    <w:p w:rsidR="00607874" w:rsidRPr="00886484" w:rsidRDefault="003C3BE6" w:rsidP="00A851DA">
      <w:pPr>
        <w:rPr>
          <w:rFonts w:ascii="Arial" w:hAnsi="Arial" w:cs="Arial"/>
          <w:sz w:val="24"/>
          <w:szCs w:val="24"/>
          <w:lang w:val="en-US"/>
        </w:rPr>
      </w:pPr>
      <w:r>
        <w:rPr>
          <w:rFonts w:ascii="Arial" w:hAnsi="Arial" w:cs="Arial"/>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Pr="00886484" w:rsidRDefault="00607874" w:rsidP="00A851DA">
      <w:pPr>
        <w:rPr>
          <w:rFonts w:ascii="Arial" w:hAnsi="Arial" w:cs="Arial"/>
          <w:sz w:val="24"/>
          <w:szCs w:val="24"/>
          <w:lang w:val="en-US"/>
        </w:rPr>
      </w:pPr>
    </w:p>
    <w:p w:rsidR="00607874" w:rsidRPr="00886484" w:rsidRDefault="00607874" w:rsidP="00A851DA">
      <w:pPr>
        <w:rPr>
          <w:rFonts w:ascii="Arial" w:hAnsi="Arial" w:cs="Arial"/>
          <w:sz w:val="24"/>
          <w:szCs w:val="24"/>
          <w:lang w:val="en-US"/>
        </w:rPr>
      </w:pPr>
    </w:p>
    <w:p w:rsidR="00607874" w:rsidRPr="00886484" w:rsidRDefault="00607874" w:rsidP="00A851DA">
      <w:pPr>
        <w:rPr>
          <w:rFonts w:ascii="Arial" w:hAnsi="Arial" w:cs="Arial"/>
          <w:sz w:val="24"/>
          <w:szCs w:val="24"/>
          <w:lang w:val="en-US"/>
        </w:rPr>
      </w:pPr>
    </w:p>
    <w:tbl>
      <w:tblPr>
        <w:tblStyle w:val="TableGrid"/>
        <w:tblW w:w="0" w:type="auto"/>
        <w:tblLook w:val="04A0"/>
      </w:tblPr>
      <w:tblGrid>
        <w:gridCol w:w="2566"/>
        <w:gridCol w:w="6676"/>
      </w:tblGrid>
      <w:tr w:rsidR="00A851DA" w:rsidRPr="0088648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886484" w:rsidRDefault="00A851DA">
            <w:pPr>
              <w:rPr>
                <w:rFonts w:ascii="Arial" w:hAnsi="Arial" w:cs="Arial"/>
                <w:b/>
                <w:color w:val="002060"/>
                <w:sz w:val="24"/>
                <w:szCs w:val="24"/>
              </w:rPr>
            </w:pPr>
            <w:r w:rsidRPr="00886484">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886484" w:rsidRDefault="00130A01">
            <w:pPr>
              <w:pStyle w:val="Default"/>
              <w:rPr>
                <w:rFonts w:ascii="Arial" w:hAnsi="Arial" w:cs="Arial"/>
              </w:rPr>
            </w:pPr>
            <w:r>
              <w:rPr>
                <w:rFonts w:ascii="Arial" w:hAnsi="Arial" w:cs="Arial"/>
              </w:rPr>
              <w:t>Emmanuel Nsobila</w:t>
            </w:r>
          </w:p>
        </w:tc>
      </w:tr>
      <w:tr w:rsidR="00A851DA" w:rsidRPr="0088648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886484" w:rsidRDefault="00A851DA">
            <w:pPr>
              <w:rPr>
                <w:rFonts w:ascii="Arial" w:hAnsi="Arial" w:cs="Arial"/>
                <w:b/>
                <w:color w:val="002060"/>
                <w:sz w:val="24"/>
                <w:szCs w:val="24"/>
              </w:rPr>
            </w:pPr>
            <w:r w:rsidRPr="00886484">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886484" w:rsidRDefault="00CD71B5">
            <w:pPr>
              <w:pStyle w:val="Default"/>
              <w:rPr>
                <w:rFonts w:ascii="Arial" w:hAnsi="Arial" w:cs="Arial"/>
              </w:rPr>
            </w:pPr>
            <w:r>
              <w:rPr>
                <w:rFonts w:ascii="Arial" w:hAnsi="Arial" w:cs="Arial"/>
              </w:rPr>
              <w:t>1276</w:t>
            </w:r>
          </w:p>
        </w:tc>
      </w:tr>
      <w:tr w:rsidR="00A851DA" w:rsidRPr="0088648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886484" w:rsidRDefault="00A851DA">
            <w:pPr>
              <w:rPr>
                <w:rFonts w:ascii="Arial" w:hAnsi="Arial" w:cs="Arial"/>
                <w:b/>
                <w:color w:val="002060"/>
                <w:sz w:val="24"/>
                <w:szCs w:val="24"/>
              </w:rPr>
            </w:pPr>
            <w:r w:rsidRPr="00886484">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886484" w:rsidRDefault="00CD71B5">
            <w:pPr>
              <w:pStyle w:val="Default"/>
              <w:rPr>
                <w:rFonts w:ascii="Arial" w:hAnsi="Arial" w:cs="Arial"/>
              </w:rPr>
            </w:pPr>
            <w:r>
              <w:rPr>
                <w:rFonts w:ascii="Arial" w:hAnsi="Arial" w:cs="Arial"/>
              </w:rPr>
              <w:t>Diploma in Forensic Accounting</w:t>
            </w:r>
          </w:p>
        </w:tc>
      </w:tr>
      <w:tr w:rsidR="00A851DA" w:rsidRPr="0088648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886484" w:rsidRDefault="00A851DA">
            <w:pPr>
              <w:rPr>
                <w:rFonts w:ascii="Arial" w:hAnsi="Arial" w:cs="Arial"/>
                <w:b/>
                <w:color w:val="002060"/>
                <w:sz w:val="24"/>
                <w:szCs w:val="24"/>
              </w:rPr>
            </w:pPr>
            <w:r w:rsidRPr="00886484">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886484" w:rsidRDefault="00CD71B5">
            <w:pPr>
              <w:rPr>
                <w:rFonts w:ascii="Arial" w:hAnsi="Arial" w:cs="Arial"/>
                <w:sz w:val="24"/>
                <w:szCs w:val="24"/>
              </w:rPr>
            </w:pPr>
            <w:r>
              <w:rPr>
                <w:rFonts w:ascii="Arial" w:hAnsi="Arial" w:cs="Arial"/>
                <w:sz w:val="24"/>
                <w:szCs w:val="24"/>
              </w:rPr>
              <w:t>03</w:t>
            </w:r>
          </w:p>
        </w:tc>
      </w:tr>
    </w:tbl>
    <w:p w:rsidR="00CC2FB3" w:rsidRPr="00886484" w:rsidRDefault="00CC2FB3" w:rsidP="00A851DA">
      <w:pPr>
        <w:rPr>
          <w:rFonts w:ascii="Arial" w:hAnsi="Arial" w:cs="Arial"/>
          <w:b/>
          <w:sz w:val="24"/>
          <w:szCs w:val="24"/>
          <w:lang w:val="en-US"/>
        </w:rPr>
      </w:pPr>
    </w:p>
    <w:tbl>
      <w:tblPr>
        <w:tblStyle w:val="TableGrid"/>
        <w:tblW w:w="0" w:type="auto"/>
        <w:tblLook w:val="04A0"/>
      </w:tblPr>
      <w:tblGrid>
        <w:gridCol w:w="9242"/>
      </w:tblGrid>
      <w:tr w:rsidR="00CC2FB3" w:rsidRPr="00886484" w:rsidTr="00CC2FB3">
        <w:tc>
          <w:tcPr>
            <w:tcW w:w="9242" w:type="dxa"/>
          </w:tcPr>
          <w:p w:rsidR="00CC2FB3" w:rsidRPr="00886484" w:rsidRDefault="00CC2FB3" w:rsidP="00A851DA">
            <w:pPr>
              <w:rPr>
                <w:rFonts w:ascii="Arial" w:hAnsi="Arial" w:cs="Arial"/>
                <w:b/>
                <w:sz w:val="24"/>
                <w:szCs w:val="24"/>
              </w:rPr>
            </w:pPr>
          </w:p>
          <w:p w:rsidR="00CB4B99" w:rsidRPr="00CB4B99" w:rsidRDefault="00CB4B99" w:rsidP="00CB4B99">
            <w:pPr>
              <w:autoSpaceDE w:val="0"/>
              <w:autoSpaceDN w:val="0"/>
              <w:adjustRightInd w:val="0"/>
              <w:spacing w:before="100" w:beforeAutospacing="1" w:after="100" w:afterAutospacing="1" w:line="360" w:lineRule="auto"/>
              <w:jc w:val="both"/>
              <w:rPr>
                <w:rFonts w:ascii="Arial" w:eastAsia="Times New Roman" w:hAnsi="Arial" w:cs="Arial"/>
                <w:b/>
                <w:sz w:val="24"/>
                <w:szCs w:val="24"/>
              </w:rPr>
            </w:pPr>
            <w:r w:rsidRPr="00CB4B99">
              <w:rPr>
                <w:rFonts w:ascii="Arial" w:eastAsia="Times New Roman" w:hAnsi="Arial" w:cs="Arial"/>
                <w:b/>
                <w:sz w:val="24"/>
                <w:szCs w:val="24"/>
              </w:rPr>
              <w:t>QUESTION 1</w:t>
            </w:r>
          </w:p>
          <w:p w:rsidR="00CB4B99" w:rsidRPr="00CB4B99" w:rsidRDefault="00CB4B99" w:rsidP="00CB4B99">
            <w:pPr>
              <w:pStyle w:val="ListParagraph"/>
              <w:numPr>
                <w:ilvl w:val="0"/>
                <w:numId w:val="2"/>
              </w:numPr>
              <w:autoSpaceDE w:val="0"/>
              <w:autoSpaceDN w:val="0"/>
              <w:adjustRightInd w:val="0"/>
              <w:spacing w:before="100" w:beforeAutospacing="1" w:after="100" w:afterAutospacing="1" w:line="360" w:lineRule="auto"/>
              <w:contextualSpacing w:val="0"/>
              <w:jc w:val="both"/>
              <w:rPr>
                <w:rFonts w:ascii="Arial" w:eastAsia="Times New Roman" w:hAnsi="Arial" w:cs="Arial"/>
                <w:b/>
                <w:sz w:val="24"/>
                <w:szCs w:val="24"/>
              </w:rPr>
            </w:pPr>
            <w:r w:rsidRPr="00CB4B99">
              <w:rPr>
                <w:rFonts w:ascii="Arial" w:hAnsi="Arial" w:cs="Arial"/>
                <w:b/>
                <w:sz w:val="24"/>
                <w:szCs w:val="24"/>
              </w:rPr>
              <w:t>You are an investigative officer, how would you differentiate between the high and low level thieves?</w:t>
            </w:r>
          </w:p>
          <w:p w:rsidR="00CB4B99" w:rsidRPr="00CB4B99" w:rsidRDefault="00CB4B99" w:rsidP="00CB4B99">
            <w:pPr>
              <w:pStyle w:val="ListParagraph"/>
              <w:autoSpaceDE w:val="0"/>
              <w:autoSpaceDN w:val="0"/>
              <w:adjustRightInd w:val="0"/>
              <w:spacing w:before="100" w:beforeAutospacing="1" w:after="100" w:afterAutospacing="1" w:line="360" w:lineRule="auto"/>
              <w:ind w:left="1080"/>
              <w:contextualSpacing w:val="0"/>
              <w:jc w:val="both"/>
              <w:rPr>
                <w:rFonts w:ascii="Arial" w:eastAsia="Times New Roman" w:hAnsi="Arial" w:cs="Arial"/>
                <w:sz w:val="24"/>
                <w:szCs w:val="24"/>
              </w:rPr>
            </w:pPr>
            <w:r w:rsidRPr="00CB4B99">
              <w:rPr>
                <w:rFonts w:ascii="Arial" w:eastAsia="Times New Roman" w:hAnsi="Arial" w:cs="Arial"/>
                <w:sz w:val="24"/>
                <w:szCs w:val="24"/>
              </w:rPr>
              <w:t>High level thieves are those individual who are in a higher position in an organization. They are high levels thieves because they can avoid or bypass controls easily. For example, the executives in an organization can easily overlook controls since they are the ones in charge to ensure that controls are adhered to.</w:t>
            </w:r>
          </w:p>
          <w:p w:rsidR="00CB4B99" w:rsidRPr="00CB4B99" w:rsidRDefault="00CB4B99" w:rsidP="00CB4B99">
            <w:pPr>
              <w:pStyle w:val="ListParagraph"/>
              <w:autoSpaceDE w:val="0"/>
              <w:autoSpaceDN w:val="0"/>
              <w:adjustRightInd w:val="0"/>
              <w:spacing w:before="100" w:beforeAutospacing="1" w:after="100" w:afterAutospacing="1" w:line="360" w:lineRule="auto"/>
              <w:ind w:left="1080"/>
              <w:contextualSpacing w:val="0"/>
              <w:jc w:val="both"/>
              <w:rPr>
                <w:rFonts w:ascii="Arial" w:eastAsia="Times New Roman" w:hAnsi="Arial" w:cs="Arial"/>
                <w:sz w:val="24"/>
                <w:szCs w:val="24"/>
              </w:rPr>
            </w:pPr>
            <w:r w:rsidRPr="00CB4B99">
              <w:rPr>
                <w:rFonts w:ascii="Arial" w:eastAsia="Times New Roman" w:hAnsi="Arial" w:cs="Arial"/>
                <w:sz w:val="24"/>
                <w:szCs w:val="24"/>
              </w:rPr>
              <w:t>Low level thieves represent employees in an organization who are not able to bypass controls easily. Mostly, low level thieves do not occupy higher positions in the organization. They are the ordinary employees within the organization.</w:t>
            </w:r>
          </w:p>
          <w:p w:rsidR="00CB4B99" w:rsidRDefault="00CB4B99" w:rsidP="00CB4B99">
            <w:pPr>
              <w:pStyle w:val="ListParagraph"/>
              <w:autoSpaceDE w:val="0"/>
              <w:autoSpaceDN w:val="0"/>
              <w:adjustRightInd w:val="0"/>
              <w:spacing w:before="100" w:beforeAutospacing="1" w:after="100" w:afterAutospacing="1" w:line="360" w:lineRule="auto"/>
              <w:ind w:left="1080"/>
              <w:contextualSpacing w:val="0"/>
              <w:jc w:val="both"/>
              <w:rPr>
                <w:rFonts w:ascii="Arial" w:eastAsia="Times New Roman" w:hAnsi="Arial" w:cs="Arial"/>
                <w:sz w:val="24"/>
                <w:szCs w:val="24"/>
              </w:rPr>
            </w:pPr>
            <w:r w:rsidRPr="00CB4B99">
              <w:rPr>
                <w:rFonts w:ascii="Arial" w:eastAsia="Times New Roman" w:hAnsi="Arial" w:cs="Arial"/>
                <w:sz w:val="24"/>
                <w:szCs w:val="24"/>
              </w:rPr>
              <w:t>The above suggest that the amount stolen by high level thieves are greater than that of low level thieves because of the positions they occupy but the rate at which low level thieves steal is greater than that of high level thieves due to the fact that they constitute the large number in the organization.</w:t>
            </w:r>
          </w:p>
          <w:p w:rsidR="006C1BA3" w:rsidRPr="00CB4B99" w:rsidRDefault="006C1BA3" w:rsidP="00CB4B99">
            <w:pPr>
              <w:pStyle w:val="ListParagraph"/>
              <w:autoSpaceDE w:val="0"/>
              <w:autoSpaceDN w:val="0"/>
              <w:adjustRightInd w:val="0"/>
              <w:spacing w:before="100" w:beforeAutospacing="1" w:after="100" w:afterAutospacing="1" w:line="360" w:lineRule="auto"/>
              <w:ind w:left="1080"/>
              <w:contextualSpacing w:val="0"/>
              <w:jc w:val="both"/>
              <w:rPr>
                <w:rFonts w:ascii="Arial" w:eastAsia="Times New Roman" w:hAnsi="Arial" w:cs="Arial"/>
                <w:sz w:val="24"/>
                <w:szCs w:val="24"/>
              </w:rPr>
            </w:pPr>
          </w:p>
          <w:p w:rsidR="00CB4B99" w:rsidRPr="00CB4B99" w:rsidRDefault="00CB4B99" w:rsidP="00CB4B99">
            <w:pPr>
              <w:pStyle w:val="ListParagraph"/>
              <w:numPr>
                <w:ilvl w:val="0"/>
                <w:numId w:val="2"/>
              </w:numPr>
              <w:autoSpaceDE w:val="0"/>
              <w:autoSpaceDN w:val="0"/>
              <w:adjustRightInd w:val="0"/>
              <w:spacing w:before="100" w:beforeAutospacing="1" w:after="100" w:afterAutospacing="1" w:line="360" w:lineRule="auto"/>
              <w:contextualSpacing w:val="0"/>
              <w:jc w:val="both"/>
              <w:rPr>
                <w:rFonts w:ascii="Arial" w:eastAsia="Times New Roman" w:hAnsi="Arial" w:cs="Arial"/>
                <w:b/>
                <w:sz w:val="24"/>
                <w:szCs w:val="24"/>
              </w:rPr>
            </w:pPr>
            <w:r w:rsidRPr="00CB4B99">
              <w:rPr>
                <w:rFonts w:ascii="Arial" w:hAnsi="Arial" w:cs="Arial"/>
                <w:b/>
                <w:sz w:val="24"/>
                <w:szCs w:val="24"/>
              </w:rPr>
              <w:lastRenderedPageBreak/>
              <w:t>Give the profile of a typical criminal who commits more expensive fraud.</w:t>
            </w:r>
          </w:p>
          <w:p w:rsidR="00CB4B99" w:rsidRPr="00CB4B99" w:rsidRDefault="00CB4B99" w:rsidP="00CB4B99">
            <w:pPr>
              <w:pStyle w:val="ListParagraph"/>
              <w:autoSpaceDE w:val="0"/>
              <w:autoSpaceDN w:val="0"/>
              <w:adjustRightInd w:val="0"/>
              <w:spacing w:before="100" w:beforeAutospacing="1" w:after="100" w:afterAutospacing="1" w:line="360" w:lineRule="auto"/>
              <w:ind w:left="1080"/>
              <w:contextualSpacing w:val="0"/>
              <w:jc w:val="both"/>
              <w:rPr>
                <w:rFonts w:ascii="Arial" w:eastAsia="Times New Roman" w:hAnsi="Arial" w:cs="Arial"/>
                <w:sz w:val="24"/>
                <w:szCs w:val="24"/>
              </w:rPr>
            </w:pPr>
            <w:r w:rsidRPr="00CB4B99">
              <w:rPr>
                <w:rFonts w:ascii="Arial" w:eastAsia="Times New Roman" w:hAnsi="Arial" w:cs="Arial"/>
                <w:sz w:val="24"/>
                <w:szCs w:val="24"/>
              </w:rPr>
              <w:t>The profile of a typical criminal who commits more expensive fraud is that;</w:t>
            </w:r>
          </w:p>
          <w:p w:rsidR="00CB4B99" w:rsidRPr="00CB4B99" w:rsidRDefault="00CB4B99" w:rsidP="00CB4B99">
            <w:pPr>
              <w:pStyle w:val="ListParagraph"/>
              <w:numPr>
                <w:ilvl w:val="0"/>
                <w:numId w:val="3"/>
              </w:numPr>
              <w:autoSpaceDE w:val="0"/>
              <w:autoSpaceDN w:val="0"/>
              <w:adjustRightInd w:val="0"/>
              <w:spacing w:before="100" w:beforeAutospacing="1" w:after="100" w:afterAutospacing="1" w:line="360" w:lineRule="auto"/>
              <w:contextualSpacing w:val="0"/>
              <w:jc w:val="both"/>
              <w:rPr>
                <w:rFonts w:ascii="Arial" w:eastAsia="Times New Roman" w:hAnsi="Arial" w:cs="Arial"/>
                <w:sz w:val="24"/>
                <w:szCs w:val="24"/>
              </w:rPr>
            </w:pPr>
            <w:r w:rsidRPr="00CB4B99">
              <w:rPr>
                <w:rFonts w:ascii="Arial" w:eastAsia="Times New Roman" w:hAnsi="Arial" w:cs="Arial"/>
                <w:sz w:val="24"/>
                <w:szCs w:val="24"/>
              </w:rPr>
              <w:t>They have been working with the company or organization for a long time.</w:t>
            </w:r>
          </w:p>
          <w:p w:rsidR="00CB4B99" w:rsidRPr="00CB4B99" w:rsidRDefault="00CB4B99" w:rsidP="00CB4B99">
            <w:pPr>
              <w:pStyle w:val="ListParagraph"/>
              <w:numPr>
                <w:ilvl w:val="0"/>
                <w:numId w:val="3"/>
              </w:numPr>
              <w:autoSpaceDE w:val="0"/>
              <w:autoSpaceDN w:val="0"/>
              <w:adjustRightInd w:val="0"/>
              <w:spacing w:before="100" w:beforeAutospacing="1" w:after="100" w:afterAutospacing="1" w:line="360" w:lineRule="auto"/>
              <w:contextualSpacing w:val="0"/>
              <w:jc w:val="both"/>
              <w:rPr>
                <w:rFonts w:ascii="Arial" w:eastAsia="Times New Roman" w:hAnsi="Arial" w:cs="Arial"/>
                <w:sz w:val="24"/>
                <w:szCs w:val="24"/>
              </w:rPr>
            </w:pPr>
            <w:r w:rsidRPr="00CB4B99">
              <w:rPr>
                <w:rFonts w:ascii="Arial" w:eastAsia="Times New Roman" w:hAnsi="Arial" w:cs="Arial"/>
                <w:sz w:val="24"/>
                <w:szCs w:val="24"/>
              </w:rPr>
              <w:t>They occupy higher positions in the company.</w:t>
            </w:r>
          </w:p>
          <w:p w:rsidR="00CB4B99" w:rsidRPr="00CB4B99" w:rsidRDefault="00CB4B99" w:rsidP="00CB4B99">
            <w:pPr>
              <w:pStyle w:val="ListParagraph"/>
              <w:numPr>
                <w:ilvl w:val="0"/>
                <w:numId w:val="3"/>
              </w:numPr>
              <w:autoSpaceDE w:val="0"/>
              <w:autoSpaceDN w:val="0"/>
              <w:adjustRightInd w:val="0"/>
              <w:spacing w:before="100" w:beforeAutospacing="1" w:after="100" w:afterAutospacing="1" w:line="360" w:lineRule="auto"/>
              <w:contextualSpacing w:val="0"/>
              <w:jc w:val="both"/>
              <w:rPr>
                <w:rFonts w:ascii="Arial" w:eastAsia="Times New Roman" w:hAnsi="Arial" w:cs="Arial"/>
                <w:sz w:val="24"/>
                <w:szCs w:val="24"/>
              </w:rPr>
            </w:pPr>
            <w:r w:rsidRPr="00CB4B99">
              <w:rPr>
                <w:rFonts w:ascii="Arial" w:eastAsia="Times New Roman" w:hAnsi="Arial" w:cs="Arial"/>
                <w:sz w:val="24"/>
                <w:szCs w:val="24"/>
              </w:rPr>
              <w:t>They are highly paid.</w:t>
            </w:r>
          </w:p>
          <w:p w:rsidR="00CB4B99" w:rsidRPr="00CB4B99" w:rsidRDefault="00CB4B99" w:rsidP="00CB4B99">
            <w:pPr>
              <w:pStyle w:val="ListParagraph"/>
              <w:numPr>
                <w:ilvl w:val="0"/>
                <w:numId w:val="3"/>
              </w:numPr>
              <w:autoSpaceDE w:val="0"/>
              <w:autoSpaceDN w:val="0"/>
              <w:adjustRightInd w:val="0"/>
              <w:spacing w:before="100" w:beforeAutospacing="1" w:after="100" w:afterAutospacing="1" w:line="360" w:lineRule="auto"/>
              <w:contextualSpacing w:val="0"/>
              <w:jc w:val="both"/>
              <w:rPr>
                <w:rFonts w:ascii="Arial" w:eastAsia="Times New Roman" w:hAnsi="Arial" w:cs="Arial"/>
                <w:sz w:val="24"/>
                <w:szCs w:val="24"/>
              </w:rPr>
            </w:pPr>
            <w:r w:rsidRPr="00CB4B99">
              <w:rPr>
                <w:rFonts w:ascii="Arial" w:eastAsia="Times New Roman" w:hAnsi="Arial" w:cs="Arial"/>
                <w:sz w:val="24"/>
                <w:szCs w:val="24"/>
              </w:rPr>
              <w:t>They are usually males.</w:t>
            </w:r>
          </w:p>
          <w:p w:rsidR="00CB4B99" w:rsidRPr="00CB4B99" w:rsidRDefault="00CB4B99" w:rsidP="00CB4B99">
            <w:pPr>
              <w:pStyle w:val="ListParagraph"/>
              <w:numPr>
                <w:ilvl w:val="0"/>
                <w:numId w:val="3"/>
              </w:numPr>
              <w:autoSpaceDE w:val="0"/>
              <w:autoSpaceDN w:val="0"/>
              <w:adjustRightInd w:val="0"/>
              <w:spacing w:before="100" w:beforeAutospacing="1" w:after="100" w:afterAutospacing="1" w:line="360" w:lineRule="auto"/>
              <w:contextualSpacing w:val="0"/>
              <w:jc w:val="both"/>
              <w:rPr>
                <w:rFonts w:ascii="Arial" w:eastAsia="Times New Roman" w:hAnsi="Arial" w:cs="Arial"/>
                <w:sz w:val="24"/>
                <w:szCs w:val="24"/>
              </w:rPr>
            </w:pPr>
            <w:r w:rsidRPr="00CB4B99">
              <w:rPr>
                <w:rFonts w:ascii="Arial" w:eastAsia="Times New Roman" w:hAnsi="Arial" w:cs="Arial"/>
                <w:sz w:val="24"/>
                <w:szCs w:val="24"/>
              </w:rPr>
              <w:t>They are above sixty (60) years of age.</w:t>
            </w:r>
          </w:p>
          <w:p w:rsidR="00CB4B99" w:rsidRPr="00CB4B99" w:rsidRDefault="00CB4B99" w:rsidP="00CB4B99">
            <w:pPr>
              <w:pStyle w:val="ListParagraph"/>
              <w:numPr>
                <w:ilvl w:val="0"/>
                <w:numId w:val="3"/>
              </w:numPr>
              <w:autoSpaceDE w:val="0"/>
              <w:autoSpaceDN w:val="0"/>
              <w:adjustRightInd w:val="0"/>
              <w:spacing w:before="100" w:beforeAutospacing="1" w:after="100" w:afterAutospacing="1" w:line="360" w:lineRule="auto"/>
              <w:contextualSpacing w:val="0"/>
              <w:jc w:val="both"/>
              <w:rPr>
                <w:rFonts w:ascii="Arial" w:eastAsia="Times New Roman" w:hAnsi="Arial" w:cs="Arial"/>
                <w:sz w:val="24"/>
                <w:szCs w:val="24"/>
              </w:rPr>
            </w:pPr>
            <w:r w:rsidRPr="00CB4B99">
              <w:rPr>
                <w:rFonts w:ascii="Arial" w:eastAsia="Times New Roman" w:hAnsi="Arial" w:cs="Arial"/>
                <w:sz w:val="24"/>
                <w:szCs w:val="24"/>
              </w:rPr>
              <w:t>Are well educated.</w:t>
            </w:r>
          </w:p>
          <w:p w:rsidR="00CB4B99" w:rsidRPr="00CB4B99" w:rsidRDefault="00CB4B99" w:rsidP="00CB4B99">
            <w:pPr>
              <w:pStyle w:val="ListParagraph"/>
              <w:numPr>
                <w:ilvl w:val="0"/>
                <w:numId w:val="3"/>
              </w:numPr>
              <w:autoSpaceDE w:val="0"/>
              <w:autoSpaceDN w:val="0"/>
              <w:adjustRightInd w:val="0"/>
              <w:spacing w:before="100" w:beforeAutospacing="1" w:after="100" w:afterAutospacing="1" w:line="360" w:lineRule="auto"/>
              <w:contextualSpacing w:val="0"/>
              <w:jc w:val="both"/>
              <w:rPr>
                <w:rFonts w:ascii="Arial" w:eastAsia="Times New Roman" w:hAnsi="Arial" w:cs="Arial"/>
                <w:sz w:val="24"/>
                <w:szCs w:val="24"/>
              </w:rPr>
            </w:pPr>
            <w:r w:rsidRPr="00CB4B99">
              <w:rPr>
                <w:rFonts w:ascii="Arial" w:eastAsia="Times New Roman" w:hAnsi="Arial" w:cs="Arial"/>
                <w:sz w:val="24"/>
                <w:szCs w:val="24"/>
              </w:rPr>
              <w:t>Work in collusion rather than alone.</w:t>
            </w:r>
          </w:p>
          <w:p w:rsidR="00CB4B99" w:rsidRPr="00CB4B99" w:rsidRDefault="00CB4B99" w:rsidP="00CB4B99">
            <w:pPr>
              <w:pStyle w:val="ListParagraph"/>
              <w:numPr>
                <w:ilvl w:val="0"/>
                <w:numId w:val="3"/>
              </w:numPr>
              <w:autoSpaceDE w:val="0"/>
              <w:autoSpaceDN w:val="0"/>
              <w:adjustRightInd w:val="0"/>
              <w:spacing w:before="100" w:beforeAutospacing="1" w:after="100" w:afterAutospacing="1" w:line="360" w:lineRule="auto"/>
              <w:contextualSpacing w:val="0"/>
              <w:jc w:val="both"/>
              <w:rPr>
                <w:rFonts w:ascii="Arial" w:eastAsia="Times New Roman" w:hAnsi="Arial" w:cs="Arial"/>
                <w:sz w:val="24"/>
                <w:szCs w:val="24"/>
              </w:rPr>
            </w:pPr>
            <w:r w:rsidRPr="00CB4B99">
              <w:rPr>
                <w:rFonts w:ascii="Arial" w:eastAsia="Times New Roman" w:hAnsi="Arial" w:cs="Arial"/>
                <w:sz w:val="24"/>
                <w:szCs w:val="24"/>
              </w:rPr>
              <w:t>They have never been accused of any criminal activity.</w:t>
            </w:r>
          </w:p>
          <w:p w:rsidR="00CB4B99" w:rsidRPr="00CB4B99" w:rsidRDefault="00CB4B99" w:rsidP="00CB4B99">
            <w:pPr>
              <w:pStyle w:val="ListParagraph"/>
              <w:numPr>
                <w:ilvl w:val="0"/>
                <w:numId w:val="2"/>
              </w:numPr>
              <w:autoSpaceDE w:val="0"/>
              <w:autoSpaceDN w:val="0"/>
              <w:adjustRightInd w:val="0"/>
              <w:spacing w:before="100" w:beforeAutospacing="1" w:after="100" w:afterAutospacing="1" w:line="360" w:lineRule="auto"/>
              <w:contextualSpacing w:val="0"/>
              <w:jc w:val="both"/>
              <w:rPr>
                <w:rFonts w:ascii="Arial" w:eastAsia="Times New Roman" w:hAnsi="Arial" w:cs="Arial"/>
                <w:b/>
                <w:sz w:val="24"/>
                <w:szCs w:val="24"/>
              </w:rPr>
            </w:pPr>
            <w:r w:rsidRPr="00CB4B99">
              <w:rPr>
                <w:rFonts w:ascii="Arial" w:hAnsi="Arial" w:cs="Arial"/>
                <w:b/>
                <w:sz w:val="24"/>
                <w:szCs w:val="24"/>
              </w:rPr>
              <w:t>Define the term ‘calculating criminals’.</w:t>
            </w:r>
          </w:p>
          <w:p w:rsidR="00CB4B99" w:rsidRPr="00CB4B99" w:rsidRDefault="00CB4B99" w:rsidP="00CB4B99">
            <w:pPr>
              <w:pStyle w:val="ListParagraph"/>
              <w:spacing w:before="100" w:beforeAutospacing="1" w:after="100" w:afterAutospacing="1" w:line="360" w:lineRule="auto"/>
              <w:ind w:left="1080"/>
              <w:contextualSpacing w:val="0"/>
              <w:jc w:val="both"/>
              <w:rPr>
                <w:rFonts w:ascii="Arial" w:hAnsi="Arial" w:cs="Arial"/>
                <w:sz w:val="24"/>
                <w:szCs w:val="24"/>
              </w:rPr>
            </w:pPr>
            <w:r w:rsidRPr="00CB4B99">
              <w:rPr>
                <w:rFonts w:ascii="Arial" w:hAnsi="Arial" w:cs="Arial"/>
                <w:sz w:val="24"/>
                <w:szCs w:val="24"/>
              </w:rPr>
              <w:t>Calculating criminals are hunters. They track their victims. They tend to repeat criminal acts, they have higher-than-average intellect, and they are relatively well educated. They spend much time in devising ways and means of committing fraud. They typically start their careers in crime later in life than other criminals. These hunters are generally motivated to risk taking and they lack feelings of anxiety and sympathy. That is, they sometimes don’t care about been caught in the act and they don’t feel penitence in what they do.</w:t>
            </w:r>
          </w:p>
          <w:p w:rsidR="00CB4B99" w:rsidRPr="00CB4B99" w:rsidRDefault="00CB4B99" w:rsidP="00CB4B99">
            <w:pPr>
              <w:pStyle w:val="ListParagraph"/>
              <w:numPr>
                <w:ilvl w:val="0"/>
                <w:numId w:val="2"/>
              </w:numPr>
              <w:autoSpaceDE w:val="0"/>
              <w:autoSpaceDN w:val="0"/>
              <w:adjustRightInd w:val="0"/>
              <w:spacing w:before="100" w:beforeAutospacing="1" w:after="100" w:afterAutospacing="1" w:line="360" w:lineRule="auto"/>
              <w:contextualSpacing w:val="0"/>
              <w:jc w:val="both"/>
              <w:rPr>
                <w:rFonts w:ascii="Arial" w:eastAsia="Times New Roman" w:hAnsi="Arial" w:cs="Arial"/>
                <w:b/>
                <w:sz w:val="24"/>
                <w:szCs w:val="24"/>
              </w:rPr>
            </w:pPr>
            <w:r w:rsidRPr="00CB4B99">
              <w:rPr>
                <w:rFonts w:ascii="Arial" w:hAnsi="Arial" w:cs="Arial"/>
                <w:b/>
                <w:sz w:val="24"/>
                <w:szCs w:val="24"/>
              </w:rPr>
              <w:t>What is the main difference between situation dependent criminals and power brokers?</w:t>
            </w:r>
          </w:p>
          <w:p w:rsidR="00CB4B99" w:rsidRPr="00CB4B99" w:rsidRDefault="00CB4B99" w:rsidP="00CB4B99">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sz w:val="24"/>
                <w:szCs w:val="24"/>
              </w:rPr>
            </w:pPr>
            <w:r w:rsidRPr="00CB4B99">
              <w:rPr>
                <w:rFonts w:ascii="Arial" w:hAnsi="Arial" w:cs="Arial"/>
                <w:sz w:val="24"/>
                <w:szCs w:val="24"/>
              </w:rPr>
              <w:t>Situation dependent criminals are ordinary criminals who commit fraud without the intention of harming others. As the name implies they only commit these fraud based on the situation they find themselves in. Unlike calculating criminals, situation dependent criminals are not predators or hunters.</w:t>
            </w:r>
          </w:p>
          <w:p w:rsidR="00CB4B99" w:rsidRPr="00CB4B99" w:rsidRDefault="00CB4B99" w:rsidP="00CB4B99">
            <w:pPr>
              <w:pStyle w:val="ListParagraph"/>
              <w:autoSpaceDE w:val="0"/>
              <w:autoSpaceDN w:val="0"/>
              <w:adjustRightInd w:val="0"/>
              <w:spacing w:before="100" w:beforeAutospacing="1" w:after="100" w:afterAutospacing="1" w:line="360" w:lineRule="auto"/>
              <w:ind w:left="1080"/>
              <w:contextualSpacing w:val="0"/>
              <w:jc w:val="both"/>
              <w:rPr>
                <w:rFonts w:ascii="Arial" w:eastAsia="Times New Roman" w:hAnsi="Arial" w:cs="Arial"/>
                <w:sz w:val="24"/>
                <w:szCs w:val="24"/>
              </w:rPr>
            </w:pPr>
            <w:r w:rsidRPr="00CB4B99">
              <w:rPr>
                <w:rFonts w:ascii="Arial" w:hAnsi="Arial" w:cs="Arial"/>
                <w:sz w:val="24"/>
                <w:szCs w:val="24"/>
              </w:rPr>
              <w:t xml:space="preserve">Power brokers on the other hand are individuals who have both the </w:t>
            </w:r>
            <w:r w:rsidRPr="00CB4B99">
              <w:rPr>
                <w:rFonts w:ascii="Arial" w:hAnsi="Arial" w:cs="Arial"/>
                <w:sz w:val="24"/>
                <w:szCs w:val="24"/>
              </w:rPr>
              <w:lastRenderedPageBreak/>
              <w:t>characteristics of a calculating criminal and situation dependent criminal but their methods and motives are quite different. Many power brokers don’t begin their career with the intention of harming others but as time goes on and the situations they find themselves in leads them into committing such financial crimes.</w:t>
            </w:r>
          </w:p>
          <w:p w:rsidR="00CB4B99" w:rsidRPr="00CB4B99" w:rsidRDefault="00CB4B99" w:rsidP="00CB4B99">
            <w:pPr>
              <w:pStyle w:val="ListParagraph"/>
              <w:numPr>
                <w:ilvl w:val="0"/>
                <w:numId w:val="2"/>
              </w:numPr>
              <w:autoSpaceDE w:val="0"/>
              <w:autoSpaceDN w:val="0"/>
              <w:adjustRightInd w:val="0"/>
              <w:spacing w:before="100" w:beforeAutospacing="1" w:after="100" w:afterAutospacing="1" w:line="360" w:lineRule="auto"/>
              <w:contextualSpacing w:val="0"/>
              <w:jc w:val="both"/>
              <w:rPr>
                <w:rFonts w:ascii="Arial" w:eastAsia="Times New Roman" w:hAnsi="Arial" w:cs="Arial"/>
                <w:b/>
                <w:sz w:val="24"/>
                <w:szCs w:val="24"/>
              </w:rPr>
            </w:pPr>
            <w:r w:rsidRPr="00CB4B99">
              <w:rPr>
                <w:rFonts w:ascii="Arial" w:hAnsi="Arial" w:cs="Arial"/>
                <w:b/>
                <w:sz w:val="24"/>
                <w:szCs w:val="24"/>
              </w:rPr>
              <w:t>What are the three situations that are usually present in fraud cases according to fraud triangle?</w:t>
            </w:r>
          </w:p>
          <w:p w:rsidR="00CB4B99" w:rsidRPr="00CB4B99" w:rsidRDefault="00CB4B99" w:rsidP="00CB4B99">
            <w:pPr>
              <w:pStyle w:val="ListParagraph"/>
              <w:autoSpaceDE w:val="0"/>
              <w:autoSpaceDN w:val="0"/>
              <w:adjustRightInd w:val="0"/>
              <w:spacing w:before="100" w:beforeAutospacing="1" w:after="100" w:afterAutospacing="1" w:line="360" w:lineRule="auto"/>
              <w:ind w:left="1080"/>
              <w:contextualSpacing w:val="0"/>
              <w:jc w:val="both"/>
              <w:rPr>
                <w:rFonts w:ascii="Arial" w:eastAsia="Times New Roman" w:hAnsi="Arial" w:cs="Arial"/>
                <w:sz w:val="24"/>
                <w:szCs w:val="24"/>
              </w:rPr>
            </w:pPr>
            <w:r w:rsidRPr="00CB4B99">
              <w:rPr>
                <w:rFonts w:ascii="Arial" w:eastAsia="Times New Roman" w:hAnsi="Arial" w:cs="Arial"/>
                <w:sz w:val="24"/>
                <w:szCs w:val="24"/>
              </w:rPr>
              <w:t>The three situations usually present in a fraud triangle that leads to fraudulent behavior are;</w:t>
            </w:r>
          </w:p>
          <w:p w:rsidR="00CB4B99" w:rsidRPr="00CB4B99" w:rsidRDefault="00CB4B99" w:rsidP="00CB4B99">
            <w:pPr>
              <w:pStyle w:val="ListParagraph"/>
              <w:numPr>
                <w:ilvl w:val="0"/>
                <w:numId w:val="4"/>
              </w:numPr>
              <w:autoSpaceDE w:val="0"/>
              <w:autoSpaceDN w:val="0"/>
              <w:adjustRightInd w:val="0"/>
              <w:spacing w:before="100" w:beforeAutospacing="1" w:after="100" w:afterAutospacing="1" w:line="360" w:lineRule="auto"/>
              <w:contextualSpacing w:val="0"/>
              <w:jc w:val="both"/>
              <w:rPr>
                <w:rFonts w:ascii="Arial" w:eastAsia="Times New Roman" w:hAnsi="Arial" w:cs="Arial"/>
                <w:sz w:val="24"/>
                <w:szCs w:val="24"/>
              </w:rPr>
            </w:pPr>
            <w:r w:rsidRPr="00CB4B99">
              <w:rPr>
                <w:rFonts w:ascii="Arial" w:eastAsia="Times New Roman" w:hAnsi="Arial" w:cs="Arial"/>
                <w:sz w:val="24"/>
                <w:szCs w:val="24"/>
              </w:rPr>
              <w:t>Perceived Pressure – this is what motivates the crime in the first place. The individual has a financial problem that he cannot solve through legitimate means so he/she begins to commit illegal acts such as stealing cash or falsifying financial statements as a way to solve his/her problem. Examples of pressure that commonly leads to fraud include inability to pay one’s bill, drug or gambling addiction etc.</w:t>
            </w:r>
          </w:p>
          <w:p w:rsidR="00CB4B99" w:rsidRPr="00CB4B99" w:rsidRDefault="00CB4B99" w:rsidP="00CB4B99">
            <w:pPr>
              <w:pStyle w:val="ListParagraph"/>
              <w:numPr>
                <w:ilvl w:val="0"/>
                <w:numId w:val="4"/>
              </w:numPr>
              <w:autoSpaceDE w:val="0"/>
              <w:autoSpaceDN w:val="0"/>
              <w:adjustRightInd w:val="0"/>
              <w:spacing w:before="100" w:beforeAutospacing="1" w:after="100" w:afterAutospacing="1" w:line="360" w:lineRule="auto"/>
              <w:contextualSpacing w:val="0"/>
              <w:jc w:val="both"/>
              <w:rPr>
                <w:rFonts w:ascii="Arial" w:eastAsia="Times New Roman" w:hAnsi="Arial" w:cs="Arial"/>
                <w:sz w:val="24"/>
                <w:szCs w:val="24"/>
              </w:rPr>
            </w:pPr>
            <w:r w:rsidRPr="00CB4B99">
              <w:rPr>
                <w:rFonts w:ascii="Arial" w:eastAsia="Times New Roman" w:hAnsi="Arial" w:cs="Arial"/>
                <w:sz w:val="24"/>
                <w:szCs w:val="24"/>
              </w:rPr>
              <w:t xml:space="preserve"> Perceived Opportunity – this defines the method by which the crime can be committed. The person must see some way he can use his position of trust to solve his financial problem with a low perceived risk of getting caught. It is also critical that the fraud perpetrator be able to solve his problem in secret.</w:t>
            </w:r>
          </w:p>
          <w:p w:rsidR="00CB4B99" w:rsidRPr="00CB4B99" w:rsidRDefault="00CB4B99" w:rsidP="00CB4B99">
            <w:pPr>
              <w:pStyle w:val="ListParagraph"/>
              <w:numPr>
                <w:ilvl w:val="0"/>
                <w:numId w:val="4"/>
              </w:numPr>
              <w:autoSpaceDE w:val="0"/>
              <w:autoSpaceDN w:val="0"/>
              <w:adjustRightInd w:val="0"/>
              <w:spacing w:before="100" w:beforeAutospacing="1" w:after="100" w:afterAutospacing="1" w:line="360" w:lineRule="auto"/>
              <w:contextualSpacing w:val="0"/>
              <w:jc w:val="both"/>
              <w:rPr>
                <w:rFonts w:ascii="Arial" w:eastAsia="Times New Roman" w:hAnsi="Arial" w:cs="Arial"/>
                <w:sz w:val="24"/>
                <w:szCs w:val="24"/>
              </w:rPr>
            </w:pPr>
            <w:r w:rsidRPr="00CB4B99">
              <w:rPr>
                <w:rFonts w:ascii="Arial" w:eastAsia="Times New Roman" w:hAnsi="Arial" w:cs="Arial"/>
                <w:sz w:val="24"/>
                <w:szCs w:val="24"/>
              </w:rPr>
              <w:t>Rationalization – here the fraudster tries to justify the dishonest act to himself in a way that makes it an acceptable act. Common rationalization fraudsters’ use includes ‘I was only borrowing the money’, ‘I was entitled to the money’, ‘I had to steal to provide for my family’, ‘I was underpaid, and my employer cheated me’ etc.</w:t>
            </w:r>
          </w:p>
          <w:p w:rsidR="00CB4B99" w:rsidRPr="00CB4B99" w:rsidRDefault="00CB4B99" w:rsidP="00CB4B99">
            <w:pPr>
              <w:pStyle w:val="ListParagraph"/>
              <w:numPr>
                <w:ilvl w:val="0"/>
                <w:numId w:val="2"/>
              </w:numPr>
              <w:autoSpaceDE w:val="0"/>
              <w:autoSpaceDN w:val="0"/>
              <w:adjustRightInd w:val="0"/>
              <w:spacing w:before="100" w:beforeAutospacing="1" w:after="100" w:afterAutospacing="1" w:line="360" w:lineRule="auto"/>
              <w:contextualSpacing w:val="0"/>
              <w:jc w:val="both"/>
              <w:rPr>
                <w:rFonts w:ascii="Arial" w:hAnsi="Arial" w:cs="Arial"/>
                <w:b/>
                <w:sz w:val="24"/>
                <w:szCs w:val="24"/>
              </w:rPr>
            </w:pPr>
            <w:r w:rsidRPr="00CB4B99">
              <w:rPr>
                <w:rFonts w:ascii="Arial" w:hAnsi="Arial" w:cs="Arial"/>
                <w:b/>
                <w:sz w:val="24"/>
                <w:szCs w:val="24"/>
              </w:rPr>
              <w:t>Briefly describe the Gwynn Nettler’s perception about employees lying, cheating and stealing.</w:t>
            </w:r>
          </w:p>
          <w:p w:rsidR="00CB4B99" w:rsidRPr="00CB4B99" w:rsidRDefault="00CB4B99" w:rsidP="00CB4B99">
            <w:pPr>
              <w:autoSpaceDE w:val="0"/>
              <w:autoSpaceDN w:val="0"/>
              <w:adjustRightInd w:val="0"/>
              <w:spacing w:before="100" w:beforeAutospacing="1" w:after="100" w:afterAutospacing="1" w:line="360" w:lineRule="auto"/>
              <w:ind w:left="1080"/>
              <w:jc w:val="both"/>
              <w:rPr>
                <w:rFonts w:ascii="Arial" w:hAnsi="Arial" w:cs="Arial"/>
                <w:sz w:val="24"/>
                <w:szCs w:val="24"/>
              </w:rPr>
            </w:pPr>
            <w:r w:rsidRPr="00CB4B99">
              <w:rPr>
                <w:rFonts w:ascii="Arial" w:hAnsi="Arial" w:cs="Arial"/>
                <w:sz w:val="24"/>
                <w:szCs w:val="24"/>
              </w:rPr>
              <w:t xml:space="preserve">The perception of Gwynn Nettler about employees cheating, lying and stealing is that more people will commit fraud if it is easier to commit. Persons have different needs and different levels at which they will be </w:t>
            </w:r>
            <w:r w:rsidRPr="00CB4B99">
              <w:rPr>
                <w:rFonts w:ascii="Arial" w:hAnsi="Arial" w:cs="Arial"/>
                <w:sz w:val="24"/>
                <w:szCs w:val="24"/>
              </w:rPr>
              <w:lastRenderedPageBreak/>
              <w:t>motivated to lie, steal, or cheat. He believes that people commit fraud when they are struggling to survive. Moreover, those who are thoughtless, capable of being distracted and unable to delay gratification are more likely to commit crimes. People who are also under stress to attain important objectives of life are likely to commit fraud. Individual variables, organizational variables and external variables also play important role in employee lying, cheating and stealing.</w:t>
            </w:r>
          </w:p>
          <w:p w:rsidR="00CB4B99" w:rsidRPr="00CB4B99" w:rsidRDefault="00CB4B99" w:rsidP="00CB4B99">
            <w:pPr>
              <w:pStyle w:val="ListParagraph"/>
              <w:numPr>
                <w:ilvl w:val="0"/>
                <w:numId w:val="2"/>
              </w:numPr>
              <w:autoSpaceDE w:val="0"/>
              <w:autoSpaceDN w:val="0"/>
              <w:adjustRightInd w:val="0"/>
              <w:spacing w:before="100" w:beforeAutospacing="1" w:after="100" w:afterAutospacing="1" w:line="360" w:lineRule="auto"/>
              <w:contextualSpacing w:val="0"/>
              <w:jc w:val="both"/>
              <w:rPr>
                <w:rFonts w:ascii="Arial" w:hAnsi="Arial" w:cs="Arial"/>
                <w:b/>
                <w:sz w:val="24"/>
                <w:szCs w:val="24"/>
              </w:rPr>
            </w:pPr>
            <w:r w:rsidRPr="00CB4B99">
              <w:rPr>
                <w:rFonts w:ascii="Arial" w:hAnsi="Arial" w:cs="Arial"/>
                <w:b/>
                <w:sz w:val="24"/>
                <w:szCs w:val="24"/>
              </w:rPr>
              <w:t>What are the typical motivations for a white collar criminal which persuade him to commit fraud?</w:t>
            </w:r>
          </w:p>
          <w:p w:rsidR="00CB4B99" w:rsidRPr="00CB4B99" w:rsidRDefault="00CB4B99" w:rsidP="00CB4B99">
            <w:pPr>
              <w:pStyle w:val="ListParagraph"/>
              <w:autoSpaceDE w:val="0"/>
              <w:autoSpaceDN w:val="0"/>
              <w:adjustRightInd w:val="0"/>
              <w:spacing w:before="100" w:beforeAutospacing="1" w:after="100" w:afterAutospacing="1" w:line="360" w:lineRule="auto"/>
              <w:ind w:left="1080"/>
              <w:contextualSpacing w:val="0"/>
              <w:jc w:val="both"/>
              <w:rPr>
                <w:rStyle w:val="body"/>
                <w:rFonts w:ascii="Arial" w:hAnsi="Arial" w:cs="Arial"/>
                <w:sz w:val="24"/>
                <w:szCs w:val="24"/>
              </w:rPr>
            </w:pPr>
            <w:r w:rsidRPr="00CB4B99">
              <w:rPr>
                <w:rStyle w:val="Strong"/>
                <w:rFonts w:ascii="Arial" w:hAnsi="Arial" w:cs="Arial"/>
                <w:b w:val="0"/>
                <w:sz w:val="24"/>
                <w:szCs w:val="24"/>
              </w:rPr>
              <w:t xml:space="preserve">According to the </w:t>
            </w:r>
            <w:hyperlink r:id="rId9" w:tgtFrame="_blank" w:history="1">
              <w:r w:rsidRPr="00CB4B99">
                <w:rPr>
                  <w:rStyle w:val="Strong"/>
                  <w:rFonts w:ascii="Arial" w:hAnsi="Arial" w:cs="Arial"/>
                  <w:b w:val="0"/>
                  <w:sz w:val="24"/>
                  <w:szCs w:val="24"/>
                </w:rPr>
                <w:t>Fraud Auditing and Forensic Accounting, 3rd Edition</w:t>
              </w:r>
            </w:hyperlink>
            <w:r w:rsidRPr="00CB4B99">
              <w:rPr>
                <w:rStyle w:val="body"/>
                <w:rFonts w:ascii="Arial" w:hAnsi="Arial" w:cs="Arial"/>
                <w:sz w:val="24"/>
                <w:szCs w:val="24"/>
              </w:rPr>
              <w:t xml:space="preserve"> (Wiley, Sept. 2006), some of the typical motivations that persuade white collar criminals to commit fraud are; </w:t>
            </w:r>
          </w:p>
          <w:p w:rsidR="00CB4B99" w:rsidRPr="00CB4B99" w:rsidRDefault="00CB4B99" w:rsidP="00CB4B99">
            <w:pPr>
              <w:pStyle w:val="ListParagraph"/>
              <w:numPr>
                <w:ilvl w:val="0"/>
                <w:numId w:val="5"/>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CB4B99">
              <w:rPr>
                <w:rFonts w:ascii="Arial" w:eastAsia="Times New Roman" w:hAnsi="Arial" w:cs="Arial"/>
                <w:sz w:val="24"/>
                <w:szCs w:val="24"/>
              </w:rPr>
              <w:t xml:space="preserve">The employee believes he/she can get away with it. </w:t>
            </w:r>
          </w:p>
          <w:p w:rsidR="00CB4B99" w:rsidRPr="00CB4B99" w:rsidRDefault="00CB4B99" w:rsidP="00CB4B99">
            <w:pPr>
              <w:pStyle w:val="ListParagraph"/>
              <w:numPr>
                <w:ilvl w:val="0"/>
                <w:numId w:val="5"/>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CB4B99">
              <w:rPr>
                <w:rFonts w:ascii="Arial" w:eastAsia="Times New Roman" w:hAnsi="Arial" w:cs="Arial"/>
                <w:sz w:val="24"/>
                <w:szCs w:val="24"/>
              </w:rPr>
              <w:t xml:space="preserve"> The employee thinks he/she desperately needs or desires the money or articles stolen. </w:t>
            </w:r>
          </w:p>
          <w:p w:rsidR="00CB4B99" w:rsidRPr="00CB4B99" w:rsidRDefault="00CB4B99" w:rsidP="00CB4B99">
            <w:pPr>
              <w:pStyle w:val="ListParagraph"/>
              <w:numPr>
                <w:ilvl w:val="0"/>
                <w:numId w:val="5"/>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CB4B99">
              <w:rPr>
                <w:rFonts w:ascii="Arial" w:eastAsia="Times New Roman" w:hAnsi="Arial" w:cs="Arial"/>
                <w:sz w:val="24"/>
                <w:szCs w:val="24"/>
              </w:rPr>
              <w:t xml:space="preserve">The employee feels frustrated or dissatisfied about some aspect of the job. </w:t>
            </w:r>
          </w:p>
          <w:p w:rsidR="00CB4B99" w:rsidRPr="00CB4B99" w:rsidRDefault="00CB4B99" w:rsidP="00CB4B99">
            <w:pPr>
              <w:pStyle w:val="ListParagraph"/>
              <w:numPr>
                <w:ilvl w:val="0"/>
                <w:numId w:val="5"/>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CB4B99">
              <w:rPr>
                <w:rFonts w:ascii="Arial" w:eastAsia="Times New Roman" w:hAnsi="Arial" w:cs="Arial"/>
                <w:sz w:val="24"/>
                <w:szCs w:val="24"/>
              </w:rPr>
              <w:t xml:space="preserve">The employee feels frustrated or dissatisfied about some aspect of his/her personal life that is not job related. </w:t>
            </w:r>
          </w:p>
          <w:p w:rsidR="00CB4B99" w:rsidRPr="00CB4B99" w:rsidRDefault="00CB4B99" w:rsidP="00CB4B99">
            <w:pPr>
              <w:pStyle w:val="ListParagraph"/>
              <w:numPr>
                <w:ilvl w:val="0"/>
                <w:numId w:val="5"/>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CB4B99">
              <w:rPr>
                <w:rFonts w:ascii="Arial" w:eastAsia="Times New Roman" w:hAnsi="Arial" w:cs="Arial"/>
                <w:sz w:val="24"/>
                <w:szCs w:val="24"/>
              </w:rPr>
              <w:t xml:space="preserve">The employee feels abused by the employer and wants to get even. </w:t>
            </w:r>
          </w:p>
          <w:p w:rsidR="00CB4B99" w:rsidRPr="00CB4B99" w:rsidRDefault="00CB4B99" w:rsidP="00CB4B99">
            <w:pPr>
              <w:pStyle w:val="ListParagraph"/>
              <w:numPr>
                <w:ilvl w:val="0"/>
                <w:numId w:val="5"/>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CB4B99">
              <w:rPr>
                <w:rFonts w:ascii="Arial" w:eastAsia="Times New Roman" w:hAnsi="Arial" w:cs="Arial"/>
                <w:sz w:val="24"/>
                <w:szCs w:val="24"/>
              </w:rPr>
              <w:t xml:space="preserve">The employee fails to consider the consequences of being caught. </w:t>
            </w:r>
          </w:p>
          <w:p w:rsidR="00CB4B99" w:rsidRPr="00CB4B99" w:rsidRDefault="00CB4B99" w:rsidP="00CB4B99">
            <w:pPr>
              <w:pStyle w:val="ListParagraph"/>
              <w:numPr>
                <w:ilvl w:val="0"/>
                <w:numId w:val="5"/>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CB4B99">
              <w:rPr>
                <w:rFonts w:ascii="Arial" w:eastAsia="Times New Roman" w:hAnsi="Arial" w:cs="Arial"/>
                <w:sz w:val="24"/>
                <w:szCs w:val="24"/>
              </w:rPr>
              <w:t xml:space="preserve">The employee thinks everybody else steals, so why not him/her. </w:t>
            </w:r>
          </w:p>
          <w:p w:rsidR="00CB4B99" w:rsidRPr="00CB4B99" w:rsidRDefault="00CB4B99" w:rsidP="00CB4B99">
            <w:pPr>
              <w:pStyle w:val="ListParagraph"/>
              <w:numPr>
                <w:ilvl w:val="0"/>
                <w:numId w:val="5"/>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CB4B99">
              <w:rPr>
                <w:rFonts w:ascii="Arial" w:eastAsia="Times New Roman" w:hAnsi="Arial" w:cs="Arial"/>
                <w:sz w:val="24"/>
                <w:szCs w:val="24"/>
              </w:rPr>
              <w:t>The employee thinks the company or organization is so big that stealing a little bit won't hurt them.</w:t>
            </w:r>
          </w:p>
          <w:p w:rsidR="00CB4B99" w:rsidRPr="00CB4B99" w:rsidRDefault="00CB4B99" w:rsidP="00CB4B99">
            <w:pPr>
              <w:pStyle w:val="ListParagraph"/>
              <w:numPr>
                <w:ilvl w:val="0"/>
                <w:numId w:val="5"/>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CB4B99">
              <w:rPr>
                <w:rFonts w:ascii="Arial" w:eastAsia="Times New Roman" w:hAnsi="Arial" w:cs="Arial"/>
                <w:sz w:val="24"/>
                <w:szCs w:val="24"/>
              </w:rPr>
              <w:t xml:space="preserve">The employee doesn't know how to manage her own money so he/she is always broke and ready to steal. </w:t>
            </w:r>
          </w:p>
          <w:p w:rsidR="00CB4B99" w:rsidRPr="00CB4B99" w:rsidRDefault="00CB4B99" w:rsidP="00CB4B99">
            <w:pPr>
              <w:pStyle w:val="ListParagraph"/>
              <w:numPr>
                <w:ilvl w:val="0"/>
                <w:numId w:val="5"/>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CB4B99">
              <w:rPr>
                <w:rFonts w:ascii="Arial" w:eastAsia="Times New Roman" w:hAnsi="Arial" w:cs="Arial"/>
                <w:sz w:val="24"/>
                <w:szCs w:val="24"/>
              </w:rPr>
              <w:t xml:space="preserve"> The employee feels that beating the organization is a challenge and not a matter of economic gain alone.</w:t>
            </w:r>
          </w:p>
          <w:p w:rsidR="00CB4B99" w:rsidRPr="00CB4B99" w:rsidRDefault="00CB4B99" w:rsidP="00CB4B99">
            <w:pPr>
              <w:autoSpaceDE w:val="0"/>
              <w:autoSpaceDN w:val="0"/>
              <w:adjustRightInd w:val="0"/>
              <w:spacing w:before="100" w:beforeAutospacing="1" w:after="100" w:afterAutospacing="1" w:line="360" w:lineRule="auto"/>
              <w:ind w:left="1080"/>
              <w:jc w:val="both"/>
              <w:rPr>
                <w:rStyle w:val="body"/>
                <w:rFonts w:ascii="Arial" w:hAnsi="Arial" w:cs="Arial"/>
                <w:sz w:val="24"/>
                <w:szCs w:val="24"/>
              </w:rPr>
            </w:pPr>
            <w:r w:rsidRPr="00CB4B99">
              <w:rPr>
                <w:rStyle w:val="body"/>
                <w:rFonts w:ascii="Arial" w:hAnsi="Arial" w:cs="Arial"/>
                <w:sz w:val="24"/>
                <w:szCs w:val="24"/>
              </w:rPr>
              <w:t>These are some of the reasons that motivate or persuade white collar to commit fraud.</w:t>
            </w:r>
          </w:p>
          <w:p w:rsidR="00CB4B99" w:rsidRPr="00CB4B99" w:rsidRDefault="00CB4B99" w:rsidP="00CB4B99">
            <w:pPr>
              <w:autoSpaceDE w:val="0"/>
              <w:autoSpaceDN w:val="0"/>
              <w:adjustRightInd w:val="0"/>
              <w:spacing w:before="100" w:beforeAutospacing="1" w:after="100" w:afterAutospacing="1" w:line="360" w:lineRule="auto"/>
              <w:ind w:left="1080"/>
              <w:jc w:val="both"/>
              <w:rPr>
                <w:rStyle w:val="body"/>
                <w:rFonts w:ascii="Arial" w:hAnsi="Arial" w:cs="Arial"/>
                <w:sz w:val="24"/>
                <w:szCs w:val="24"/>
              </w:rPr>
            </w:pPr>
          </w:p>
          <w:p w:rsidR="00CB4B99" w:rsidRPr="00CB4B99" w:rsidRDefault="00CB4B99" w:rsidP="00CB4B99">
            <w:pPr>
              <w:autoSpaceDE w:val="0"/>
              <w:autoSpaceDN w:val="0"/>
              <w:adjustRightInd w:val="0"/>
              <w:spacing w:before="100" w:beforeAutospacing="1" w:after="100" w:afterAutospacing="1" w:line="360" w:lineRule="auto"/>
              <w:jc w:val="both"/>
              <w:rPr>
                <w:rStyle w:val="body"/>
                <w:rFonts w:ascii="Arial" w:hAnsi="Arial" w:cs="Arial"/>
                <w:b/>
                <w:sz w:val="24"/>
                <w:szCs w:val="24"/>
              </w:rPr>
            </w:pPr>
            <w:r w:rsidRPr="00CB4B99">
              <w:rPr>
                <w:rStyle w:val="body"/>
                <w:rFonts w:ascii="Arial" w:hAnsi="Arial" w:cs="Arial"/>
                <w:b/>
                <w:sz w:val="24"/>
                <w:szCs w:val="24"/>
              </w:rPr>
              <w:t>QUESTION 2</w:t>
            </w:r>
          </w:p>
          <w:p w:rsidR="00CB4B99" w:rsidRPr="00CB4B99" w:rsidRDefault="00CB4B99" w:rsidP="00CB4B99">
            <w:pPr>
              <w:autoSpaceDE w:val="0"/>
              <w:autoSpaceDN w:val="0"/>
              <w:adjustRightInd w:val="0"/>
              <w:spacing w:before="100" w:beforeAutospacing="1" w:after="100" w:afterAutospacing="1" w:line="360" w:lineRule="auto"/>
              <w:jc w:val="both"/>
              <w:rPr>
                <w:rFonts w:ascii="Arial" w:hAnsi="Arial" w:cs="Arial"/>
                <w:b/>
                <w:sz w:val="24"/>
                <w:szCs w:val="24"/>
              </w:rPr>
            </w:pPr>
            <w:r w:rsidRPr="00CB4B99">
              <w:rPr>
                <w:rFonts w:ascii="Arial" w:hAnsi="Arial" w:cs="Arial"/>
                <w:b/>
                <w:sz w:val="24"/>
                <w:szCs w:val="24"/>
              </w:rPr>
              <w:t>‘The profile of a white collar or blue collar criminal is different from other typical street criminal.’ Discuss</w:t>
            </w:r>
          </w:p>
          <w:p w:rsidR="00CB4B99" w:rsidRPr="00CB4B99" w:rsidRDefault="00CB4B99" w:rsidP="00CB4B99">
            <w:pPr>
              <w:spacing w:before="100" w:beforeAutospacing="1" w:after="100" w:afterAutospacing="1" w:line="360" w:lineRule="auto"/>
              <w:jc w:val="both"/>
              <w:rPr>
                <w:rFonts w:ascii="Arial" w:hAnsi="Arial" w:cs="Arial"/>
                <w:sz w:val="24"/>
                <w:szCs w:val="24"/>
              </w:rPr>
            </w:pPr>
            <w:r w:rsidRPr="00CB4B99">
              <w:rPr>
                <w:rFonts w:ascii="Arial" w:hAnsi="Arial" w:cs="Arial"/>
                <w:bCs/>
                <w:sz w:val="24"/>
                <w:szCs w:val="24"/>
              </w:rPr>
              <w:t>White-collar crime</w:t>
            </w:r>
            <w:r w:rsidRPr="00CB4B99">
              <w:rPr>
                <w:rFonts w:ascii="Arial" w:hAnsi="Arial" w:cs="Arial"/>
                <w:sz w:val="24"/>
                <w:szCs w:val="24"/>
              </w:rPr>
              <w:t xml:space="preserve"> refers to financially motivated nonviolent crime committed by business and government professionals. Within criminology, it was first defined by sociologist </w:t>
            </w:r>
            <w:r w:rsidRPr="00CB4B99">
              <w:rPr>
                <w:rFonts w:ascii="Arial" w:hAnsi="Arial" w:cs="Arial"/>
                <w:b/>
                <w:sz w:val="24"/>
                <w:szCs w:val="24"/>
              </w:rPr>
              <w:t>Edwin Sutherland</w:t>
            </w:r>
            <w:r w:rsidRPr="00CB4B99">
              <w:rPr>
                <w:rFonts w:ascii="Arial" w:hAnsi="Arial" w:cs="Arial"/>
                <w:sz w:val="24"/>
                <w:szCs w:val="24"/>
              </w:rPr>
              <w:t xml:space="preserve"> in 1939 as "a crime committed by a person of respectability and high social status in the course of his occupation." Typical white-collar crimes include fraud, bribery, embezzlement forgery etc. </w:t>
            </w:r>
          </w:p>
          <w:p w:rsidR="00CB4B99" w:rsidRPr="00CB4B99" w:rsidRDefault="00CB4B99" w:rsidP="00CB4B99">
            <w:pPr>
              <w:autoSpaceDE w:val="0"/>
              <w:autoSpaceDN w:val="0"/>
              <w:adjustRightInd w:val="0"/>
              <w:spacing w:before="100" w:beforeAutospacing="1" w:after="100" w:afterAutospacing="1" w:line="360" w:lineRule="auto"/>
              <w:jc w:val="both"/>
              <w:rPr>
                <w:rFonts w:ascii="Arial" w:hAnsi="Arial" w:cs="Arial"/>
                <w:sz w:val="24"/>
                <w:szCs w:val="24"/>
              </w:rPr>
            </w:pPr>
            <w:r w:rsidRPr="00CB4B99">
              <w:rPr>
                <w:rFonts w:ascii="Arial" w:hAnsi="Arial" w:cs="Arial"/>
                <w:sz w:val="24"/>
                <w:szCs w:val="24"/>
              </w:rPr>
              <w:t>The profile of a white collar criminal and a typical street criminal differs in many ways. People who commit white collar crime are usually aged thirty (30) years and over and are they have full knowledge of accounting systems and their weaknesses. They appear to be from a stable family situation, they are highly educated and most likely to have no criminal records.</w:t>
            </w:r>
          </w:p>
          <w:p w:rsidR="00CB4B99" w:rsidRPr="00CB4B99" w:rsidRDefault="00CB4B99" w:rsidP="00CB4B99">
            <w:pPr>
              <w:autoSpaceDE w:val="0"/>
              <w:autoSpaceDN w:val="0"/>
              <w:adjustRightInd w:val="0"/>
              <w:spacing w:before="100" w:beforeAutospacing="1" w:after="100" w:afterAutospacing="1" w:line="360" w:lineRule="auto"/>
              <w:jc w:val="both"/>
              <w:rPr>
                <w:rFonts w:ascii="Arial" w:hAnsi="Arial" w:cs="Arial"/>
                <w:sz w:val="24"/>
                <w:szCs w:val="24"/>
              </w:rPr>
            </w:pPr>
            <w:r w:rsidRPr="00CB4B99">
              <w:rPr>
                <w:rFonts w:ascii="Arial" w:hAnsi="Arial" w:cs="Arial"/>
                <w:sz w:val="24"/>
                <w:szCs w:val="24"/>
              </w:rPr>
              <w:t>With the typical street criminal they are usually over fifty (50) years of age. Unlike white collar criminals, typical street criminals are usually male and most of them are married. They earn much less money. They have usually never been charged with any criminal conduct.</w:t>
            </w:r>
          </w:p>
          <w:p w:rsidR="00CB4B99" w:rsidRPr="00CB4B99" w:rsidRDefault="00CB4B99" w:rsidP="00CB4B99">
            <w:pPr>
              <w:autoSpaceDE w:val="0"/>
              <w:autoSpaceDN w:val="0"/>
              <w:adjustRightInd w:val="0"/>
              <w:spacing w:before="100" w:beforeAutospacing="1" w:after="100" w:afterAutospacing="1" w:line="360" w:lineRule="auto"/>
              <w:jc w:val="both"/>
              <w:rPr>
                <w:rFonts w:ascii="Arial" w:hAnsi="Arial" w:cs="Arial"/>
                <w:sz w:val="24"/>
                <w:szCs w:val="24"/>
              </w:rPr>
            </w:pPr>
          </w:p>
          <w:p w:rsidR="006E14F1" w:rsidRDefault="006E14F1" w:rsidP="00CB4B99">
            <w:pPr>
              <w:autoSpaceDE w:val="0"/>
              <w:autoSpaceDN w:val="0"/>
              <w:adjustRightInd w:val="0"/>
              <w:spacing w:before="100" w:beforeAutospacing="1" w:after="100" w:afterAutospacing="1" w:line="360" w:lineRule="auto"/>
              <w:jc w:val="both"/>
              <w:rPr>
                <w:rFonts w:ascii="Arial" w:hAnsi="Arial" w:cs="Arial"/>
                <w:b/>
                <w:sz w:val="24"/>
                <w:szCs w:val="24"/>
              </w:rPr>
            </w:pPr>
          </w:p>
          <w:p w:rsidR="006E14F1" w:rsidRDefault="006E14F1" w:rsidP="00CB4B99">
            <w:pPr>
              <w:autoSpaceDE w:val="0"/>
              <w:autoSpaceDN w:val="0"/>
              <w:adjustRightInd w:val="0"/>
              <w:spacing w:before="100" w:beforeAutospacing="1" w:after="100" w:afterAutospacing="1" w:line="360" w:lineRule="auto"/>
              <w:jc w:val="both"/>
              <w:rPr>
                <w:rFonts w:ascii="Arial" w:hAnsi="Arial" w:cs="Arial"/>
                <w:b/>
                <w:sz w:val="24"/>
                <w:szCs w:val="24"/>
              </w:rPr>
            </w:pPr>
          </w:p>
          <w:p w:rsidR="006E14F1" w:rsidRDefault="006E14F1" w:rsidP="00CB4B99">
            <w:pPr>
              <w:autoSpaceDE w:val="0"/>
              <w:autoSpaceDN w:val="0"/>
              <w:adjustRightInd w:val="0"/>
              <w:spacing w:before="100" w:beforeAutospacing="1" w:after="100" w:afterAutospacing="1" w:line="360" w:lineRule="auto"/>
              <w:jc w:val="both"/>
              <w:rPr>
                <w:rFonts w:ascii="Arial" w:hAnsi="Arial" w:cs="Arial"/>
                <w:b/>
                <w:sz w:val="24"/>
                <w:szCs w:val="24"/>
              </w:rPr>
            </w:pPr>
          </w:p>
          <w:p w:rsidR="006E14F1" w:rsidRDefault="006E14F1" w:rsidP="00CB4B99">
            <w:pPr>
              <w:autoSpaceDE w:val="0"/>
              <w:autoSpaceDN w:val="0"/>
              <w:adjustRightInd w:val="0"/>
              <w:spacing w:before="100" w:beforeAutospacing="1" w:after="100" w:afterAutospacing="1" w:line="360" w:lineRule="auto"/>
              <w:jc w:val="both"/>
              <w:rPr>
                <w:rFonts w:ascii="Arial" w:hAnsi="Arial" w:cs="Arial"/>
                <w:b/>
                <w:sz w:val="24"/>
                <w:szCs w:val="24"/>
              </w:rPr>
            </w:pPr>
          </w:p>
          <w:p w:rsidR="006E14F1" w:rsidRDefault="006E14F1" w:rsidP="00CB4B99">
            <w:pPr>
              <w:autoSpaceDE w:val="0"/>
              <w:autoSpaceDN w:val="0"/>
              <w:adjustRightInd w:val="0"/>
              <w:spacing w:before="100" w:beforeAutospacing="1" w:after="100" w:afterAutospacing="1" w:line="360" w:lineRule="auto"/>
              <w:jc w:val="both"/>
              <w:rPr>
                <w:rFonts w:ascii="Arial" w:hAnsi="Arial" w:cs="Arial"/>
                <w:b/>
                <w:sz w:val="24"/>
                <w:szCs w:val="24"/>
              </w:rPr>
            </w:pPr>
          </w:p>
          <w:p w:rsidR="006C1BA3" w:rsidRDefault="006C1BA3" w:rsidP="00CB4B99">
            <w:pPr>
              <w:autoSpaceDE w:val="0"/>
              <w:autoSpaceDN w:val="0"/>
              <w:adjustRightInd w:val="0"/>
              <w:spacing w:before="100" w:beforeAutospacing="1" w:after="100" w:afterAutospacing="1" w:line="360" w:lineRule="auto"/>
              <w:jc w:val="both"/>
              <w:rPr>
                <w:rFonts w:ascii="Arial" w:hAnsi="Arial" w:cs="Arial"/>
                <w:b/>
                <w:sz w:val="24"/>
                <w:szCs w:val="24"/>
              </w:rPr>
            </w:pPr>
          </w:p>
          <w:p w:rsidR="00CB4B99" w:rsidRPr="00CB4B99" w:rsidRDefault="00CB4B99" w:rsidP="00CB4B99">
            <w:pPr>
              <w:autoSpaceDE w:val="0"/>
              <w:autoSpaceDN w:val="0"/>
              <w:adjustRightInd w:val="0"/>
              <w:spacing w:before="100" w:beforeAutospacing="1" w:after="100" w:afterAutospacing="1" w:line="360" w:lineRule="auto"/>
              <w:jc w:val="both"/>
              <w:rPr>
                <w:rFonts w:ascii="Arial" w:hAnsi="Arial" w:cs="Arial"/>
                <w:b/>
                <w:sz w:val="24"/>
                <w:szCs w:val="24"/>
              </w:rPr>
            </w:pPr>
            <w:r w:rsidRPr="00CB4B99">
              <w:rPr>
                <w:rFonts w:ascii="Arial" w:hAnsi="Arial" w:cs="Arial"/>
                <w:b/>
                <w:sz w:val="24"/>
                <w:szCs w:val="24"/>
              </w:rPr>
              <w:t>QUESTION 3</w:t>
            </w:r>
          </w:p>
          <w:p w:rsidR="00CB4B99" w:rsidRPr="00CB4B99" w:rsidRDefault="00CB4B99" w:rsidP="00CB4B99">
            <w:pPr>
              <w:autoSpaceDE w:val="0"/>
              <w:autoSpaceDN w:val="0"/>
              <w:adjustRightInd w:val="0"/>
              <w:spacing w:before="100" w:beforeAutospacing="1" w:after="100" w:afterAutospacing="1" w:line="360" w:lineRule="auto"/>
              <w:jc w:val="both"/>
              <w:rPr>
                <w:rFonts w:ascii="Arial" w:hAnsi="Arial" w:cs="Arial"/>
                <w:b/>
                <w:sz w:val="24"/>
                <w:szCs w:val="24"/>
              </w:rPr>
            </w:pPr>
            <w:r w:rsidRPr="00CB4B99">
              <w:rPr>
                <w:rFonts w:ascii="Arial" w:hAnsi="Arial" w:cs="Arial"/>
                <w:b/>
                <w:sz w:val="24"/>
                <w:szCs w:val="24"/>
              </w:rPr>
              <w:t>“Fraud is most common in organizations that have no controls, no trust, no ethical values, no profits, and no prospect.” Discuss</w:t>
            </w:r>
          </w:p>
          <w:p w:rsidR="00CB4B99" w:rsidRPr="00CB4B99" w:rsidRDefault="00CB4B99" w:rsidP="00CB4B99">
            <w:pPr>
              <w:spacing w:before="100" w:beforeAutospacing="1" w:after="100" w:afterAutospacing="1" w:line="360" w:lineRule="auto"/>
              <w:jc w:val="both"/>
              <w:rPr>
                <w:rFonts w:ascii="Arial" w:hAnsi="Arial" w:cs="Arial"/>
                <w:sz w:val="24"/>
                <w:szCs w:val="24"/>
              </w:rPr>
            </w:pPr>
            <w:r w:rsidRPr="00CB4B99">
              <w:rPr>
                <w:rFonts w:ascii="Arial" w:hAnsi="Arial" w:cs="Arial"/>
                <w:sz w:val="24"/>
                <w:szCs w:val="24"/>
              </w:rPr>
              <w:t>Control is the process of establishing and maintaining authority over and throughout an enterprise. O</w:t>
            </w:r>
            <w:r w:rsidRPr="00CB4B99">
              <w:rPr>
                <w:rFonts w:ascii="Arial" w:hAnsi="Arial" w:cs="Arial"/>
                <w:iCs/>
                <w:sz w:val="24"/>
                <w:szCs w:val="24"/>
              </w:rPr>
              <w:t>rganizational control</w:t>
            </w:r>
            <w:r w:rsidRPr="00CB4B99">
              <w:rPr>
                <w:rFonts w:ascii="Arial" w:hAnsi="Arial" w:cs="Arial"/>
                <w:sz w:val="24"/>
                <w:szCs w:val="24"/>
              </w:rPr>
              <w:t xml:space="preserve"> is the process of assigning, evaluating, and regulating resources on an ongoing basis to accomplish an organization's goals. To successfully control an organization, managers need to not only know what the performance standards are, but also figure out how to share that information with employees. </w:t>
            </w:r>
          </w:p>
          <w:p w:rsidR="00CB4B99" w:rsidRPr="00C951A2" w:rsidRDefault="00CB4B99" w:rsidP="00CB4B99">
            <w:pPr>
              <w:spacing w:after="200" w:line="276" w:lineRule="auto"/>
              <w:jc w:val="both"/>
              <w:rPr>
                <w:rFonts w:ascii="Arial" w:eastAsia="Times New Roman" w:hAnsi="Arial" w:cs="Arial"/>
                <w:sz w:val="24"/>
                <w:szCs w:val="24"/>
              </w:rPr>
            </w:pPr>
            <w:r w:rsidRPr="00CB4B99">
              <w:rPr>
                <w:rFonts w:ascii="Arial" w:eastAsia="Times New Roman" w:hAnsi="Arial" w:cs="Arial"/>
                <w:sz w:val="24"/>
                <w:szCs w:val="24"/>
              </w:rPr>
              <w:t>When people talk about values, they</w:t>
            </w:r>
            <w:r w:rsidRPr="00C951A2">
              <w:rPr>
                <w:rFonts w:ascii="Arial" w:eastAsia="Times New Roman" w:hAnsi="Arial" w:cs="Arial"/>
                <w:sz w:val="24"/>
                <w:szCs w:val="24"/>
              </w:rPr>
              <w:t xml:space="preserve"> are often</w:t>
            </w:r>
            <w:r w:rsidRPr="00CB4B99">
              <w:rPr>
                <w:rFonts w:ascii="Arial" w:eastAsia="Times New Roman" w:hAnsi="Arial" w:cs="Arial"/>
                <w:sz w:val="24"/>
                <w:szCs w:val="24"/>
              </w:rPr>
              <w:t xml:space="preserve"> referring to </w:t>
            </w:r>
            <w:r w:rsidRPr="00C951A2">
              <w:rPr>
                <w:rFonts w:ascii="Arial" w:eastAsia="Times New Roman" w:hAnsi="Arial" w:cs="Arial"/>
                <w:sz w:val="24"/>
                <w:szCs w:val="24"/>
              </w:rPr>
              <w:t>ethical</w:t>
            </w:r>
            <w:r w:rsidRPr="00CB4B99">
              <w:rPr>
                <w:rFonts w:ascii="Arial" w:eastAsia="Times New Roman" w:hAnsi="Arial" w:cs="Arial"/>
                <w:sz w:val="24"/>
                <w:szCs w:val="24"/>
              </w:rPr>
              <w:t xml:space="preserve"> values, that is </w:t>
            </w:r>
            <w:r w:rsidRPr="00C951A2">
              <w:rPr>
                <w:rFonts w:ascii="Arial" w:eastAsia="Times New Roman" w:hAnsi="Arial" w:cs="Arial"/>
                <w:sz w:val="24"/>
                <w:szCs w:val="24"/>
              </w:rPr>
              <w:t>the kind of values that have to do</w:t>
            </w:r>
            <w:r w:rsidRPr="00CB4B99">
              <w:rPr>
                <w:rFonts w:ascii="Arial" w:eastAsia="Times New Roman" w:hAnsi="Arial" w:cs="Arial"/>
                <w:sz w:val="24"/>
                <w:szCs w:val="24"/>
              </w:rPr>
              <w:t xml:space="preserve"> </w:t>
            </w:r>
            <w:r w:rsidRPr="00C951A2">
              <w:rPr>
                <w:rFonts w:ascii="Arial" w:eastAsia="Times New Roman" w:hAnsi="Arial" w:cs="Arial"/>
                <w:sz w:val="24"/>
                <w:szCs w:val="24"/>
              </w:rPr>
              <w:t>with being good or doing the right thing.</w:t>
            </w:r>
          </w:p>
          <w:p w:rsidR="00CB4B99" w:rsidRPr="00CB4B99" w:rsidRDefault="00CB4B99" w:rsidP="00CB4B99">
            <w:pPr>
              <w:shd w:val="clear" w:color="auto" w:fill="FFFFFF"/>
              <w:spacing w:before="100" w:beforeAutospacing="1" w:after="100" w:afterAutospacing="1" w:line="360" w:lineRule="auto"/>
              <w:jc w:val="both"/>
              <w:rPr>
                <w:rFonts w:ascii="Arial" w:eastAsia="Calibri" w:hAnsi="Arial" w:cs="Arial"/>
                <w:sz w:val="24"/>
                <w:szCs w:val="24"/>
              </w:rPr>
            </w:pPr>
            <w:r w:rsidRPr="00CB4B99">
              <w:rPr>
                <w:rFonts w:ascii="Arial" w:eastAsia="Calibri" w:hAnsi="Arial" w:cs="Arial"/>
                <w:sz w:val="24"/>
                <w:szCs w:val="24"/>
              </w:rPr>
              <w:t xml:space="preserve">An organization without controls and ethical values will expose it to either organization insiders or outside dealers, suppliers etc to commit fraud. Measures must be put in place to achieve the goal of control cost feasible protection. </w:t>
            </w:r>
            <w:r w:rsidRPr="00CB4B99">
              <w:rPr>
                <w:rFonts w:ascii="Arial" w:hAnsi="Arial" w:cs="Arial"/>
                <w:sz w:val="24"/>
                <w:szCs w:val="24"/>
              </w:rPr>
              <w:t>A sensible viewpoint on controls and countermeasures is the best, and may require involving staffs in creating control policies, plans, and procedures.</w:t>
            </w:r>
          </w:p>
          <w:p w:rsidR="00CB4B99" w:rsidRPr="00CB4B99" w:rsidRDefault="00CB4B99" w:rsidP="00CB4B99">
            <w:pPr>
              <w:spacing w:before="100" w:beforeAutospacing="1" w:after="100" w:afterAutospacing="1" w:line="360" w:lineRule="auto"/>
              <w:jc w:val="both"/>
              <w:rPr>
                <w:rFonts w:ascii="Arial" w:hAnsi="Arial" w:cs="Arial"/>
                <w:sz w:val="24"/>
                <w:szCs w:val="24"/>
              </w:rPr>
            </w:pPr>
            <w:r w:rsidRPr="00CB4B99">
              <w:rPr>
                <w:rFonts w:ascii="Arial" w:hAnsi="Arial" w:cs="Arial"/>
                <w:sz w:val="24"/>
                <w:szCs w:val="24"/>
              </w:rPr>
              <w:t>Organizations are also subject to fraud when there is absence of proper supervision.</w:t>
            </w:r>
          </w:p>
          <w:p w:rsidR="00CB4B99" w:rsidRPr="00CB4B99" w:rsidRDefault="00CB4B99" w:rsidP="00CB4B99">
            <w:pPr>
              <w:spacing w:before="100" w:beforeAutospacing="1" w:after="100" w:afterAutospacing="1" w:line="360" w:lineRule="auto"/>
              <w:jc w:val="both"/>
              <w:rPr>
                <w:rFonts w:ascii="Arial" w:hAnsi="Arial" w:cs="Arial"/>
                <w:sz w:val="24"/>
                <w:szCs w:val="24"/>
              </w:rPr>
            </w:pPr>
            <w:r w:rsidRPr="00CB4B99">
              <w:rPr>
                <w:rFonts w:ascii="Arial" w:hAnsi="Arial" w:cs="Arial"/>
                <w:sz w:val="24"/>
                <w:szCs w:val="24"/>
              </w:rPr>
              <w:t xml:space="preserve"> A well-adjusted viewpoint considers the costs and benefits of the proposed new controls while developing a trusting culture that includes loyalty and honesty. A distrusting culture is often associated with frauds. However, complete trust with no answerability is the main cause of fraud.</w:t>
            </w:r>
          </w:p>
          <w:p w:rsidR="006E14F1" w:rsidRDefault="006E14F1" w:rsidP="00CB4B99">
            <w:pPr>
              <w:autoSpaceDE w:val="0"/>
              <w:autoSpaceDN w:val="0"/>
              <w:adjustRightInd w:val="0"/>
              <w:spacing w:before="100" w:beforeAutospacing="1" w:after="100" w:afterAutospacing="1" w:line="360" w:lineRule="auto"/>
              <w:jc w:val="both"/>
              <w:rPr>
                <w:rFonts w:ascii="Arial" w:hAnsi="Arial" w:cs="Arial"/>
                <w:b/>
                <w:sz w:val="24"/>
                <w:szCs w:val="24"/>
              </w:rPr>
            </w:pPr>
          </w:p>
          <w:p w:rsidR="006E14F1" w:rsidRDefault="006E14F1" w:rsidP="00CB4B99">
            <w:pPr>
              <w:autoSpaceDE w:val="0"/>
              <w:autoSpaceDN w:val="0"/>
              <w:adjustRightInd w:val="0"/>
              <w:spacing w:before="100" w:beforeAutospacing="1" w:after="100" w:afterAutospacing="1" w:line="360" w:lineRule="auto"/>
              <w:jc w:val="both"/>
              <w:rPr>
                <w:rFonts w:ascii="Arial" w:hAnsi="Arial" w:cs="Arial"/>
                <w:b/>
                <w:sz w:val="24"/>
                <w:szCs w:val="24"/>
              </w:rPr>
            </w:pPr>
          </w:p>
          <w:p w:rsidR="006E14F1" w:rsidRDefault="006E14F1" w:rsidP="00CB4B99">
            <w:pPr>
              <w:autoSpaceDE w:val="0"/>
              <w:autoSpaceDN w:val="0"/>
              <w:adjustRightInd w:val="0"/>
              <w:spacing w:before="100" w:beforeAutospacing="1" w:after="100" w:afterAutospacing="1" w:line="360" w:lineRule="auto"/>
              <w:jc w:val="both"/>
              <w:rPr>
                <w:rFonts w:ascii="Arial" w:hAnsi="Arial" w:cs="Arial"/>
                <w:b/>
                <w:sz w:val="24"/>
                <w:szCs w:val="24"/>
              </w:rPr>
            </w:pPr>
          </w:p>
          <w:p w:rsidR="006E14F1" w:rsidRDefault="006E14F1" w:rsidP="00CB4B99">
            <w:pPr>
              <w:autoSpaceDE w:val="0"/>
              <w:autoSpaceDN w:val="0"/>
              <w:adjustRightInd w:val="0"/>
              <w:spacing w:before="100" w:beforeAutospacing="1" w:after="100" w:afterAutospacing="1" w:line="360" w:lineRule="auto"/>
              <w:jc w:val="both"/>
              <w:rPr>
                <w:rFonts w:ascii="Arial" w:hAnsi="Arial" w:cs="Arial"/>
                <w:b/>
                <w:sz w:val="24"/>
                <w:szCs w:val="24"/>
              </w:rPr>
            </w:pPr>
          </w:p>
          <w:p w:rsidR="006E14F1" w:rsidRDefault="006E14F1" w:rsidP="00CB4B99">
            <w:pPr>
              <w:autoSpaceDE w:val="0"/>
              <w:autoSpaceDN w:val="0"/>
              <w:adjustRightInd w:val="0"/>
              <w:spacing w:before="100" w:beforeAutospacing="1" w:after="100" w:afterAutospacing="1" w:line="360" w:lineRule="auto"/>
              <w:jc w:val="both"/>
              <w:rPr>
                <w:rFonts w:ascii="Arial" w:hAnsi="Arial" w:cs="Arial"/>
                <w:b/>
                <w:sz w:val="24"/>
                <w:szCs w:val="24"/>
              </w:rPr>
            </w:pPr>
          </w:p>
          <w:p w:rsidR="00CB4B99" w:rsidRPr="00CB4B99" w:rsidRDefault="00CB4B99" w:rsidP="00CB4B99">
            <w:pPr>
              <w:autoSpaceDE w:val="0"/>
              <w:autoSpaceDN w:val="0"/>
              <w:adjustRightInd w:val="0"/>
              <w:spacing w:before="100" w:beforeAutospacing="1" w:after="100" w:afterAutospacing="1" w:line="360" w:lineRule="auto"/>
              <w:jc w:val="both"/>
              <w:rPr>
                <w:rFonts w:ascii="Arial" w:hAnsi="Arial" w:cs="Arial"/>
                <w:b/>
                <w:sz w:val="24"/>
                <w:szCs w:val="24"/>
              </w:rPr>
            </w:pPr>
            <w:r w:rsidRPr="00CB4B99">
              <w:rPr>
                <w:rFonts w:ascii="Arial" w:hAnsi="Arial" w:cs="Arial"/>
                <w:b/>
                <w:sz w:val="24"/>
                <w:szCs w:val="24"/>
              </w:rPr>
              <w:t>CASE STUDY</w:t>
            </w:r>
          </w:p>
          <w:p w:rsidR="00CB4B99" w:rsidRPr="00CB4B99" w:rsidRDefault="00CB4B99" w:rsidP="00CB4B99">
            <w:pPr>
              <w:pStyle w:val="ListParagraph"/>
              <w:numPr>
                <w:ilvl w:val="0"/>
                <w:numId w:val="6"/>
              </w:numPr>
              <w:autoSpaceDE w:val="0"/>
              <w:autoSpaceDN w:val="0"/>
              <w:adjustRightInd w:val="0"/>
              <w:spacing w:before="100" w:beforeAutospacing="1" w:after="100" w:afterAutospacing="1" w:line="360" w:lineRule="auto"/>
              <w:jc w:val="both"/>
              <w:rPr>
                <w:rFonts w:ascii="Arial" w:hAnsi="Arial" w:cs="Arial"/>
                <w:b/>
                <w:sz w:val="24"/>
                <w:szCs w:val="24"/>
              </w:rPr>
            </w:pPr>
            <w:r w:rsidRPr="00CB4B99">
              <w:rPr>
                <w:rFonts w:ascii="Arial" w:hAnsi="Arial" w:cs="Arial"/>
                <w:b/>
                <w:sz w:val="24"/>
                <w:szCs w:val="24"/>
              </w:rPr>
              <w:t>If the trader has actually committed the crime, what kind of crime it is?</w:t>
            </w:r>
          </w:p>
          <w:p w:rsidR="00CB4B99" w:rsidRPr="00CB4B99" w:rsidRDefault="00CB4B99" w:rsidP="00CB4B99">
            <w:pPr>
              <w:pStyle w:val="ListParagraph"/>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CB4B99">
              <w:rPr>
                <w:rFonts w:ascii="Arial" w:hAnsi="Arial" w:cs="Arial"/>
                <w:sz w:val="24"/>
                <w:szCs w:val="24"/>
              </w:rPr>
              <w:t>The kind of crime is a situation dependent type. With situation dependent crime the perpetrator(s) is anxious to protect themselves, their businesses or their families from disaster. From the case it can be seen that the trader was anxious to protect his business from collapsing. This prompted him to display those photographs on his new website to attract people. Moreover, his intention was not to harm anybody as that is always the case for situation dependent crime. His aim was to give impression that he had experienced of fitting luxury kitchens.</w:t>
            </w:r>
          </w:p>
          <w:p w:rsidR="00CB4B99" w:rsidRPr="00CB4B99" w:rsidRDefault="00CB4B99" w:rsidP="00CB4B99">
            <w:pPr>
              <w:pStyle w:val="ListParagraph"/>
              <w:numPr>
                <w:ilvl w:val="0"/>
                <w:numId w:val="6"/>
              </w:numPr>
              <w:autoSpaceDE w:val="0"/>
              <w:autoSpaceDN w:val="0"/>
              <w:adjustRightInd w:val="0"/>
              <w:spacing w:before="100" w:beforeAutospacing="1" w:after="100" w:afterAutospacing="1" w:line="360" w:lineRule="auto"/>
              <w:contextualSpacing w:val="0"/>
              <w:jc w:val="both"/>
              <w:rPr>
                <w:rFonts w:ascii="Arial" w:hAnsi="Arial" w:cs="Arial"/>
                <w:b/>
                <w:sz w:val="24"/>
                <w:szCs w:val="24"/>
              </w:rPr>
            </w:pPr>
            <w:r w:rsidRPr="00CB4B99">
              <w:rPr>
                <w:rFonts w:ascii="Arial" w:hAnsi="Arial" w:cs="Arial"/>
                <w:b/>
                <w:sz w:val="24"/>
                <w:szCs w:val="24"/>
              </w:rPr>
              <w:t>How can forensic expert investigate the case properly when trader could have sold the goods without generating any invoices or on cash?</w:t>
            </w:r>
          </w:p>
          <w:p w:rsidR="00CB4B99" w:rsidRPr="00CB4B99" w:rsidRDefault="00CB4B99" w:rsidP="00CB4B99">
            <w:pPr>
              <w:pStyle w:val="ListParagraph"/>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CB4B99">
              <w:rPr>
                <w:rFonts w:ascii="Arial" w:hAnsi="Arial" w:cs="Arial"/>
                <w:sz w:val="24"/>
                <w:szCs w:val="24"/>
              </w:rPr>
              <w:t>First the forensic expert will have to review the accounts submitted by the trader. Based on the revenue or sales recorded in the accounts the forensic expert can take inventory of the remaining stock of goods of the trader to ascertain the true number of goods sold.</w:t>
            </w:r>
          </w:p>
          <w:p w:rsidR="00CB4B99" w:rsidRPr="00CB4B99" w:rsidRDefault="00CB4B99" w:rsidP="00CB4B99">
            <w:pPr>
              <w:autoSpaceDE w:val="0"/>
              <w:autoSpaceDN w:val="0"/>
              <w:adjustRightInd w:val="0"/>
              <w:spacing w:before="100" w:beforeAutospacing="1" w:after="100" w:afterAutospacing="1" w:line="360" w:lineRule="auto"/>
              <w:ind w:left="720"/>
              <w:jc w:val="both"/>
              <w:rPr>
                <w:rFonts w:ascii="Arial" w:hAnsi="Arial" w:cs="Arial"/>
                <w:sz w:val="24"/>
                <w:szCs w:val="24"/>
              </w:rPr>
            </w:pPr>
            <w:r w:rsidRPr="00CB4B99">
              <w:rPr>
                <w:rFonts w:ascii="Arial" w:hAnsi="Arial" w:cs="Arial"/>
                <w:sz w:val="24"/>
                <w:szCs w:val="24"/>
              </w:rPr>
              <w:t>Moreover, since forensic experts or auditors cannot verify every transaction, they must make assumptions based on audit evidence collected until the point of the decision. This audit evidence can be obtained from the accounts of the trader. Sometimes professional skepticism can also be employed by the forensic expert in such cases.</w:t>
            </w:r>
          </w:p>
          <w:p w:rsidR="00CB4B99" w:rsidRPr="00CB4B99" w:rsidRDefault="00CB4B99" w:rsidP="00CB4B99">
            <w:pPr>
              <w:autoSpaceDE w:val="0"/>
              <w:autoSpaceDN w:val="0"/>
              <w:adjustRightInd w:val="0"/>
              <w:spacing w:before="100" w:beforeAutospacing="1" w:after="100" w:afterAutospacing="1" w:line="360" w:lineRule="auto"/>
              <w:jc w:val="both"/>
              <w:rPr>
                <w:rFonts w:ascii="Arial" w:hAnsi="Arial" w:cs="Arial"/>
                <w:sz w:val="24"/>
                <w:szCs w:val="24"/>
              </w:rPr>
            </w:pPr>
          </w:p>
          <w:p w:rsidR="00CB4B99" w:rsidRPr="00CB4B99" w:rsidRDefault="00CB4B99" w:rsidP="00CB4B99">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b/>
                <w:sz w:val="24"/>
                <w:szCs w:val="24"/>
              </w:rPr>
            </w:pPr>
          </w:p>
          <w:p w:rsidR="00CB4B99" w:rsidRPr="00CB4B99" w:rsidRDefault="00CB4B99" w:rsidP="00CB4B99">
            <w:pPr>
              <w:pStyle w:val="ListParagraph"/>
              <w:autoSpaceDE w:val="0"/>
              <w:autoSpaceDN w:val="0"/>
              <w:adjustRightInd w:val="0"/>
              <w:spacing w:before="100" w:beforeAutospacing="1" w:after="100" w:afterAutospacing="1" w:line="360" w:lineRule="auto"/>
              <w:contextualSpacing w:val="0"/>
              <w:jc w:val="both"/>
              <w:rPr>
                <w:rFonts w:ascii="Arial" w:eastAsia="Times New Roman" w:hAnsi="Arial" w:cs="Arial"/>
                <w:sz w:val="24"/>
                <w:szCs w:val="24"/>
              </w:rPr>
            </w:pPr>
          </w:p>
          <w:p w:rsidR="00CB4B99" w:rsidRPr="00CB4B99" w:rsidRDefault="00CB4B99" w:rsidP="00CB4B99">
            <w:pPr>
              <w:pStyle w:val="ListParagraph"/>
              <w:autoSpaceDE w:val="0"/>
              <w:autoSpaceDN w:val="0"/>
              <w:adjustRightInd w:val="0"/>
              <w:spacing w:before="100" w:beforeAutospacing="1" w:after="100" w:afterAutospacing="1" w:line="360" w:lineRule="auto"/>
              <w:jc w:val="both"/>
              <w:rPr>
                <w:rFonts w:ascii="Arial" w:eastAsia="Times New Roman" w:hAnsi="Arial" w:cs="Arial"/>
                <w:sz w:val="24"/>
                <w:szCs w:val="24"/>
              </w:rPr>
            </w:pPr>
          </w:p>
          <w:p w:rsidR="00CB4B99" w:rsidRPr="00CB4B99" w:rsidRDefault="00CB4B99" w:rsidP="00CB4B99">
            <w:pPr>
              <w:autoSpaceDE w:val="0"/>
              <w:autoSpaceDN w:val="0"/>
              <w:adjustRightInd w:val="0"/>
              <w:spacing w:before="100" w:beforeAutospacing="1" w:after="100" w:afterAutospacing="1" w:line="360" w:lineRule="auto"/>
              <w:contextualSpacing/>
              <w:jc w:val="both"/>
              <w:rPr>
                <w:rFonts w:ascii="Arial" w:eastAsia="Times New Roman" w:hAnsi="Arial" w:cs="Arial"/>
                <w:b/>
                <w:sz w:val="24"/>
                <w:szCs w:val="24"/>
              </w:rPr>
            </w:pPr>
          </w:p>
          <w:p w:rsidR="00CB4B99" w:rsidRPr="00CB4B99" w:rsidRDefault="00CB4B99" w:rsidP="00CB4B99">
            <w:pPr>
              <w:autoSpaceDE w:val="0"/>
              <w:autoSpaceDN w:val="0"/>
              <w:adjustRightInd w:val="0"/>
              <w:spacing w:before="100" w:beforeAutospacing="1" w:after="100" w:afterAutospacing="1" w:line="360" w:lineRule="auto"/>
              <w:contextualSpacing/>
              <w:jc w:val="both"/>
              <w:rPr>
                <w:rFonts w:ascii="Arial" w:eastAsia="Times New Roman" w:hAnsi="Arial" w:cs="Arial"/>
                <w:b/>
                <w:sz w:val="24"/>
                <w:szCs w:val="24"/>
              </w:rPr>
            </w:pPr>
          </w:p>
          <w:p w:rsidR="00CB4B99" w:rsidRPr="00CB4B99" w:rsidRDefault="00CB4B99" w:rsidP="00CB4B99">
            <w:pPr>
              <w:spacing w:before="100" w:beforeAutospacing="1" w:after="100" w:afterAutospacing="1" w:line="360" w:lineRule="auto"/>
              <w:contextualSpacing/>
              <w:jc w:val="both"/>
              <w:rPr>
                <w:rFonts w:ascii="Arial" w:hAnsi="Arial" w:cs="Arial"/>
                <w:b/>
                <w:bCs/>
                <w:sz w:val="24"/>
                <w:szCs w:val="24"/>
              </w:rPr>
            </w:pPr>
            <w:r w:rsidRPr="00CB4B99">
              <w:rPr>
                <w:rFonts w:ascii="Arial" w:hAnsi="Arial" w:cs="Arial"/>
                <w:b/>
                <w:bCs/>
                <w:sz w:val="24"/>
                <w:szCs w:val="24"/>
              </w:rPr>
              <w:t>References</w:t>
            </w:r>
          </w:p>
          <w:p w:rsidR="00CB4B99" w:rsidRPr="00CB4B99" w:rsidRDefault="00CB4B99" w:rsidP="00CB4B99">
            <w:pPr>
              <w:spacing w:line="360" w:lineRule="auto"/>
              <w:contextualSpacing/>
              <w:jc w:val="both"/>
              <w:rPr>
                <w:rFonts w:ascii="Arial" w:hAnsi="Arial" w:cs="Arial"/>
                <w:sz w:val="24"/>
                <w:szCs w:val="24"/>
              </w:rPr>
            </w:pPr>
            <w:r w:rsidRPr="00CB4B99">
              <w:rPr>
                <w:rFonts w:ascii="Arial" w:hAnsi="Arial" w:cs="Arial"/>
                <w:sz w:val="24"/>
                <w:szCs w:val="24"/>
              </w:rPr>
              <w:t>Albrecht, W. Steve, Albrecht, Conan C., Albrecht, Chad O., Fraud Examination, 2nd Edition, (Thompson South-Western, Mason, OH - 2006).</w:t>
            </w:r>
          </w:p>
          <w:p w:rsidR="00CB4B99" w:rsidRPr="00CB4B99" w:rsidRDefault="00CB4B99" w:rsidP="00CB4B99">
            <w:pPr>
              <w:spacing w:before="100" w:beforeAutospacing="1" w:after="100" w:afterAutospacing="1" w:line="360" w:lineRule="auto"/>
              <w:contextualSpacing/>
              <w:jc w:val="both"/>
              <w:rPr>
                <w:rFonts w:ascii="Arial" w:hAnsi="Arial" w:cs="Arial"/>
                <w:b/>
                <w:sz w:val="24"/>
                <w:szCs w:val="24"/>
              </w:rPr>
            </w:pPr>
          </w:p>
          <w:p w:rsidR="00CB4B99" w:rsidRPr="00CB4B99" w:rsidRDefault="003C3BE6" w:rsidP="00CB4B99">
            <w:pPr>
              <w:spacing w:before="100" w:beforeAutospacing="1" w:after="100" w:afterAutospacing="1" w:line="360" w:lineRule="auto"/>
              <w:contextualSpacing/>
              <w:jc w:val="both"/>
              <w:rPr>
                <w:rFonts w:ascii="Arial" w:hAnsi="Arial" w:cs="Arial"/>
                <w:sz w:val="24"/>
                <w:szCs w:val="24"/>
              </w:rPr>
            </w:pPr>
            <w:hyperlink r:id="rId10" w:anchor="ixzz3Bc9oB7Ea" w:history="1">
              <w:r w:rsidR="00CB4B99" w:rsidRPr="00CB4B99">
                <w:rPr>
                  <w:rStyle w:val="Hyperlink"/>
                  <w:rFonts w:ascii="Arial" w:hAnsi="Arial" w:cs="Arial"/>
                  <w:sz w:val="24"/>
                  <w:szCs w:val="24"/>
                </w:rPr>
                <w:t>http://www.ukessays.com/essays/criminology/psychology-of-the-fraudster-profile-of-fraudsters-criminology-essay.php#ixzz3Bc9oB7Ea</w:t>
              </w:r>
            </w:hyperlink>
          </w:p>
          <w:p w:rsidR="00CB4B99" w:rsidRPr="00CB4B99" w:rsidRDefault="00CB4B99" w:rsidP="00CB4B99">
            <w:pPr>
              <w:jc w:val="both"/>
              <w:rPr>
                <w:rFonts w:ascii="Arial" w:hAnsi="Arial" w:cs="Arial"/>
                <w:sz w:val="24"/>
                <w:szCs w:val="24"/>
              </w:rPr>
            </w:pPr>
          </w:p>
          <w:p w:rsidR="00CB4B99" w:rsidRPr="00CB4B99" w:rsidRDefault="00CB4B99" w:rsidP="00CB4B99">
            <w:pPr>
              <w:jc w:val="both"/>
              <w:rPr>
                <w:rFonts w:ascii="Arial" w:eastAsia="Calibri" w:hAnsi="Arial" w:cs="Arial"/>
                <w:sz w:val="24"/>
                <w:szCs w:val="24"/>
              </w:rPr>
            </w:pPr>
            <w:r w:rsidRPr="00CB4B99">
              <w:rPr>
                <w:rFonts w:ascii="Arial" w:hAnsi="Arial" w:cs="Arial"/>
                <w:sz w:val="24"/>
                <w:szCs w:val="24"/>
              </w:rPr>
              <w:t xml:space="preserve">Donald R. Cressey, </w:t>
            </w:r>
            <w:r w:rsidRPr="00CB4B99">
              <w:rPr>
                <w:rStyle w:val="Emphasis"/>
                <w:rFonts w:ascii="Arial" w:hAnsi="Arial" w:cs="Arial"/>
                <w:sz w:val="24"/>
                <w:szCs w:val="24"/>
              </w:rPr>
              <w:t>Other People's Money</w:t>
            </w:r>
            <w:r w:rsidRPr="00CB4B99">
              <w:rPr>
                <w:rFonts w:ascii="Arial" w:hAnsi="Arial" w:cs="Arial"/>
                <w:sz w:val="24"/>
                <w:szCs w:val="24"/>
              </w:rPr>
              <w:t xml:space="preserve"> (Montclair: Patterson Smith, 1973) p. 30.</w:t>
            </w:r>
          </w:p>
          <w:p w:rsidR="00CB4B99" w:rsidRPr="00CB4B99" w:rsidRDefault="00CB4B99" w:rsidP="00CB4B99">
            <w:pPr>
              <w:spacing w:before="100" w:beforeAutospacing="1" w:after="100" w:afterAutospacing="1" w:line="360" w:lineRule="auto"/>
              <w:contextualSpacing/>
              <w:jc w:val="both"/>
              <w:rPr>
                <w:rFonts w:ascii="Arial" w:hAnsi="Arial" w:cs="Arial"/>
                <w:sz w:val="24"/>
                <w:szCs w:val="24"/>
              </w:rPr>
            </w:pPr>
          </w:p>
          <w:p w:rsidR="00CB4B99" w:rsidRPr="00CB4B99" w:rsidRDefault="00CB4B99" w:rsidP="00CB4B99">
            <w:pPr>
              <w:spacing w:before="100" w:beforeAutospacing="1" w:after="100" w:afterAutospacing="1" w:line="360" w:lineRule="auto"/>
              <w:contextualSpacing/>
              <w:jc w:val="both"/>
              <w:rPr>
                <w:rFonts w:ascii="Arial" w:hAnsi="Arial" w:cs="Arial"/>
                <w:sz w:val="24"/>
                <w:szCs w:val="24"/>
              </w:rPr>
            </w:pPr>
            <w:r w:rsidRPr="00CB4B99">
              <w:rPr>
                <w:rFonts w:ascii="Arial" w:hAnsi="Arial" w:cs="Arial"/>
                <w:sz w:val="24"/>
                <w:szCs w:val="24"/>
              </w:rPr>
              <w:t>Study Material (Unit 3)</w:t>
            </w:r>
          </w:p>
          <w:p w:rsidR="00CC2FB3" w:rsidRPr="00CB4B99" w:rsidRDefault="00CC2FB3" w:rsidP="00A851DA">
            <w:pPr>
              <w:rPr>
                <w:rFonts w:ascii="Arial" w:hAnsi="Arial" w:cs="Arial"/>
                <w:sz w:val="24"/>
                <w:szCs w:val="24"/>
              </w:rPr>
            </w:pPr>
          </w:p>
          <w:p w:rsidR="00CC2FB3" w:rsidRPr="00CB4B99" w:rsidRDefault="00CC2FB3" w:rsidP="00A851DA">
            <w:pPr>
              <w:rPr>
                <w:rFonts w:ascii="Arial" w:hAnsi="Arial" w:cs="Arial"/>
                <w:sz w:val="24"/>
                <w:szCs w:val="24"/>
              </w:rPr>
            </w:pPr>
          </w:p>
          <w:p w:rsidR="00CC2FB3" w:rsidRPr="00CB4B99" w:rsidRDefault="00CC2FB3" w:rsidP="00A851DA">
            <w:pPr>
              <w:rPr>
                <w:rFonts w:ascii="Arial" w:hAnsi="Arial" w:cs="Arial"/>
                <w:sz w:val="24"/>
                <w:szCs w:val="24"/>
              </w:rPr>
            </w:pPr>
          </w:p>
          <w:p w:rsidR="00CC2FB3" w:rsidRPr="00CB4B99" w:rsidRDefault="00CC2FB3" w:rsidP="00A851DA">
            <w:pPr>
              <w:rPr>
                <w:rFonts w:ascii="Arial" w:hAnsi="Arial" w:cs="Arial"/>
                <w:sz w:val="24"/>
                <w:szCs w:val="24"/>
              </w:rPr>
            </w:pPr>
          </w:p>
          <w:p w:rsidR="00CC2FB3" w:rsidRPr="00CB4B99" w:rsidRDefault="00CC2FB3" w:rsidP="00A851DA">
            <w:pPr>
              <w:rPr>
                <w:rFonts w:ascii="Arial" w:hAnsi="Arial" w:cs="Arial"/>
                <w:sz w:val="24"/>
                <w:szCs w:val="24"/>
              </w:rPr>
            </w:pPr>
          </w:p>
          <w:p w:rsidR="00886484" w:rsidRPr="00CB4B99" w:rsidRDefault="00886484" w:rsidP="00A851DA">
            <w:pPr>
              <w:rPr>
                <w:rFonts w:ascii="Arial" w:hAnsi="Arial" w:cs="Arial"/>
                <w:sz w:val="24"/>
                <w:szCs w:val="24"/>
              </w:rPr>
            </w:pPr>
          </w:p>
          <w:p w:rsidR="00CC2FB3" w:rsidRPr="00CB4B99" w:rsidRDefault="00CC2FB3" w:rsidP="00A851DA">
            <w:pPr>
              <w:rPr>
                <w:rFonts w:ascii="Arial" w:hAnsi="Arial" w:cs="Arial"/>
                <w:sz w:val="24"/>
                <w:szCs w:val="24"/>
              </w:rPr>
            </w:pPr>
          </w:p>
          <w:p w:rsidR="00CC2FB3" w:rsidRPr="00CB4B99" w:rsidRDefault="00CC2FB3" w:rsidP="00A851DA">
            <w:pPr>
              <w:rPr>
                <w:rFonts w:ascii="Arial" w:hAnsi="Arial" w:cs="Arial"/>
                <w:sz w:val="24"/>
                <w:szCs w:val="24"/>
              </w:rPr>
            </w:pPr>
          </w:p>
          <w:p w:rsidR="00CC2FB3" w:rsidRPr="00CB4B99" w:rsidRDefault="00CC2FB3" w:rsidP="00A851DA">
            <w:pPr>
              <w:rPr>
                <w:rFonts w:ascii="Arial" w:hAnsi="Arial" w:cs="Arial"/>
                <w:sz w:val="24"/>
                <w:szCs w:val="24"/>
              </w:rPr>
            </w:pPr>
          </w:p>
          <w:p w:rsidR="00CC2FB3" w:rsidRPr="00CB4B99" w:rsidRDefault="00CC2FB3" w:rsidP="00A851DA">
            <w:pPr>
              <w:rPr>
                <w:rFonts w:ascii="Arial" w:hAnsi="Arial" w:cs="Arial"/>
                <w:sz w:val="24"/>
                <w:szCs w:val="24"/>
              </w:rPr>
            </w:pPr>
          </w:p>
          <w:p w:rsidR="00CC2FB3" w:rsidRPr="00CB4B99" w:rsidRDefault="00CC2FB3" w:rsidP="00A851DA">
            <w:pPr>
              <w:rPr>
                <w:rFonts w:ascii="Arial" w:hAnsi="Arial" w:cs="Arial"/>
                <w:sz w:val="24"/>
                <w:szCs w:val="24"/>
              </w:rPr>
            </w:pPr>
          </w:p>
          <w:p w:rsidR="00CC2FB3" w:rsidRPr="00CB4B99" w:rsidRDefault="00CC2FB3" w:rsidP="00A851DA">
            <w:pPr>
              <w:rPr>
                <w:rFonts w:ascii="Arial" w:hAnsi="Arial" w:cs="Arial"/>
                <w:sz w:val="24"/>
                <w:szCs w:val="24"/>
              </w:rPr>
            </w:pPr>
          </w:p>
          <w:p w:rsidR="00CC2FB3" w:rsidRPr="00CB4B99" w:rsidRDefault="00CC2FB3" w:rsidP="00A851DA">
            <w:pPr>
              <w:rPr>
                <w:rFonts w:ascii="Arial" w:hAnsi="Arial" w:cs="Arial"/>
                <w:sz w:val="24"/>
                <w:szCs w:val="24"/>
              </w:rPr>
            </w:pPr>
          </w:p>
          <w:p w:rsidR="00CC2FB3" w:rsidRPr="00CB4B99" w:rsidRDefault="00CC2FB3" w:rsidP="00A851DA">
            <w:pPr>
              <w:rPr>
                <w:rFonts w:ascii="Arial" w:hAnsi="Arial" w:cs="Arial"/>
                <w:sz w:val="24"/>
                <w:szCs w:val="24"/>
              </w:rPr>
            </w:pPr>
          </w:p>
          <w:p w:rsidR="00CC2FB3" w:rsidRPr="00886484" w:rsidRDefault="00CC2FB3" w:rsidP="00A851DA">
            <w:pPr>
              <w:rPr>
                <w:rFonts w:ascii="Arial" w:hAnsi="Arial" w:cs="Arial"/>
                <w:b/>
                <w:sz w:val="24"/>
                <w:szCs w:val="24"/>
              </w:rPr>
            </w:pPr>
          </w:p>
        </w:tc>
      </w:tr>
    </w:tbl>
    <w:p w:rsidR="00503D7E" w:rsidRPr="00886484" w:rsidRDefault="00503D7E" w:rsidP="00A851DA">
      <w:pPr>
        <w:autoSpaceDE w:val="0"/>
        <w:autoSpaceDN w:val="0"/>
        <w:adjustRightInd w:val="0"/>
        <w:spacing w:after="0" w:line="240" w:lineRule="auto"/>
        <w:rPr>
          <w:rFonts w:ascii="Arial" w:hAnsi="Arial" w:cs="Arial"/>
          <w:b/>
          <w:bCs/>
          <w:color w:val="002060"/>
          <w:sz w:val="24"/>
          <w:szCs w:val="24"/>
          <w:lang w:val="en-US"/>
        </w:rPr>
      </w:pPr>
    </w:p>
    <w:p w:rsidR="00A851DA" w:rsidRPr="00886484" w:rsidRDefault="00AE1481" w:rsidP="00A851DA">
      <w:pPr>
        <w:autoSpaceDE w:val="0"/>
        <w:autoSpaceDN w:val="0"/>
        <w:adjustRightInd w:val="0"/>
        <w:spacing w:after="0" w:line="240" w:lineRule="auto"/>
        <w:rPr>
          <w:rFonts w:ascii="Arial" w:hAnsi="Arial" w:cs="Arial"/>
          <w:b/>
          <w:bCs/>
          <w:color w:val="002060"/>
          <w:sz w:val="24"/>
          <w:szCs w:val="24"/>
          <w:lang w:val="en-US"/>
        </w:rPr>
      </w:pPr>
      <w:r w:rsidRPr="00886484">
        <w:rPr>
          <w:rFonts w:ascii="Arial" w:hAnsi="Arial" w:cs="Arial"/>
          <w:b/>
          <w:bCs/>
          <w:color w:val="002060"/>
          <w:sz w:val="24"/>
          <w:szCs w:val="24"/>
          <w:lang w:val="en-US"/>
        </w:rPr>
        <w:t>Student</w:t>
      </w:r>
      <w:r w:rsidR="00A851DA" w:rsidRPr="00886484">
        <w:rPr>
          <w:rFonts w:ascii="Arial" w:hAnsi="Arial" w:cs="Arial"/>
          <w:b/>
          <w:bCs/>
          <w:color w:val="002060"/>
          <w:sz w:val="24"/>
          <w:szCs w:val="24"/>
          <w:lang w:val="en-US"/>
        </w:rPr>
        <w:t xml:space="preserve"> Statement:</w:t>
      </w:r>
    </w:p>
    <w:p w:rsidR="00A851DA" w:rsidRPr="00886484" w:rsidRDefault="00A851DA" w:rsidP="00A851DA">
      <w:pPr>
        <w:autoSpaceDE w:val="0"/>
        <w:autoSpaceDN w:val="0"/>
        <w:adjustRightInd w:val="0"/>
        <w:spacing w:after="0" w:line="240" w:lineRule="auto"/>
        <w:rPr>
          <w:rFonts w:ascii="Arial" w:hAnsi="Arial" w:cs="Arial"/>
          <w:b/>
          <w:bCs/>
          <w:color w:val="001AE6"/>
          <w:sz w:val="24"/>
          <w:szCs w:val="24"/>
          <w:lang w:val="en-US"/>
        </w:rPr>
      </w:pPr>
    </w:p>
    <w:p w:rsidR="00A851DA" w:rsidRPr="00886484" w:rsidRDefault="00405895" w:rsidP="00A851DA">
      <w:pPr>
        <w:autoSpaceDE w:val="0"/>
        <w:autoSpaceDN w:val="0"/>
        <w:adjustRightInd w:val="0"/>
        <w:spacing w:after="0" w:line="240" w:lineRule="auto"/>
        <w:rPr>
          <w:rFonts w:ascii="Arial" w:hAnsi="Arial" w:cs="Arial"/>
          <w:color w:val="000000"/>
          <w:sz w:val="24"/>
          <w:szCs w:val="24"/>
          <w:lang w:val="en-US"/>
        </w:rPr>
      </w:pPr>
      <w:r w:rsidRPr="00886484">
        <w:rPr>
          <w:rFonts w:ascii="Arial" w:hAnsi="Arial" w:cs="Arial"/>
          <w:color w:val="000000"/>
          <w:sz w:val="24"/>
          <w:szCs w:val="24"/>
          <w:lang w:val="en-US"/>
        </w:rPr>
        <w:t>By submitting this assignment, I confirm that this is my own work.</w:t>
      </w:r>
    </w:p>
    <w:p w:rsidR="00503D7E" w:rsidRPr="00886484" w:rsidRDefault="00503D7E" w:rsidP="00A851DA">
      <w:pPr>
        <w:autoSpaceDE w:val="0"/>
        <w:autoSpaceDN w:val="0"/>
        <w:adjustRightInd w:val="0"/>
        <w:spacing w:after="0" w:line="240" w:lineRule="auto"/>
        <w:rPr>
          <w:rFonts w:ascii="Arial" w:hAnsi="Arial" w:cs="Arial"/>
          <w:color w:val="000000"/>
          <w:sz w:val="24"/>
          <w:szCs w:val="24"/>
          <w:lang w:val="en-US"/>
        </w:rPr>
      </w:pPr>
    </w:p>
    <w:p w:rsidR="00503D7E" w:rsidRPr="00886484" w:rsidRDefault="00503D7E" w:rsidP="00A851DA">
      <w:pPr>
        <w:autoSpaceDE w:val="0"/>
        <w:autoSpaceDN w:val="0"/>
        <w:adjustRightInd w:val="0"/>
        <w:spacing w:after="0" w:line="240" w:lineRule="auto"/>
        <w:rPr>
          <w:rFonts w:ascii="Arial" w:hAnsi="Arial" w:cs="Arial"/>
          <w:color w:val="000000"/>
          <w:sz w:val="24"/>
          <w:szCs w:val="24"/>
          <w:lang w:val="en-US"/>
        </w:rPr>
      </w:pPr>
    </w:p>
    <w:p w:rsidR="00A851DA" w:rsidRPr="00886484"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tblPr>
      <w:tblGrid>
        <w:gridCol w:w="2310"/>
        <w:gridCol w:w="4035"/>
        <w:gridCol w:w="1276"/>
        <w:gridCol w:w="1621"/>
      </w:tblGrid>
      <w:tr w:rsidR="00405895" w:rsidRPr="00886484" w:rsidTr="00405895">
        <w:tc>
          <w:tcPr>
            <w:tcW w:w="2310" w:type="dxa"/>
            <w:shd w:val="clear" w:color="auto" w:fill="D9D9D9" w:themeFill="background1" w:themeFillShade="D9"/>
          </w:tcPr>
          <w:p w:rsidR="00405895" w:rsidRPr="00886484" w:rsidRDefault="00405895" w:rsidP="00A851DA">
            <w:pPr>
              <w:rPr>
                <w:rFonts w:ascii="Arial" w:hAnsi="Arial" w:cs="Arial"/>
                <w:color w:val="000000"/>
                <w:sz w:val="24"/>
                <w:szCs w:val="24"/>
              </w:rPr>
            </w:pPr>
            <w:r w:rsidRPr="00886484">
              <w:rPr>
                <w:rFonts w:ascii="Arial" w:hAnsi="Arial" w:cs="Arial"/>
                <w:color w:val="000000"/>
                <w:sz w:val="24"/>
                <w:szCs w:val="24"/>
              </w:rPr>
              <w:t>Student Signature</w:t>
            </w:r>
          </w:p>
        </w:tc>
        <w:tc>
          <w:tcPr>
            <w:tcW w:w="4035" w:type="dxa"/>
          </w:tcPr>
          <w:p w:rsidR="00405895" w:rsidRPr="00886484" w:rsidRDefault="0093543B" w:rsidP="00A851DA">
            <w:pPr>
              <w:rPr>
                <w:rFonts w:ascii="Arial" w:hAnsi="Arial" w:cs="Arial"/>
                <w:color w:val="000000"/>
                <w:sz w:val="24"/>
                <w:szCs w:val="24"/>
              </w:rPr>
            </w:pPr>
            <w:r>
              <w:rPr>
                <w:rFonts w:ascii="Arial" w:hAnsi="Arial" w:cs="Arial"/>
                <w:color w:val="000000"/>
                <w:sz w:val="24"/>
                <w:szCs w:val="24"/>
              </w:rPr>
              <w:t>Emmanuel Nsobila</w:t>
            </w:r>
          </w:p>
        </w:tc>
        <w:tc>
          <w:tcPr>
            <w:tcW w:w="1276" w:type="dxa"/>
            <w:shd w:val="clear" w:color="auto" w:fill="D9D9D9" w:themeFill="background1" w:themeFillShade="D9"/>
          </w:tcPr>
          <w:p w:rsidR="00405895" w:rsidRPr="00886484" w:rsidRDefault="00405895" w:rsidP="00A851DA">
            <w:pPr>
              <w:rPr>
                <w:rFonts w:ascii="Arial" w:hAnsi="Arial" w:cs="Arial"/>
                <w:color w:val="000000"/>
                <w:sz w:val="24"/>
                <w:szCs w:val="24"/>
              </w:rPr>
            </w:pPr>
            <w:r w:rsidRPr="00886484">
              <w:rPr>
                <w:rFonts w:ascii="Arial" w:hAnsi="Arial" w:cs="Arial"/>
                <w:color w:val="000000"/>
                <w:sz w:val="24"/>
                <w:szCs w:val="24"/>
              </w:rPr>
              <w:t>Date</w:t>
            </w:r>
          </w:p>
        </w:tc>
        <w:tc>
          <w:tcPr>
            <w:tcW w:w="1621" w:type="dxa"/>
          </w:tcPr>
          <w:p w:rsidR="00405895" w:rsidRPr="00886484" w:rsidRDefault="006E14F1" w:rsidP="00A851DA">
            <w:pPr>
              <w:rPr>
                <w:rFonts w:ascii="Arial" w:hAnsi="Arial" w:cs="Arial"/>
                <w:color w:val="000000"/>
                <w:sz w:val="24"/>
                <w:szCs w:val="24"/>
              </w:rPr>
            </w:pPr>
            <w:r>
              <w:rPr>
                <w:rFonts w:ascii="Arial" w:hAnsi="Arial" w:cs="Arial"/>
                <w:color w:val="000000"/>
                <w:sz w:val="24"/>
                <w:szCs w:val="24"/>
              </w:rPr>
              <w:t>28-08-14</w:t>
            </w:r>
          </w:p>
        </w:tc>
      </w:tr>
    </w:tbl>
    <w:p w:rsidR="00A851DA" w:rsidRDefault="00A851DA" w:rsidP="00A851DA">
      <w:pPr>
        <w:rPr>
          <w:rFonts w:ascii="Arial" w:hAnsi="Arial" w:cs="Arial"/>
          <w:color w:val="000000"/>
          <w:sz w:val="24"/>
          <w:szCs w:val="24"/>
          <w:lang w:val="en-US"/>
        </w:rPr>
      </w:pPr>
    </w:p>
    <w:p w:rsidR="00886484" w:rsidRPr="00886484" w:rsidRDefault="00886484" w:rsidP="00A851DA">
      <w:pPr>
        <w:rPr>
          <w:rFonts w:ascii="Arial" w:hAnsi="Arial" w:cs="Arial"/>
          <w:color w:val="000000"/>
          <w:sz w:val="24"/>
          <w:szCs w:val="24"/>
          <w:lang w:val="en-US"/>
        </w:rPr>
      </w:pPr>
    </w:p>
    <w:p w:rsidR="00A851DA" w:rsidRPr="00886484" w:rsidRDefault="00503D7E" w:rsidP="00503D7E">
      <w:pPr>
        <w:shd w:val="clear" w:color="auto" w:fill="D9D9D9" w:themeFill="background1" w:themeFillShade="D9"/>
        <w:rPr>
          <w:rFonts w:ascii="Arial" w:hAnsi="Arial" w:cs="Arial"/>
          <w:b/>
          <w:sz w:val="24"/>
          <w:szCs w:val="24"/>
          <w:lang w:val="en-US"/>
        </w:rPr>
      </w:pPr>
      <w:r w:rsidRPr="00886484">
        <w:rPr>
          <w:rFonts w:ascii="Arial" w:hAnsi="Arial" w:cs="Arial"/>
          <w:b/>
          <w:sz w:val="24"/>
          <w:szCs w:val="24"/>
          <w:lang w:val="en-US"/>
        </w:rPr>
        <w:t>For Tutor / Assessor Use Only</w:t>
      </w:r>
    </w:p>
    <w:tbl>
      <w:tblPr>
        <w:tblStyle w:val="TableGrid"/>
        <w:tblW w:w="0" w:type="auto"/>
        <w:tblLook w:val="04A0"/>
      </w:tblPr>
      <w:tblGrid>
        <w:gridCol w:w="4621"/>
        <w:gridCol w:w="4621"/>
      </w:tblGrid>
      <w:tr w:rsidR="00503D7E" w:rsidRPr="00886484" w:rsidTr="00B0415E">
        <w:trPr>
          <w:trHeight w:val="249"/>
        </w:trPr>
        <w:tc>
          <w:tcPr>
            <w:tcW w:w="4621" w:type="dxa"/>
            <w:shd w:val="clear" w:color="auto" w:fill="D9D9D9" w:themeFill="background1" w:themeFillShade="D9"/>
          </w:tcPr>
          <w:p w:rsidR="00503D7E" w:rsidRPr="00886484" w:rsidRDefault="00503D7E" w:rsidP="00503D7E">
            <w:pPr>
              <w:rPr>
                <w:rFonts w:ascii="Arial" w:hAnsi="Arial" w:cs="Arial"/>
                <w:b/>
                <w:color w:val="002060"/>
                <w:sz w:val="24"/>
                <w:szCs w:val="24"/>
              </w:rPr>
            </w:pPr>
            <w:r w:rsidRPr="00886484">
              <w:rPr>
                <w:rFonts w:ascii="Arial" w:hAnsi="Arial" w:cs="Arial"/>
                <w:b/>
                <w:color w:val="002060"/>
                <w:sz w:val="24"/>
                <w:szCs w:val="24"/>
              </w:rPr>
              <w:t>Total Marks</w:t>
            </w:r>
          </w:p>
        </w:tc>
        <w:tc>
          <w:tcPr>
            <w:tcW w:w="4621" w:type="dxa"/>
          </w:tcPr>
          <w:p w:rsidR="00503D7E" w:rsidRPr="00886484" w:rsidRDefault="00503D7E" w:rsidP="00503D7E">
            <w:pPr>
              <w:rPr>
                <w:rFonts w:ascii="Arial" w:hAnsi="Arial" w:cs="Arial"/>
                <w:sz w:val="24"/>
                <w:szCs w:val="24"/>
              </w:rPr>
            </w:pPr>
          </w:p>
        </w:tc>
      </w:tr>
      <w:tr w:rsidR="00503D7E" w:rsidRPr="00886484" w:rsidTr="00B0415E">
        <w:tc>
          <w:tcPr>
            <w:tcW w:w="4621" w:type="dxa"/>
            <w:shd w:val="clear" w:color="auto" w:fill="D9D9D9" w:themeFill="background1" w:themeFillShade="D9"/>
          </w:tcPr>
          <w:p w:rsidR="00503D7E" w:rsidRPr="00886484" w:rsidRDefault="00503D7E" w:rsidP="00503D7E">
            <w:pPr>
              <w:rPr>
                <w:rFonts w:ascii="Arial" w:hAnsi="Arial" w:cs="Arial"/>
                <w:b/>
                <w:color w:val="002060"/>
                <w:sz w:val="24"/>
                <w:szCs w:val="24"/>
              </w:rPr>
            </w:pPr>
            <w:r w:rsidRPr="00886484">
              <w:rPr>
                <w:rFonts w:ascii="Arial" w:hAnsi="Arial" w:cs="Arial"/>
                <w:b/>
                <w:color w:val="002060"/>
                <w:sz w:val="24"/>
                <w:szCs w:val="24"/>
              </w:rPr>
              <w:t>Marks Obtained</w:t>
            </w:r>
          </w:p>
        </w:tc>
        <w:tc>
          <w:tcPr>
            <w:tcW w:w="4621" w:type="dxa"/>
          </w:tcPr>
          <w:p w:rsidR="00503D7E" w:rsidRPr="00886484" w:rsidRDefault="00503D7E" w:rsidP="00503D7E">
            <w:pPr>
              <w:rPr>
                <w:rFonts w:ascii="Arial" w:hAnsi="Arial" w:cs="Arial"/>
                <w:sz w:val="24"/>
                <w:szCs w:val="24"/>
              </w:rPr>
            </w:pPr>
          </w:p>
        </w:tc>
      </w:tr>
      <w:tr w:rsidR="00503D7E" w:rsidRPr="00886484" w:rsidTr="00B0415E">
        <w:tc>
          <w:tcPr>
            <w:tcW w:w="4621" w:type="dxa"/>
            <w:shd w:val="clear" w:color="auto" w:fill="D9D9D9" w:themeFill="background1" w:themeFillShade="D9"/>
          </w:tcPr>
          <w:p w:rsidR="00503D7E" w:rsidRPr="00886484" w:rsidRDefault="00B0415E" w:rsidP="00503D7E">
            <w:pPr>
              <w:rPr>
                <w:rFonts w:ascii="Arial" w:hAnsi="Arial" w:cs="Arial"/>
                <w:b/>
                <w:color w:val="002060"/>
                <w:sz w:val="24"/>
                <w:szCs w:val="24"/>
              </w:rPr>
            </w:pPr>
            <w:r w:rsidRPr="00886484">
              <w:rPr>
                <w:rFonts w:ascii="Arial" w:hAnsi="Arial" w:cs="Arial"/>
                <w:b/>
                <w:color w:val="002060"/>
                <w:sz w:val="24"/>
                <w:szCs w:val="24"/>
              </w:rPr>
              <w:t>Percentage / Grade</w:t>
            </w:r>
          </w:p>
        </w:tc>
        <w:tc>
          <w:tcPr>
            <w:tcW w:w="4621" w:type="dxa"/>
          </w:tcPr>
          <w:p w:rsidR="00503D7E" w:rsidRPr="00886484" w:rsidRDefault="00503D7E" w:rsidP="00503D7E">
            <w:pPr>
              <w:rPr>
                <w:rFonts w:ascii="Arial" w:hAnsi="Arial" w:cs="Arial"/>
                <w:sz w:val="24"/>
                <w:szCs w:val="24"/>
              </w:rPr>
            </w:pPr>
          </w:p>
        </w:tc>
      </w:tr>
    </w:tbl>
    <w:p w:rsidR="00EA30AB" w:rsidRPr="00886484" w:rsidRDefault="00EA30AB" w:rsidP="00503D7E">
      <w:pPr>
        <w:rPr>
          <w:rFonts w:ascii="Arial" w:hAnsi="Arial" w:cs="Arial"/>
          <w:sz w:val="24"/>
          <w:szCs w:val="24"/>
        </w:rPr>
      </w:pPr>
    </w:p>
    <w:sectPr w:rsidR="00EA30AB" w:rsidRPr="00886484"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40502" w:rsidRDefault="00140502" w:rsidP="00CB4D0A">
      <w:pPr>
        <w:spacing w:after="0" w:line="240" w:lineRule="auto"/>
      </w:pPr>
      <w:r>
        <w:separator/>
      </w:r>
    </w:p>
  </w:endnote>
  <w:endnote w:type="continuationSeparator" w:id="0">
    <w:p w:rsidR="00140502" w:rsidRDefault="00140502"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40502" w:rsidRDefault="00140502" w:rsidP="00CB4D0A">
      <w:pPr>
        <w:spacing w:after="0" w:line="240" w:lineRule="auto"/>
      </w:pPr>
      <w:r>
        <w:separator/>
      </w:r>
    </w:p>
  </w:footnote>
  <w:footnote w:type="continuationSeparator" w:id="0">
    <w:p w:rsidR="00140502" w:rsidRDefault="00140502"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9E414F"/>
    <w:multiLevelType w:val="hybridMultilevel"/>
    <w:tmpl w:val="5A222606"/>
    <w:lvl w:ilvl="0" w:tplc="8D580C3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22316E27"/>
    <w:multiLevelType w:val="hybridMultilevel"/>
    <w:tmpl w:val="8A9647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74352C2"/>
    <w:multiLevelType w:val="hybridMultilevel"/>
    <w:tmpl w:val="043CDCFC"/>
    <w:lvl w:ilvl="0" w:tplc="FF58758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4522070"/>
    <w:multiLevelType w:val="hybridMultilevel"/>
    <w:tmpl w:val="042421F6"/>
    <w:lvl w:ilvl="0" w:tplc="24D8C452">
      <w:start w:val="1"/>
      <w:numFmt w:val="upperRoman"/>
      <w:lvlText w:val="%1."/>
      <w:lvlJc w:val="left"/>
      <w:pPr>
        <w:ind w:left="1080" w:hanging="720"/>
      </w:pPr>
      <w:rPr>
        <w:rFonts w:ascii="Times New Roman" w:eastAsiaTheme="minorHAnsi" w:hAnsi="Times New Roman" w:cs="Times New Roman"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AD86C1C"/>
    <w:multiLevelType w:val="hybridMultilevel"/>
    <w:tmpl w:val="68F047BA"/>
    <w:lvl w:ilvl="0" w:tplc="41E200C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4"/>
  </w:num>
  <w:num w:numId="3">
    <w:abstractNumId w:val="5"/>
  </w:num>
  <w:num w:numId="4">
    <w:abstractNumId w:val="2"/>
  </w:num>
  <w:num w:numId="5">
    <w:abstractNumId w:val="0"/>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53249">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5C83"/>
    <w:rsid w:val="001175EE"/>
    <w:rsid w:val="00130A01"/>
    <w:rsid w:val="00140502"/>
    <w:rsid w:val="00157CF6"/>
    <w:rsid w:val="00182416"/>
    <w:rsid w:val="00187EB4"/>
    <w:rsid w:val="001F0481"/>
    <w:rsid w:val="0020451E"/>
    <w:rsid w:val="00206B9D"/>
    <w:rsid w:val="002134FB"/>
    <w:rsid w:val="0023259C"/>
    <w:rsid w:val="002B0BD7"/>
    <w:rsid w:val="002B573D"/>
    <w:rsid w:val="002C5CB2"/>
    <w:rsid w:val="002F779F"/>
    <w:rsid w:val="003642E6"/>
    <w:rsid w:val="00371885"/>
    <w:rsid w:val="003C3BE6"/>
    <w:rsid w:val="003E2B87"/>
    <w:rsid w:val="00405895"/>
    <w:rsid w:val="004058DF"/>
    <w:rsid w:val="00486F1A"/>
    <w:rsid w:val="004902FB"/>
    <w:rsid w:val="00490CB9"/>
    <w:rsid w:val="004A2CE2"/>
    <w:rsid w:val="004C74F1"/>
    <w:rsid w:val="004E3CDA"/>
    <w:rsid w:val="004F4B4D"/>
    <w:rsid w:val="0050216D"/>
    <w:rsid w:val="00503D7E"/>
    <w:rsid w:val="0050778F"/>
    <w:rsid w:val="00535F31"/>
    <w:rsid w:val="00574D64"/>
    <w:rsid w:val="0058521D"/>
    <w:rsid w:val="00591365"/>
    <w:rsid w:val="005B31E4"/>
    <w:rsid w:val="006034F6"/>
    <w:rsid w:val="00607874"/>
    <w:rsid w:val="00607E77"/>
    <w:rsid w:val="00617BB3"/>
    <w:rsid w:val="00645CDD"/>
    <w:rsid w:val="006823A7"/>
    <w:rsid w:val="006C1BA3"/>
    <w:rsid w:val="006E14F1"/>
    <w:rsid w:val="0070347F"/>
    <w:rsid w:val="0070678E"/>
    <w:rsid w:val="00760CBA"/>
    <w:rsid w:val="00831C11"/>
    <w:rsid w:val="00886484"/>
    <w:rsid w:val="008A60B4"/>
    <w:rsid w:val="008B3C31"/>
    <w:rsid w:val="008B64FE"/>
    <w:rsid w:val="0093117E"/>
    <w:rsid w:val="0093543B"/>
    <w:rsid w:val="00935BF7"/>
    <w:rsid w:val="0095442C"/>
    <w:rsid w:val="00983942"/>
    <w:rsid w:val="009C37E0"/>
    <w:rsid w:val="00A14B66"/>
    <w:rsid w:val="00A65CF7"/>
    <w:rsid w:val="00A664DD"/>
    <w:rsid w:val="00A851DA"/>
    <w:rsid w:val="00AC7D5B"/>
    <w:rsid w:val="00AE1481"/>
    <w:rsid w:val="00B0415E"/>
    <w:rsid w:val="00B04678"/>
    <w:rsid w:val="00BC46DF"/>
    <w:rsid w:val="00C03577"/>
    <w:rsid w:val="00C65FEA"/>
    <w:rsid w:val="00CA0AC2"/>
    <w:rsid w:val="00CB13F8"/>
    <w:rsid w:val="00CB4B99"/>
    <w:rsid w:val="00CB4D0A"/>
    <w:rsid w:val="00CC2FB3"/>
    <w:rsid w:val="00CC575A"/>
    <w:rsid w:val="00CD71B5"/>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3249">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CB4B99"/>
    <w:rPr>
      <w:color w:val="0000FF"/>
      <w:u w:val="single"/>
    </w:rPr>
  </w:style>
  <w:style w:type="character" w:customStyle="1" w:styleId="body">
    <w:name w:val="body"/>
    <w:basedOn w:val="DefaultParagraphFont"/>
    <w:rsid w:val="00CB4B99"/>
  </w:style>
  <w:style w:type="character" w:styleId="Strong">
    <w:name w:val="Strong"/>
    <w:basedOn w:val="DefaultParagraphFont"/>
    <w:uiPriority w:val="22"/>
    <w:qFormat/>
    <w:rsid w:val="00CB4B99"/>
    <w:rPr>
      <w:b/>
      <w:bCs/>
    </w:rPr>
  </w:style>
  <w:style w:type="character" w:styleId="Emphasis">
    <w:name w:val="Emphasis"/>
    <w:basedOn w:val="DefaultParagraphFont"/>
    <w:uiPriority w:val="20"/>
    <w:qFormat/>
    <w:rsid w:val="00CB4B99"/>
    <w:rPr>
      <w:i/>
      <w:iCs/>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ukessays.com/essays/criminology/psychology-of-the-fraudster-profile-of-fraudsters-criminology-essay.php" TargetMode="External"/><Relationship Id="rId4" Type="http://schemas.openxmlformats.org/officeDocument/2006/relationships/settings" Target="settings.xml"/><Relationship Id="rId9" Type="http://schemas.openxmlformats.org/officeDocument/2006/relationships/hyperlink" Target="http://service.bfast.com/bfast/click?bfmid=37920629&amp;siteid=39282488&amp;bfpage=smart_pros_discount&amp;isbn=04717859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506A7C-A08F-44BC-9131-7BCDF411C0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8</Pages>
  <Words>1665</Words>
  <Characters>9495</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EMMA</cp:lastModifiedBy>
  <cp:revision>18</cp:revision>
  <dcterms:created xsi:type="dcterms:W3CDTF">2013-06-24T13:12:00Z</dcterms:created>
  <dcterms:modified xsi:type="dcterms:W3CDTF">2014-08-28T18:09:00Z</dcterms:modified>
</cp:coreProperties>
</file>