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4A39FC">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CD6CBB" w:rsidP="004A39FC">
      <w:pPr>
        <w:rPr>
          <w:lang w:val="en-US"/>
        </w:rPr>
      </w:pPr>
      <w:r>
        <w:rPr>
          <w:noProof/>
          <w:lang w:val="en-US" w:eastAsia="en-US"/>
        </w:rPr>
        <mc:AlternateContent>
          <mc:Choice Requires="wps">
            <w:drawing>
              <wp:anchor distT="0" distB="0" distL="114300" distR="114300" simplePos="0" relativeHeight="251660288" behindDoc="0" locked="0" layoutInCell="1" allowOverlap="1" wp14:anchorId="58942C18" wp14:editId="476C88C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4A39FC">
      <w:pPr>
        <w:rPr>
          <w:lang w:val="en-US"/>
        </w:rPr>
      </w:pPr>
    </w:p>
    <w:p w:rsidR="00607874" w:rsidRDefault="00607874" w:rsidP="004A39FC">
      <w:pPr>
        <w:rPr>
          <w:lang w:val="en-US"/>
        </w:rPr>
      </w:pPr>
    </w:p>
    <w:p w:rsidR="00607874" w:rsidRDefault="00607874" w:rsidP="004A39FC">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rsidP="004A39F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rsidP="004A39F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rsidP="004A39FC">
            <w:pPr>
              <w:pStyle w:val="Default"/>
              <w:rPr>
                <w:rFonts w:asciiTheme="minorHAnsi" w:hAnsiTheme="minorHAnsi"/>
              </w:rPr>
            </w:pPr>
            <w:r w:rsidRPr="00EA001B">
              <w:rPr>
                <w:sz w:val="18"/>
                <w:szCs w:val="18"/>
              </w:rPr>
              <w:t>DIP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1BD7" w:rsidP="004A39FC">
            <w:r>
              <w:t>11</w:t>
            </w:r>
          </w:p>
        </w:tc>
      </w:tr>
    </w:tbl>
    <w:p w:rsidR="00CC2FB3" w:rsidRDefault="00CC2FB3"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9C6208" w:rsidRPr="00E504FA" w:rsidRDefault="009C6208" w:rsidP="004A39FC">
            <w:pPr>
              <w:rPr>
                <w:sz w:val="24"/>
                <w:szCs w:val="32"/>
              </w:rPr>
            </w:pPr>
          </w:p>
          <w:p w:rsidR="00451B1C" w:rsidRDefault="00031BD7" w:rsidP="00237365">
            <w:pPr>
              <w:pStyle w:val="ListParagraph"/>
              <w:numPr>
                <w:ilvl w:val="0"/>
                <w:numId w:val="9"/>
              </w:numPr>
              <w:rPr>
                <w:sz w:val="24"/>
                <w:szCs w:val="32"/>
              </w:rPr>
            </w:pPr>
            <w:r>
              <w:rPr>
                <w:sz w:val="24"/>
                <w:szCs w:val="32"/>
              </w:rPr>
              <w:t>It is the use of scientifically derived and proven methods toward the preservation, collection validation, identification, analysis,</w:t>
            </w:r>
            <w:r w:rsidR="00451B1C">
              <w:rPr>
                <w:sz w:val="24"/>
                <w:szCs w:val="32"/>
              </w:rPr>
              <w:t xml:space="preserve"> </w:t>
            </w:r>
            <w:r>
              <w:rPr>
                <w:sz w:val="24"/>
                <w:szCs w:val="32"/>
              </w:rPr>
              <w:t>interp</w:t>
            </w:r>
            <w:r w:rsidR="00451B1C">
              <w:rPr>
                <w:sz w:val="24"/>
                <w:szCs w:val="32"/>
              </w:rPr>
              <w:t>retation, documentation and presentation of digital evidence derived from digital sources for the purpose of facilitating the reconstruction of events.</w:t>
            </w:r>
          </w:p>
          <w:p w:rsidR="00451B1C" w:rsidRDefault="00451B1C" w:rsidP="00451B1C">
            <w:pPr>
              <w:pStyle w:val="ListParagraph"/>
              <w:ind w:left="1440"/>
              <w:rPr>
                <w:sz w:val="24"/>
                <w:szCs w:val="32"/>
              </w:rPr>
            </w:pPr>
          </w:p>
          <w:p w:rsidR="00451B1C" w:rsidRDefault="00451B1C" w:rsidP="00237365">
            <w:pPr>
              <w:pStyle w:val="ListParagraph"/>
              <w:numPr>
                <w:ilvl w:val="0"/>
                <w:numId w:val="9"/>
              </w:numPr>
              <w:rPr>
                <w:sz w:val="24"/>
                <w:szCs w:val="32"/>
              </w:rPr>
            </w:pPr>
            <w:r>
              <w:rPr>
                <w:sz w:val="24"/>
                <w:szCs w:val="32"/>
              </w:rPr>
              <w:t>Computer forensic engagements are carried out for the following reasons:-</w:t>
            </w:r>
          </w:p>
          <w:p w:rsidR="009F0553" w:rsidRDefault="00451B1C" w:rsidP="009F0553">
            <w:pPr>
              <w:pStyle w:val="ListParagraph"/>
              <w:numPr>
                <w:ilvl w:val="0"/>
                <w:numId w:val="19"/>
              </w:numPr>
              <w:rPr>
                <w:sz w:val="24"/>
                <w:szCs w:val="32"/>
              </w:rPr>
            </w:pPr>
            <w:r>
              <w:rPr>
                <w:sz w:val="24"/>
                <w:szCs w:val="32"/>
              </w:rPr>
              <w:t xml:space="preserve">Fraud prevention and detection </w:t>
            </w:r>
            <w:r w:rsidR="009F0553">
              <w:rPr>
                <w:sz w:val="24"/>
                <w:szCs w:val="32"/>
              </w:rPr>
              <w:t>control assessments.</w:t>
            </w:r>
          </w:p>
          <w:p w:rsidR="009F0553" w:rsidRDefault="009F0553" w:rsidP="009F0553">
            <w:pPr>
              <w:pStyle w:val="ListParagraph"/>
              <w:numPr>
                <w:ilvl w:val="0"/>
                <w:numId w:val="19"/>
              </w:numPr>
              <w:rPr>
                <w:sz w:val="24"/>
                <w:szCs w:val="32"/>
              </w:rPr>
            </w:pPr>
            <w:r>
              <w:rPr>
                <w:sz w:val="24"/>
                <w:szCs w:val="32"/>
              </w:rPr>
              <w:t>Investigations and consultations involving bankruptcy</w:t>
            </w:r>
          </w:p>
          <w:p w:rsidR="009F0553" w:rsidRDefault="009F0553" w:rsidP="009F0553">
            <w:pPr>
              <w:pStyle w:val="ListParagraph"/>
              <w:numPr>
                <w:ilvl w:val="0"/>
                <w:numId w:val="19"/>
              </w:numPr>
              <w:rPr>
                <w:sz w:val="24"/>
                <w:szCs w:val="32"/>
              </w:rPr>
            </w:pPr>
            <w:r>
              <w:rPr>
                <w:sz w:val="24"/>
                <w:szCs w:val="32"/>
              </w:rPr>
              <w:t>Advisory assistance for disputes such as family law.</w:t>
            </w:r>
          </w:p>
          <w:p w:rsidR="009F0553" w:rsidRDefault="009F0553" w:rsidP="009F0553">
            <w:pPr>
              <w:pStyle w:val="ListParagraph"/>
              <w:numPr>
                <w:ilvl w:val="0"/>
                <w:numId w:val="19"/>
              </w:numPr>
              <w:rPr>
                <w:sz w:val="24"/>
                <w:szCs w:val="32"/>
              </w:rPr>
            </w:pPr>
            <w:r>
              <w:rPr>
                <w:sz w:val="24"/>
                <w:szCs w:val="32"/>
              </w:rPr>
              <w:t>Valuation assistance</w:t>
            </w:r>
          </w:p>
          <w:p w:rsidR="009F0553" w:rsidRDefault="009F0553" w:rsidP="009F0553">
            <w:pPr>
              <w:pStyle w:val="ListParagraph"/>
              <w:numPr>
                <w:ilvl w:val="0"/>
                <w:numId w:val="19"/>
              </w:numPr>
              <w:rPr>
                <w:sz w:val="24"/>
                <w:szCs w:val="32"/>
              </w:rPr>
            </w:pPr>
            <w:r>
              <w:rPr>
                <w:sz w:val="24"/>
                <w:szCs w:val="32"/>
              </w:rPr>
              <w:t>Non-testifying privileged  consulting and damages calculation and expert services</w:t>
            </w:r>
          </w:p>
          <w:p w:rsidR="009F0553" w:rsidRDefault="009F0553" w:rsidP="009F0553">
            <w:pPr>
              <w:pStyle w:val="ListParagraph"/>
              <w:numPr>
                <w:ilvl w:val="0"/>
                <w:numId w:val="19"/>
              </w:numPr>
              <w:rPr>
                <w:sz w:val="24"/>
                <w:szCs w:val="32"/>
              </w:rPr>
            </w:pPr>
            <w:r>
              <w:rPr>
                <w:sz w:val="24"/>
                <w:szCs w:val="32"/>
              </w:rPr>
              <w:t>Investigating, including financial reporting and security investigations.</w:t>
            </w:r>
          </w:p>
          <w:p w:rsidR="009F0553" w:rsidRDefault="009F0553" w:rsidP="009F0553">
            <w:pPr>
              <w:pStyle w:val="ListParagraph"/>
              <w:numPr>
                <w:ilvl w:val="0"/>
                <w:numId w:val="19"/>
              </w:numPr>
              <w:rPr>
                <w:sz w:val="24"/>
                <w:szCs w:val="32"/>
              </w:rPr>
            </w:pPr>
            <w:r>
              <w:rPr>
                <w:sz w:val="24"/>
                <w:szCs w:val="32"/>
              </w:rPr>
              <w:t>Regulatory compliance and misappropriation of assets.</w:t>
            </w:r>
          </w:p>
          <w:p w:rsidR="009F0553" w:rsidRDefault="009F0553" w:rsidP="009F0553">
            <w:pPr>
              <w:pStyle w:val="ListParagraph"/>
              <w:ind w:left="2217"/>
              <w:rPr>
                <w:sz w:val="24"/>
                <w:szCs w:val="32"/>
              </w:rPr>
            </w:pPr>
          </w:p>
          <w:p w:rsidR="00237365" w:rsidRDefault="009F0553" w:rsidP="004A39FC">
            <w:pPr>
              <w:pStyle w:val="ListParagraph"/>
              <w:numPr>
                <w:ilvl w:val="0"/>
                <w:numId w:val="9"/>
              </w:numPr>
              <w:rPr>
                <w:sz w:val="24"/>
                <w:szCs w:val="32"/>
              </w:rPr>
            </w:pPr>
            <w:r>
              <w:rPr>
                <w:sz w:val="24"/>
                <w:szCs w:val="32"/>
              </w:rPr>
              <w:t xml:space="preserve">Data can be retrieved  from </w:t>
            </w:r>
            <w:r w:rsidR="00E57389">
              <w:rPr>
                <w:sz w:val="24"/>
                <w:szCs w:val="32"/>
              </w:rPr>
              <w:t>laptop computers, removable disks, fax machines ,thumb drives ,IP telephones, tapes ,personal digital assistants ,</w:t>
            </w:r>
            <w:proofErr w:type="spellStart"/>
            <w:r w:rsidR="00E57389">
              <w:rPr>
                <w:sz w:val="24"/>
                <w:szCs w:val="32"/>
              </w:rPr>
              <w:t>cds</w:t>
            </w:r>
            <w:proofErr w:type="spellEnd"/>
            <w:r w:rsidR="00E57389">
              <w:rPr>
                <w:sz w:val="24"/>
                <w:szCs w:val="32"/>
              </w:rPr>
              <w:t xml:space="preserve"> and </w:t>
            </w:r>
            <w:proofErr w:type="spellStart"/>
            <w:r w:rsidR="00E57389">
              <w:rPr>
                <w:sz w:val="24"/>
                <w:szCs w:val="32"/>
              </w:rPr>
              <w:t>dvds</w:t>
            </w:r>
            <w:proofErr w:type="spellEnd"/>
            <w:r w:rsidR="00E57389">
              <w:rPr>
                <w:sz w:val="24"/>
                <w:szCs w:val="32"/>
              </w:rPr>
              <w:t>, cellphones, copiers ,recycle bin ,main frames and servers and more other storage devices.</w:t>
            </w:r>
          </w:p>
          <w:p w:rsidR="00E57389" w:rsidRDefault="00E57389" w:rsidP="00E57389">
            <w:pPr>
              <w:rPr>
                <w:sz w:val="24"/>
                <w:szCs w:val="32"/>
              </w:rPr>
            </w:pPr>
          </w:p>
          <w:p w:rsidR="006662BF" w:rsidRDefault="006662BF" w:rsidP="006662BF">
            <w:pPr>
              <w:pStyle w:val="ListParagraph"/>
              <w:ind w:left="1440"/>
              <w:rPr>
                <w:sz w:val="24"/>
                <w:szCs w:val="32"/>
              </w:rPr>
            </w:pPr>
          </w:p>
          <w:p w:rsidR="003D10C7" w:rsidRDefault="00E57389" w:rsidP="003D10C7">
            <w:pPr>
              <w:pStyle w:val="ListParagraph"/>
              <w:numPr>
                <w:ilvl w:val="0"/>
                <w:numId w:val="9"/>
              </w:numPr>
              <w:rPr>
                <w:sz w:val="24"/>
                <w:szCs w:val="32"/>
              </w:rPr>
            </w:pPr>
            <w:r w:rsidRPr="000D2026">
              <w:rPr>
                <w:sz w:val="24"/>
                <w:szCs w:val="32"/>
              </w:rPr>
              <w:t>Characteristics of computer forensic analysis.</w:t>
            </w:r>
          </w:p>
          <w:p w:rsidR="000D2026" w:rsidRPr="00E81A66" w:rsidRDefault="000D2026" w:rsidP="00E81A66">
            <w:pPr>
              <w:ind w:left="720"/>
              <w:rPr>
                <w:sz w:val="24"/>
                <w:szCs w:val="32"/>
              </w:rPr>
            </w:pPr>
          </w:p>
          <w:p w:rsidR="003D10C7" w:rsidRPr="008E3EB2" w:rsidRDefault="00813022" w:rsidP="008E3EB2">
            <w:pPr>
              <w:pStyle w:val="ListParagraph"/>
              <w:ind w:left="1440"/>
              <w:rPr>
                <w:sz w:val="24"/>
                <w:szCs w:val="32"/>
              </w:rPr>
            </w:pPr>
            <w:r w:rsidRPr="000D2026">
              <w:rPr>
                <w:sz w:val="24"/>
                <w:szCs w:val="32"/>
              </w:rPr>
              <w:t>Computer Forensic deals with storage media,</w:t>
            </w:r>
            <w:r w:rsidR="00A6473D" w:rsidRPr="000D2026">
              <w:rPr>
                <w:sz w:val="24"/>
                <w:szCs w:val="32"/>
              </w:rPr>
              <w:t xml:space="preserve"> </w:t>
            </w:r>
            <w:r w:rsidRPr="000D2026">
              <w:rPr>
                <w:sz w:val="24"/>
                <w:szCs w:val="32"/>
              </w:rPr>
              <w:t>the examination and analysis of network logs</w:t>
            </w:r>
            <w:r w:rsidR="00A6473D" w:rsidRPr="000D2026">
              <w:rPr>
                <w:sz w:val="24"/>
                <w:szCs w:val="32"/>
              </w:rPr>
              <w:t>.</w:t>
            </w:r>
            <w:r w:rsidR="000D2026" w:rsidRPr="000D2026">
              <w:rPr>
                <w:sz w:val="24"/>
                <w:szCs w:val="32"/>
              </w:rPr>
              <w:t xml:space="preserve"> It is all about the basic technologies involved in gathering data, ensuring that the information will be valid as evidence during trial.</w:t>
            </w:r>
          </w:p>
          <w:p w:rsidR="003D10C7" w:rsidRPr="008E3EB2" w:rsidRDefault="003D10C7" w:rsidP="008E3EB2">
            <w:pPr>
              <w:rPr>
                <w:b/>
                <w:sz w:val="24"/>
                <w:szCs w:val="32"/>
              </w:rPr>
            </w:pPr>
          </w:p>
          <w:p w:rsidR="006662BF" w:rsidRDefault="003D10C7" w:rsidP="003D10C7">
            <w:pPr>
              <w:pStyle w:val="ListParagraph"/>
              <w:ind w:left="1440"/>
              <w:rPr>
                <w:sz w:val="24"/>
                <w:szCs w:val="32"/>
              </w:rPr>
            </w:pPr>
            <w:r>
              <w:rPr>
                <w:sz w:val="24"/>
                <w:szCs w:val="32"/>
              </w:rPr>
              <w:t xml:space="preserve"> </w:t>
            </w:r>
          </w:p>
          <w:p w:rsidR="00E57389" w:rsidRDefault="00E57389" w:rsidP="00E57389">
            <w:pPr>
              <w:pStyle w:val="ListParagraph"/>
              <w:numPr>
                <w:ilvl w:val="0"/>
                <w:numId w:val="9"/>
              </w:numPr>
              <w:rPr>
                <w:sz w:val="24"/>
                <w:szCs w:val="32"/>
              </w:rPr>
            </w:pPr>
            <w:r>
              <w:rPr>
                <w:sz w:val="24"/>
                <w:szCs w:val="32"/>
              </w:rPr>
              <w:t>Benefits of Data analysis  :-</w:t>
            </w:r>
          </w:p>
          <w:p w:rsidR="00E57389" w:rsidRPr="00E57389" w:rsidRDefault="00E57389" w:rsidP="00E57389">
            <w:pPr>
              <w:pStyle w:val="ListParagraph"/>
              <w:rPr>
                <w:sz w:val="24"/>
                <w:szCs w:val="32"/>
              </w:rPr>
            </w:pPr>
          </w:p>
          <w:p w:rsidR="009A1EA8" w:rsidRDefault="00E57389" w:rsidP="00E57389">
            <w:pPr>
              <w:pStyle w:val="ListParagraph"/>
              <w:numPr>
                <w:ilvl w:val="0"/>
                <w:numId w:val="20"/>
              </w:numPr>
              <w:rPr>
                <w:sz w:val="24"/>
                <w:szCs w:val="32"/>
              </w:rPr>
            </w:pPr>
            <w:r w:rsidRPr="009A1EA8">
              <w:rPr>
                <w:sz w:val="24"/>
                <w:szCs w:val="32"/>
              </w:rPr>
              <w:t>Reduction,</w:t>
            </w:r>
            <w:r w:rsidR="009A1EA8" w:rsidRPr="009A1EA8">
              <w:rPr>
                <w:sz w:val="24"/>
                <w:szCs w:val="32"/>
              </w:rPr>
              <w:t xml:space="preserve"> </w:t>
            </w:r>
            <w:r w:rsidRPr="009A1EA8">
              <w:rPr>
                <w:sz w:val="24"/>
                <w:szCs w:val="32"/>
              </w:rPr>
              <w:t>and even elimination,</w:t>
            </w:r>
            <w:r w:rsidR="009A1EA8" w:rsidRPr="009A1EA8">
              <w:rPr>
                <w:sz w:val="24"/>
                <w:szCs w:val="32"/>
              </w:rPr>
              <w:t xml:space="preserve"> </w:t>
            </w:r>
            <w:r w:rsidRPr="009A1EA8">
              <w:rPr>
                <w:sz w:val="24"/>
                <w:szCs w:val="32"/>
              </w:rPr>
              <w:t>of sampling risk.</w:t>
            </w:r>
          </w:p>
          <w:p w:rsidR="00E57389" w:rsidRPr="009A1EA8" w:rsidRDefault="00E57389" w:rsidP="00E57389">
            <w:pPr>
              <w:pStyle w:val="ListParagraph"/>
              <w:numPr>
                <w:ilvl w:val="0"/>
                <w:numId w:val="20"/>
              </w:numPr>
              <w:rPr>
                <w:sz w:val="24"/>
                <w:szCs w:val="32"/>
              </w:rPr>
            </w:pPr>
            <w:r w:rsidRPr="009A1EA8">
              <w:rPr>
                <w:sz w:val="24"/>
                <w:szCs w:val="32"/>
              </w:rPr>
              <w:t>Comparing relevant data from different sources and systems to show a fuller picture.</w:t>
            </w:r>
          </w:p>
          <w:p w:rsidR="00E57389" w:rsidRDefault="00E57389" w:rsidP="00E57389">
            <w:pPr>
              <w:pStyle w:val="ListParagraph"/>
              <w:numPr>
                <w:ilvl w:val="0"/>
                <w:numId w:val="20"/>
              </w:numPr>
              <w:rPr>
                <w:sz w:val="24"/>
                <w:szCs w:val="32"/>
              </w:rPr>
            </w:pPr>
            <w:r>
              <w:rPr>
                <w:sz w:val="24"/>
                <w:szCs w:val="32"/>
              </w:rPr>
              <w:t>Monitoring relevant data trends over periods of time.</w:t>
            </w:r>
          </w:p>
          <w:p w:rsidR="009A1EA8" w:rsidRDefault="00E57389" w:rsidP="00E57389">
            <w:pPr>
              <w:pStyle w:val="ListParagraph"/>
              <w:numPr>
                <w:ilvl w:val="0"/>
                <w:numId w:val="20"/>
              </w:numPr>
              <w:rPr>
                <w:sz w:val="24"/>
                <w:szCs w:val="32"/>
              </w:rPr>
            </w:pPr>
            <w:r>
              <w:rPr>
                <w:sz w:val="24"/>
                <w:szCs w:val="32"/>
              </w:rPr>
              <w:t xml:space="preserve">Analyzing </w:t>
            </w:r>
            <w:r w:rsidR="009A1EA8">
              <w:rPr>
                <w:sz w:val="24"/>
                <w:szCs w:val="32"/>
              </w:rPr>
              <w:t>fluctuating trends and identifying false positives and potential risk factors.</w:t>
            </w:r>
          </w:p>
          <w:p w:rsidR="009A1EA8" w:rsidRDefault="009A1EA8" w:rsidP="00E57389">
            <w:pPr>
              <w:pStyle w:val="ListParagraph"/>
              <w:numPr>
                <w:ilvl w:val="0"/>
                <w:numId w:val="20"/>
              </w:numPr>
              <w:rPr>
                <w:sz w:val="24"/>
                <w:szCs w:val="32"/>
              </w:rPr>
            </w:pPr>
            <w:r>
              <w:rPr>
                <w:sz w:val="24"/>
                <w:szCs w:val="32"/>
              </w:rPr>
              <w:t>Testing internal controls and organizational policies for their efficacy in identifying weaknesses.</w:t>
            </w:r>
          </w:p>
          <w:p w:rsidR="006662BF" w:rsidRDefault="009A1EA8" w:rsidP="009A1EA8">
            <w:pPr>
              <w:pStyle w:val="ListParagraph"/>
              <w:numPr>
                <w:ilvl w:val="0"/>
                <w:numId w:val="20"/>
              </w:numPr>
              <w:rPr>
                <w:sz w:val="24"/>
                <w:szCs w:val="32"/>
              </w:rPr>
            </w:pPr>
            <w:r>
              <w:rPr>
                <w:sz w:val="24"/>
                <w:szCs w:val="32"/>
              </w:rPr>
              <w:t>Identifying trends that are unknown to company personnel, consultants and forensic accountants.</w:t>
            </w:r>
            <w:r w:rsidR="006662BF">
              <w:rPr>
                <w:sz w:val="24"/>
                <w:szCs w:val="32"/>
              </w:rPr>
              <w:t xml:space="preserve"> </w:t>
            </w:r>
          </w:p>
          <w:p w:rsidR="00C74806" w:rsidRDefault="00D32CCE" w:rsidP="006662BF">
            <w:pPr>
              <w:pStyle w:val="ListParagraph"/>
              <w:ind w:left="1440"/>
              <w:rPr>
                <w:sz w:val="24"/>
                <w:szCs w:val="32"/>
              </w:rPr>
            </w:pPr>
            <w:r>
              <w:rPr>
                <w:sz w:val="24"/>
                <w:szCs w:val="32"/>
              </w:rPr>
              <w:t xml:space="preserve"> </w:t>
            </w:r>
            <w:r w:rsidR="00990F64">
              <w:rPr>
                <w:sz w:val="24"/>
                <w:szCs w:val="32"/>
              </w:rPr>
              <w:t xml:space="preserve"> </w:t>
            </w:r>
          </w:p>
          <w:p w:rsidR="007717A2" w:rsidRDefault="00525614" w:rsidP="00E33AE0">
            <w:pPr>
              <w:pStyle w:val="ListParagraph"/>
              <w:rPr>
                <w:sz w:val="24"/>
                <w:szCs w:val="32"/>
              </w:rPr>
            </w:pPr>
            <w:r>
              <w:rPr>
                <w:sz w:val="24"/>
                <w:szCs w:val="32"/>
              </w:rPr>
              <w:t>2</w:t>
            </w:r>
            <w:r w:rsidR="00B91174">
              <w:rPr>
                <w:sz w:val="24"/>
                <w:szCs w:val="32"/>
              </w:rPr>
              <w:t>.</w:t>
            </w:r>
            <w:r w:rsidR="007A50C7">
              <w:rPr>
                <w:sz w:val="24"/>
                <w:szCs w:val="32"/>
              </w:rPr>
              <w:t xml:space="preserve"> </w:t>
            </w:r>
            <w:r w:rsidR="00911FD3">
              <w:rPr>
                <w:sz w:val="24"/>
                <w:szCs w:val="32"/>
              </w:rPr>
              <w:t xml:space="preserve">     </w:t>
            </w:r>
            <w:r w:rsidR="007717A2">
              <w:rPr>
                <w:sz w:val="24"/>
                <w:szCs w:val="32"/>
              </w:rPr>
              <w:t>legal factors that should be considered before starting are:-</w:t>
            </w:r>
          </w:p>
          <w:p w:rsidR="007717A2" w:rsidRDefault="007717A2" w:rsidP="007717A2">
            <w:pPr>
              <w:pStyle w:val="ListParagraph"/>
              <w:numPr>
                <w:ilvl w:val="0"/>
                <w:numId w:val="21"/>
              </w:numPr>
              <w:rPr>
                <w:sz w:val="24"/>
                <w:szCs w:val="32"/>
              </w:rPr>
            </w:pPr>
            <w:r>
              <w:rPr>
                <w:sz w:val="24"/>
                <w:szCs w:val="32"/>
              </w:rPr>
              <w:t xml:space="preserve">Is there a subpoena that allows collection of </w:t>
            </w:r>
            <w:r w:rsidR="008E3EB2">
              <w:rPr>
                <w:sz w:val="24"/>
                <w:szCs w:val="32"/>
              </w:rPr>
              <w:t>data?</w:t>
            </w:r>
          </w:p>
          <w:p w:rsidR="007717A2" w:rsidRDefault="007717A2" w:rsidP="007717A2">
            <w:pPr>
              <w:pStyle w:val="ListParagraph"/>
              <w:numPr>
                <w:ilvl w:val="0"/>
                <w:numId w:val="21"/>
              </w:numPr>
              <w:rPr>
                <w:sz w:val="24"/>
                <w:szCs w:val="32"/>
              </w:rPr>
            </w:pPr>
            <w:r>
              <w:rPr>
                <w:sz w:val="24"/>
                <w:szCs w:val="32"/>
              </w:rPr>
              <w:t>Is the scope of the examination limited to relevant data</w:t>
            </w:r>
          </w:p>
          <w:p w:rsidR="007717A2" w:rsidRDefault="007717A2" w:rsidP="007717A2">
            <w:pPr>
              <w:pStyle w:val="ListParagraph"/>
              <w:numPr>
                <w:ilvl w:val="0"/>
                <w:numId w:val="21"/>
              </w:numPr>
              <w:rPr>
                <w:sz w:val="24"/>
                <w:szCs w:val="32"/>
              </w:rPr>
            </w:pPr>
            <w:r>
              <w:rPr>
                <w:sz w:val="24"/>
                <w:szCs w:val="32"/>
              </w:rPr>
              <w:lastRenderedPageBreak/>
              <w:t>Is counsel available to the engagement team under privilege</w:t>
            </w:r>
          </w:p>
          <w:p w:rsidR="007717A2" w:rsidRDefault="007717A2" w:rsidP="007717A2">
            <w:pPr>
              <w:pStyle w:val="ListParagraph"/>
              <w:numPr>
                <w:ilvl w:val="0"/>
                <w:numId w:val="21"/>
              </w:numPr>
              <w:rPr>
                <w:sz w:val="24"/>
                <w:szCs w:val="32"/>
              </w:rPr>
            </w:pPr>
            <w:r>
              <w:rPr>
                <w:sz w:val="24"/>
                <w:szCs w:val="32"/>
              </w:rPr>
              <w:t>Does the forensic accountant or client have leg</w:t>
            </w:r>
            <w:r w:rsidR="008E3EB2">
              <w:rPr>
                <w:sz w:val="24"/>
                <w:szCs w:val="32"/>
              </w:rPr>
              <w:t>al authority to gather the data</w:t>
            </w:r>
          </w:p>
          <w:p w:rsidR="007717A2" w:rsidRDefault="007717A2" w:rsidP="007717A2">
            <w:pPr>
              <w:pStyle w:val="ListParagraph"/>
              <w:numPr>
                <w:ilvl w:val="0"/>
                <w:numId w:val="21"/>
              </w:numPr>
              <w:rPr>
                <w:sz w:val="24"/>
                <w:szCs w:val="32"/>
              </w:rPr>
            </w:pPr>
            <w:r>
              <w:rPr>
                <w:sz w:val="24"/>
                <w:szCs w:val="32"/>
              </w:rPr>
              <w:t xml:space="preserve">Does the team expect to find data such as those related to national security issues or child pornography, on the devices that would need to be reported to law enforcement </w:t>
            </w:r>
          </w:p>
          <w:p w:rsidR="006662BF" w:rsidRDefault="006662BF" w:rsidP="007717A2">
            <w:pPr>
              <w:pStyle w:val="ListParagraph"/>
              <w:ind w:left="2580"/>
              <w:rPr>
                <w:sz w:val="24"/>
                <w:szCs w:val="32"/>
              </w:rPr>
            </w:pPr>
          </w:p>
          <w:p w:rsidR="007717A2" w:rsidRDefault="007717A2" w:rsidP="007717A2">
            <w:pPr>
              <w:pStyle w:val="ListParagraph"/>
              <w:ind w:left="2580"/>
              <w:rPr>
                <w:sz w:val="24"/>
                <w:szCs w:val="32"/>
              </w:rPr>
            </w:pPr>
          </w:p>
          <w:p w:rsidR="008165BF" w:rsidRDefault="008165BF" w:rsidP="00E33AE0">
            <w:pPr>
              <w:pStyle w:val="ListParagraph"/>
              <w:rPr>
                <w:sz w:val="24"/>
                <w:szCs w:val="32"/>
              </w:rPr>
            </w:pPr>
          </w:p>
          <w:p w:rsidR="003608F3" w:rsidRPr="003608F3" w:rsidRDefault="003608F3" w:rsidP="003608F3">
            <w:pPr>
              <w:rPr>
                <w:sz w:val="24"/>
                <w:szCs w:val="32"/>
              </w:rPr>
            </w:pPr>
          </w:p>
          <w:p w:rsidR="007717A2" w:rsidRDefault="003608F3" w:rsidP="003608F3">
            <w:pPr>
              <w:rPr>
                <w:sz w:val="24"/>
                <w:szCs w:val="32"/>
              </w:rPr>
            </w:pPr>
            <w:r>
              <w:rPr>
                <w:sz w:val="24"/>
                <w:szCs w:val="32"/>
              </w:rPr>
              <w:t xml:space="preserve">                    3.    </w:t>
            </w:r>
            <w:r w:rsidR="00720C10">
              <w:rPr>
                <w:sz w:val="24"/>
                <w:szCs w:val="32"/>
              </w:rPr>
              <w:t>Forensic accounta</w:t>
            </w:r>
            <w:r w:rsidR="007717A2">
              <w:rPr>
                <w:sz w:val="24"/>
                <w:szCs w:val="32"/>
              </w:rPr>
              <w:t>nts use the following tools for data analysis</w:t>
            </w:r>
          </w:p>
          <w:p w:rsidR="007717A2" w:rsidRDefault="007717A2" w:rsidP="007717A2">
            <w:pPr>
              <w:pStyle w:val="ListParagraph"/>
              <w:numPr>
                <w:ilvl w:val="0"/>
                <w:numId w:val="22"/>
              </w:numPr>
              <w:rPr>
                <w:sz w:val="24"/>
                <w:szCs w:val="32"/>
              </w:rPr>
            </w:pPr>
            <w:r>
              <w:rPr>
                <w:sz w:val="24"/>
                <w:szCs w:val="32"/>
              </w:rPr>
              <w:t xml:space="preserve">Basic </w:t>
            </w:r>
            <w:r w:rsidR="00C868F2">
              <w:rPr>
                <w:sz w:val="24"/>
                <w:szCs w:val="32"/>
              </w:rPr>
              <w:t>productivity soft</w:t>
            </w:r>
            <w:r>
              <w:rPr>
                <w:sz w:val="24"/>
                <w:szCs w:val="32"/>
              </w:rPr>
              <w:t>ware ….eg excel ,access</w:t>
            </w:r>
          </w:p>
          <w:p w:rsidR="00720C10" w:rsidRDefault="007717A2" w:rsidP="007717A2">
            <w:pPr>
              <w:pStyle w:val="ListParagraph"/>
              <w:numPr>
                <w:ilvl w:val="0"/>
                <w:numId w:val="22"/>
              </w:numPr>
              <w:rPr>
                <w:sz w:val="24"/>
                <w:szCs w:val="32"/>
              </w:rPr>
            </w:pPr>
            <w:r>
              <w:rPr>
                <w:sz w:val="24"/>
                <w:szCs w:val="32"/>
              </w:rPr>
              <w:t>Excel/office add on data analysis software …</w:t>
            </w:r>
            <w:proofErr w:type="spellStart"/>
            <w:r>
              <w:rPr>
                <w:sz w:val="24"/>
                <w:szCs w:val="32"/>
              </w:rPr>
              <w:t>eg</w:t>
            </w:r>
            <w:proofErr w:type="spellEnd"/>
            <w:r>
              <w:rPr>
                <w:sz w:val="24"/>
                <w:szCs w:val="32"/>
              </w:rPr>
              <w:t xml:space="preserve"> active </w:t>
            </w:r>
            <w:r w:rsidR="00720C10">
              <w:rPr>
                <w:sz w:val="24"/>
                <w:szCs w:val="32"/>
              </w:rPr>
              <w:t>data</w:t>
            </w:r>
          </w:p>
          <w:p w:rsidR="00720C10" w:rsidRDefault="00720C10" w:rsidP="007717A2">
            <w:pPr>
              <w:pStyle w:val="ListParagraph"/>
              <w:numPr>
                <w:ilvl w:val="0"/>
                <w:numId w:val="22"/>
              </w:numPr>
              <w:rPr>
                <w:sz w:val="24"/>
                <w:szCs w:val="32"/>
              </w:rPr>
            </w:pPr>
            <w:r>
              <w:rPr>
                <w:sz w:val="24"/>
                <w:szCs w:val="32"/>
              </w:rPr>
              <w:t>Data analysis software …</w:t>
            </w:r>
            <w:proofErr w:type="spellStart"/>
            <w:r>
              <w:rPr>
                <w:sz w:val="24"/>
                <w:szCs w:val="32"/>
              </w:rPr>
              <w:t>eg</w:t>
            </w:r>
            <w:proofErr w:type="spellEnd"/>
            <w:r>
              <w:rPr>
                <w:sz w:val="24"/>
                <w:szCs w:val="32"/>
              </w:rPr>
              <w:t xml:space="preserve"> idea,</w:t>
            </w:r>
            <w:r w:rsidR="00C868F2">
              <w:rPr>
                <w:sz w:val="24"/>
                <w:szCs w:val="32"/>
              </w:rPr>
              <w:t xml:space="preserve"> </w:t>
            </w:r>
            <w:r>
              <w:rPr>
                <w:sz w:val="24"/>
                <w:szCs w:val="32"/>
              </w:rPr>
              <w:t>ACL</w:t>
            </w:r>
          </w:p>
          <w:p w:rsidR="00720C10" w:rsidRDefault="00720C10" w:rsidP="00720C10">
            <w:pPr>
              <w:pStyle w:val="ListParagraph"/>
              <w:numPr>
                <w:ilvl w:val="0"/>
                <w:numId w:val="22"/>
              </w:numPr>
              <w:rPr>
                <w:sz w:val="24"/>
                <w:szCs w:val="32"/>
              </w:rPr>
            </w:pPr>
            <w:r>
              <w:rPr>
                <w:sz w:val="24"/>
                <w:szCs w:val="32"/>
              </w:rPr>
              <w:t xml:space="preserve"> Specialty software </w:t>
            </w:r>
            <w:r w:rsidR="003608F3" w:rsidRPr="007717A2">
              <w:rPr>
                <w:sz w:val="24"/>
                <w:szCs w:val="32"/>
              </w:rPr>
              <w:t xml:space="preserve"> </w:t>
            </w:r>
            <w:r w:rsidR="00C868F2">
              <w:rPr>
                <w:sz w:val="24"/>
                <w:szCs w:val="32"/>
              </w:rPr>
              <w:t xml:space="preserve"> …</w:t>
            </w:r>
            <w:proofErr w:type="spellStart"/>
            <w:r>
              <w:rPr>
                <w:sz w:val="24"/>
                <w:szCs w:val="32"/>
              </w:rPr>
              <w:t>eg</w:t>
            </w:r>
            <w:proofErr w:type="spellEnd"/>
            <w:r>
              <w:rPr>
                <w:sz w:val="24"/>
                <w:szCs w:val="32"/>
              </w:rPr>
              <w:t xml:space="preserve"> </w:t>
            </w:r>
            <w:proofErr w:type="spellStart"/>
            <w:proofErr w:type="gramStart"/>
            <w:r>
              <w:rPr>
                <w:sz w:val="24"/>
                <w:szCs w:val="32"/>
              </w:rPr>
              <w:t>wizsoft</w:t>
            </w:r>
            <w:proofErr w:type="spellEnd"/>
            <w:r w:rsidR="00C868F2">
              <w:rPr>
                <w:sz w:val="24"/>
                <w:szCs w:val="32"/>
              </w:rPr>
              <w:t xml:space="preserve"> </w:t>
            </w:r>
            <w:r>
              <w:rPr>
                <w:sz w:val="24"/>
                <w:szCs w:val="32"/>
              </w:rPr>
              <w:t>,</w:t>
            </w:r>
            <w:proofErr w:type="gramEnd"/>
            <w:r w:rsidR="00C868F2">
              <w:rPr>
                <w:sz w:val="24"/>
                <w:szCs w:val="32"/>
              </w:rPr>
              <w:t xml:space="preserve"> </w:t>
            </w:r>
            <w:r>
              <w:rPr>
                <w:sz w:val="24"/>
                <w:szCs w:val="32"/>
              </w:rPr>
              <w:t>SAS,</w:t>
            </w:r>
            <w:r w:rsidR="00C868F2">
              <w:rPr>
                <w:sz w:val="24"/>
                <w:szCs w:val="32"/>
              </w:rPr>
              <w:t xml:space="preserve"> </w:t>
            </w:r>
            <w:proofErr w:type="spellStart"/>
            <w:r>
              <w:rPr>
                <w:sz w:val="24"/>
                <w:szCs w:val="32"/>
              </w:rPr>
              <w:t>Qualys</w:t>
            </w:r>
            <w:proofErr w:type="spellEnd"/>
            <w:r>
              <w:rPr>
                <w:sz w:val="24"/>
                <w:szCs w:val="32"/>
              </w:rPr>
              <w:t xml:space="preserve">. </w:t>
            </w:r>
          </w:p>
          <w:p w:rsidR="00C868F2" w:rsidRDefault="00C868F2" w:rsidP="00C868F2">
            <w:pPr>
              <w:pStyle w:val="ListParagraph"/>
              <w:ind w:left="2455"/>
              <w:rPr>
                <w:sz w:val="24"/>
                <w:szCs w:val="32"/>
              </w:rPr>
            </w:pPr>
          </w:p>
          <w:p w:rsidR="004A39FC" w:rsidRPr="00720C10" w:rsidRDefault="00720C10" w:rsidP="00720C10">
            <w:pPr>
              <w:pStyle w:val="ListParagraph"/>
              <w:numPr>
                <w:ilvl w:val="0"/>
                <w:numId w:val="23"/>
              </w:numPr>
              <w:rPr>
                <w:sz w:val="24"/>
                <w:szCs w:val="32"/>
              </w:rPr>
            </w:pPr>
            <w:r>
              <w:rPr>
                <w:sz w:val="24"/>
                <w:szCs w:val="32"/>
              </w:rPr>
              <w:t xml:space="preserve"> Chain of custody form is a set of document that a forensic accountant uses when collecting and analyzing data in order to ensure that evidence found from the devices is admissible in court .A chain of custody form contains names and signatures of the persons who are providing and collecting the device. The exact physical location of each device including the address and room number.</w:t>
            </w:r>
            <w:r w:rsidR="00C868F2">
              <w:rPr>
                <w:sz w:val="24"/>
                <w:szCs w:val="32"/>
              </w:rPr>
              <w:t xml:space="preserve"> </w:t>
            </w:r>
            <w:r>
              <w:rPr>
                <w:sz w:val="24"/>
                <w:szCs w:val="32"/>
              </w:rPr>
              <w:t>Date and time at which each device was co</w:t>
            </w:r>
            <w:r w:rsidR="00C868F2">
              <w:rPr>
                <w:sz w:val="24"/>
                <w:szCs w:val="32"/>
              </w:rPr>
              <w:t>llected .Markings on the device</w:t>
            </w:r>
            <w:r>
              <w:rPr>
                <w:sz w:val="24"/>
                <w:szCs w:val="32"/>
              </w:rPr>
              <w:t>,</w:t>
            </w:r>
            <w:r w:rsidR="00C868F2">
              <w:rPr>
                <w:sz w:val="24"/>
                <w:szCs w:val="32"/>
              </w:rPr>
              <w:t xml:space="preserve"> including a case/project number</w:t>
            </w:r>
            <w:r>
              <w:rPr>
                <w:sz w:val="24"/>
                <w:szCs w:val="32"/>
              </w:rPr>
              <w:t>,</w:t>
            </w:r>
            <w:r w:rsidR="00C868F2">
              <w:rPr>
                <w:sz w:val="24"/>
                <w:szCs w:val="32"/>
              </w:rPr>
              <w:t xml:space="preserve"> </w:t>
            </w:r>
            <w:r>
              <w:rPr>
                <w:sz w:val="24"/>
                <w:szCs w:val="32"/>
              </w:rPr>
              <w:t>item num</w:t>
            </w:r>
            <w:r w:rsidR="008E3EB2">
              <w:rPr>
                <w:sz w:val="24"/>
                <w:szCs w:val="32"/>
              </w:rPr>
              <w:t>ber</w:t>
            </w:r>
            <w:r>
              <w:rPr>
                <w:sz w:val="24"/>
                <w:szCs w:val="32"/>
              </w:rPr>
              <w:t>,</w:t>
            </w:r>
            <w:r w:rsidR="008E3EB2">
              <w:rPr>
                <w:sz w:val="24"/>
                <w:szCs w:val="32"/>
              </w:rPr>
              <w:t xml:space="preserve"> </w:t>
            </w:r>
            <w:r>
              <w:rPr>
                <w:sz w:val="24"/>
                <w:szCs w:val="32"/>
              </w:rPr>
              <w:t xml:space="preserve">and initials </w:t>
            </w:r>
            <w:r w:rsidR="00C868F2">
              <w:rPr>
                <w:sz w:val="24"/>
                <w:szCs w:val="32"/>
              </w:rPr>
              <w:t>of the person who has marked the device. Preservation of the device form damage is very important.</w:t>
            </w:r>
            <w:r w:rsidR="00405792" w:rsidRPr="00720C10">
              <w:rPr>
                <w:sz w:val="24"/>
                <w:szCs w:val="32"/>
              </w:rPr>
              <w:t xml:space="preserve"> </w:t>
            </w:r>
          </w:p>
          <w:p w:rsidR="004A39FC" w:rsidRDefault="004A39FC" w:rsidP="004A39FC">
            <w:pPr>
              <w:pStyle w:val="ListParagraph"/>
              <w:rPr>
                <w:sz w:val="24"/>
                <w:szCs w:val="32"/>
              </w:rPr>
            </w:pPr>
          </w:p>
          <w:p w:rsidR="00CC2FB3" w:rsidRDefault="00CC2FB3" w:rsidP="004A39FC">
            <w:pPr>
              <w:rPr>
                <w:b/>
              </w:rPr>
            </w:pPr>
          </w:p>
          <w:p w:rsidR="00CC2FB3" w:rsidRDefault="00CC2FB3" w:rsidP="004A39FC">
            <w:pPr>
              <w:rPr>
                <w:b/>
              </w:rPr>
            </w:pPr>
          </w:p>
        </w:tc>
      </w:tr>
    </w:tbl>
    <w:p w:rsidR="00503D7E" w:rsidRPr="00B0415E" w:rsidRDefault="00503D7E" w:rsidP="004A39FC">
      <w:pPr>
        <w:autoSpaceDE w:val="0"/>
        <w:autoSpaceDN w:val="0"/>
        <w:adjustRightInd w:val="0"/>
        <w:spacing w:after="0" w:line="240" w:lineRule="auto"/>
        <w:rPr>
          <w:rFonts w:cs="CalvertMT-Bold"/>
          <w:b/>
          <w:bCs/>
          <w:color w:val="002060"/>
          <w:sz w:val="28"/>
          <w:lang w:val="en-US"/>
        </w:rPr>
      </w:pPr>
    </w:p>
    <w:p w:rsidR="00A851DA" w:rsidRPr="00B0415E" w:rsidRDefault="00AE1481" w:rsidP="004A39F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4A39FC">
      <w:pPr>
        <w:autoSpaceDE w:val="0"/>
        <w:autoSpaceDN w:val="0"/>
        <w:adjustRightInd w:val="0"/>
        <w:spacing w:after="0" w:line="240" w:lineRule="auto"/>
        <w:rPr>
          <w:rFonts w:cs="CalvertMT-Bold"/>
          <w:b/>
          <w:bCs/>
          <w:color w:val="001AE6"/>
          <w:lang w:val="en-US"/>
        </w:rPr>
      </w:pPr>
    </w:p>
    <w:p w:rsidR="00A851DA" w:rsidRPr="00B0415E" w:rsidRDefault="00405895" w:rsidP="004A39F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4A39FC">
      <w:pPr>
        <w:autoSpaceDE w:val="0"/>
        <w:autoSpaceDN w:val="0"/>
        <w:adjustRightInd w:val="0"/>
        <w:spacing w:after="0" w:line="240" w:lineRule="auto"/>
        <w:rPr>
          <w:rFonts w:cs="Bliss-Regular"/>
          <w:color w:val="000000"/>
          <w:lang w:val="en-US"/>
        </w:rPr>
      </w:pPr>
    </w:p>
    <w:p w:rsidR="00503D7E" w:rsidRPr="00B0415E" w:rsidRDefault="00503D7E" w:rsidP="004A39FC">
      <w:pPr>
        <w:autoSpaceDE w:val="0"/>
        <w:autoSpaceDN w:val="0"/>
        <w:adjustRightInd w:val="0"/>
        <w:spacing w:after="0" w:line="240" w:lineRule="auto"/>
        <w:rPr>
          <w:rFonts w:cs="Bliss-Regular"/>
          <w:color w:val="000000"/>
          <w:lang w:val="en-US"/>
        </w:rPr>
      </w:pPr>
    </w:p>
    <w:p w:rsidR="00A851DA" w:rsidRPr="00B0415E" w:rsidRDefault="00A851DA" w:rsidP="004A39FC">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4A39FC">
            <w:pPr>
              <w:rPr>
                <w:rFonts w:cs="Bliss-Regular"/>
                <w:color w:val="000000"/>
              </w:rPr>
            </w:pPr>
            <w:r w:rsidRPr="00B0415E">
              <w:rPr>
                <w:rFonts w:cs="Bliss-Regular"/>
                <w:color w:val="000000"/>
              </w:rPr>
              <w:t>Student Signature</w:t>
            </w:r>
          </w:p>
        </w:tc>
        <w:tc>
          <w:tcPr>
            <w:tcW w:w="4035" w:type="dxa"/>
          </w:tcPr>
          <w:p w:rsidR="00405895" w:rsidRPr="00B0415E" w:rsidRDefault="005D4F5C" w:rsidP="004A39FC">
            <w:pPr>
              <w:tabs>
                <w:tab w:val="left" w:pos="904"/>
              </w:tabs>
              <w:rPr>
                <w:rFonts w:cs="Bliss-Regular"/>
                <w:color w:val="000000"/>
              </w:rPr>
            </w:pPr>
            <w:r w:rsidRPr="00EA001B">
              <w:rPr>
                <w:sz w:val="18"/>
                <w:szCs w:val="18"/>
              </w:rPr>
              <w:t>ALFONCE MAKONESE</w:t>
            </w:r>
          </w:p>
        </w:tc>
        <w:tc>
          <w:tcPr>
            <w:tcW w:w="1276" w:type="dxa"/>
            <w:shd w:val="clear" w:color="auto" w:fill="D9D9D9" w:themeFill="background1" w:themeFillShade="D9"/>
          </w:tcPr>
          <w:p w:rsidR="00405895" w:rsidRPr="00B0415E" w:rsidRDefault="00405895" w:rsidP="004A39FC">
            <w:pPr>
              <w:rPr>
                <w:rFonts w:cs="Bliss-Regular"/>
                <w:color w:val="000000"/>
              </w:rPr>
            </w:pPr>
            <w:r w:rsidRPr="00B0415E">
              <w:rPr>
                <w:rFonts w:cs="Bliss-Regular"/>
                <w:color w:val="000000"/>
              </w:rPr>
              <w:t>Date</w:t>
            </w:r>
          </w:p>
        </w:tc>
        <w:tc>
          <w:tcPr>
            <w:tcW w:w="1621" w:type="dxa"/>
          </w:tcPr>
          <w:p w:rsidR="00405895" w:rsidRPr="00B0415E" w:rsidRDefault="00031BD7" w:rsidP="00031BD7">
            <w:pPr>
              <w:rPr>
                <w:rFonts w:cs="Bliss-Regular"/>
                <w:color w:val="000000"/>
              </w:rPr>
            </w:pPr>
            <w:r>
              <w:rPr>
                <w:rFonts w:cs="Bliss-Regular"/>
                <w:color w:val="000000"/>
              </w:rPr>
              <w:t>27/10/2015</w:t>
            </w:r>
          </w:p>
        </w:tc>
      </w:tr>
    </w:tbl>
    <w:p w:rsidR="00A851DA" w:rsidRPr="00B0415E" w:rsidRDefault="00A851DA" w:rsidP="004A39FC">
      <w:pPr>
        <w:rPr>
          <w:rFonts w:cs="Bliss-Regular"/>
          <w:color w:val="000000"/>
          <w:lang w:val="en-US"/>
        </w:rPr>
      </w:pPr>
    </w:p>
    <w:p w:rsidR="00A851DA" w:rsidRPr="00B0415E" w:rsidRDefault="00A851DA" w:rsidP="004A39FC">
      <w:pPr>
        <w:rPr>
          <w:rFonts w:cs="Bliss-Regular"/>
          <w:color w:val="000000"/>
          <w:lang w:val="en-US"/>
        </w:rPr>
      </w:pPr>
    </w:p>
    <w:p w:rsidR="00A851DA" w:rsidRPr="00B0415E" w:rsidRDefault="00503D7E" w:rsidP="004A39FC">
      <w:pPr>
        <w:shd w:val="clear" w:color="auto" w:fill="D9D9D9" w:themeFill="background1" w:themeFillShade="D9"/>
        <w:rPr>
          <w:b/>
          <w:sz w:val="32"/>
          <w:lang w:val="en-US"/>
        </w:rPr>
      </w:pPr>
      <w:bookmarkStart w:id="0" w:name="_GoBack"/>
      <w:bookmarkEnd w:id="0"/>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4A39FC">
            <w:pPr>
              <w:rPr>
                <w:b/>
                <w:color w:val="002060"/>
              </w:rPr>
            </w:pPr>
            <w:r w:rsidRPr="00B0415E">
              <w:rPr>
                <w:b/>
                <w:color w:val="002060"/>
              </w:rPr>
              <w:t>Total Marks</w:t>
            </w:r>
          </w:p>
        </w:tc>
        <w:tc>
          <w:tcPr>
            <w:tcW w:w="4621" w:type="dxa"/>
          </w:tcPr>
          <w:p w:rsidR="00503D7E" w:rsidRPr="00B0415E" w:rsidRDefault="00503D7E" w:rsidP="004A39FC">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4A39FC">
            <w:pPr>
              <w:rPr>
                <w:b/>
                <w:color w:val="002060"/>
              </w:rPr>
            </w:pPr>
            <w:r w:rsidRPr="00B0415E">
              <w:rPr>
                <w:b/>
                <w:color w:val="002060"/>
              </w:rPr>
              <w:t>Marks Obtained</w:t>
            </w:r>
          </w:p>
        </w:tc>
        <w:tc>
          <w:tcPr>
            <w:tcW w:w="4621" w:type="dxa"/>
          </w:tcPr>
          <w:p w:rsidR="00503D7E" w:rsidRPr="00B0415E" w:rsidRDefault="00503D7E" w:rsidP="004A39FC">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4A39FC">
            <w:pPr>
              <w:rPr>
                <w:b/>
                <w:color w:val="002060"/>
              </w:rPr>
            </w:pPr>
            <w:r w:rsidRPr="00B0415E">
              <w:rPr>
                <w:b/>
                <w:color w:val="002060"/>
              </w:rPr>
              <w:t>Percentage / Grade</w:t>
            </w:r>
          </w:p>
        </w:tc>
        <w:tc>
          <w:tcPr>
            <w:tcW w:w="4621" w:type="dxa"/>
          </w:tcPr>
          <w:p w:rsidR="00503D7E" w:rsidRPr="00B0415E" w:rsidRDefault="00503D7E" w:rsidP="004A39FC">
            <w:pPr>
              <w:rPr>
                <w:rFonts w:cs="Times New Roman"/>
                <w:szCs w:val="32"/>
              </w:rPr>
            </w:pPr>
          </w:p>
        </w:tc>
      </w:tr>
    </w:tbl>
    <w:p w:rsidR="00A851DA" w:rsidRDefault="00A851DA" w:rsidP="004A39FC">
      <w:pPr>
        <w:rPr>
          <w:rFonts w:cs="Times New Roman"/>
          <w:sz w:val="24"/>
          <w:szCs w:val="32"/>
        </w:rPr>
      </w:pPr>
    </w:p>
    <w:sectPr w:rsidR="00A851DA"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EE1" w:rsidRDefault="008D7EE1" w:rsidP="00CB4D0A">
      <w:pPr>
        <w:spacing w:after="0" w:line="240" w:lineRule="auto"/>
      </w:pPr>
      <w:r>
        <w:separator/>
      </w:r>
    </w:p>
  </w:endnote>
  <w:endnote w:type="continuationSeparator" w:id="0">
    <w:p w:rsidR="008D7EE1" w:rsidRDefault="008D7E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4F5C">
      <w:tc>
        <w:tcPr>
          <w:tcW w:w="918" w:type="dxa"/>
        </w:tcPr>
        <w:p w:rsidR="005D4F5C" w:rsidRPr="005D4F5C" w:rsidRDefault="005D4F5C">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008E3EB2" w:rsidRPr="008E3EB2">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3</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D4F5C" w:rsidRDefault="005D4F5C">
          <w:pPr>
            <w:pStyle w:val="Footer"/>
          </w:pPr>
        </w:p>
      </w:tc>
    </w:tr>
  </w:tbl>
  <w:p w:rsidR="005D4F5C" w:rsidRDefault="005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EE1" w:rsidRDefault="008D7EE1" w:rsidP="00CB4D0A">
      <w:pPr>
        <w:spacing w:after="0" w:line="240" w:lineRule="auto"/>
      </w:pPr>
      <w:r>
        <w:separator/>
      </w:r>
    </w:p>
  </w:footnote>
  <w:footnote w:type="continuationSeparator" w:id="0">
    <w:p w:rsidR="008D7EE1" w:rsidRDefault="008D7EE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B" w:rsidRPr="00EA001B" w:rsidRDefault="004D0078" w:rsidP="00EA001B">
    <w:pPr>
      <w:pStyle w:val="NoSpacing"/>
      <w:rPr>
        <w:sz w:val="18"/>
        <w:szCs w:val="18"/>
      </w:rPr>
    </w:pPr>
    <w:r w:rsidRPr="004D0078">
      <w:rPr>
        <w:noProof/>
        <w:sz w:val="18"/>
        <w:szCs w:val="18"/>
        <w:lang w:val="en-US" w:eastAsia="en-US"/>
      </w:rPr>
      <mc:AlternateContent>
        <mc:Choice Requires="wps">
          <w:drawing>
            <wp:anchor distT="0" distB="0" distL="114300" distR="114300" simplePos="0" relativeHeight="251661312" behindDoc="0" locked="0" layoutInCell="1" allowOverlap="1" wp14:anchorId="65D8F1E4" wp14:editId="4EC4B196">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4D0078" w:rsidRDefault="004D0078">
                          <w:pPr>
                            <w:rPr>
                              <w:sz w:val="18"/>
                              <w:szCs w:val="18"/>
                            </w:rPr>
                          </w:pPr>
                          <w:r w:rsidRPr="00EA001B">
                            <w:rPr>
                              <w:sz w:val="18"/>
                              <w:szCs w:val="18"/>
                            </w:rPr>
                            <w:t>ALFONCE MAKONESE</w:t>
                          </w:r>
                          <w:r>
                            <w:rPr>
                              <w:sz w:val="18"/>
                              <w:szCs w:val="18"/>
                            </w:rPr>
                            <w:t xml:space="preserve">                                  </w:t>
                          </w:r>
                          <w:r w:rsidR="00261DCF">
                            <w:rPr>
                              <w:sz w:val="18"/>
                              <w:szCs w:val="18"/>
                            </w:rPr>
                            <w:t xml:space="preserve">1376, </w:t>
                          </w:r>
                          <w:r w:rsidR="00065F75">
                            <w:rPr>
                              <w:sz w:val="18"/>
                              <w:szCs w:val="18"/>
                            </w:rPr>
                            <w:t xml:space="preserve">ASSIGNMENT </w:t>
                          </w:r>
                          <w:r w:rsidR="00031BD7">
                            <w:rPr>
                              <w:sz w:val="18"/>
                              <w:szCs w:val="18"/>
                            </w:rPr>
                            <w:t>11</w:t>
                          </w:r>
                          <w:r w:rsidRPr="00EA001B">
                            <w:rPr>
                              <w:sz w:val="18"/>
                              <w:szCs w:val="18"/>
                            </w:rPr>
                            <w:t xml:space="preserve">, DIP IN FORENSIC ACCOUNTING                                                                               </w:t>
                          </w:r>
                        </w:p>
                        <w:p w:rsidR="004D0078" w:rsidRDefault="004D00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4D0078" w:rsidRDefault="004D0078">
                    <w:pPr>
                      <w:rPr>
                        <w:sz w:val="18"/>
                        <w:szCs w:val="18"/>
                      </w:rPr>
                    </w:pPr>
                    <w:r w:rsidRPr="00EA001B">
                      <w:rPr>
                        <w:sz w:val="18"/>
                        <w:szCs w:val="18"/>
                      </w:rPr>
                      <w:t>ALFONCE MAKONESE</w:t>
                    </w:r>
                    <w:r>
                      <w:rPr>
                        <w:sz w:val="18"/>
                        <w:szCs w:val="18"/>
                      </w:rPr>
                      <w:t xml:space="preserve">                                  </w:t>
                    </w:r>
                    <w:r w:rsidR="00261DCF">
                      <w:rPr>
                        <w:sz w:val="18"/>
                        <w:szCs w:val="18"/>
                      </w:rPr>
                      <w:t xml:space="preserve">1376, </w:t>
                    </w:r>
                    <w:r w:rsidR="00065F75">
                      <w:rPr>
                        <w:sz w:val="18"/>
                        <w:szCs w:val="18"/>
                      </w:rPr>
                      <w:t xml:space="preserve">ASSIGNMENT </w:t>
                    </w:r>
                    <w:r w:rsidR="00031BD7">
                      <w:rPr>
                        <w:sz w:val="18"/>
                        <w:szCs w:val="18"/>
                      </w:rPr>
                      <w:t>11</w:t>
                    </w:r>
                    <w:r w:rsidRPr="00EA001B">
                      <w:rPr>
                        <w:sz w:val="18"/>
                        <w:szCs w:val="18"/>
                      </w:rPr>
                      <w:t xml:space="preserve">, DIP IN FORENSIC ACCOUNTING                                                                               </w:t>
                    </w:r>
                  </w:p>
                  <w:p w:rsidR="004D0078" w:rsidRDefault="004D0078"/>
                </w:txbxContent>
              </v:textbox>
            </v:shape>
          </w:pict>
        </mc:Fallback>
      </mc:AlternateContent>
    </w:r>
    <w:r w:rsidR="00EA001B" w:rsidRPr="00EA001B">
      <w:rPr>
        <w:sz w:val="18"/>
        <w:szCs w:val="18"/>
      </w:rPr>
      <w:tab/>
      <w:t xml:space="preserve">                                                                                                                 </w:t>
    </w:r>
  </w:p>
  <w:p w:rsidR="00EA001B" w:rsidRPr="00EA001B" w:rsidRDefault="00EA001B" w:rsidP="00EA001B">
    <w:pPr>
      <w:pStyle w:val="NoSpacing"/>
      <w:tabs>
        <w:tab w:val="left" w:pos="971"/>
      </w:tabs>
      <w:rPr>
        <w:sz w:val="18"/>
        <w:szCs w:val="18"/>
      </w:rPr>
    </w:pPr>
    <w:r>
      <w:rPr>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24DDC"/>
    <w:multiLevelType w:val="hybridMultilevel"/>
    <w:tmpl w:val="5234EA50"/>
    <w:lvl w:ilvl="0" w:tplc="C87821A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1371E64"/>
    <w:multiLevelType w:val="hybridMultilevel"/>
    <w:tmpl w:val="3D2E6552"/>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2">
    <w:nsid w:val="1CD25AC1"/>
    <w:multiLevelType w:val="hybridMultilevel"/>
    <w:tmpl w:val="B1AEEEBA"/>
    <w:lvl w:ilvl="0" w:tplc="30090001">
      <w:start w:val="1"/>
      <w:numFmt w:val="bullet"/>
      <w:lvlText w:val=""/>
      <w:lvlJc w:val="left"/>
      <w:pPr>
        <w:ind w:left="1080" w:hanging="360"/>
      </w:pPr>
      <w:rPr>
        <w:rFonts w:ascii="Symbol" w:hAnsi="Symbol" w:hint="default"/>
      </w:rPr>
    </w:lvl>
    <w:lvl w:ilvl="1" w:tplc="30090003">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3">
    <w:nsid w:val="1DDD55E0"/>
    <w:multiLevelType w:val="hybridMultilevel"/>
    <w:tmpl w:val="777ADDE8"/>
    <w:lvl w:ilvl="0" w:tplc="30090001">
      <w:start w:val="1"/>
      <w:numFmt w:val="bullet"/>
      <w:lvlText w:val=""/>
      <w:lvlJc w:val="left"/>
      <w:pPr>
        <w:ind w:left="1440" w:hanging="720"/>
      </w:pPr>
      <w:rPr>
        <w:rFonts w:ascii="Symbol" w:hAnsi="Symbol"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2C254F05"/>
    <w:multiLevelType w:val="hybridMultilevel"/>
    <w:tmpl w:val="6A78F498"/>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6">
    <w:nsid w:val="42CE248F"/>
    <w:multiLevelType w:val="hybridMultilevel"/>
    <w:tmpl w:val="65F86EF2"/>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nsid w:val="43FA0470"/>
    <w:multiLevelType w:val="hybridMultilevel"/>
    <w:tmpl w:val="E9D42C36"/>
    <w:lvl w:ilvl="0" w:tplc="04090001">
      <w:start w:val="1"/>
      <w:numFmt w:val="bullet"/>
      <w:lvlText w:val=""/>
      <w:lvlJc w:val="left"/>
      <w:pPr>
        <w:ind w:left="2217" w:hanging="360"/>
      </w:pPr>
      <w:rPr>
        <w:rFonts w:ascii="Symbol" w:hAnsi="Symbol" w:hint="default"/>
      </w:rPr>
    </w:lvl>
    <w:lvl w:ilvl="1" w:tplc="04090003" w:tentative="1">
      <w:start w:val="1"/>
      <w:numFmt w:val="bullet"/>
      <w:lvlText w:val="o"/>
      <w:lvlJc w:val="left"/>
      <w:pPr>
        <w:ind w:left="2937" w:hanging="360"/>
      </w:pPr>
      <w:rPr>
        <w:rFonts w:ascii="Courier New" w:hAnsi="Courier New" w:cs="Courier New" w:hint="default"/>
      </w:rPr>
    </w:lvl>
    <w:lvl w:ilvl="2" w:tplc="04090005" w:tentative="1">
      <w:start w:val="1"/>
      <w:numFmt w:val="bullet"/>
      <w:lvlText w:val=""/>
      <w:lvlJc w:val="left"/>
      <w:pPr>
        <w:ind w:left="3657" w:hanging="360"/>
      </w:pPr>
      <w:rPr>
        <w:rFonts w:ascii="Wingdings" w:hAnsi="Wingdings" w:hint="default"/>
      </w:rPr>
    </w:lvl>
    <w:lvl w:ilvl="3" w:tplc="04090001" w:tentative="1">
      <w:start w:val="1"/>
      <w:numFmt w:val="bullet"/>
      <w:lvlText w:val=""/>
      <w:lvlJc w:val="left"/>
      <w:pPr>
        <w:ind w:left="4377" w:hanging="360"/>
      </w:pPr>
      <w:rPr>
        <w:rFonts w:ascii="Symbol" w:hAnsi="Symbol" w:hint="default"/>
      </w:rPr>
    </w:lvl>
    <w:lvl w:ilvl="4" w:tplc="04090003" w:tentative="1">
      <w:start w:val="1"/>
      <w:numFmt w:val="bullet"/>
      <w:lvlText w:val="o"/>
      <w:lvlJc w:val="left"/>
      <w:pPr>
        <w:ind w:left="5097" w:hanging="360"/>
      </w:pPr>
      <w:rPr>
        <w:rFonts w:ascii="Courier New" w:hAnsi="Courier New" w:cs="Courier New" w:hint="default"/>
      </w:rPr>
    </w:lvl>
    <w:lvl w:ilvl="5" w:tplc="04090005" w:tentative="1">
      <w:start w:val="1"/>
      <w:numFmt w:val="bullet"/>
      <w:lvlText w:val=""/>
      <w:lvlJc w:val="left"/>
      <w:pPr>
        <w:ind w:left="5817" w:hanging="360"/>
      </w:pPr>
      <w:rPr>
        <w:rFonts w:ascii="Wingdings" w:hAnsi="Wingdings" w:hint="default"/>
      </w:rPr>
    </w:lvl>
    <w:lvl w:ilvl="6" w:tplc="04090001" w:tentative="1">
      <w:start w:val="1"/>
      <w:numFmt w:val="bullet"/>
      <w:lvlText w:val=""/>
      <w:lvlJc w:val="left"/>
      <w:pPr>
        <w:ind w:left="6537" w:hanging="360"/>
      </w:pPr>
      <w:rPr>
        <w:rFonts w:ascii="Symbol" w:hAnsi="Symbol" w:hint="default"/>
      </w:rPr>
    </w:lvl>
    <w:lvl w:ilvl="7" w:tplc="04090003" w:tentative="1">
      <w:start w:val="1"/>
      <w:numFmt w:val="bullet"/>
      <w:lvlText w:val="o"/>
      <w:lvlJc w:val="left"/>
      <w:pPr>
        <w:ind w:left="7257" w:hanging="360"/>
      </w:pPr>
      <w:rPr>
        <w:rFonts w:ascii="Courier New" w:hAnsi="Courier New" w:cs="Courier New" w:hint="default"/>
      </w:rPr>
    </w:lvl>
    <w:lvl w:ilvl="8" w:tplc="04090005" w:tentative="1">
      <w:start w:val="1"/>
      <w:numFmt w:val="bullet"/>
      <w:lvlText w:val=""/>
      <w:lvlJc w:val="left"/>
      <w:pPr>
        <w:ind w:left="7977"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0745D8"/>
    <w:multiLevelType w:val="hybridMultilevel"/>
    <w:tmpl w:val="78CCD0AC"/>
    <w:lvl w:ilvl="0" w:tplc="ED381C6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55376DEC"/>
    <w:multiLevelType w:val="hybridMultilevel"/>
    <w:tmpl w:val="58AC1046"/>
    <w:lvl w:ilvl="0" w:tplc="E63643CC">
      <w:start w:val="4"/>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nsid w:val="57C72DEE"/>
    <w:multiLevelType w:val="hybridMultilevel"/>
    <w:tmpl w:val="3F76F724"/>
    <w:lvl w:ilvl="0" w:tplc="5D4ED502">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5A5E7FF6"/>
    <w:multiLevelType w:val="hybridMultilevel"/>
    <w:tmpl w:val="C3760488"/>
    <w:lvl w:ilvl="0" w:tplc="3009000F">
      <w:start w:val="1"/>
      <w:numFmt w:val="decimal"/>
      <w:lvlText w:val="%1."/>
      <w:lvlJc w:val="lef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3">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5E982C18"/>
    <w:multiLevelType w:val="hybridMultilevel"/>
    <w:tmpl w:val="6C687410"/>
    <w:lvl w:ilvl="0" w:tplc="85660A4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5FF470B5"/>
    <w:multiLevelType w:val="hybridMultilevel"/>
    <w:tmpl w:val="4A669426"/>
    <w:lvl w:ilvl="0" w:tplc="04090001">
      <w:start w:val="1"/>
      <w:numFmt w:val="bullet"/>
      <w:lvlText w:val=""/>
      <w:lvlJc w:val="left"/>
      <w:pPr>
        <w:ind w:left="2455" w:hanging="360"/>
      </w:pPr>
      <w:rPr>
        <w:rFonts w:ascii="Symbol" w:hAnsi="Symbol" w:hint="default"/>
      </w:rPr>
    </w:lvl>
    <w:lvl w:ilvl="1" w:tplc="04090003" w:tentative="1">
      <w:start w:val="1"/>
      <w:numFmt w:val="bullet"/>
      <w:lvlText w:val="o"/>
      <w:lvlJc w:val="left"/>
      <w:pPr>
        <w:ind w:left="3175" w:hanging="360"/>
      </w:pPr>
      <w:rPr>
        <w:rFonts w:ascii="Courier New" w:hAnsi="Courier New" w:cs="Courier New" w:hint="default"/>
      </w:rPr>
    </w:lvl>
    <w:lvl w:ilvl="2" w:tplc="04090005" w:tentative="1">
      <w:start w:val="1"/>
      <w:numFmt w:val="bullet"/>
      <w:lvlText w:val=""/>
      <w:lvlJc w:val="left"/>
      <w:pPr>
        <w:ind w:left="3895" w:hanging="360"/>
      </w:pPr>
      <w:rPr>
        <w:rFonts w:ascii="Wingdings" w:hAnsi="Wingdings" w:hint="default"/>
      </w:rPr>
    </w:lvl>
    <w:lvl w:ilvl="3" w:tplc="04090001" w:tentative="1">
      <w:start w:val="1"/>
      <w:numFmt w:val="bullet"/>
      <w:lvlText w:val=""/>
      <w:lvlJc w:val="left"/>
      <w:pPr>
        <w:ind w:left="4615" w:hanging="360"/>
      </w:pPr>
      <w:rPr>
        <w:rFonts w:ascii="Symbol" w:hAnsi="Symbol" w:hint="default"/>
      </w:rPr>
    </w:lvl>
    <w:lvl w:ilvl="4" w:tplc="04090003" w:tentative="1">
      <w:start w:val="1"/>
      <w:numFmt w:val="bullet"/>
      <w:lvlText w:val="o"/>
      <w:lvlJc w:val="left"/>
      <w:pPr>
        <w:ind w:left="5335" w:hanging="360"/>
      </w:pPr>
      <w:rPr>
        <w:rFonts w:ascii="Courier New" w:hAnsi="Courier New" w:cs="Courier New" w:hint="default"/>
      </w:rPr>
    </w:lvl>
    <w:lvl w:ilvl="5" w:tplc="04090005" w:tentative="1">
      <w:start w:val="1"/>
      <w:numFmt w:val="bullet"/>
      <w:lvlText w:val=""/>
      <w:lvlJc w:val="left"/>
      <w:pPr>
        <w:ind w:left="6055" w:hanging="360"/>
      </w:pPr>
      <w:rPr>
        <w:rFonts w:ascii="Wingdings" w:hAnsi="Wingdings" w:hint="default"/>
      </w:rPr>
    </w:lvl>
    <w:lvl w:ilvl="6" w:tplc="04090001" w:tentative="1">
      <w:start w:val="1"/>
      <w:numFmt w:val="bullet"/>
      <w:lvlText w:val=""/>
      <w:lvlJc w:val="left"/>
      <w:pPr>
        <w:ind w:left="6775" w:hanging="360"/>
      </w:pPr>
      <w:rPr>
        <w:rFonts w:ascii="Symbol" w:hAnsi="Symbol" w:hint="default"/>
      </w:rPr>
    </w:lvl>
    <w:lvl w:ilvl="7" w:tplc="04090003" w:tentative="1">
      <w:start w:val="1"/>
      <w:numFmt w:val="bullet"/>
      <w:lvlText w:val="o"/>
      <w:lvlJc w:val="left"/>
      <w:pPr>
        <w:ind w:left="7495" w:hanging="360"/>
      </w:pPr>
      <w:rPr>
        <w:rFonts w:ascii="Courier New" w:hAnsi="Courier New" w:cs="Courier New" w:hint="default"/>
      </w:rPr>
    </w:lvl>
    <w:lvl w:ilvl="8" w:tplc="04090005" w:tentative="1">
      <w:start w:val="1"/>
      <w:numFmt w:val="bullet"/>
      <w:lvlText w:val=""/>
      <w:lvlJc w:val="left"/>
      <w:pPr>
        <w:ind w:left="8215" w:hanging="360"/>
      </w:pPr>
      <w:rPr>
        <w:rFonts w:ascii="Wingdings" w:hAnsi="Wingdings" w:hint="default"/>
      </w:rPr>
    </w:lvl>
  </w:abstractNum>
  <w:abstractNum w:abstractNumId="16">
    <w:nsid w:val="616949F7"/>
    <w:multiLevelType w:val="hybridMultilevel"/>
    <w:tmpl w:val="7804A6A2"/>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17">
    <w:nsid w:val="6C036BF3"/>
    <w:multiLevelType w:val="hybridMultilevel"/>
    <w:tmpl w:val="57E8E268"/>
    <w:lvl w:ilvl="0" w:tplc="95F8BBF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nsid w:val="6F3347E6"/>
    <w:multiLevelType w:val="hybridMultilevel"/>
    <w:tmpl w:val="F8AEE27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9">
    <w:nsid w:val="6FA140CD"/>
    <w:multiLevelType w:val="hybridMultilevel"/>
    <w:tmpl w:val="7832B81E"/>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0">
    <w:nsid w:val="74873BE5"/>
    <w:multiLevelType w:val="hybridMultilevel"/>
    <w:tmpl w:val="0068E3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76EB7685"/>
    <w:multiLevelType w:val="hybridMultilevel"/>
    <w:tmpl w:val="466AA7F8"/>
    <w:lvl w:ilvl="0" w:tplc="04090001">
      <w:start w:val="1"/>
      <w:numFmt w:val="bullet"/>
      <w:lvlText w:val=""/>
      <w:lvlJc w:val="left"/>
      <w:pPr>
        <w:ind w:left="2580" w:hanging="360"/>
      </w:pPr>
      <w:rPr>
        <w:rFonts w:ascii="Symbol" w:hAnsi="Symbol"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2">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8"/>
  </w:num>
  <w:num w:numId="2">
    <w:abstractNumId w:val="13"/>
  </w:num>
  <w:num w:numId="3">
    <w:abstractNumId w:val="5"/>
  </w:num>
  <w:num w:numId="4">
    <w:abstractNumId w:val="22"/>
  </w:num>
  <w:num w:numId="5">
    <w:abstractNumId w:val="11"/>
  </w:num>
  <w:num w:numId="6">
    <w:abstractNumId w:val="0"/>
  </w:num>
  <w:num w:numId="7">
    <w:abstractNumId w:val="17"/>
  </w:num>
  <w:num w:numId="8">
    <w:abstractNumId w:val="14"/>
  </w:num>
  <w:num w:numId="9">
    <w:abstractNumId w:val="9"/>
  </w:num>
  <w:num w:numId="10">
    <w:abstractNumId w:val="3"/>
  </w:num>
  <w:num w:numId="11">
    <w:abstractNumId w:val="6"/>
  </w:num>
  <w:num w:numId="12">
    <w:abstractNumId w:val="2"/>
  </w:num>
  <w:num w:numId="13">
    <w:abstractNumId w:val="19"/>
  </w:num>
  <w:num w:numId="14">
    <w:abstractNumId w:val="4"/>
  </w:num>
  <w:num w:numId="15">
    <w:abstractNumId w:val="1"/>
  </w:num>
  <w:num w:numId="16">
    <w:abstractNumId w:val="16"/>
  </w:num>
  <w:num w:numId="17">
    <w:abstractNumId w:val="18"/>
  </w:num>
  <w:num w:numId="18">
    <w:abstractNumId w:val="12"/>
  </w:num>
  <w:num w:numId="19">
    <w:abstractNumId w:val="7"/>
  </w:num>
  <w:num w:numId="20">
    <w:abstractNumId w:val="20"/>
  </w:num>
  <w:num w:numId="21">
    <w:abstractNumId w:val="21"/>
  </w:num>
  <w:num w:numId="22">
    <w:abstractNumId w:val="1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952"/>
    <w:rsid w:val="000158F9"/>
    <w:rsid w:val="00031BD7"/>
    <w:rsid w:val="00035CDD"/>
    <w:rsid w:val="00040083"/>
    <w:rsid w:val="00055992"/>
    <w:rsid w:val="00065F75"/>
    <w:rsid w:val="000820E8"/>
    <w:rsid w:val="00085B5C"/>
    <w:rsid w:val="000D2026"/>
    <w:rsid w:val="000E0D75"/>
    <w:rsid w:val="000E7793"/>
    <w:rsid w:val="001175EE"/>
    <w:rsid w:val="001343A8"/>
    <w:rsid w:val="0013799D"/>
    <w:rsid w:val="00157CF6"/>
    <w:rsid w:val="00182416"/>
    <w:rsid w:val="00187EB4"/>
    <w:rsid w:val="00192DE2"/>
    <w:rsid w:val="001B0A88"/>
    <w:rsid w:val="001B4544"/>
    <w:rsid w:val="001C35F3"/>
    <w:rsid w:val="001F0481"/>
    <w:rsid w:val="0020451E"/>
    <w:rsid w:val="00206B6D"/>
    <w:rsid w:val="00206B9D"/>
    <w:rsid w:val="0023259C"/>
    <w:rsid w:val="00237365"/>
    <w:rsid w:val="00261DCF"/>
    <w:rsid w:val="002715DC"/>
    <w:rsid w:val="00292131"/>
    <w:rsid w:val="002A425E"/>
    <w:rsid w:val="002B0BD7"/>
    <w:rsid w:val="002B573D"/>
    <w:rsid w:val="002C5CB2"/>
    <w:rsid w:val="002D6FEE"/>
    <w:rsid w:val="002F779F"/>
    <w:rsid w:val="00323C37"/>
    <w:rsid w:val="00330B44"/>
    <w:rsid w:val="0034780A"/>
    <w:rsid w:val="003608F3"/>
    <w:rsid w:val="00371885"/>
    <w:rsid w:val="003915E2"/>
    <w:rsid w:val="00393241"/>
    <w:rsid w:val="003A1C59"/>
    <w:rsid w:val="003D10C7"/>
    <w:rsid w:val="003D224C"/>
    <w:rsid w:val="003E0564"/>
    <w:rsid w:val="003E2B87"/>
    <w:rsid w:val="003F1D7D"/>
    <w:rsid w:val="00405792"/>
    <w:rsid w:val="00405895"/>
    <w:rsid w:val="004058DF"/>
    <w:rsid w:val="004068F2"/>
    <w:rsid w:val="00433B5E"/>
    <w:rsid w:val="00436433"/>
    <w:rsid w:val="004407AD"/>
    <w:rsid w:val="00445619"/>
    <w:rsid w:val="00451B1C"/>
    <w:rsid w:val="00482F7E"/>
    <w:rsid w:val="00486F1A"/>
    <w:rsid w:val="00490CB9"/>
    <w:rsid w:val="004972E3"/>
    <w:rsid w:val="004A2CE2"/>
    <w:rsid w:val="004A39FC"/>
    <w:rsid w:val="004D0078"/>
    <w:rsid w:val="004E3CDA"/>
    <w:rsid w:val="004E7EF1"/>
    <w:rsid w:val="004F4B4D"/>
    <w:rsid w:val="0050216D"/>
    <w:rsid w:val="00502CF6"/>
    <w:rsid w:val="00503D7E"/>
    <w:rsid w:val="0050778F"/>
    <w:rsid w:val="00521D51"/>
    <w:rsid w:val="00525614"/>
    <w:rsid w:val="00535F31"/>
    <w:rsid w:val="00574D64"/>
    <w:rsid w:val="00591365"/>
    <w:rsid w:val="005B31E4"/>
    <w:rsid w:val="005D2758"/>
    <w:rsid w:val="005D4F5C"/>
    <w:rsid w:val="006034F6"/>
    <w:rsid w:val="00607874"/>
    <w:rsid w:val="00607E77"/>
    <w:rsid w:val="00617BB3"/>
    <w:rsid w:val="00636364"/>
    <w:rsid w:val="00645CDD"/>
    <w:rsid w:val="006662BF"/>
    <w:rsid w:val="006823A7"/>
    <w:rsid w:val="0070347F"/>
    <w:rsid w:val="0070678E"/>
    <w:rsid w:val="00720C10"/>
    <w:rsid w:val="00722C65"/>
    <w:rsid w:val="007241AE"/>
    <w:rsid w:val="0076278C"/>
    <w:rsid w:val="007717A2"/>
    <w:rsid w:val="00792977"/>
    <w:rsid w:val="00796D2C"/>
    <w:rsid w:val="007A50C7"/>
    <w:rsid w:val="007C5650"/>
    <w:rsid w:val="007E0AB9"/>
    <w:rsid w:val="007F65DE"/>
    <w:rsid w:val="00813022"/>
    <w:rsid w:val="008165BF"/>
    <w:rsid w:val="00831C11"/>
    <w:rsid w:val="0084182A"/>
    <w:rsid w:val="00891812"/>
    <w:rsid w:val="008A11BF"/>
    <w:rsid w:val="008A60B4"/>
    <w:rsid w:val="008B3C31"/>
    <w:rsid w:val="008B64FE"/>
    <w:rsid w:val="008B749D"/>
    <w:rsid w:val="008D655A"/>
    <w:rsid w:val="008D7EE1"/>
    <w:rsid w:val="008E3EB2"/>
    <w:rsid w:val="00910609"/>
    <w:rsid w:val="00911FD3"/>
    <w:rsid w:val="00922E44"/>
    <w:rsid w:val="00935BF7"/>
    <w:rsid w:val="00943CF9"/>
    <w:rsid w:val="0095442C"/>
    <w:rsid w:val="00982DBA"/>
    <w:rsid w:val="00983942"/>
    <w:rsid w:val="00990F64"/>
    <w:rsid w:val="00992587"/>
    <w:rsid w:val="009A1E98"/>
    <w:rsid w:val="009A1EA8"/>
    <w:rsid w:val="009B0FB2"/>
    <w:rsid w:val="009C37E0"/>
    <w:rsid w:val="009C6208"/>
    <w:rsid w:val="009F0553"/>
    <w:rsid w:val="00A14B66"/>
    <w:rsid w:val="00A46F7C"/>
    <w:rsid w:val="00A6473D"/>
    <w:rsid w:val="00A65CF7"/>
    <w:rsid w:val="00A71B2D"/>
    <w:rsid w:val="00A851DA"/>
    <w:rsid w:val="00A867ED"/>
    <w:rsid w:val="00AC374C"/>
    <w:rsid w:val="00AC7D5B"/>
    <w:rsid w:val="00AD4C16"/>
    <w:rsid w:val="00AE1481"/>
    <w:rsid w:val="00AE43EB"/>
    <w:rsid w:val="00AF08E8"/>
    <w:rsid w:val="00B0415E"/>
    <w:rsid w:val="00B04678"/>
    <w:rsid w:val="00B17D21"/>
    <w:rsid w:val="00B7782C"/>
    <w:rsid w:val="00B91174"/>
    <w:rsid w:val="00BA3AED"/>
    <w:rsid w:val="00BB44F4"/>
    <w:rsid w:val="00BC46DF"/>
    <w:rsid w:val="00C03577"/>
    <w:rsid w:val="00C12800"/>
    <w:rsid w:val="00C318C5"/>
    <w:rsid w:val="00C322D7"/>
    <w:rsid w:val="00C45814"/>
    <w:rsid w:val="00C50A67"/>
    <w:rsid w:val="00C65654"/>
    <w:rsid w:val="00C65FEA"/>
    <w:rsid w:val="00C74806"/>
    <w:rsid w:val="00C868F2"/>
    <w:rsid w:val="00CA0AC2"/>
    <w:rsid w:val="00CB4D0A"/>
    <w:rsid w:val="00CC2FB3"/>
    <w:rsid w:val="00CC575A"/>
    <w:rsid w:val="00CD6CBB"/>
    <w:rsid w:val="00CE5DCE"/>
    <w:rsid w:val="00CF608A"/>
    <w:rsid w:val="00D039AC"/>
    <w:rsid w:val="00D27136"/>
    <w:rsid w:val="00D32CCE"/>
    <w:rsid w:val="00D3346B"/>
    <w:rsid w:val="00D427DE"/>
    <w:rsid w:val="00D5587D"/>
    <w:rsid w:val="00D664A5"/>
    <w:rsid w:val="00D673CC"/>
    <w:rsid w:val="00D707CC"/>
    <w:rsid w:val="00D821FE"/>
    <w:rsid w:val="00D8403A"/>
    <w:rsid w:val="00DB0793"/>
    <w:rsid w:val="00DB6EB3"/>
    <w:rsid w:val="00DB7FCD"/>
    <w:rsid w:val="00E00821"/>
    <w:rsid w:val="00E04DB4"/>
    <w:rsid w:val="00E20C5D"/>
    <w:rsid w:val="00E30679"/>
    <w:rsid w:val="00E30863"/>
    <w:rsid w:val="00E33AE0"/>
    <w:rsid w:val="00E4597D"/>
    <w:rsid w:val="00E504FA"/>
    <w:rsid w:val="00E54832"/>
    <w:rsid w:val="00E56A90"/>
    <w:rsid w:val="00E57389"/>
    <w:rsid w:val="00E641CC"/>
    <w:rsid w:val="00E81A66"/>
    <w:rsid w:val="00EA001B"/>
    <w:rsid w:val="00EA0AC8"/>
    <w:rsid w:val="00EA30AB"/>
    <w:rsid w:val="00EB3925"/>
    <w:rsid w:val="00ED0F98"/>
    <w:rsid w:val="00F20690"/>
    <w:rsid w:val="00F612CC"/>
    <w:rsid w:val="00FC00C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F7FA0-55CD-4805-9F0F-4182A957B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TMC CLIENT</dc:creator>
  <cp:lastModifiedBy>TMC CLIENT</cp:lastModifiedBy>
  <cp:revision>7</cp:revision>
  <dcterms:created xsi:type="dcterms:W3CDTF">2015-10-27T05:40:00Z</dcterms:created>
  <dcterms:modified xsi:type="dcterms:W3CDTF">2015-10-28T05:13:00Z</dcterms:modified>
</cp:coreProperties>
</file>