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E0A9D" w:rsidP="00A851DA">
      <w:pPr>
        <w:rPr>
          <w:lang w:val="en-US"/>
        </w:rPr>
      </w:pPr>
      <w:r w:rsidRPr="008E0A9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F2215">
            <w:pPr>
              <w:pStyle w:val="Default"/>
              <w:rPr>
                <w:rFonts w:asciiTheme="minorHAnsi" w:hAnsiTheme="minorHAnsi"/>
              </w:rPr>
            </w:pPr>
            <w:r>
              <w:rPr>
                <w:rFonts w:asciiTheme="minorHAnsi" w:hAnsiTheme="minorHAnsi"/>
              </w:rPr>
              <w:t>Joanne O Sullivan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F2215">
            <w:pPr>
              <w:pStyle w:val="Default"/>
              <w:rPr>
                <w:rFonts w:asciiTheme="minorHAnsi" w:hAnsiTheme="minorHAnsi"/>
              </w:rPr>
            </w:pPr>
            <w:r>
              <w:rPr>
                <w:rFonts w:asciiTheme="minorHAnsi" w:hAnsiTheme="minorHAnsi"/>
              </w:rPr>
              <w:t>1269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F2215">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7A37">
            <w:r>
              <w:t>5</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BD09F6" w:rsidRDefault="00BD09F6" w:rsidP="00BD09F6">
            <w:pPr>
              <w:rPr>
                <w:rFonts w:ascii="Arial" w:hAnsi="Arial" w:cs="Arial"/>
                <w:color w:val="FF0000"/>
                <w:sz w:val="24"/>
                <w:szCs w:val="24"/>
              </w:rPr>
            </w:pPr>
            <w:r w:rsidRPr="00654422">
              <w:rPr>
                <w:rFonts w:ascii="Arial" w:hAnsi="Arial" w:cs="Arial"/>
                <w:color w:val="FF0000"/>
                <w:sz w:val="24"/>
                <w:szCs w:val="24"/>
              </w:rPr>
              <w:t>Q 1</w:t>
            </w:r>
            <w:r w:rsidRPr="00654422">
              <w:rPr>
                <w:rFonts w:ascii="Arial" w:hAnsi="Arial" w:cs="Arial"/>
                <w:color w:val="FF0000"/>
                <w:sz w:val="24"/>
                <w:szCs w:val="24"/>
              </w:rPr>
              <w:tab/>
            </w:r>
            <w:r>
              <w:rPr>
                <w:rFonts w:ascii="Arial" w:hAnsi="Arial" w:cs="Arial"/>
                <w:color w:val="FF0000"/>
                <w:sz w:val="24"/>
                <w:szCs w:val="24"/>
              </w:rPr>
              <w:t>(1)</w:t>
            </w:r>
            <w:r>
              <w:rPr>
                <w:rFonts w:ascii="Arial" w:hAnsi="Arial" w:cs="Arial"/>
                <w:color w:val="FF0000"/>
                <w:sz w:val="24"/>
                <w:szCs w:val="24"/>
              </w:rPr>
              <w:tab/>
            </w:r>
            <w:r w:rsidRPr="00654422">
              <w:rPr>
                <w:rFonts w:ascii="Arial" w:hAnsi="Arial" w:cs="Arial"/>
                <w:color w:val="FF0000"/>
                <w:sz w:val="24"/>
                <w:szCs w:val="24"/>
              </w:rPr>
              <w:t>What is the difference between proactive and reactive investigations?</w:t>
            </w:r>
          </w:p>
          <w:p w:rsidR="00BD09F6" w:rsidRDefault="00BD09F6" w:rsidP="00BD09F6">
            <w:pPr>
              <w:rPr>
                <w:rFonts w:ascii="Arial" w:hAnsi="Arial" w:cs="Arial"/>
                <w:color w:val="FF0000"/>
                <w:sz w:val="24"/>
                <w:szCs w:val="24"/>
              </w:rPr>
            </w:pPr>
          </w:p>
          <w:p w:rsidR="00BD09F6" w:rsidRDefault="00BD09F6" w:rsidP="00BD09F6">
            <w:pPr>
              <w:rPr>
                <w:rFonts w:ascii="Arial" w:hAnsi="Arial" w:cs="Arial"/>
                <w:sz w:val="24"/>
                <w:szCs w:val="24"/>
              </w:rPr>
            </w:pPr>
            <w:r>
              <w:rPr>
                <w:rFonts w:ascii="Arial" w:hAnsi="Arial" w:cs="Arial"/>
                <w:sz w:val="24"/>
                <w:szCs w:val="24"/>
              </w:rPr>
              <w:t>Reactive Investigations are investigations that result from external notification that a crime has occurred. The investigation only takes place after the crime or offence has been committed e.g. auditors being tipped off about irregularities by a member of board or staff.</w:t>
            </w:r>
          </w:p>
          <w:p w:rsidR="00BD09F6" w:rsidRDefault="00BD09F6" w:rsidP="00BD09F6">
            <w:pPr>
              <w:rPr>
                <w:rFonts w:ascii="Arial" w:hAnsi="Arial" w:cs="Arial"/>
                <w:sz w:val="24"/>
                <w:szCs w:val="24"/>
              </w:rPr>
            </w:pPr>
          </w:p>
          <w:p w:rsidR="00BD09F6" w:rsidRDefault="00BD09F6" w:rsidP="00BD09F6">
            <w:pPr>
              <w:rPr>
                <w:rFonts w:ascii="Arial" w:hAnsi="Arial" w:cs="Arial"/>
                <w:sz w:val="24"/>
                <w:szCs w:val="24"/>
              </w:rPr>
            </w:pPr>
            <w:r>
              <w:rPr>
                <w:rFonts w:ascii="Arial" w:hAnsi="Arial" w:cs="Arial"/>
                <w:sz w:val="24"/>
                <w:szCs w:val="24"/>
              </w:rPr>
              <w:t>Proactive Investigations occur as a result of Investigation initiated action.  In a proactive investigation, the investigator accidently comes across the financial crime whilst investigating another case typically this happens in money laundering cases. In other instances there may be suspicion about a particular matter leading the investigator to dig deeper which results in the discovery of illegal financial activities.</w:t>
            </w:r>
          </w:p>
          <w:p w:rsidR="00BD09F6" w:rsidRDefault="00BD09F6" w:rsidP="00BD09F6">
            <w:pPr>
              <w:rPr>
                <w:rFonts w:ascii="Arial" w:hAnsi="Arial" w:cs="Arial"/>
                <w:sz w:val="24"/>
                <w:szCs w:val="24"/>
              </w:rPr>
            </w:pPr>
          </w:p>
          <w:p w:rsidR="00BD09F6" w:rsidRDefault="00BD09F6" w:rsidP="00BD09F6">
            <w:pPr>
              <w:rPr>
                <w:rFonts w:ascii="Arial" w:hAnsi="Arial" w:cs="Arial"/>
                <w:sz w:val="24"/>
                <w:szCs w:val="24"/>
              </w:rPr>
            </w:pPr>
          </w:p>
          <w:p w:rsidR="00BD09F6" w:rsidRDefault="00BD09F6" w:rsidP="00BD09F6">
            <w:pPr>
              <w:ind w:left="720" w:hanging="720"/>
              <w:rPr>
                <w:rFonts w:ascii="Arial" w:hAnsi="Arial" w:cs="Arial"/>
                <w:color w:val="FF0000"/>
                <w:sz w:val="24"/>
                <w:szCs w:val="24"/>
              </w:rPr>
            </w:pPr>
            <w:r w:rsidRPr="00DC2BE8">
              <w:rPr>
                <w:rFonts w:ascii="Arial" w:hAnsi="Arial" w:cs="Arial"/>
                <w:color w:val="FF0000"/>
                <w:sz w:val="24"/>
                <w:szCs w:val="24"/>
              </w:rPr>
              <w:tab/>
              <w:t>(ii) How would you differentiate between the weighted and un weighted solvability factors.</w:t>
            </w:r>
          </w:p>
          <w:p w:rsidR="00BD09F6" w:rsidRDefault="00BD09F6" w:rsidP="00BD09F6">
            <w:pPr>
              <w:ind w:left="720" w:hanging="720"/>
              <w:rPr>
                <w:rFonts w:ascii="Arial" w:hAnsi="Arial" w:cs="Arial"/>
                <w:color w:val="FF0000"/>
                <w:sz w:val="24"/>
                <w:szCs w:val="24"/>
              </w:rPr>
            </w:pPr>
          </w:p>
          <w:p w:rsidR="00BD09F6" w:rsidRPr="00DC2BE8" w:rsidRDefault="00BD09F6" w:rsidP="00BD09F6">
            <w:pPr>
              <w:ind w:left="720" w:hanging="720"/>
              <w:rPr>
                <w:rFonts w:ascii="Arial" w:hAnsi="Arial" w:cs="Arial"/>
                <w:color w:val="FF0000"/>
                <w:sz w:val="24"/>
                <w:szCs w:val="24"/>
              </w:rPr>
            </w:pPr>
          </w:p>
          <w:p w:rsidR="00BD09F6" w:rsidRDefault="00BD09F6" w:rsidP="00BD09F6">
            <w:pPr>
              <w:ind w:left="720" w:hanging="720"/>
              <w:rPr>
                <w:rFonts w:ascii="Arial" w:hAnsi="Arial" w:cs="Arial"/>
                <w:sz w:val="24"/>
                <w:szCs w:val="24"/>
              </w:rPr>
            </w:pPr>
            <w:r>
              <w:rPr>
                <w:rFonts w:ascii="Arial" w:hAnsi="Arial" w:cs="Arial"/>
                <w:sz w:val="24"/>
                <w:szCs w:val="24"/>
              </w:rPr>
              <w:t>There are 2 types of solvability factors:</w:t>
            </w:r>
          </w:p>
          <w:p w:rsidR="00BD09F6" w:rsidRDefault="00BD09F6" w:rsidP="00BD09F6">
            <w:pPr>
              <w:ind w:left="720" w:hanging="720"/>
              <w:rPr>
                <w:rFonts w:ascii="Arial" w:hAnsi="Arial" w:cs="Arial"/>
                <w:sz w:val="24"/>
                <w:szCs w:val="24"/>
              </w:rPr>
            </w:pPr>
          </w:p>
          <w:p w:rsidR="00BD09F6" w:rsidRPr="00654422" w:rsidRDefault="00BD09F6" w:rsidP="00BD09F6">
            <w:pPr>
              <w:pStyle w:val="NoSpacing"/>
              <w:rPr>
                <w:rFonts w:ascii="Arial" w:hAnsi="Arial" w:cs="Arial"/>
                <w:sz w:val="24"/>
                <w:szCs w:val="24"/>
              </w:rPr>
            </w:pPr>
            <w:r w:rsidRPr="00654422">
              <w:rPr>
                <w:rFonts w:ascii="Arial" w:hAnsi="Arial" w:cs="Arial"/>
                <w:sz w:val="24"/>
                <w:szCs w:val="24"/>
              </w:rPr>
              <w:t xml:space="preserve">Weighted Solvability Factors </w:t>
            </w:r>
          </w:p>
          <w:p w:rsidR="00BD09F6" w:rsidRDefault="00BD09F6" w:rsidP="00BD09F6">
            <w:pPr>
              <w:pStyle w:val="NoSpacing"/>
              <w:rPr>
                <w:rFonts w:ascii="Arial" w:hAnsi="Arial" w:cs="Arial"/>
                <w:sz w:val="24"/>
                <w:szCs w:val="24"/>
              </w:rPr>
            </w:pPr>
            <w:r w:rsidRPr="00654422">
              <w:rPr>
                <w:rFonts w:ascii="Arial" w:hAnsi="Arial" w:cs="Arial"/>
                <w:sz w:val="24"/>
                <w:szCs w:val="24"/>
              </w:rPr>
              <w:t>Unweighted Solvability Factors</w:t>
            </w:r>
          </w:p>
          <w:p w:rsidR="00BD09F6" w:rsidRPr="00654422" w:rsidRDefault="00BD09F6" w:rsidP="00BD09F6">
            <w:pPr>
              <w:pStyle w:val="NoSpacing"/>
              <w:rPr>
                <w:rFonts w:ascii="Arial" w:hAnsi="Arial" w:cs="Arial"/>
                <w:sz w:val="24"/>
                <w:szCs w:val="24"/>
              </w:rPr>
            </w:pPr>
          </w:p>
          <w:p w:rsidR="00BD09F6" w:rsidRDefault="00BD09F6" w:rsidP="00BD09F6">
            <w:pPr>
              <w:ind w:hanging="720"/>
              <w:rPr>
                <w:rFonts w:ascii="Arial" w:hAnsi="Arial" w:cs="Arial"/>
                <w:sz w:val="24"/>
                <w:szCs w:val="24"/>
              </w:rPr>
            </w:pPr>
            <w:r>
              <w:rPr>
                <w:rFonts w:ascii="Arial" w:hAnsi="Arial" w:cs="Arial"/>
                <w:sz w:val="24"/>
                <w:szCs w:val="24"/>
              </w:rPr>
              <w:t xml:space="preserve">           The weighted system concludes that there are certain factors that are important in determining solvability i.e. finger print at the scene of a crime is a significant factor in the result out come as opposed to eye witness statement. Weights are determined in advance based on statistical research and subjective experience</w:t>
            </w:r>
          </w:p>
          <w:p w:rsidR="00BD09F6" w:rsidRDefault="00BD09F6" w:rsidP="00BD09F6">
            <w:pPr>
              <w:ind w:hanging="720"/>
              <w:rPr>
                <w:rFonts w:ascii="Arial" w:hAnsi="Arial" w:cs="Arial"/>
                <w:sz w:val="24"/>
                <w:szCs w:val="24"/>
              </w:rPr>
            </w:pPr>
          </w:p>
          <w:p w:rsidR="00BD09F6" w:rsidRDefault="00BD09F6" w:rsidP="00BD09F6">
            <w:pPr>
              <w:ind w:hanging="720"/>
              <w:rPr>
                <w:rFonts w:ascii="Arial" w:hAnsi="Arial" w:cs="Arial"/>
                <w:sz w:val="24"/>
                <w:szCs w:val="24"/>
              </w:rPr>
            </w:pPr>
            <w:r>
              <w:rPr>
                <w:rFonts w:ascii="Arial" w:hAnsi="Arial" w:cs="Arial"/>
                <w:sz w:val="24"/>
                <w:szCs w:val="24"/>
              </w:rPr>
              <w:t xml:space="preserve">           Unweighted solvability factors – systems depending on unweighted factors do not attribute any specific importance to certain factors.  Each factor is as important as the next.  The presence of one or more factors determines whether or not the case will receive further attention.  Most unweighted solvability schemes are particular to each agency and are based on sketchy data.  The investigator must evaluate each case irrespective of whether they use a journal system of evaluation involving weighted aspects or the informal system.</w:t>
            </w:r>
          </w:p>
          <w:p w:rsidR="00BD09F6" w:rsidRDefault="00BD09F6" w:rsidP="00BD09F6">
            <w:pPr>
              <w:ind w:left="720" w:hanging="720"/>
              <w:rPr>
                <w:rFonts w:ascii="Arial" w:hAnsi="Arial" w:cs="Arial"/>
                <w:color w:val="FF0000"/>
                <w:sz w:val="24"/>
                <w:szCs w:val="24"/>
              </w:rPr>
            </w:pPr>
            <w:r w:rsidRPr="00DC2BE8">
              <w:rPr>
                <w:rFonts w:ascii="Arial" w:hAnsi="Arial" w:cs="Arial"/>
                <w:color w:val="FF0000"/>
                <w:sz w:val="24"/>
                <w:szCs w:val="24"/>
              </w:rPr>
              <w:lastRenderedPageBreak/>
              <w:tab/>
              <w:t>(iii)</w:t>
            </w:r>
            <w:r w:rsidRPr="00DC2BE8">
              <w:rPr>
                <w:rFonts w:ascii="Arial" w:hAnsi="Arial" w:cs="Arial"/>
                <w:color w:val="FF0000"/>
                <w:sz w:val="24"/>
                <w:szCs w:val="24"/>
              </w:rPr>
              <w:tab/>
              <w:t>Goal setting and planning is very important for soundness of an investigative process. Why?</w:t>
            </w:r>
          </w:p>
          <w:p w:rsidR="00BD09F6" w:rsidRPr="00DC2BE8" w:rsidRDefault="00BD09F6" w:rsidP="00BD09F6">
            <w:pPr>
              <w:ind w:left="720" w:hanging="720"/>
              <w:rPr>
                <w:rFonts w:ascii="Arial" w:hAnsi="Arial" w:cs="Arial"/>
                <w:color w:val="FF0000"/>
                <w:sz w:val="24"/>
                <w:szCs w:val="24"/>
              </w:rPr>
            </w:pPr>
          </w:p>
          <w:p w:rsidR="00BD09F6" w:rsidRDefault="00BD09F6" w:rsidP="00BD09F6">
            <w:pPr>
              <w:rPr>
                <w:rFonts w:ascii="Arial" w:hAnsi="Arial" w:cs="Arial"/>
                <w:sz w:val="24"/>
                <w:szCs w:val="24"/>
              </w:rPr>
            </w:pPr>
            <w:r>
              <w:rPr>
                <w:rFonts w:ascii="Arial" w:hAnsi="Arial" w:cs="Arial"/>
                <w:sz w:val="24"/>
                <w:szCs w:val="24"/>
              </w:rPr>
              <w:t xml:space="preserve">Each investigation is unique in its own right.  A successful outcome depends on a combination of factors e.g. the skill and knowledge of the investigator along with the reliability of the investigative process.  Objective setting comprises recognition of the complainant’s goals.  For criminal fraud investigators the goal is often clearly defined, in the majority of cases the complainant will seek imprisonment and settlement.  In a criminal case the objectives setting perspective is easier but the complainants expectations add on element of complexity to the process.  The objectives may not be as clearly defined for the civil investigator.  Some complainants may have unreasonable expectations which result in the customer being unhappy with the investigator.  </w:t>
            </w:r>
          </w:p>
          <w:p w:rsidR="00BD09F6" w:rsidRDefault="00BD09F6" w:rsidP="00BD09F6">
            <w:pPr>
              <w:rPr>
                <w:rFonts w:ascii="Arial" w:hAnsi="Arial" w:cs="Arial"/>
                <w:sz w:val="24"/>
                <w:szCs w:val="24"/>
              </w:rPr>
            </w:pPr>
            <w:r>
              <w:rPr>
                <w:rFonts w:ascii="Arial" w:hAnsi="Arial" w:cs="Arial"/>
                <w:sz w:val="24"/>
                <w:szCs w:val="24"/>
              </w:rPr>
              <w:t>It is very important to make the complaining party or customer aware at the outset obstacles that may affect the investigative process thus this is why goal setting at the outset along with good planning are vitally important.</w:t>
            </w:r>
          </w:p>
          <w:p w:rsidR="00BD09F6" w:rsidRDefault="00BD09F6" w:rsidP="00BD09F6">
            <w:pPr>
              <w:rPr>
                <w:rFonts w:ascii="Arial" w:hAnsi="Arial" w:cs="Arial"/>
                <w:sz w:val="24"/>
                <w:szCs w:val="24"/>
              </w:rPr>
            </w:pPr>
            <w:r>
              <w:rPr>
                <w:rFonts w:ascii="Arial" w:hAnsi="Arial" w:cs="Arial"/>
                <w:sz w:val="24"/>
                <w:szCs w:val="24"/>
              </w:rPr>
              <w:t>Every investigation will have a different set of goals and the planning will be fundamentally different.</w:t>
            </w:r>
          </w:p>
          <w:p w:rsidR="00BD09F6" w:rsidRDefault="00BD09F6" w:rsidP="00BD09F6">
            <w:pPr>
              <w:rPr>
                <w:rFonts w:ascii="Arial" w:hAnsi="Arial" w:cs="Arial"/>
                <w:sz w:val="24"/>
                <w:szCs w:val="24"/>
              </w:rPr>
            </w:pPr>
            <w:r>
              <w:rPr>
                <w:rFonts w:ascii="Arial" w:hAnsi="Arial" w:cs="Arial"/>
                <w:sz w:val="24"/>
                <w:szCs w:val="24"/>
              </w:rPr>
              <w:t xml:space="preserve"> A key to planning the investigation of each allegation is to grasp how within the framework of the existing system or structure of the organisation the alleged activities could have been carried out.  Loopholes and weaknesses in systems help identify switch points at which there was opportunity to commit the offence</w:t>
            </w:r>
          </w:p>
          <w:p w:rsidR="00BD09F6" w:rsidRDefault="00BD09F6" w:rsidP="00BD09F6">
            <w:pPr>
              <w:rPr>
                <w:rFonts w:ascii="Arial" w:hAnsi="Arial" w:cs="Arial"/>
                <w:sz w:val="24"/>
                <w:szCs w:val="24"/>
              </w:rPr>
            </w:pPr>
          </w:p>
          <w:p w:rsidR="00BD09F6" w:rsidRDefault="00BD09F6" w:rsidP="00BD09F6">
            <w:pPr>
              <w:rPr>
                <w:rFonts w:ascii="Arial" w:hAnsi="Arial" w:cs="Arial"/>
                <w:color w:val="FF0000"/>
                <w:sz w:val="24"/>
                <w:szCs w:val="24"/>
              </w:rPr>
            </w:pPr>
            <w:r w:rsidRPr="00DC2BE8">
              <w:rPr>
                <w:rFonts w:ascii="Arial" w:hAnsi="Arial" w:cs="Arial"/>
                <w:color w:val="FF0000"/>
                <w:sz w:val="24"/>
                <w:szCs w:val="24"/>
              </w:rPr>
              <w:tab/>
              <w:t>(iv)</w:t>
            </w:r>
            <w:r w:rsidRPr="00DC2BE8">
              <w:rPr>
                <w:rFonts w:ascii="Arial" w:hAnsi="Arial" w:cs="Arial"/>
                <w:color w:val="FF0000"/>
                <w:sz w:val="24"/>
                <w:szCs w:val="24"/>
              </w:rPr>
              <w:tab/>
              <w:t>Outline the major goals of an investigative plan?</w:t>
            </w:r>
          </w:p>
          <w:p w:rsidR="00BD09F6" w:rsidRDefault="00BD09F6" w:rsidP="00BD09F6">
            <w:pPr>
              <w:rPr>
                <w:rFonts w:ascii="Arial" w:hAnsi="Arial" w:cs="Arial"/>
                <w:color w:val="FF0000"/>
                <w:sz w:val="24"/>
                <w:szCs w:val="24"/>
              </w:rPr>
            </w:pPr>
          </w:p>
          <w:p w:rsidR="00BD09F6" w:rsidRDefault="00BD09F6" w:rsidP="00BD09F6">
            <w:pPr>
              <w:rPr>
                <w:rFonts w:ascii="Arial" w:hAnsi="Arial" w:cs="Arial"/>
                <w:sz w:val="24"/>
                <w:szCs w:val="24"/>
              </w:rPr>
            </w:pPr>
            <w:r>
              <w:rPr>
                <w:rFonts w:ascii="Arial" w:hAnsi="Arial" w:cs="Arial"/>
                <w:sz w:val="24"/>
                <w:szCs w:val="24"/>
              </w:rPr>
              <w:t xml:space="preserve">The goal of any investigative plan is to arrange a structure that will address each allegation and to consider the evidence that will enable the investigator to confirm the allegation.  Once the core allegation is identified it must be carefully understood in the context of the specifics of the business in question and a plan should be developed to conclude the allegation. </w:t>
            </w:r>
          </w:p>
          <w:p w:rsidR="00BD09F6" w:rsidRDefault="00BD09F6" w:rsidP="00BD09F6">
            <w:pPr>
              <w:rPr>
                <w:rFonts w:ascii="Arial" w:hAnsi="Arial" w:cs="Arial"/>
                <w:sz w:val="24"/>
                <w:szCs w:val="24"/>
              </w:rPr>
            </w:pPr>
            <w:r>
              <w:rPr>
                <w:rFonts w:ascii="Arial" w:hAnsi="Arial" w:cs="Arial"/>
                <w:sz w:val="24"/>
                <w:szCs w:val="24"/>
              </w:rPr>
              <w:t xml:space="preserve">An attainable result is one that can be reasonably expected to be achieved in any given investigation dependant on a number of factors.  </w:t>
            </w:r>
          </w:p>
          <w:p w:rsidR="00BD09F6" w:rsidRDefault="00BD09F6" w:rsidP="00BD09F6">
            <w:pPr>
              <w:rPr>
                <w:rFonts w:ascii="Arial" w:hAnsi="Arial" w:cs="Arial"/>
                <w:sz w:val="24"/>
                <w:szCs w:val="24"/>
              </w:rPr>
            </w:pPr>
            <w:r>
              <w:rPr>
                <w:rFonts w:ascii="Arial" w:hAnsi="Arial" w:cs="Arial"/>
                <w:sz w:val="24"/>
                <w:szCs w:val="24"/>
              </w:rPr>
              <w:t xml:space="preserve">An adequate outcome in a criminal allegation is the end result of the investigation </w:t>
            </w:r>
          </w:p>
          <w:p w:rsidR="00BD09F6" w:rsidRDefault="00BD09F6" w:rsidP="00BD09F6">
            <w:pPr>
              <w:rPr>
                <w:rFonts w:ascii="Arial" w:hAnsi="Arial" w:cs="Arial"/>
                <w:sz w:val="24"/>
                <w:szCs w:val="24"/>
              </w:rPr>
            </w:pPr>
            <w:r>
              <w:rPr>
                <w:rFonts w:ascii="Arial" w:hAnsi="Arial" w:cs="Arial"/>
                <w:sz w:val="24"/>
                <w:szCs w:val="24"/>
              </w:rPr>
              <w:t xml:space="preserve">The trained investigator will have a distinctive impression for both obtainable results and acceptable outcomes.  </w:t>
            </w:r>
          </w:p>
          <w:p w:rsidR="00BD09F6" w:rsidRDefault="00BD09F6" w:rsidP="00BD09F6">
            <w:pPr>
              <w:rPr>
                <w:rFonts w:ascii="Arial" w:hAnsi="Arial" w:cs="Arial"/>
                <w:sz w:val="24"/>
                <w:szCs w:val="24"/>
              </w:rPr>
            </w:pPr>
          </w:p>
          <w:p w:rsidR="00BD09F6" w:rsidRDefault="00BD09F6" w:rsidP="00BD09F6">
            <w:pPr>
              <w:rPr>
                <w:rFonts w:ascii="Arial" w:hAnsi="Arial" w:cs="Arial"/>
                <w:sz w:val="24"/>
                <w:szCs w:val="24"/>
              </w:rPr>
            </w:pPr>
          </w:p>
          <w:p w:rsidR="00BD09F6" w:rsidRDefault="00BD09F6" w:rsidP="00BD09F6">
            <w:pPr>
              <w:rPr>
                <w:rFonts w:ascii="Arial" w:hAnsi="Arial" w:cs="Arial"/>
                <w:sz w:val="24"/>
                <w:szCs w:val="24"/>
              </w:rPr>
            </w:pPr>
          </w:p>
          <w:p w:rsidR="00BD09F6" w:rsidRDefault="00BD09F6" w:rsidP="00BD09F6">
            <w:pPr>
              <w:rPr>
                <w:rFonts w:ascii="Arial" w:hAnsi="Arial" w:cs="Arial"/>
                <w:sz w:val="24"/>
                <w:szCs w:val="24"/>
              </w:rPr>
            </w:pPr>
            <w:r>
              <w:rPr>
                <w:rFonts w:ascii="Arial" w:hAnsi="Arial" w:cs="Arial"/>
                <w:sz w:val="24"/>
                <w:szCs w:val="24"/>
              </w:rPr>
              <w:t>A good investigative plan has 3 major objectives</w:t>
            </w:r>
          </w:p>
          <w:p w:rsidR="00BD09F6" w:rsidRDefault="00BD09F6" w:rsidP="00BD09F6">
            <w:pPr>
              <w:rPr>
                <w:rFonts w:ascii="Arial" w:hAnsi="Arial" w:cs="Arial"/>
                <w:sz w:val="24"/>
                <w:szCs w:val="24"/>
              </w:rPr>
            </w:pPr>
          </w:p>
          <w:p w:rsidR="00BD09F6" w:rsidRDefault="00BD09F6" w:rsidP="00BD09F6">
            <w:pPr>
              <w:pStyle w:val="ListParagraph"/>
              <w:numPr>
                <w:ilvl w:val="0"/>
                <w:numId w:val="2"/>
              </w:numPr>
              <w:rPr>
                <w:rFonts w:ascii="Arial" w:hAnsi="Arial" w:cs="Arial"/>
                <w:sz w:val="24"/>
                <w:szCs w:val="24"/>
              </w:rPr>
            </w:pPr>
            <w:r>
              <w:rPr>
                <w:rFonts w:ascii="Arial" w:hAnsi="Arial" w:cs="Arial"/>
                <w:sz w:val="24"/>
                <w:szCs w:val="24"/>
              </w:rPr>
              <w:t>Control</w:t>
            </w:r>
          </w:p>
          <w:p w:rsidR="00BD09F6" w:rsidRDefault="00BD09F6" w:rsidP="00BD09F6">
            <w:pPr>
              <w:pStyle w:val="ListParagraph"/>
              <w:numPr>
                <w:ilvl w:val="0"/>
                <w:numId w:val="2"/>
              </w:numPr>
              <w:rPr>
                <w:rFonts w:ascii="Arial" w:hAnsi="Arial" w:cs="Arial"/>
                <w:sz w:val="24"/>
                <w:szCs w:val="24"/>
              </w:rPr>
            </w:pPr>
            <w:r>
              <w:rPr>
                <w:rFonts w:ascii="Arial" w:hAnsi="Arial" w:cs="Arial"/>
                <w:sz w:val="24"/>
                <w:szCs w:val="24"/>
              </w:rPr>
              <w:t>Focus</w:t>
            </w:r>
          </w:p>
          <w:p w:rsidR="00BD09F6" w:rsidRDefault="00BD09F6" w:rsidP="00BD09F6">
            <w:pPr>
              <w:pStyle w:val="ListParagraph"/>
              <w:numPr>
                <w:ilvl w:val="0"/>
                <w:numId w:val="2"/>
              </w:numPr>
              <w:rPr>
                <w:rFonts w:ascii="Arial" w:hAnsi="Arial" w:cs="Arial"/>
                <w:sz w:val="24"/>
                <w:szCs w:val="24"/>
              </w:rPr>
            </w:pPr>
            <w:r>
              <w:rPr>
                <w:rFonts w:ascii="Arial" w:hAnsi="Arial" w:cs="Arial"/>
                <w:sz w:val="24"/>
                <w:szCs w:val="24"/>
              </w:rPr>
              <w:t>Adaptability</w:t>
            </w:r>
          </w:p>
          <w:p w:rsidR="00BD09F6" w:rsidRDefault="00BD09F6" w:rsidP="00BD09F6">
            <w:pPr>
              <w:rPr>
                <w:rFonts w:ascii="Arial" w:hAnsi="Arial" w:cs="Arial"/>
                <w:sz w:val="24"/>
                <w:szCs w:val="24"/>
              </w:rPr>
            </w:pPr>
          </w:p>
          <w:p w:rsidR="00BD09F6" w:rsidRDefault="00BD09F6" w:rsidP="00BD09F6">
            <w:pPr>
              <w:rPr>
                <w:rFonts w:ascii="Arial" w:hAnsi="Arial" w:cs="Arial"/>
                <w:sz w:val="24"/>
                <w:szCs w:val="24"/>
              </w:rPr>
            </w:pPr>
          </w:p>
          <w:p w:rsidR="00BD09F6" w:rsidRDefault="00BD09F6" w:rsidP="00BD09F6">
            <w:pPr>
              <w:rPr>
                <w:rFonts w:ascii="Arial" w:hAnsi="Arial" w:cs="Arial"/>
                <w:sz w:val="24"/>
                <w:szCs w:val="24"/>
              </w:rPr>
            </w:pPr>
          </w:p>
          <w:p w:rsidR="00BD09F6" w:rsidRDefault="00BD09F6" w:rsidP="00BD09F6">
            <w:pPr>
              <w:rPr>
                <w:rFonts w:ascii="Arial" w:hAnsi="Arial" w:cs="Arial"/>
                <w:sz w:val="24"/>
                <w:szCs w:val="24"/>
              </w:rPr>
            </w:pPr>
          </w:p>
          <w:p w:rsidR="00BD09F6" w:rsidRDefault="00BD09F6" w:rsidP="00BD09F6">
            <w:pPr>
              <w:rPr>
                <w:rFonts w:ascii="Arial" w:hAnsi="Arial" w:cs="Arial"/>
                <w:sz w:val="24"/>
                <w:szCs w:val="24"/>
              </w:rPr>
            </w:pPr>
          </w:p>
          <w:p w:rsidR="00BD09F6" w:rsidRDefault="00BD09F6" w:rsidP="00BD09F6">
            <w:pPr>
              <w:rPr>
                <w:rFonts w:ascii="Arial" w:hAnsi="Arial" w:cs="Arial"/>
                <w:sz w:val="24"/>
                <w:szCs w:val="24"/>
              </w:rPr>
            </w:pPr>
          </w:p>
          <w:p w:rsidR="00BD09F6" w:rsidRDefault="00BD09F6" w:rsidP="00BD09F6">
            <w:pPr>
              <w:rPr>
                <w:rFonts w:ascii="Arial" w:hAnsi="Arial" w:cs="Arial"/>
                <w:sz w:val="24"/>
                <w:szCs w:val="24"/>
              </w:rPr>
            </w:pPr>
          </w:p>
          <w:p w:rsidR="00BD09F6" w:rsidRDefault="00BD09F6" w:rsidP="00BD09F6">
            <w:pPr>
              <w:rPr>
                <w:rFonts w:ascii="Arial" w:hAnsi="Arial" w:cs="Arial"/>
                <w:sz w:val="24"/>
                <w:szCs w:val="24"/>
              </w:rPr>
            </w:pPr>
          </w:p>
          <w:p w:rsidR="00BD09F6" w:rsidRDefault="00BD09F6" w:rsidP="00BD09F6">
            <w:pPr>
              <w:rPr>
                <w:rFonts w:ascii="Arial" w:hAnsi="Arial" w:cs="Arial"/>
                <w:color w:val="FF0000"/>
                <w:sz w:val="24"/>
                <w:szCs w:val="24"/>
              </w:rPr>
            </w:pPr>
            <w:r>
              <w:rPr>
                <w:rFonts w:ascii="Arial" w:hAnsi="Arial" w:cs="Arial"/>
                <w:color w:val="FF0000"/>
                <w:sz w:val="24"/>
                <w:szCs w:val="24"/>
              </w:rPr>
              <w:tab/>
              <w:t>(v)</w:t>
            </w:r>
            <w:r>
              <w:rPr>
                <w:rFonts w:ascii="Arial" w:hAnsi="Arial" w:cs="Arial"/>
                <w:color w:val="FF0000"/>
                <w:sz w:val="24"/>
                <w:szCs w:val="24"/>
              </w:rPr>
              <w:tab/>
              <w:t>Briefly describe the stages involved in planning an investigative plan</w:t>
            </w:r>
          </w:p>
          <w:p w:rsidR="00BD09F6" w:rsidRDefault="00BD09F6" w:rsidP="00BD09F6">
            <w:pPr>
              <w:rPr>
                <w:rFonts w:ascii="Arial" w:hAnsi="Arial" w:cs="Arial"/>
                <w:color w:val="FF0000"/>
                <w:sz w:val="24"/>
                <w:szCs w:val="24"/>
              </w:rPr>
            </w:pPr>
          </w:p>
          <w:p w:rsidR="00BD09F6" w:rsidRDefault="00BD09F6" w:rsidP="00BD09F6">
            <w:pPr>
              <w:rPr>
                <w:rFonts w:ascii="Arial" w:hAnsi="Arial" w:cs="Arial"/>
                <w:sz w:val="24"/>
                <w:szCs w:val="24"/>
              </w:rPr>
            </w:pPr>
            <w:r>
              <w:rPr>
                <w:rFonts w:ascii="Arial" w:hAnsi="Arial" w:cs="Arial"/>
                <w:sz w:val="24"/>
                <w:szCs w:val="24"/>
              </w:rPr>
              <w:t>Develop the Investigative Plan</w:t>
            </w:r>
          </w:p>
          <w:p w:rsidR="00BD09F6" w:rsidRDefault="00BD09F6" w:rsidP="00BD09F6">
            <w:pPr>
              <w:rPr>
                <w:rFonts w:ascii="Arial" w:hAnsi="Arial" w:cs="Arial"/>
                <w:sz w:val="24"/>
                <w:szCs w:val="24"/>
              </w:rPr>
            </w:pPr>
          </w:p>
          <w:p w:rsidR="00BD09F6" w:rsidRDefault="00BD09F6" w:rsidP="00BD09F6">
            <w:pPr>
              <w:rPr>
                <w:rFonts w:ascii="Arial" w:hAnsi="Arial" w:cs="Arial"/>
                <w:sz w:val="24"/>
                <w:szCs w:val="24"/>
              </w:rPr>
            </w:pPr>
            <w:r>
              <w:rPr>
                <w:rFonts w:ascii="Arial" w:hAnsi="Arial" w:cs="Arial"/>
                <w:sz w:val="24"/>
                <w:szCs w:val="24"/>
              </w:rPr>
              <w:t>It is vitally important at the outset to determine potential outside supports required</w:t>
            </w:r>
          </w:p>
          <w:p w:rsidR="00BD09F6" w:rsidRDefault="00BD09F6" w:rsidP="00BD09F6">
            <w:pPr>
              <w:rPr>
                <w:rFonts w:ascii="Arial" w:hAnsi="Arial" w:cs="Arial"/>
                <w:sz w:val="24"/>
                <w:szCs w:val="24"/>
              </w:rPr>
            </w:pPr>
          </w:p>
          <w:p w:rsidR="00BD09F6" w:rsidRDefault="00BD09F6" w:rsidP="00BD09F6">
            <w:pPr>
              <w:rPr>
                <w:rFonts w:ascii="Arial" w:hAnsi="Arial" w:cs="Arial"/>
                <w:sz w:val="24"/>
                <w:szCs w:val="24"/>
              </w:rPr>
            </w:pPr>
            <w:r>
              <w:rPr>
                <w:rFonts w:ascii="Arial" w:hAnsi="Arial" w:cs="Arial"/>
                <w:sz w:val="24"/>
                <w:szCs w:val="24"/>
              </w:rPr>
              <w:t>Financial Planning</w:t>
            </w:r>
          </w:p>
          <w:p w:rsidR="00BD09F6" w:rsidRDefault="00BD09F6" w:rsidP="00BD09F6">
            <w:pPr>
              <w:rPr>
                <w:rFonts w:ascii="Arial" w:hAnsi="Arial" w:cs="Arial"/>
                <w:sz w:val="24"/>
                <w:szCs w:val="24"/>
              </w:rPr>
            </w:pPr>
          </w:p>
          <w:p w:rsidR="00BD09F6" w:rsidRDefault="00BD09F6" w:rsidP="00BD09F6">
            <w:pPr>
              <w:rPr>
                <w:rFonts w:ascii="Arial" w:hAnsi="Arial" w:cs="Arial"/>
                <w:sz w:val="24"/>
                <w:szCs w:val="24"/>
              </w:rPr>
            </w:pPr>
            <w:r>
              <w:rPr>
                <w:rFonts w:ascii="Arial" w:hAnsi="Arial" w:cs="Arial"/>
                <w:sz w:val="24"/>
                <w:szCs w:val="24"/>
              </w:rPr>
              <w:t>Preplanning for investigative resources is financially responsible regardless of size or type of investigation money is a crucial factor.  Being able to identify potentially expensive issues early in the investigation allows you to make key financial decisions e.g. surveillance can be costly in terms of investigative hours and financial resources – consider alternative techniques by undertaking financial analysis in the planning phase.</w:t>
            </w:r>
          </w:p>
          <w:p w:rsidR="00BD09F6" w:rsidRDefault="00BD09F6" w:rsidP="00BD09F6">
            <w:pPr>
              <w:rPr>
                <w:rFonts w:ascii="Arial" w:hAnsi="Arial" w:cs="Arial"/>
                <w:sz w:val="24"/>
                <w:szCs w:val="24"/>
              </w:rPr>
            </w:pPr>
          </w:p>
          <w:p w:rsidR="00BD09F6" w:rsidRDefault="00BD09F6" w:rsidP="00BD09F6">
            <w:pPr>
              <w:rPr>
                <w:rFonts w:ascii="Arial" w:hAnsi="Arial" w:cs="Arial"/>
                <w:sz w:val="24"/>
                <w:szCs w:val="24"/>
              </w:rPr>
            </w:pPr>
            <w:r>
              <w:rPr>
                <w:rFonts w:ascii="Arial" w:hAnsi="Arial" w:cs="Arial"/>
                <w:sz w:val="24"/>
                <w:szCs w:val="24"/>
              </w:rPr>
              <w:t>Staff Planning</w:t>
            </w:r>
          </w:p>
          <w:p w:rsidR="00BD09F6" w:rsidRDefault="00BD09F6" w:rsidP="00BD09F6">
            <w:pPr>
              <w:rPr>
                <w:rFonts w:ascii="Arial" w:hAnsi="Arial" w:cs="Arial"/>
                <w:sz w:val="24"/>
                <w:szCs w:val="24"/>
              </w:rPr>
            </w:pPr>
          </w:p>
          <w:p w:rsidR="00BD09F6" w:rsidRDefault="00BD09F6" w:rsidP="00BD09F6">
            <w:pPr>
              <w:rPr>
                <w:rFonts w:ascii="Arial" w:hAnsi="Arial" w:cs="Arial"/>
                <w:sz w:val="24"/>
                <w:szCs w:val="24"/>
              </w:rPr>
            </w:pPr>
            <w:r>
              <w:rPr>
                <w:rFonts w:ascii="Arial" w:hAnsi="Arial" w:cs="Arial"/>
                <w:sz w:val="24"/>
                <w:szCs w:val="24"/>
              </w:rPr>
              <w:t>Once you have planned the overall scope and direction of the investigation it is easier to predict the needs of the staff and to assemble an investigative team designed to proceed with the investigation in an efficient manner.  Identifying employee issues at the outset helps ensure an efficient investigation.  Technology experts can be of particular benefit.</w:t>
            </w:r>
          </w:p>
          <w:p w:rsidR="00BD09F6" w:rsidRPr="00501E11" w:rsidRDefault="00BD09F6" w:rsidP="00BD09F6">
            <w:pPr>
              <w:rPr>
                <w:rFonts w:ascii="Arial" w:hAnsi="Arial" w:cs="Arial"/>
                <w:sz w:val="24"/>
                <w:szCs w:val="24"/>
              </w:rPr>
            </w:pPr>
          </w:p>
          <w:p w:rsidR="00BD09F6" w:rsidRDefault="00BD09F6" w:rsidP="00BD09F6">
            <w:pPr>
              <w:rPr>
                <w:rFonts w:ascii="Arial" w:hAnsi="Arial" w:cs="Arial"/>
                <w:color w:val="FF0000"/>
                <w:sz w:val="24"/>
                <w:szCs w:val="24"/>
              </w:rPr>
            </w:pPr>
            <w:r>
              <w:rPr>
                <w:rFonts w:ascii="Arial" w:hAnsi="Arial" w:cs="Arial"/>
                <w:color w:val="FF0000"/>
                <w:sz w:val="24"/>
                <w:szCs w:val="24"/>
              </w:rPr>
              <w:t xml:space="preserve">Technology Planning </w:t>
            </w:r>
          </w:p>
          <w:p w:rsidR="00BD09F6" w:rsidRDefault="00BD09F6" w:rsidP="00BD09F6">
            <w:pPr>
              <w:rPr>
                <w:rFonts w:ascii="Arial" w:hAnsi="Arial" w:cs="Arial"/>
                <w:color w:val="FF0000"/>
                <w:sz w:val="24"/>
                <w:szCs w:val="24"/>
              </w:rPr>
            </w:pPr>
          </w:p>
          <w:p w:rsidR="00BD09F6" w:rsidRPr="00881D9C" w:rsidRDefault="00BD09F6" w:rsidP="00BD09F6">
            <w:pPr>
              <w:rPr>
                <w:rFonts w:ascii="Arial" w:hAnsi="Arial" w:cs="Arial"/>
                <w:sz w:val="24"/>
                <w:szCs w:val="24"/>
              </w:rPr>
            </w:pPr>
            <w:r>
              <w:rPr>
                <w:rFonts w:ascii="Arial" w:hAnsi="Arial" w:cs="Arial"/>
                <w:sz w:val="24"/>
                <w:szCs w:val="24"/>
              </w:rPr>
              <w:t>During the planning stage you can identify areas in which you may need to invest money.  Technology is constantly changing and investigators should ensure that investigations aren’t compromised with compatibility issues.  Planning will not prevent obstacles but it will make the obstacles easier to control.</w:t>
            </w:r>
          </w:p>
          <w:p w:rsidR="00BD09F6" w:rsidRPr="00881D9C" w:rsidRDefault="00BD09F6" w:rsidP="00BD09F6">
            <w:pPr>
              <w:rPr>
                <w:rFonts w:ascii="Arial" w:hAnsi="Arial" w:cs="Arial"/>
                <w:color w:val="FF0000"/>
                <w:sz w:val="24"/>
                <w:szCs w:val="24"/>
              </w:rPr>
            </w:pPr>
          </w:p>
          <w:p w:rsidR="00BD09F6" w:rsidRDefault="00BD09F6" w:rsidP="00BD09F6">
            <w:pPr>
              <w:rPr>
                <w:rFonts w:ascii="Arial" w:hAnsi="Arial" w:cs="Arial"/>
                <w:color w:val="FF0000"/>
                <w:sz w:val="24"/>
                <w:szCs w:val="24"/>
              </w:rPr>
            </w:pPr>
            <w:r w:rsidRPr="00881D9C">
              <w:rPr>
                <w:rFonts w:ascii="Arial" w:hAnsi="Arial" w:cs="Arial"/>
                <w:color w:val="FF0000"/>
                <w:sz w:val="24"/>
                <w:szCs w:val="24"/>
              </w:rPr>
              <w:t>(vi)</w:t>
            </w:r>
            <w:r w:rsidRPr="00881D9C">
              <w:rPr>
                <w:rFonts w:ascii="Arial" w:hAnsi="Arial" w:cs="Arial"/>
                <w:color w:val="FF0000"/>
                <w:sz w:val="24"/>
                <w:szCs w:val="24"/>
              </w:rPr>
              <w:tab/>
              <w:t>Describe the three main areas of intelligence gathering process</w:t>
            </w:r>
          </w:p>
          <w:p w:rsidR="00BD09F6" w:rsidRDefault="00BD09F6" w:rsidP="00BD09F6">
            <w:pPr>
              <w:rPr>
                <w:rFonts w:ascii="Arial" w:hAnsi="Arial" w:cs="Arial"/>
                <w:color w:val="FF0000"/>
                <w:sz w:val="24"/>
                <w:szCs w:val="24"/>
              </w:rPr>
            </w:pPr>
          </w:p>
          <w:p w:rsidR="00BD09F6" w:rsidRDefault="00BD09F6" w:rsidP="00BD09F6">
            <w:pPr>
              <w:rPr>
                <w:rFonts w:ascii="Arial" w:hAnsi="Arial" w:cs="Arial"/>
                <w:color w:val="FF0000"/>
                <w:sz w:val="24"/>
                <w:szCs w:val="24"/>
              </w:rPr>
            </w:pPr>
          </w:p>
          <w:p w:rsidR="00BD09F6" w:rsidRDefault="00BD09F6" w:rsidP="00BD09F6">
            <w:pPr>
              <w:rPr>
                <w:rFonts w:ascii="Arial" w:hAnsi="Arial" w:cs="Arial"/>
                <w:sz w:val="24"/>
                <w:szCs w:val="24"/>
              </w:rPr>
            </w:pPr>
            <w:r>
              <w:rPr>
                <w:rFonts w:ascii="Arial" w:hAnsi="Arial" w:cs="Arial"/>
                <w:sz w:val="24"/>
                <w:szCs w:val="24"/>
              </w:rPr>
              <w:t>The intelligence gathering process can be broken in to three areas</w:t>
            </w:r>
          </w:p>
          <w:p w:rsidR="00BD09F6" w:rsidRDefault="00BD09F6" w:rsidP="00BD09F6">
            <w:pPr>
              <w:rPr>
                <w:rFonts w:ascii="Arial" w:hAnsi="Arial" w:cs="Arial"/>
                <w:sz w:val="24"/>
                <w:szCs w:val="24"/>
              </w:rPr>
            </w:pPr>
            <w:r>
              <w:rPr>
                <w:rFonts w:ascii="Arial" w:hAnsi="Arial" w:cs="Arial"/>
                <w:sz w:val="24"/>
                <w:szCs w:val="24"/>
              </w:rPr>
              <w:t>Surveillance</w:t>
            </w:r>
          </w:p>
          <w:p w:rsidR="00BD09F6" w:rsidRDefault="00BD09F6" w:rsidP="00BD09F6">
            <w:pPr>
              <w:rPr>
                <w:rFonts w:ascii="Arial" w:hAnsi="Arial" w:cs="Arial"/>
                <w:sz w:val="24"/>
                <w:szCs w:val="24"/>
              </w:rPr>
            </w:pPr>
            <w:r>
              <w:rPr>
                <w:rFonts w:ascii="Arial" w:hAnsi="Arial" w:cs="Arial"/>
                <w:sz w:val="24"/>
                <w:szCs w:val="24"/>
              </w:rPr>
              <w:t>Database Searches</w:t>
            </w:r>
          </w:p>
          <w:p w:rsidR="00BD09F6" w:rsidRDefault="00BD09F6" w:rsidP="00BD09F6">
            <w:pPr>
              <w:rPr>
                <w:rFonts w:ascii="Arial" w:hAnsi="Arial" w:cs="Arial"/>
                <w:sz w:val="24"/>
                <w:szCs w:val="24"/>
              </w:rPr>
            </w:pPr>
            <w:r>
              <w:rPr>
                <w:rFonts w:ascii="Arial" w:hAnsi="Arial" w:cs="Arial"/>
                <w:sz w:val="24"/>
                <w:szCs w:val="24"/>
              </w:rPr>
              <w:t>Trash collection</w:t>
            </w:r>
          </w:p>
          <w:p w:rsidR="00BD09F6" w:rsidRDefault="00BD09F6" w:rsidP="00BD09F6">
            <w:pPr>
              <w:rPr>
                <w:rFonts w:ascii="Arial" w:hAnsi="Arial" w:cs="Arial"/>
                <w:sz w:val="24"/>
                <w:szCs w:val="24"/>
              </w:rPr>
            </w:pPr>
          </w:p>
          <w:p w:rsidR="00BD09F6" w:rsidRDefault="00BD09F6" w:rsidP="00BD09F6">
            <w:pPr>
              <w:rPr>
                <w:rFonts w:ascii="Arial" w:hAnsi="Arial" w:cs="Arial"/>
                <w:sz w:val="24"/>
                <w:szCs w:val="24"/>
              </w:rPr>
            </w:pPr>
            <w:r>
              <w:rPr>
                <w:rFonts w:ascii="Arial" w:hAnsi="Arial" w:cs="Arial"/>
                <w:sz w:val="24"/>
                <w:szCs w:val="24"/>
              </w:rPr>
              <w:t>As a result of general surveillance you can uncover important information about the suspect and their associates, in relation to cars and other valuable assets they may possess, banking or financial organisations, real estate.</w:t>
            </w:r>
          </w:p>
          <w:p w:rsidR="00BD09F6" w:rsidRDefault="00BD09F6" w:rsidP="00BD09F6">
            <w:pPr>
              <w:rPr>
                <w:rFonts w:ascii="Arial" w:hAnsi="Arial" w:cs="Arial"/>
                <w:sz w:val="24"/>
                <w:szCs w:val="24"/>
              </w:rPr>
            </w:pPr>
            <w:r>
              <w:rPr>
                <w:rFonts w:ascii="Arial" w:hAnsi="Arial" w:cs="Arial"/>
                <w:sz w:val="24"/>
                <w:szCs w:val="24"/>
              </w:rPr>
              <w:t>Discovery of the above early in the investigation can be of valuable assistance.</w:t>
            </w:r>
          </w:p>
          <w:p w:rsidR="00BD09F6" w:rsidRDefault="00BD09F6" w:rsidP="00BD09F6">
            <w:pPr>
              <w:rPr>
                <w:rFonts w:ascii="Arial" w:hAnsi="Arial" w:cs="Arial"/>
                <w:sz w:val="24"/>
                <w:szCs w:val="24"/>
              </w:rPr>
            </w:pPr>
            <w:r>
              <w:rPr>
                <w:rFonts w:ascii="Arial" w:hAnsi="Arial" w:cs="Arial"/>
                <w:sz w:val="24"/>
                <w:szCs w:val="24"/>
              </w:rPr>
              <w:t xml:space="preserve">e.g. a suspect might have a bank account in an acquaintances name this is not visible on a paper trail but with adequate surveillance ie. Following the suspect to the bank may guide the investigator to the fictitious account </w:t>
            </w:r>
          </w:p>
          <w:p w:rsidR="00BD09F6" w:rsidRDefault="00BD09F6" w:rsidP="00BD09F6">
            <w:pPr>
              <w:rPr>
                <w:rFonts w:ascii="Arial" w:hAnsi="Arial" w:cs="Arial"/>
                <w:sz w:val="24"/>
                <w:szCs w:val="24"/>
              </w:rPr>
            </w:pPr>
            <w:r>
              <w:rPr>
                <w:rFonts w:ascii="Arial" w:hAnsi="Arial" w:cs="Arial"/>
                <w:sz w:val="24"/>
                <w:szCs w:val="24"/>
              </w:rPr>
              <w:t>Database searches</w:t>
            </w:r>
          </w:p>
          <w:p w:rsidR="00BD09F6" w:rsidRDefault="00BD09F6" w:rsidP="00BD09F6">
            <w:pPr>
              <w:rPr>
                <w:rFonts w:ascii="Arial" w:hAnsi="Arial" w:cs="Arial"/>
                <w:sz w:val="24"/>
                <w:szCs w:val="24"/>
              </w:rPr>
            </w:pPr>
            <w:r>
              <w:rPr>
                <w:rFonts w:ascii="Arial" w:hAnsi="Arial" w:cs="Arial"/>
                <w:sz w:val="24"/>
                <w:szCs w:val="24"/>
              </w:rPr>
              <w:t xml:space="preserve">Data bases have a world of information on us on our behaviours, preferences, health, and financial information.  Investigators will always seek to log into this wealth of personal information and try to put a profile on their target.  I.e. if they are </w:t>
            </w:r>
            <w:r>
              <w:rPr>
                <w:rFonts w:ascii="Arial" w:hAnsi="Arial" w:cs="Arial"/>
                <w:sz w:val="24"/>
                <w:szCs w:val="24"/>
              </w:rPr>
              <w:lastRenderedPageBreak/>
              <w:t>buying expensive items on their credit card etc.</w:t>
            </w:r>
          </w:p>
          <w:p w:rsidR="00BD09F6" w:rsidRDefault="00BD09F6" w:rsidP="00BD09F6">
            <w:pPr>
              <w:rPr>
                <w:rFonts w:ascii="Arial" w:hAnsi="Arial" w:cs="Arial"/>
                <w:sz w:val="24"/>
                <w:szCs w:val="24"/>
              </w:rPr>
            </w:pPr>
            <w:r>
              <w:rPr>
                <w:rFonts w:ascii="Arial" w:hAnsi="Arial" w:cs="Arial"/>
                <w:sz w:val="24"/>
                <w:szCs w:val="24"/>
              </w:rPr>
              <w:t>Databases are divided into public and private</w:t>
            </w:r>
          </w:p>
          <w:p w:rsidR="00BD09F6" w:rsidRDefault="00BD09F6" w:rsidP="00BD09F6">
            <w:pPr>
              <w:rPr>
                <w:rFonts w:ascii="Arial" w:hAnsi="Arial" w:cs="Arial"/>
                <w:sz w:val="24"/>
                <w:szCs w:val="24"/>
              </w:rPr>
            </w:pPr>
            <w:r>
              <w:rPr>
                <w:rFonts w:ascii="Arial" w:hAnsi="Arial" w:cs="Arial"/>
                <w:sz w:val="24"/>
                <w:szCs w:val="24"/>
              </w:rPr>
              <w:t>Private databases hold very powerful data in some cases i.e. Auto trade it is very easy for the member of the public to access information i.e. is there finance on a car</w:t>
            </w:r>
          </w:p>
          <w:p w:rsidR="00BD09F6" w:rsidRDefault="00BD09F6" w:rsidP="00BD09F6">
            <w:pPr>
              <w:rPr>
                <w:rFonts w:ascii="Arial" w:hAnsi="Arial" w:cs="Arial"/>
                <w:sz w:val="24"/>
                <w:szCs w:val="24"/>
              </w:rPr>
            </w:pPr>
            <w:r>
              <w:rPr>
                <w:rFonts w:ascii="Arial" w:hAnsi="Arial" w:cs="Arial"/>
                <w:sz w:val="24"/>
                <w:szCs w:val="24"/>
              </w:rPr>
              <w:t>Public databases – government agencies are now making record information available on the internet.  Land registry records are easily assessable as are company records.</w:t>
            </w:r>
          </w:p>
          <w:p w:rsidR="00BD09F6" w:rsidRDefault="00BD09F6" w:rsidP="00BD09F6">
            <w:pPr>
              <w:rPr>
                <w:rFonts w:ascii="Arial" w:hAnsi="Arial" w:cs="Arial"/>
                <w:sz w:val="24"/>
                <w:szCs w:val="24"/>
              </w:rPr>
            </w:pPr>
            <w:r>
              <w:rPr>
                <w:rFonts w:ascii="Arial" w:hAnsi="Arial" w:cs="Arial"/>
                <w:sz w:val="24"/>
                <w:szCs w:val="24"/>
              </w:rPr>
              <w:t>Trash Collection</w:t>
            </w:r>
          </w:p>
          <w:p w:rsidR="00BD09F6" w:rsidRDefault="00BD09F6" w:rsidP="00BD09F6">
            <w:pPr>
              <w:rPr>
                <w:rFonts w:ascii="Arial" w:hAnsi="Arial" w:cs="Arial"/>
                <w:sz w:val="24"/>
                <w:szCs w:val="24"/>
              </w:rPr>
            </w:pPr>
            <w:r>
              <w:rPr>
                <w:rFonts w:ascii="Arial" w:hAnsi="Arial" w:cs="Arial"/>
                <w:sz w:val="24"/>
                <w:szCs w:val="24"/>
              </w:rPr>
              <w:t>Every item disposed of can be of significant importance.  In society individuals throw away important information such as receipts, bills etc.  This paper trail can easily be uncovered when a person’s trash is examined.</w:t>
            </w:r>
          </w:p>
          <w:p w:rsidR="00BD09F6" w:rsidRDefault="00BD09F6" w:rsidP="00BD09F6">
            <w:pPr>
              <w:rPr>
                <w:rFonts w:ascii="Arial" w:hAnsi="Arial" w:cs="Arial"/>
                <w:sz w:val="24"/>
                <w:szCs w:val="24"/>
              </w:rPr>
            </w:pPr>
          </w:p>
          <w:p w:rsidR="00BD09F6" w:rsidRDefault="00BD09F6" w:rsidP="00BD09F6">
            <w:pPr>
              <w:rPr>
                <w:rFonts w:ascii="Arial" w:hAnsi="Arial" w:cs="Arial"/>
                <w:color w:val="FF0000"/>
                <w:sz w:val="24"/>
                <w:szCs w:val="24"/>
              </w:rPr>
            </w:pPr>
            <w:r w:rsidRPr="00A6796C">
              <w:rPr>
                <w:rFonts w:ascii="Arial" w:hAnsi="Arial" w:cs="Arial"/>
                <w:color w:val="FF0000"/>
                <w:sz w:val="24"/>
                <w:szCs w:val="24"/>
              </w:rPr>
              <w:t xml:space="preserve">2  </w:t>
            </w:r>
            <w:r w:rsidRPr="00A6796C">
              <w:rPr>
                <w:rFonts w:ascii="Arial" w:hAnsi="Arial" w:cs="Arial"/>
                <w:color w:val="FF0000"/>
                <w:sz w:val="24"/>
                <w:szCs w:val="24"/>
              </w:rPr>
              <w:tab/>
              <w:t>Write short notes on the following</w:t>
            </w:r>
          </w:p>
          <w:p w:rsidR="00BD09F6" w:rsidRPr="00A6796C" w:rsidRDefault="00BD09F6" w:rsidP="00BD09F6">
            <w:pPr>
              <w:rPr>
                <w:rFonts w:ascii="Arial" w:hAnsi="Arial" w:cs="Arial"/>
                <w:color w:val="FF0000"/>
                <w:sz w:val="24"/>
                <w:szCs w:val="24"/>
              </w:rPr>
            </w:pPr>
          </w:p>
          <w:p w:rsidR="00BD09F6" w:rsidRPr="00A6796C" w:rsidRDefault="00BD09F6" w:rsidP="00BD09F6">
            <w:pPr>
              <w:pStyle w:val="ListParagraph"/>
              <w:numPr>
                <w:ilvl w:val="0"/>
                <w:numId w:val="3"/>
              </w:numPr>
              <w:rPr>
                <w:rFonts w:ascii="Arial" w:hAnsi="Arial" w:cs="Arial"/>
                <w:color w:val="FF0000"/>
                <w:sz w:val="24"/>
                <w:szCs w:val="24"/>
              </w:rPr>
            </w:pPr>
            <w:r w:rsidRPr="00A6796C">
              <w:rPr>
                <w:rFonts w:ascii="Arial" w:hAnsi="Arial" w:cs="Arial"/>
                <w:color w:val="FF0000"/>
                <w:sz w:val="24"/>
                <w:szCs w:val="24"/>
              </w:rPr>
              <w:t>Private data base</w:t>
            </w:r>
          </w:p>
          <w:p w:rsidR="00BD09F6" w:rsidRDefault="00BD09F6" w:rsidP="00BD09F6">
            <w:pPr>
              <w:ind w:left="720"/>
              <w:rPr>
                <w:rFonts w:ascii="Arial" w:hAnsi="Arial" w:cs="Arial"/>
                <w:sz w:val="24"/>
                <w:szCs w:val="24"/>
              </w:rPr>
            </w:pPr>
            <w:r>
              <w:rPr>
                <w:rFonts w:ascii="Arial" w:hAnsi="Arial" w:cs="Arial"/>
                <w:sz w:val="24"/>
                <w:szCs w:val="24"/>
              </w:rPr>
              <w:t xml:space="preserve">Private databases are those databases to which access is restricted.  Private databases include both government and commercial sources.  Credit reporting agencies qualify as private databases.  Private databases have a broad range of information </w:t>
            </w:r>
          </w:p>
          <w:p w:rsidR="00BD09F6" w:rsidRDefault="00BD09F6" w:rsidP="00BD09F6">
            <w:pPr>
              <w:ind w:left="720"/>
              <w:rPr>
                <w:rFonts w:ascii="Arial" w:hAnsi="Arial" w:cs="Arial"/>
                <w:sz w:val="24"/>
                <w:szCs w:val="24"/>
              </w:rPr>
            </w:pPr>
            <w:r>
              <w:rPr>
                <w:rFonts w:ascii="Arial" w:hAnsi="Arial" w:cs="Arial"/>
                <w:sz w:val="24"/>
                <w:szCs w:val="24"/>
              </w:rPr>
              <w:t>Examples of private database</w:t>
            </w:r>
          </w:p>
          <w:p w:rsidR="00BD09F6" w:rsidRDefault="00BD09F6" w:rsidP="00BD09F6">
            <w:pPr>
              <w:ind w:left="720"/>
              <w:rPr>
                <w:rFonts w:ascii="Arial" w:hAnsi="Arial" w:cs="Arial"/>
                <w:sz w:val="24"/>
                <w:szCs w:val="24"/>
              </w:rPr>
            </w:pPr>
            <w:r>
              <w:rPr>
                <w:rFonts w:ascii="Arial" w:hAnsi="Arial" w:cs="Arial"/>
                <w:sz w:val="24"/>
                <w:szCs w:val="24"/>
              </w:rPr>
              <w:t>Insurance Companies</w:t>
            </w:r>
          </w:p>
          <w:p w:rsidR="00BD09F6" w:rsidRDefault="00BD09F6" w:rsidP="00BD09F6">
            <w:pPr>
              <w:ind w:left="720"/>
              <w:rPr>
                <w:rFonts w:ascii="Arial" w:hAnsi="Arial" w:cs="Arial"/>
                <w:sz w:val="24"/>
                <w:szCs w:val="24"/>
              </w:rPr>
            </w:pPr>
            <w:r>
              <w:rPr>
                <w:rFonts w:ascii="Arial" w:hAnsi="Arial" w:cs="Arial"/>
                <w:sz w:val="24"/>
                <w:szCs w:val="24"/>
              </w:rPr>
              <w:t xml:space="preserve">NHS </w:t>
            </w:r>
          </w:p>
          <w:p w:rsidR="00BD09F6" w:rsidRDefault="00BD09F6" w:rsidP="00BD09F6">
            <w:pPr>
              <w:ind w:left="720"/>
              <w:rPr>
                <w:rFonts w:ascii="Arial" w:hAnsi="Arial" w:cs="Arial"/>
                <w:sz w:val="24"/>
                <w:szCs w:val="24"/>
              </w:rPr>
            </w:pPr>
            <w:r>
              <w:rPr>
                <w:rFonts w:ascii="Arial" w:hAnsi="Arial" w:cs="Arial"/>
                <w:sz w:val="24"/>
                <w:szCs w:val="24"/>
              </w:rPr>
              <w:t>Banks</w:t>
            </w:r>
          </w:p>
          <w:p w:rsidR="00BD09F6" w:rsidRDefault="00BD09F6" w:rsidP="00BD09F6">
            <w:pPr>
              <w:ind w:left="720"/>
              <w:rPr>
                <w:rFonts w:ascii="Arial" w:hAnsi="Arial" w:cs="Arial"/>
                <w:sz w:val="24"/>
                <w:szCs w:val="24"/>
              </w:rPr>
            </w:pPr>
            <w:r>
              <w:rPr>
                <w:rFonts w:ascii="Arial" w:hAnsi="Arial" w:cs="Arial"/>
                <w:sz w:val="24"/>
                <w:szCs w:val="24"/>
              </w:rPr>
              <w:t>Freedom of Information Acts makes it now possible to obtain your personal information for a prescribed fee.  This can be of particular importance where fraud has occurred in a partnership whereby any party to the partnership can sign the consent to retrieve information</w:t>
            </w:r>
          </w:p>
          <w:p w:rsidR="00BD09F6" w:rsidRDefault="00BD09F6" w:rsidP="00BD09F6">
            <w:pPr>
              <w:ind w:left="720"/>
              <w:rPr>
                <w:rFonts w:ascii="Arial" w:hAnsi="Arial" w:cs="Arial"/>
                <w:sz w:val="24"/>
                <w:szCs w:val="24"/>
              </w:rPr>
            </w:pPr>
          </w:p>
          <w:p w:rsidR="00BD09F6" w:rsidRDefault="00BD09F6" w:rsidP="00BD09F6">
            <w:pPr>
              <w:ind w:left="720"/>
              <w:rPr>
                <w:rFonts w:ascii="Arial" w:hAnsi="Arial" w:cs="Arial"/>
                <w:sz w:val="24"/>
                <w:szCs w:val="24"/>
              </w:rPr>
            </w:pPr>
          </w:p>
          <w:p w:rsidR="00BD09F6" w:rsidRDefault="00BD09F6" w:rsidP="00BD09F6">
            <w:pPr>
              <w:ind w:left="720"/>
              <w:rPr>
                <w:rFonts w:ascii="Arial" w:hAnsi="Arial" w:cs="Arial"/>
                <w:sz w:val="24"/>
                <w:szCs w:val="24"/>
              </w:rPr>
            </w:pPr>
          </w:p>
          <w:p w:rsidR="00BD09F6" w:rsidRDefault="00BD09F6" w:rsidP="00BD09F6">
            <w:pPr>
              <w:pStyle w:val="ListParagraph"/>
              <w:numPr>
                <w:ilvl w:val="0"/>
                <w:numId w:val="3"/>
              </w:numPr>
              <w:rPr>
                <w:rFonts w:ascii="Arial" w:hAnsi="Arial" w:cs="Arial"/>
                <w:color w:val="FF0000"/>
                <w:sz w:val="24"/>
                <w:szCs w:val="24"/>
              </w:rPr>
            </w:pPr>
            <w:r w:rsidRPr="00A6796C">
              <w:rPr>
                <w:rFonts w:ascii="Arial" w:hAnsi="Arial" w:cs="Arial"/>
                <w:color w:val="FF0000"/>
                <w:sz w:val="24"/>
                <w:szCs w:val="24"/>
              </w:rPr>
              <w:t>Public database</w:t>
            </w:r>
          </w:p>
          <w:p w:rsidR="00BD09F6" w:rsidRDefault="00BD09F6" w:rsidP="00BD09F6">
            <w:pPr>
              <w:rPr>
                <w:rFonts w:ascii="Arial" w:hAnsi="Arial" w:cs="Arial"/>
                <w:color w:val="FF0000"/>
                <w:sz w:val="24"/>
                <w:szCs w:val="24"/>
              </w:rPr>
            </w:pPr>
          </w:p>
          <w:p w:rsidR="00BD09F6" w:rsidRPr="00BD09F6" w:rsidRDefault="00BD09F6" w:rsidP="00BD09F6">
            <w:pPr>
              <w:rPr>
                <w:rFonts w:ascii="Arial" w:hAnsi="Arial" w:cs="Arial"/>
                <w:color w:val="FF0000"/>
                <w:sz w:val="24"/>
                <w:szCs w:val="24"/>
              </w:rPr>
            </w:pPr>
          </w:p>
          <w:p w:rsidR="00BD09F6" w:rsidRDefault="00BD09F6" w:rsidP="00BD09F6">
            <w:pPr>
              <w:ind w:left="720"/>
              <w:rPr>
                <w:rFonts w:ascii="Arial" w:hAnsi="Arial" w:cs="Arial"/>
                <w:sz w:val="24"/>
                <w:szCs w:val="24"/>
              </w:rPr>
            </w:pPr>
            <w:r>
              <w:rPr>
                <w:rFonts w:ascii="Arial" w:hAnsi="Arial" w:cs="Arial"/>
                <w:sz w:val="24"/>
                <w:szCs w:val="24"/>
              </w:rPr>
              <w:t>In our digital age most government agencies make public record information available online.  Property and tax assessment are routinely available in some jurisdictions.  Civil and criminal histories are frequently available.  All corporate records can be retrieved instantly for a fee.  The World Wide Web is perhaps the most valuable tool of all.  Social media sites such as facebook, twitter and instagram can be vital tools in profiling a suspect.  i.e. Suspect on modest salary has 10 vacations per year and the evidence is on facebook</w:t>
            </w:r>
          </w:p>
          <w:p w:rsidR="00BD09F6" w:rsidRPr="00A6796C" w:rsidRDefault="00BD09F6" w:rsidP="00BD09F6">
            <w:pPr>
              <w:ind w:left="720"/>
              <w:rPr>
                <w:rFonts w:ascii="Arial" w:hAnsi="Arial" w:cs="Arial"/>
                <w:color w:val="FF0000"/>
                <w:sz w:val="24"/>
                <w:szCs w:val="24"/>
              </w:rPr>
            </w:pPr>
          </w:p>
          <w:p w:rsidR="00BD09F6" w:rsidRDefault="00BD09F6" w:rsidP="00BD09F6">
            <w:pPr>
              <w:ind w:left="1440" w:hanging="720"/>
              <w:rPr>
                <w:rFonts w:ascii="Arial" w:hAnsi="Arial" w:cs="Arial"/>
                <w:color w:val="FF0000"/>
                <w:sz w:val="24"/>
                <w:szCs w:val="24"/>
              </w:rPr>
            </w:pPr>
          </w:p>
          <w:p w:rsidR="00BD09F6" w:rsidRDefault="00BD09F6" w:rsidP="00BD09F6">
            <w:pPr>
              <w:ind w:left="1440" w:hanging="720"/>
              <w:rPr>
                <w:rFonts w:ascii="Arial" w:hAnsi="Arial" w:cs="Arial"/>
                <w:color w:val="FF0000"/>
                <w:sz w:val="24"/>
                <w:szCs w:val="24"/>
              </w:rPr>
            </w:pPr>
          </w:p>
          <w:p w:rsidR="00BD09F6" w:rsidRDefault="00BD09F6" w:rsidP="00BD09F6">
            <w:pPr>
              <w:ind w:left="1440" w:hanging="720"/>
              <w:rPr>
                <w:rFonts w:ascii="Arial" w:hAnsi="Arial" w:cs="Arial"/>
                <w:color w:val="FF0000"/>
                <w:sz w:val="24"/>
                <w:szCs w:val="24"/>
              </w:rPr>
            </w:pPr>
          </w:p>
          <w:p w:rsidR="00BD09F6" w:rsidRDefault="00BD09F6" w:rsidP="00BD09F6">
            <w:pPr>
              <w:ind w:left="1440" w:hanging="720"/>
              <w:rPr>
                <w:rFonts w:ascii="Arial" w:hAnsi="Arial" w:cs="Arial"/>
                <w:color w:val="FF0000"/>
                <w:sz w:val="24"/>
                <w:szCs w:val="24"/>
              </w:rPr>
            </w:pPr>
          </w:p>
          <w:p w:rsidR="00BD09F6" w:rsidRDefault="00BD09F6" w:rsidP="00BD09F6">
            <w:pPr>
              <w:ind w:left="1440" w:hanging="720"/>
              <w:rPr>
                <w:rFonts w:ascii="Arial" w:hAnsi="Arial" w:cs="Arial"/>
                <w:color w:val="FF0000"/>
                <w:sz w:val="24"/>
                <w:szCs w:val="24"/>
              </w:rPr>
            </w:pPr>
          </w:p>
          <w:p w:rsidR="00BD09F6" w:rsidRDefault="00BD09F6" w:rsidP="00BD09F6">
            <w:pPr>
              <w:ind w:left="1440" w:hanging="720"/>
              <w:rPr>
                <w:rFonts w:ascii="Arial" w:hAnsi="Arial" w:cs="Arial"/>
                <w:color w:val="FF0000"/>
                <w:sz w:val="24"/>
                <w:szCs w:val="24"/>
              </w:rPr>
            </w:pPr>
          </w:p>
          <w:p w:rsidR="00BD09F6" w:rsidRDefault="00BD09F6" w:rsidP="00BD09F6">
            <w:pPr>
              <w:ind w:left="1440" w:hanging="720"/>
              <w:rPr>
                <w:rFonts w:ascii="Arial" w:hAnsi="Arial" w:cs="Arial"/>
                <w:color w:val="FF0000"/>
                <w:sz w:val="24"/>
                <w:szCs w:val="24"/>
              </w:rPr>
            </w:pPr>
          </w:p>
          <w:p w:rsidR="00BD09F6" w:rsidRDefault="00BD09F6" w:rsidP="00BD09F6">
            <w:pPr>
              <w:ind w:left="1440" w:hanging="720"/>
              <w:rPr>
                <w:rFonts w:ascii="Arial" w:hAnsi="Arial" w:cs="Arial"/>
                <w:color w:val="FF0000"/>
                <w:sz w:val="24"/>
                <w:szCs w:val="24"/>
              </w:rPr>
            </w:pPr>
          </w:p>
          <w:p w:rsidR="00BD09F6" w:rsidRDefault="00BD09F6" w:rsidP="00BD09F6">
            <w:pPr>
              <w:ind w:left="1440" w:hanging="720"/>
              <w:rPr>
                <w:rFonts w:ascii="Arial" w:hAnsi="Arial" w:cs="Arial"/>
                <w:color w:val="FF0000"/>
                <w:sz w:val="24"/>
                <w:szCs w:val="24"/>
              </w:rPr>
            </w:pPr>
          </w:p>
          <w:p w:rsidR="00BD09F6" w:rsidRDefault="00BD09F6" w:rsidP="00BD09F6">
            <w:pPr>
              <w:ind w:left="1440" w:hanging="720"/>
              <w:rPr>
                <w:rFonts w:ascii="Arial" w:hAnsi="Arial" w:cs="Arial"/>
                <w:color w:val="FF0000"/>
                <w:sz w:val="24"/>
                <w:szCs w:val="24"/>
              </w:rPr>
            </w:pPr>
          </w:p>
          <w:p w:rsidR="00BD09F6" w:rsidRDefault="00BD09F6" w:rsidP="00BD09F6">
            <w:pPr>
              <w:ind w:left="1440" w:hanging="720"/>
              <w:rPr>
                <w:rFonts w:ascii="Arial" w:hAnsi="Arial" w:cs="Arial"/>
                <w:sz w:val="24"/>
                <w:szCs w:val="24"/>
              </w:rPr>
            </w:pPr>
            <w:r w:rsidRPr="00A6796C">
              <w:rPr>
                <w:rFonts w:ascii="Arial" w:hAnsi="Arial" w:cs="Arial"/>
                <w:color w:val="FF0000"/>
                <w:sz w:val="24"/>
                <w:szCs w:val="24"/>
              </w:rPr>
              <w:t>(3)</w:t>
            </w:r>
            <w:r w:rsidRPr="00A6796C">
              <w:rPr>
                <w:rFonts w:ascii="Arial" w:hAnsi="Arial" w:cs="Arial"/>
                <w:color w:val="FF0000"/>
                <w:sz w:val="24"/>
                <w:szCs w:val="24"/>
              </w:rPr>
              <w:tab/>
              <w:t>Financial crime investigations generally result in higher volumes of evidence and more complicated theories of evidence than non financial crime Discuss</w:t>
            </w:r>
            <w:r>
              <w:rPr>
                <w:rFonts w:ascii="Arial" w:hAnsi="Arial" w:cs="Arial"/>
                <w:sz w:val="24"/>
                <w:szCs w:val="24"/>
              </w:rPr>
              <w:tab/>
            </w:r>
          </w:p>
          <w:p w:rsidR="00BD09F6" w:rsidRDefault="00BD09F6" w:rsidP="00BD09F6">
            <w:pPr>
              <w:ind w:left="720"/>
              <w:rPr>
                <w:rFonts w:ascii="Arial" w:hAnsi="Arial" w:cs="Arial"/>
                <w:sz w:val="24"/>
                <w:szCs w:val="24"/>
              </w:rPr>
            </w:pPr>
          </w:p>
          <w:p w:rsidR="00BD09F6" w:rsidRDefault="00BD09F6" w:rsidP="00BD09F6">
            <w:pPr>
              <w:ind w:left="720"/>
              <w:rPr>
                <w:rFonts w:ascii="Arial" w:hAnsi="Arial" w:cs="Arial"/>
                <w:sz w:val="24"/>
                <w:szCs w:val="24"/>
              </w:rPr>
            </w:pPr>
          </w:p>
          <w:p w:rsidR="00BD09F6" w:rsidRDefault="00BD09F6" w:rsidP="00BD09F6">
            <w:pPr>
              <w:ind w:left="720"/>
              <w:rPr>
                <w:rFonts w:ascii="Arial" w:hAnsi="Arial" w:cs="Arial"/>
                <w:sz w:val="24"/>
                <w:szCs w:val="24"/>
              </w:rPr>
            </w:pPr>
          </w:p>
          <w:p w:rsidR="00BD09F6" w:rsidRDefault="00BD09F6" w:rsidP="00BD09F6">
            <w:pPr>
              <w:ind w:left="720"/>
              <w:rPr>
                <w:rFonts w:ascii="Arial" w:hAnsi="Arial" w:cs="Arial"/>
                <w:sz w:val="24"/>
                <w:szCs w:val="24"/>
              </w:rPr>
            </w:pPr>
            <w:r>
              <w:rPr>
                <w:rFonts w:ascii="Arial" w:hAnsi="Arial" w:cs="Arial"/>
                <w:sz w:val="24"/>
                <w:szCs w:val="24"/>
              </w:rPr>
              <w:t>Non financial crime or criminal crime cases will require less volume of evidence as you are not actively seeking a paper trail to conduct the investigation.  In criminal crime e.g. house broken into and cctv and finger print identify the suspect requires very little evidence gathering as the fingerprint identifies the suspect at the scene and is backed up with the cctv footage.</w:t>
            </w:r>
          </w:p>
          <w:p w:rsidR="00BD09F6" w:rsidRDefault="00BD09F6" w:rsidP="00BD09F6">
            <w:pPr>
              <w:ind w:left="720"/>
              <w:rPr>
                <w:rFonts w:ascii="Arial" w:hAnsi="Arial" w:cs="Arial"/>
                <w:sz w:val="24"/>
                <w:szCs w:val="24"/>
              </w:rPr>
            </w:pPr>
            <w:r>
              <w:rPr>
                <w:rFonts w:ascii="Arial" w:hAnsi="Arial" w:cs="Arial"/>
                <w:sz w:val="24"/>
                <w:szCs w:val="24"/>
              </w:rPr>
              <w:t>Financial Crime investigations are extremely complex and require allot of intelligence gathering. Large volumes of evidence have to be gathered to bring matters to a conclusion.  E.g staff member working in accounts stealing money disguising the theft with fictions invoices.   In an organisation that has a large volume of invoices and transactions the evidence gathering process can be quiet enormous.  In this scenario all the records have to be forensically examined in detail to discover the theft and on top of this you would need to pin point the theft on the member of staff this would involve profiling the suspect regarding income, lifestyle examining expenditure and like a puzzle piecing the information together bit by bit to ensure that enough evidence is gathered to secure a prosecution.</w:t>
            </w:r>
          </w:p>
          <w:p w:rsidR="00BD09F6" w:rsidRDefault="00BD09F6" w:rsidP="00BD09F6">
            <w:pPr>
              <w:ind w:left="720"/>
              <w:rPr>
                <w:rFonts w:ascii="Arial" w:hAnsi="Arial" w:cs="Arial"/>
                <w:sz w:val="24"/>
                <w:szCs w:val="24"/>
              </w:rPr>
            </w:pPr>
          </w:p>
          <w:p w:rsidR="00BD09F6" w:rsidRDefault="00BD09F6" w:rsidP="00BD09F6">
            <w:pPr>
              <w:ind w:left="720"/>
              <w:rPr>
                <w:rFonts w:ascii="Arial" w:hAnsi="Arial" w:cs="Arial"/>
                <w:color w:val="FF0000"/>
                <w:sz w:val="24"/>
                <w:szCs w:val="24"/>
              </w:rPr>
            </w:pPr>
          </w:p>
          <w:p w:rsidR="00BD09F6" w:rsidRDefault="00BD09F6" w:rsidP="00BD09F6">
            <w:pPr>
              <w:ind w:left="720"/>
              <w:rPr>
                <w:rFonts w:ascii="Arial" w:hAnsi="Arial" w:cs="Arial"/>
                <w:color w:val="FF0000"/>
                <w:sz w:val="24"/>
                <w:szCs w:val="24"/>
              </w:rPr>
            </w:pPr>
          </w:p>
          <w:p w:rsidR="00BD09F6" w:rsidRDefault="00BD09F6" w:rsidP="00BD09F6">
            <w:pPr>
              <w:ind w:left="720"/>
              <w:rPr>
                <w:rFonts w:ascii="Arial" w:hAnsi="Arial" w:cs="Arial"/>
                <w:color w:val="FF0000"/>
                <w:sz w:val="24"/>
                <w:szCs w:val="24"/>
              </w:rPr>
            </w:pPr>
          </w:p>
          <w:p w:rsidR="00BD09F6" w:rsidRDefault="00BD09F6" w:rsidP="00BD09F6">
            <w:pPr>
              <w:ind w:left="720"/>
              <w:rPr>
                <w:rFonts w:ascii="Arial" w:hAnsi="Arial" w:cs="Arial"/>
                <w:color w:val="FF0000"/>
                <w:sz w:val="24"/>
                <w:szCs w:val="24"/>
              </w:rPr>
            </w:pPr>
          </w:p>
          <w:p w:rsidR="00BD09F6" w:rsidRDefault="00BD09F6" w:rsidP="00BD09F6">
            <w:pPr>
              <w:ind w:left="720"/>
              <w:rPr>
                <w:rFonts w:ascii="Arial" w:hAnsi="Arial" w:cs="Arial"/>
                <w:color w:val="FF0000"/>
                <w:sz w:val="24"/>
                <w:szCs w:val="24"/>
              </w:rPr>
            </w:pPr>
          </w:p>
          <w:p w:rsidR="00BD09F6" w:rsidRDefault="00BD09F6" w:rsidP="00BD09F6">
            <w:pPr>
              <w:ind w:left="720"/>
              <w:rPr>
                <w:rFonts w:ascii="Arial" w:hAnsi="Arial" w:cs="Arial"/>
                <w:color w:val="FF0000"/>
                <w:sz w:val="24"/>
                <w:szCs w:val="24"/>
              </w:rPr>
            </w:pPr>
          </w:p>
          <w:p w:rsidR="00BD09F6" w:rsidRDefault="00BD09F6" w:rsidP="00BD09F6">
            <w:pPr>
              <w:ind w:left="720"/>
              <w:rPr>
                <w:rFonts w:ascii="Arial" w:hAnsi="Arial" w:cs="Arial"/>
                <w:color w:val="FF0000"/>
                <w:sz w:val="24"/>
                <w:szCs w:val="24"/>
              </w:rPr>
            </w:pPr>
          </w:p>
          <w:p w:rsidR="00BD09F6" w:rsidRDefault="00BD09F6" w:rsidP="00BD09F6">
            <w:pPr>
              <w:ind w:left="720"/>
              <w:rPr>
                <w:rFonts w:ascii="Arial" w:hAnsi="Arial" w:cs="Arial"/>
                <w:color w:val="FF0000"/>
                <w:sz w:val="24"/>
                <w:szCs w:val="24"/>
              </w:rPr>
            </w:pPr>
          </w:p>
          <w:p w:rsidR="00BD09F6" w:rsidRDefault="00BD09F6" w:rsidP="00BD09F6">
            <w:pPr>
              <w:ind w:left="720"/>
              <w:rPr>
                <w:rFonts w:ascii="Arial" w:hAnsi="Arial" w:cs="Arial"/>
                <w:color w:val="FF0000"/>
                <w:sz w:val="24"/>
                <w:szCs w:val="24"/>
              </w:rPr>
            </w:pPr>
          </w:p>
          <w:p w:rsidR="00BD09F6" w:rsidRDefault="00BD09F6" w:rsidP="00BD09F6">
            <w:pPr>
              <w:ind w:left="720"/>
              <w:rPr>
                <w:rFonts w:ascii="Arial" w:hAnsi="Arial" w:cs="Arial"/>
                <w:color w:val="FF0000"/>
                <w:sz w:val="24"/>
                <w:szCs w:val="24"/>
              </w:rPr>
            </w:pPr>
          </w:p>
          <w:p w:rsidR="00BD09F6" w:rsidRDefault="00BD09F6" w:rsidP="00BD09F6">
            <w:pPr>
              <w:ind w:left="720"/>
              <w:rPr>
                <w:rFonts w:ascii="Arial" w:hAnsi="Arial" w:cs="Arial"/>
                <w:color w:val="FF0000"/>
                <w:sz w:val="24"/>
                <w:szCs w:val="24"/>
              </w:rPr>
            </w:pPr>
          </w:p>
          <w:p w:rsidR="00BD09F6" w:rsidRDefault="00BD09F6" w:rsidP="00BD09F6">
            <w:pPr>
              <w:ind w:left="720"/>
              <w:rPr>
                <w:rFonts w:ascii="Arial" w:hAnsi="Arial" w:cs="Arial"/>
                <w:color w:val="FF0000"/>
                <w:sz w:val="24"/>
                <w:szCs w:val="24"/>
              </w:rPr>
            </w:pPr>
          </w:p>
          <w:p w:rsidR="00BD09F6" w:rsidRDefault="00BD09F6" w:rsidP="00BD09F6">
            <w:pPr>
              <w:ind w:left="720"/>
              <w:rPr>
                <w:rFonts w:ascii="Arial" w:hAnsi="Arial" w:cs="Arial"/>
                <w:color w:val="FF0000"/>
                <w:sz w:val="24"/>
                <w:szCs w:val="24"/>
              </w:rPr>
            </w:pPr>
          </w:p>
          <w:p w:rsidR="00BD09F6" w:rsidRDefault="00BD09F6" w:rsidP="00BD09F6">
            <w:pPr>
              <w:ind w:left="720"/>
              <w:rPr>
                <w:rFonts w:ascii="Arial" w:hAnsi="Arial" w:cs="Arial"/>
                <w:color w:val="FF0000"/>
                <w:sz w:val="24"/>
                <w:szCs w:val="24"/>
              </w:rPr>
            </w:pPr>
          </w:p>
          <w:p w:rsidR="00BD09F6" w:rsidRDefault="00BD09F6" w:rsidP="00BD09F6">
            <w:pPr>
              <w:ind w:left="720"/>
              <w:rPr>
                <w:rFonts w:ascii="Arial" w:hAnsi="Arial" w:cs="Arial"/>
                <w:color w:val="FF0000"/>
                <w:sz w:val="24"/>
                <w:szCs w:val="24"/>
              </w:rPr>
            </w:pPr>
          </w:p>
          <w:p w:rsidR="00BD09F6" w:rsidRDefault="00BD09F6" w:rsidP="00BD09F6">
            <w:pPr>
              <w:ind w:left="720"/>
              <w:rPr>
                <w:rFonts w:ascii="Arial" w:hAnsi="Arial" w:cs="Arial"/>
                <w:color w:val="FF0000"/>
                <w:sz w:val="24"/>
                <w:szCs w:val="24"/>
              </w:rPr>
            </w:pPr>
          </w:p>
          <w:p w:rsidR="00BD09F6" w:rsidRDefault="00BD09F6" w:rsidP="00BD09F6">
            <w:pPr>
              <w:ind w:left="720"/>
              <w:rPr>
                <w:rFonts w:ascii="Arial" w:hAnsi="Arial" w:cs="Arial"/>
                <w:color w:val="FF0000"/>
                <w:sz w:val="24"/>
                <w:szCs w:val="24"/>
              </w:rPr>
            </w:pPr>
          </w:p>
          <w:p w:rsidR="00BD09F6" w:rsidRDefault="00BD09F6" w:rsidP="00BD09F6">
            <w:pPr>
              <w:ind w:left="720"/>
              <w:rPr>
                <w:rFonts w:ascii="Arial" w:hAnsi="Arial" w:cs="Arial"/>
                <w:color w:val="FF0000"/>
                <w:sz w:val="24"/>
                <w:szCs w:val="24"/>
              </w:rPr>
            </w:pPr>
          </w:p>
          <w:p w:rsidR="00BD09F6" w:rsidRDefault="00BD09F6" w:rsidP="00BD09F6">
            <w:pPr>
              <w:ind w:left="720"/>
              <w:rPr>
                <w:rFonts w:ascii="Arial" w:hAnsi="Arial" w:cs="Arial"/>
                <w:color w:val="FF0000"/>
                <w:sz w:val="24"/>
                <w:szCs w:val="24"/>
              </w:rPr>
            </w:pPr>
          </w:p>
          <w:p w:rsidR="00BD09F6" w:rsidRDefault="00BD09F6" w:rsidP="00BD09F6">
            <w:pPr>
              <w:ind w:left="720"/>
              <w:rPr>
                <w:rFonts w:ascii="Arial" w:hAnsi="Arial" w:cs="Arial"/>
                <w:color w:val="FF0000"/>
                <w:sz w:val="24"/>
                <w:szCs w:val="24"/>
              </w:rPr>
            </w:pPr>
          </w:p>
          <w:p w:rsidR="00BD09F6" w:rsidRDefault="00BD09F6" w:rsidP="00BD09F6">
            <w:pPr>
              <w:ind w:left="720"/>
              <w:rPr>
                <w:rFonts w:ascii="Arial" w:hAnsi="Arial" w:cs="Arial"/>
                <w:color w:val="FF0000"/>
                <w:sz w:val="24"/>
                <w:szCs w:val="24"/>
              </w:rPr>
            </w:pPr>
          </w:p>
          <w:p w:rsidR="00BD09F6" w:rsidRDefault="00BD09F6" w:rsidP="00BD09F6">
            <w:pPr>
              <w:ind w:left="720"/>
              <w:rPr>
                <w:rFonts w:ascii="Arial" w:hAnsi="Arial" w:cs="Arial"/>
                <w:color w:val="FF0000"/>
                <w:sz w:val="24"/>
                <w:szCs w:val="24"/>
              </w:rPr>
            </w:pPr>
          </w:p>
          <w:p w:rsidR="00BD09F6" w:rsidRDefault="00BD09F6" w:rsidP="00BD09F6">
            <w:pPr>
              <w:ind w:left="720"/>
              <w:rPr>
                <w:rFonts w:ascii="Arial" w:hAnsi="Arial" w:cs="Arial"/>
                <w:color w:val="FF0000"/>
                <w:sz w:val="24"/>
                <w:szCs w:val="24"/>
              </w:rPr>
            </w:pPr>
          </w:p>
          <w:p w:rsidR="00BD09F6" w:rsidRDefault="00BD09F6" w:rsidP="00BD09F6">
            <w:pPr>
              <w:ind w:left="720"/>
              <w:rPr>
                <w:rFonts w:ascii="Arial" w:hAnsi="Arial" w:cs="Arial"/>
                <w:color w:val="FF0000"/>
                <w:sz w:val="24"/>
                <w:szCs w:val="24"/>
              </w:rPr>
            </w:pPr>
          </w:p>
          <w:p w:rsidR="00BD09F6" w:rsidRDefault="00BD09F6" w:rsidP="00BD09F6">
            <w:pPr>
              <w:ind w:left="720"/>
              <w:rPr>
                <w:rFonts w:ascii="Arial" w:hAnsi="Arial" w:cs="Arial"/>
                <w:color w:val="FF0000"/>
                <w:sz w:val="24"/>
                <w:szCs w:val="24"/>
              </w:rPr>
            </w:pPr>
          </w:p>
          <w:p w:rsidR="00BD09F6" w:rsidRPr="00532604" w:rsidRDefault="00BD09F6" w:rsidP="00BD09F6">
            <w:pPr>
              <w:ind w:left="720"/>
              <w:rPr>
                <w:rFonts w:ascii="Arial" w:hAnsi="Arial" w:cs="Arial"/>
                <w:color w:val="FF0000"/>
                <w:sz w:val="24"/>
                <w:szCs w:val="24"/>
              </w:rPr>
            </w:pPr>
            <w:r w:rsidRPr="00532604">
              <w:rPr>
                <w:rFonts w:ascii="Arial" w:hAnsi="Arial" w:cs="Arial"/>
                <w:color w:val="FF0000"/>
                <w:sz w:val="24"/>
                <w:szCs w:val="24"/>
              </w:rPr>
              <w:lastRenderedPageBreak/>
              <w:t>CASE STUDY</w:t>
            </w:r>
          </w:p>
          <w:p w:rsidR="00BD09F6" w:rsidRDefault="00BD09F6" w:rsidP="00BD09F6">
            <w:pPr>
              <w:ind w:left="720"/>
              <w:rPr>
                <w:rFonts w:ascii="Arial" w:hAnsi="Arial" w:cs="Arial"/>
                <w:sz w:val="24"/>
                <w:szCs w:val="24"/>
              </w:rPr>
            </w:pPr>
          </w:p>
          <w:p w:rsidR="00BD09F6" w:rsidRPr="00532604" w:rsidRDefault="00BD09F6" w:rsidP="00BD09F6">
            <w:pPr>
              <w:pStyle w:val="ListParagraph"/>
              <w:numPr>
                <w:ilvl w:val="0"/>
                <w:numId w:val="4"/>
              </w:numPr>
              <w:rPr>
                <w:rFonts w:ascii="Arial" w:hAnsi="Arial" w:cs="Arial"/>
                <w:color w:val="FF0000"/>
                <w:sz w:val="24"/>
                <w:szCs w:val="24"/>
              </w:rPr>
            </w:pPr>
            <w:r w:rsidRPr="00532604">
              <w:rPr>
                <w:rFonts w:ascii="Arial" w:hAnsi="Arial" w:cs="Arial"/>
                <w:color w:val="FF0000"/>
                <w:sz w:val="24"/>
                <w:szCs w:val="24"/>
              </w:rPr>
              <w:t>What do you think could be lacking in the Pub Owner’s self devised accounting system?</w:t>
            </w:r>
          </w:p>
          <w:p w:rsidR="00BD09F6" w:rsidRDefault="00BD09F6" w:rsidP="00BD09F6">
            <w:pPr>
              <w:pStyle w:val="ListParagraph"/>
              <w:ind w:left="1080"/>
              <w:rPr>
                <w:rFonts w:ascii="Arial" w:hAnsi="Arial" w:cs="Arial"/>
                <w:sz w:val="24"/>
                <w:szCs w:val="24"/>
              </w:rPr>
            </w:pPr>
          </w:p>
          <w:p w:rsidR="00BD09F6" w:rsidRDefault="00BD09F6" w:rsidP="00BD09F6">
            <w:pPr>
              <w:pStyle w:val="ListParagraph"/>
              <w:ind w:left="1080"/>
              <w:rPr>
                <w:rFonts w:ascii="Arial" w:hAnsi="Arial" w:cs="Arial"/>
                <w:sz w:val="24"/>
                <w:szCs w:val="24"/>
              </w:rPr>
            </w:pPr>
            <w:r>
              <w:rPr>
                <w:rFonts w:ascii="Arial" w:hAnsi="Arial" w:cs="Arial"/>
                <w:sz w:val="24"/>
                <w:szCs w:val="24"/>
              </w:rPr>
              <w:t>There could be a number of reasons why there was a substantial shortfall in the banking.  If the record keeping was in a poor state the shortfall could be due to any number of factors.  There is a clear lack of control of the daily cash if the owner didn’t realise that there was a problem until July if Byron was in charge since March.</w:t>
            </w:r>
          </w:p>
          <w:p w:rsidR="00BD09F6" w:rsidRDefault="00BD09F6" w:rsidP="00BD09F6">
            <w:pPr>
              <w:pStyle w:val="ListParagraph"/>
              <w:ind w:left="1080"/>
              <w:rPr>
                <w:rFonts w:ascii="Arial" w:hAnsi="Arial" w:cs="Arial"/>
                <w:sz w:val="24"/>
                <w:szCs w:val="24"/>
              </w:rPr>
            </w:pPr>
            <w:r>
              <w:rPr>
                <w:rFonts w:ascii="Arial" w:hAnsi="Arial" w:cs="Arial"/>
                <w:sz w:val="24"/>
                <w:szCs w:val="24"/>
              </w:rPr>
              <w:t xml:space="preserve">A number of factors could be lacking in the pub owners accounting system namely the following:  </w:t>
            </w:r>
          </w:p>
          <w:p w:rsidR="00BD09F6" w:rsidRDefault="00BD09F6" w:rsidP="00BD09F6">
            <w:pPr>
              <w:pStyle w:val="ListParagraph"/>
              <w:ind w:left="1080"/>
              <w:rPr>
                <w:rFonts w:ascii="Arial" w:hAnsi="Arial" w:cs="Arial"/>
                <w:sz w:val="24"/>
                <w:szCs w:val="24"/>
              </w:rPr>
            </w:pPr>
          </w:p>
          <w:p w:rsidR="00BD09F6" w:rsidRDefault="00BD09F6" w:rsidP="00BD09F6">
            <w:pPr>
              <w:pStyle w:val="ListParagraph"/>
              <w:ind w:left="1080"/>
              <w:rPr>
                <w:rFonts w:ascii="Arial" w:hAnsi="Arial" w:cs="Arial"/>
                <w:sz w:val="24"/>
                <w:szCs w:val="24"/>
              </w:rPr>
            </w:pPr>
            <w:r>
              <w:rPr>
                <w:rFonts w:ascii="Arial" w:hAnsi="Arial" w:cs="Arial"/>
                <w:sz w:val="24"/>
                <w:szCs w:val="24"/>
              </w:rPr>
              <w:t>Cross checks on delivery of purchases – were the goods invoiced received?</w:t>
            </w:r>
          </w:p>
          <w:p w:rsidR="00BD09F6" w:rsidRDefault="00BD09F6" w:rsidP="00BD09F6">
            <w:pPr>
              <w:pStyle w:val="ListParagraph"/>
              <w:ind w:left="1080"/>
              <w:rPr>
                <w:rFonts w:ascii="Arial" w:hAnsi="Arial" w:cs="Arial"/>
                <w:sz w:val="24"/>
                <w:szCs w:val="24"/>
              </w:rPr>
            </w:pPr>
            <w:r>
              <w:rPr>
                <w:rFonts w:ascii="Arial" w:hAnsi="Arial" w:cs="Arial"/>
                <w:sz w:val="24"/>
                <w:szCs w:val="24"/>
              </w:rPr>
              <w:t>Were the daily cash register readings matching the daily sales?</w:t>
            </w:r>
          </w:p>
          <w:p w:rsidR="00BD09F6" w:rsidRDefault="00BD09F6" w:rsidP="00BD09F6">
            <w:pPr>
              <w:pStyle w:val="ListParagraph"/>
              <w:ind w:left="1080"/>
              <w:rPr>
                <w:rFonts w:ascii="Arial" w:hAnsi="Arial" w:cs="Arial"/>
                <w:sz w:val="24"/>
                <w:szCs w:val="24"/>
              </w:rPr>
            </w:pPr>
            <w:r>
              <w:rPr>
                <w:rFonts w:ascii="Arial" w:hAnsi="Arial" w:cs="Arial"/>
                <w:sz w:val="24"/>
                <w:szCs w:val="24"/>
              </w:rPr>
              <w:t>Were the daily visa receipts recorded in the till system and lodged to the bank?</w:t>
            </w:r>
          </w:p>
          <w:p w:rsidR="00BD09F6" w:rsidRDefault="00BD09F6" w:rsidP="00BD09F6">
            <w:pPr>
              <w:pStyle w:val="ListParagraph"/>
              <w:ind w:left="1080"/>
              <w:rPr>
                <w:rFonts w:ascii="Arial" w:hAnsi="Arial" w:cs="Arial"/>
                <w:sz w:val="24"/>
                <w:szCs w:val="24"/>
              </w:rPr>
            </w:pPr>
            <w:r>
              <w:rPr>
                <w:rFonts w:ascii="Arial" w:hAnsi="Arial" w:cs="Arial"/>
                <w:sz w:val="24"/>
                <w:szCs w:val="24"/>
              </w:rPr>
              <w:t>Was the cash book balanced – did all lodgements hit the bank?</w:t>
            </w:r>
          </w:p>
          <w:p w:rsidR="00BD09F6" w:rsidRDefault="00BD09F6" w:rsidP="00BD09F6">
            <w:pPr>
              <w:pStyle w:val="ListParagraph"/>
              <w:ind w:left="1080"/>
              <w:rPr>
                <w:rFonts w:ascii="Arial" w:hAnsi="Arial" w:cs="Arial"/>
                <w:sz w:val="24"/>
                <w:szCs w:val="24"/>
              </w:rPr>
            </w:pPr>
            <w:r>
              <w:rPr>
                <w:rFonts w:ascii="Arial" w:hAnsi="Arial" w:cs="Arial"/>
                <w:sz w:val="24"/>
                <w:szCs w:val="24"/>
              </w:rPr>
              <w:t>Were purchases marked up to show what the potential sales were?</w:t>
            </w:r>
          </w:p>
          <w:p w:rsidR="00BD09F6" w:rsidRDefault="00BD09F6" w:rsidP="00BD09F6">
            <w:pPr>
              <w:pStyle w:val="ListParagraph"/>
              <w:ind w:left="1080"/>
              <w:rPr>
                <w:rFonts w:ascii="Arial" w:hAnsi="Arial" w:cs="Arial"/>
                <w:sz w:val="24"/>
                <w:szCs w:val="24"/>
              </w:rPr>
            </w:pPr>
            <w:r>
              <w:rPr>
                <w:rFonts w:ascii="Arial" w:hAnsi="Arial" w:cs="Arial"/>
                <w:sz w:val="24"/>
                <w:szCs w:val="24"/>
              </w:rPr>
              <w:t>Were there adequate stock control systems in place?</w:t>
            </w:r>
          </w:p>
          <w:p w:rsidR="00BD09F6" w:rsidRDefault="00BD09F6" w:rsidP="00BD09F6">
            <w:pPr>
              <w:pStyle w:val="ListParagraph"/>
              <w:ind w:left="1080"/>
              <w:rPr>
                <w:rFonts w:ascii="Arial" w:hAnsi="Arial" w:cs="Arial"/>
                <w:sz w:val="24"/>
                <w:szCs w:val="24"/>
              </w:rPr>
            </w:pPr>
            <w:r>
              <w:rPr>
                <w:rFonts w:ascii="Arial" w:hAnsi="Arial" w:cs="Arial"/>
                <w:sz w:val="24"/>
                <w:szCs w:val="24"/>
              </w:rPr>
              <w:t>Was the cash register linked to a stock control system?</w:t>
            </w:r>
          </w:p>
          <w:p w:rsidR="00BD09F6" w:rsidRDefault="00BD09F6" w:rsidP="00BD09F6">
            <w:pPr>
              <w:pStyle w:val="ListParagraph"/>
              <w:ind w:left="1080"/>
              <w:rPr>
                <w:rFonts w:ascii="Arial" w:hAnsi="Arial" w:cs="Arial"/>
                <w:sz w:val="24"/>
                <w:szCs w:val="24"/>
              </w:rPr>
            </w:pPr>
            <w:r>
              <w:rPr>
                <w:rFonts w:ascii="Arial" w:hAnsi="Arial" w:cs="Arial"/>
                <w:sz w:val="24"/>
                <w:szCs w:val="24"/>
              </w:rPr>
              <w:t>Were the daily sales logged in the cash book?</w:t>
            </w:r>
          </w:p>
          <w:p w:rsidR="00BD09F6" w:rsidRDefault="00BD09F6" w:rsidP="00BD09F6">
            <w:pPr>
              <w:pStyle w:val="ListParagraph"/>
              <w:ind w:left="1080"/>
              <w:rPr>
                <w:rFonts w:ascii="Arial" w:hAnsi="Arial" w:cs="Arial"/>
                <w:sz w:val="24"/>
                <w:szCs w:val="24"/>
              </w:rPr>
            </w:pPr>
            <w:r>
              <w:rPr>
                <w:rFonts w:ascii="Arial" w:hAnsi="Arial" w:cs="Arial"/>
                <w:sz w:val="24"/>
                <w:szCs w:val="24"/>
              </w:rPr>
              <w:t>Was there a comparison of sales done to purchases?</w:t>
            </w:r>
          </w:p>
          <w:p w:rsidR="00BD09F6" w:rsidRDefault="00BD09F6" w:rsidP="00BD09F6">
            <w:pPr>
              <w:pStyle w:val="ListParagraph"/>
              <w:ind w:left="1080"/>
              <w:rPr>
                <w:rFonts w:ascii="Arial" w:hAnsi="Arial" w:cs="Arial"/>
                <w:sz w:val="24"/>
                <w:szCs w:val="24"/>
              </w:rPr>
            </w:pPr>
            <w:r>
              <w:rPr>
                <w:rFonts w:ascii="Arial" w:hAnsi="Arial" w:cs="Arial"/>
                <w:sz w:val="24"/>
                <w:szCs w:val="24"/>
              </w:rPr>
              <w:t>Were gross margins being kept</w:t>
            </w:r>
          </w:p>
          <w:p w:rsidR="00BD09F6" w:rsidRDefault="00BD09F6" w:rsidP="00BD09F6">
            <w:pPr>
              <w:pStyle w:val="ListParagraph"/>
              <w:ind w:left="1080"/>
              <w:rPr>
                <w:rFonts w:ascii="Arial" w:hAnsi="Arial" w:cs="Arial"/>
                <w:sz w:val="24"/>
                <w:szCs w:val="24"/>
              </w:rPr>
            </w:pPr>
            <w:r>
              <w:rPr>
                <w:rFonts w:ascii="Arial" w:hAnsi="Arial" w:cs="Arial"/>
                <w:sz w:val="24"/>
                <w:szCs w:val="24"/>
              </w:rPr>
              <w:t>Where was the safe? Was it in reach of all staff or were there other key holders?</w:t>
            </w:r>
          </w:p>
          <w:p w:rsidR="00BD09F6" w:rsidRDefault="00BD09F6" w:rsidP="00BD09F6">
            <w:pPr>
              <w:pStyle w:val="ListParagraph"/>
              <w:ind w:left="1080"/>
              <w:rPr>
                <w:rFonts w:ascii="Arial" w:hAnsi="Arial" w:cs="Arial"/>
                <w:sz w:val="24"/>
                <w:szCs w:val="24"/>
              </w:rPr>
            </w:pPr>
          </w:p>
          <w:p w:rsidR="00BD09F6" w:rsidRPr="00532604" w:rsidRDefault="00BD09F6" w:rsidP="00BD09F6">
            <w:pPr>
              <w:pStyle w:val="ListParagraph"/>
              <w:ind w:left="1080"/>
              <w:rPr>
                <w:rFonts w:ascii="Arial" w:hAnsi="Arial" w:cs="Arial"/>
                <w:color w:val="FF0000"/>
                <w:sz w:val="24"/>
                <w:szCs w:val="24"/>
              </w:rPr>
            </w:pPr>
          </w:p>
          <w:p w:rsidR="00BD09F6" w:rsidRPr="00532604" w:rsidRDefault="00BD09F6" w:rsidP="00BD09F6">
            <w:pPr>
              <w:pStyle w:val="ListParagraph"/>
              <w:numPr>
                <w:ilvl w:val="0"/>
                <w:numId w:val="4"/>
              </w:numPr>
              <w:rPr>
                <w:rFonts w:ascii="Arial" w:hAnsi="Arial" w:cs="Arial"/>
                <w:color w:val="FF0000"/>
                <w:sz w:val="24"/>
                <w:szCs w:val="24"/>
              </w:rPr>
            </w:pPr>
            <w:r w:rsidRPr="00532604">
              <w:rPr>
                <w:rFonts w:ascii="Arial" w:hAnsi="Arial" w:cs="Arial"/>
                <w:color w:val="FF0000"/>
                <w:sz w:val="24"/>
                <w:szCs w:val="24"/>
              </w:rPr>
              <w:t>Give some possible causes of shortfall other than theft by Byron.</w:t>
            </w:r>
          </w:p>
          <w:p w:rsidR="00BD09F6" w:rsidRDefault="00BD09F6" w:rsidP="00BD09F6">
            <w:pPr>
              <w:ind w:left="720"/>
              <w:rPr>
                <w:rFonts w:ascii="Arial" w:hAnsi="Arial" w:cs="Arial"/>
                <w:sz w:val="24"/>
                <w:szCs w:val="24"/>
              </w:rPr>
            </w:pPr>
            <w:r>
              <w:rPr>
                <w:rFonts w:ascii="Arial" w:hAnsi="Arial" w:cs="Arial"/>
                <w:sz w:val="24"/>
                <w:szCs w:val="24"/>
              </w:rPr>
              <w:t>Were the cash registers reports correct at the outset?</w:t>
            </w:r>
          </w:p>
          <w:p w:rsidR="00BD09F6" w:rsidRDefault="00BD09F6" w:rsidP="00BD09F6">
            <w:pPr>
              <w:ind w:left="720"/>
              <w:rPr>
                <w:rFonts w:ascii="Arial" w:hAnsi="Arial" w:cs="Arial"/>
                <w:sz w:val="24"/>
                <w:szCs w:val="24"/>
              </w:rPr>
            </w:pPr>
            <w:r>
              <w:rPr>
                <w:rFonts w:ascii="Arial" w:hAnsi="Arial" w:cs="Arial"/>
                <w:sz w:val="24"/>
                <w:szCs w:val="24"/>
              </w:rPr>
              <w:t>Were the daily cash registers reports logged in a cash book – this will confirm if the cash was actually received in the first instance?</w:t>
            </w:r>
          </w:p>
          <w:p w:rsidR="00BD09F6" w:rsidRDefault="00BD09F6" w:rsidP="00BD09F6">
            <w:pPr>
              <w:ind w:left="720"/>
              <w:rPr>
                <w:rFonts w:ascii="Arial" w:hAnsi="Arial" w:cs="Arial"/>
                <w:sz w:val="24"/>
                <w:szCs w:val="24"/>
              </w:rPr>
            </w:pPr>
            <w:r>
              <w:rPr>
                <w:rFonts w:ascii="Arial" w:hAnsi="Arial" w:cs="Arial"/>
                <w:sz w:val="24"/>
                <w:szCs w:val="24"/>
              </w:rPr>
              <w:t>Were the cash payments examined in detail?</w:t>
            </w:r>
          </w:p>
          <w:p w:rsidR="00BD09F6" w:rsidRDefault="00BD09F6" w:rsidP="00BD09F6">
            <w:pPr>
              <w:ind w:left="720"/>
              <w:rPr>
                <w:rFonts w:ascii="Arial" w:hAnsi="Arial" w:cs="Arial"/>
                <w:sz w:val="24"/>
                <w:szCs w:val="24"/>
              </w:rPr>
            </w:pPr>
            <w:r>
              <w:rPr>
                <w:rFonts w:ascii="Arial" w:hAnsi="Arial" w:cs="Arial"/>
                <w:sz w:val="24"/>
                <w:szCs w:val="24"/>
              </w:rPr>
              <w:t>Were there any major cash payments to suppliers or staff not recorded?</w:t>
            </w:r>
          </w:p>
          <w:p w:rsidR="00BD09F6" w:rsidRDefault="00BD09F6" w:rsidP="00BD09F6">
            <w:pPr>
              <w:ind w:left="720"/>
              <w:rPr>
                <w:rFonts w:ascii="Arial" w:hAnsi="Arial" w:cs="Arial"/>
                <w:sz w:val="24"/>
                <w:szCs w:val="24"/>
              </w:rPr>
            </w:pPr>
            <w:r>
              <w:rPr>
                <w:rFonts w:ascii="Arial" w:hAnsi="Arial" w:cs="Arial"/>
                <w:sz w:val="24"/>
                <w:szCs w:val="24"/>
              </w:rPr>
              <w:t>The purchases marked up would give the owner an indicative sales amount – does this correspond with the cash register report?</w:t>
            </w:r>
          </w:p>
          <w:p w:rsidR="00BD09F6" w:rsidRDefault="00BD09F6" w:rsidP="00BD09F6">
            <w:pPr>
              <w:ind w:left="720"/>
              <w:rPr>
                <w:rFonts w:ascii="Arial" w:hAnsi="Arial" w:cs="Arial"/>
                <w:sz w:val="24"/>
                <w:szCs w:val="24"/>
              </w:rPr>
            </w:pPr>
            <w:r>
              <w:rPr>
                <w:rFonts w:ascii="Arial" w:hAnsi="Arial" w:cs="Arial"/>
                <w:sz w:val="24"/>
                <w:szCs w:val="24"/>
              </w:rPr>
              <w:t>Did other staff have access to the cash?</w:t>
            </w:r>
          </w:p>
          <w:p w:rsidR="00BD09F6" w:rsidRDefault="00BD09F6" w:rsidP="00BD09F6">
            <w:pPr>
              <w:ind w:left="720"/>
              <w:rPr>
                <w:rFonts w:ascii="Arial" w:hAnsi="Arial" w:cs="Arial"/>
                <w:sz w:val="24"/>
                <w:szCs w:val="24"/>
              </w:rPr>
            </w:pPr>
            <w:r>
              <w:rPr>
                <w:rFonts w:ascii="Arial" w:hAnsi="Arial" w:cs="Arial"/>
                <w:sz w:val="24"/>
                <w:szCs w:val="24"/>
              </w:rPr>
              <w:t>When was the banking done, if it was daily or weekly?</w:t>
            </w:r>
          </w:p>
          <w:p w:rsidR="00BD09F6" w:rsidRDefault="00BD09F6" w:rsidP="00BD09F6">
            <w:pPr>
              <w:ind w:left="720"/>
              <w:rPr>
                <w:rFonts w:ascii="Arial" w:hAnsi="Arial" w:cs="Arial"/>
                <w:sz w:val="24"/>
                <w:szCs w:val="24"/>
              </w:rPr>
            </w:pPr>
            <w:r>
              <w:rPr>
                <w:rFonts w:ascii="Arial" w:hAnsi="Arial" w:cs="Arial"/>
                <w:sz w:val="24"/>
                <w:szCs w:val="24"/>
              </w:rPr>
              <w:t>In summary</w:t>
            </w:r>
          </w:p>
          <w:p w:rsidR="00BD09F6" w:rsidRDefault="00BD09F6" w:rsidP="00BD09F6">
            <w:pPr>
              <w:ind w:left="720"/>
              <w:rPr>
                <w:rFonts w:ascii="Arial" w:hAnsi="Arial" w:cs="Arial"/>
                <w:sz w:val="24"/>
                <w:szCs w:val="24"/>
              </w:rPr>
            </w:pPr>
            <w:r>
              <w:rPr>
                <w:rFonts w:ascii="Arial" w:hAnsi="Arial" w:cs="Arial"/>
                <w:sz w:val="24"/>
                <w:szCs w:val="24"/>
              </w:rPr>
              <w:t>Causes other than the theft by Byron</w:t>
            </w:r>
          </w:p>
          <w:p w:rsidR="00BD09F6" w:rsidRDefault="00BD09F6" w:rsidP="00BD09F6">
            <w:pPr>
              <w:ind w:left="720"/>
              <w:rPr>
                <w:rFonts w:ascii="Arial" w:hAnsi="Arial" w:cs="Arial"/>
                <w:sz w:val="24"/>
                <w:szCs w:val="24"/>
              </w:rPr>
            </w:pPr>
            <w:r>
              <w:rPr>
                <w:rFonts w:ascii="Arial" w:hAnsi="Arial" w:cs="Arial"/>
                <w:sz w:val="24"/>
                <w:szCs w:val="24"/>
              </w:rPr>
              <w:t>Records incorrect</w:t>
            </w:r>
          </w:p>
          <w:p w:rsidR="00BD09F6" w:rsidRDefault="00BD09F6" w:rsidP="00BD09F6">
            <w:pPr>
              <w:ind w:left="720"/>
              <w:rPr>
                <w:rFonts w:ascii="Arial" w:hAnsi="Arial" w:cs="Arial"/>
                <w:sz w:val="24"/>
                <w:szCs w:val="24"/>
              </w:rPr>
            </w:pPr>
            <w:r>
              <w:rPr>
                <w:rFonts w:ascii="Arial" w:hAnsi="Arial" w:cs="Arial"/>
                <w:sz w:val="24"/>
                <w:szCs w:val="24"/>
              </w:rPr>
              <w:t>Other staff members stealing</w:t>
            </w:r>
          </w:p>
          <w:p w:rsidR="00BD09F6" w:rsidRDefault="00BD09F6" w:rsidP="00BD09F6">
            <w:pPr>
              <w:ind w:left="720"/>
              <w:rPr>
                <w:rFonts w:ascii="Arial" w:hAnsi="Arial" w:cs="Arial"/>
                <w:sz w:val="24"/>
                <w:szCs w:val="24"/>
              </w:rPr>
            </w:pPr>
            <w:r>
              <w:rPr>
                <w:rFonts w:ascii="Arial" w:hAnsi="Arial" w:cs="Arial"/>
                <w:sz w:val="24"/>
                <w:szCs w:val="24"/>
              </w:rPr>
              <w:t>Cash payments not recorded</w:t>
            </w:r>
          </w:p>
          <w:p w:rsidR="00BD09F6" w:rsidRDefault="00BD09F6" w:rsidP="00BD09F6">
            <w:pPr>
              <w:ind w:left="720"/>
              <w:rPr>
                <w:rFonts w:ascii="Arial" w:hAnsi="Arial" w:cs="Arial"/>
                <w:sz w:val="24"/>
                <w:szCs w:val="24"/>
              </w:rPr>
            </w:pPr>
            <w:r>
              <w:rPr>
                <w:rFonts w:ascii="Arial" w:hAnsi="Arial" w:cs="Arial"/>
                <w:sz w:val="24"/>
                <w:szCs w:val="24"/>
              </w:rPr>
              <w:t>Sales recorded on the cash register but not received</w:t>
            </w:r>
          </w:p>
          <w:p w:rsidR="00BD09F6" w:rsidRDefault="00BD09F6" w:rsidP="00BD09F6">
            <w:pPr>
              <w:ind w:left="720"/>
              <w:rPr>
                <w:rFonts w:ascii="Arial" w:hAnsi="Arial" w:cs="Arial"/>
                <w:sz w:val="24"/>
                <w:szCs w:val="24"/>
              </w:rPr>
            </w:pPr>
            <w:r>
              <w:rPr>
                <w:rFonts w:ascii="Arial" w:hAnsi="Arial" w:cs="Arial"/>
                <w:sz w:val="24"/>
                <w:szCs w:val="24"/>
              </w:rPr>
              <w:t>Accounting errors</w:t>
            </w:r>
          </w:p>
          <w:p w:rsidR="00BD09F6" w:rsidRDefault="00BD09F6" w:rsidP="00BD09F6">
            <w:pPr>
              <w:ind w:left="720"/>
              <w:rPr>
                <w:rFonts w:ascii="Arial" w:hAnsi="Arial" w:cs="Arial"/>
                <w:sz w:val="24"/>
                <w:szCs w:val="24"/>
              </w:rPr>
            </w:pPr>
            <w:r>
              <w:rPr>
                <w:rFonts w:ascii="Arial" w:hAnsi="Arial" w:cs="Arial"/>
                <w:sz w:val="24"/>
                <w:szCs w:val="24"/>
              </w:rPr>
              <w:t>Banking errors – did the money lodged to the bank hit the bank</w:t>
            </w:r>
          </w:p>
          <w:p w:rsidR="00BD09F6" w:rsidRDefault="00BD09F6" w:rsidP="00BD09F6">
            <w:pPr>
              <w:ind w:left="720"/>
              <w:rPr>
                <w:rFonts w:ascii="Arial" w:hAnsi="Arial" w:cs="Arial"/>
                <w:sz w:val="24"/>
                <w:szCs w:val="24"/>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F2215" w:rsidP="00A851DA">
            <w:pPr>
              <w:rPr>
                <w:rFonts w:cs="Bliss-Regular"/>
                <w:color w:val="000000"/>
              </w:rPr>
            </w:pPr>
            <w:r>
              <w:rPr>
                <w:rFonts w:cs="Bliss-Regular"/>
                <w:color w:val="000000"/>
              </w:rPr>
              <w:t>JOANNE O SULLIVAN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Default="003B7A37" w:rsidP="00A851DA">
            <w:pPr>
              <w:rPr>
                <w:rFonts w:cs="Bliss-Regular"/>
                <w:color w:val="000000"/>
              </w:rPr>
            </w:pPr>
            <w:r>
              <w:rPr>
                <w:rFonts w:cs="Bliss-Regular"/>
                <w:color w:val="000000"/>
              </w:rPr>
              <w:t>03/09/2014</w:t>
            </w:r>
          </w:p>
          <w:p w:rsidR="003B7A37" w:rsidRPr="00B0415E" w:rsidRDefault="003B7A37"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4176" w:rsidRDefault="008C4176" w:rsidP="00CB4D0A">
      <w:pPr>
        <w:spacing w:after="0" w:line="240" w:lineRule="auto"/>
      </w:pPr>
      <w:r>
        <w:separator/>
      </w:r>
    </w:p>
  </w:endnote>
  <w:endnote w:type="continuationSeparator" w:id="1">
    <w:p w:rsidR="008C4176" w:rsidRDefault="008C417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4176" w:rsidRDefault="008C4176" w:rsidP="00CB4D0A">
      <w:pPr>
        <w:spacing w:after="0" w:line="240" w:lineRule="auto"/>
      </w:pPr>
      <w:r>
        <w:separator/>
      </w:r>
    </w:p>
  </w:footnote>
  <w:footnote w:type="continuationSeparator" w:id="1">
    <w:p w:rsidR="008C4176" w:rsidRDefault="008C417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856505"/>
    <w:multiLevelType w:val="hybridMultilevel"/>
    <w:tmpl w:val="4DDC3F4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13C26A6"/>
    <w:multiLevelType w:val="hybridMultilevel"/>
    <w:tmpl w:val="8AF8ACCC"/>
    <w:lvl w:ilvl="0" w:tplc="052EFE4E">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nsid w:val="7EE03D00"/>
    <w:multiLevelType w:val="hybridMultilevel"/>
    <w:tmpl w:val="3EFE249C"/>
    <w:lvl w:ilvl="0" w:tplc="1152F07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B7A37"/>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8C4176"/>
    <w:rsid w:val="008E0A9D"/>
    <w:rsid w:val="00935BF7"/>
    <w:rsid w:val="0095442C"/>
    <w:rsid w:val="00983942"/>
    <w:rsid w:val="009B64BB"/>
    <w:rsid w:val="009C28E8"/>
    <w:rsid w:val="009C37E0"/>
    <w:rsid w:val="00A14B66"/>
    <w:rsid w:val="00A65CF7"/>
    <w:rsid w:val="00A851DA"/>
    <w:rsid w:val="00AC7D5B"/>
    <w:rsid w:val="00AE1481"/>
    <w:rsid w:val="00AF2215"/>
    <w:rsid w:val="00B0415E"/>
    <w:rsid w:val="00B04678"/>
    <w:rsid w:val="00BC46DF"/>
    <w:rsid w:val="00BD09F6"/>
    <w:rsid w:val="00C03577"/>
    <w:rsid w:val="00C21B65"/>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887"/>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BD09F6"/>
    <w:pPr>
      <w:spacing w:after="0" w:line="240" w:lineRule="auto"/>
    </w:pPr>
    <w:rPr>
      <w:lang w:val="en-I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1842</Words>
  <Characters>10501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Joanne</cp:lastModifiedBy>
  <cp:revision>3</cp:revision>
  <dcterms:created xsi:type="dcterms:W3CDTF">2014-09-02T16:44:00Z</dcterms:created>
  <dcterms:modified xsi:type="dcterms:W3CDTF">2014-09-05T17:49:00Z</dcterms:modified>
</cp:coreProperties>
</file>