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D2DD1" w:rsidP="00A851DA">
      <w:pPr>
        <w:rPr>
          <w:lang w:val="en-US"/>
        </w:rPr>
      </w:pPr>
      <w:r w:rsidRPr="006D2DD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BWALYA EVANS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1296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5A0EEB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CE68CA" w:rsidP="005A0EEB">
            <w:pPr>
              <w:jc w:val="both"/>
              <w:rPr>
                <w:b/>
              </w:rPr>
            </w:pPr>
            <w:r>
              <w:rPr>
                <w:b/>
              </w:rPr>
              <w:t>SEVEN</w:t>
            </w:r>
          </w:p>
        </w:tc>
      </w:tr>
    </w:tbl>
    <w:p w:rsidR="00CC2FB3" w:rsidRDefault="00CC2FB3" w:rsidP="005A0EEB">
      <w:pPr>
        <w:jc w:val="both"/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11739" w:rsidTr="00844AFA">
        <w:tc>
          <w:tcPr>
            <w:tcW w:w="9242" w:type="dxa"/>
          </w:tcPr>
          <w:p w:rsidR="00537143" w:rsidRPr="00E11739" w:rsidRDefault="00537143" w:rsidP="00E1173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51CE" w:rsidRPr="00E11739" w:rsidRDefault="001975CF" w:rsidP="00E11739">
            <w:pPr>
              <w:tabs>
                <w:tab w:val="center" w:pos="451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117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Obtaining and Evaluating Non-Financial Evidence</w:t>
            </w:r>
            <w:r w:rsidR="00C57279" w:rsidRPr="00E117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-</w:t>
            </w:r>
            <w:r w:rsidR="00537143" w:rsidRPr="00E117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C57279" w:rsidRPr="00E117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Unit</w:t>
            </w:r>
            <w:r w:rsidRPr="00E117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</w:t>
            </w:r>
          </w:p>
          <w:p w:rsidR="00DD51CE" w:rsidRPr="00E11739" w:rsidRDefault="00DD51CE" w:rsidP="00E11739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11739">
              <w:rPr>
                <w:rFonts w:ascii="Times New Roman" w:hAnsi="Times New Roman" w:cs="Times New Roman"/>
                <w:b/>
                <w:bCs/>
                <w:u w:val="single"/>
              </w:rPr>
              <w:t>Short Answers</w:t>
            </w:r>
          </w:p>
          <w:p w:rsidR="00CA68FF" w:rsidRPr="00E11739" w:rsidRDefault="00CA68FF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852" w:rsidRPr="00E11739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  </w:t>
            </w:r>
            <w:r w:rsidR="00D67A47" w:rsidRPr="00E11739">
              <w:rPr>
                <w:rFonts w:ascii="Times New Roman" w:hAnsi="Times New Roman"/>
                <w:b/>
                <w:sz w:val="24"/>
                <w:szCs w:val="24"/>
              </w:rPr>
              <w:t>Give short answers for the following questions:</w:t>
            </w:r>
          </w:p>
          <w:p w:rsidR="00D67A47" w:rsidRPr="00E11739" w:rsidRDefault="00D67A47" w:rsidP="00E11739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645"/>
              <w:rPr>
                <w:rFonts w:ascii="Times New Roman" w:hAnsi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67A47" w:rsidRPr="00E11739" w:rsidRDefault="00B63DBA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A47" w:rsidRPr="00E11739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="00D67A47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What are the non- financial sources for the evidence?</w:t>
            </w:r>
          </w:p>
          <w:p w:rsidR="00B33852" w:rsidRPr="00E11739" w:rsidRDefault="00456544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B33852" w:rsidRPr="00E11739">
              <w:rPr>
                <w:rFonts w:ascii="Times New Roman" w:hAnsi="Times New Roman" w:cs="Times New Roman"/>
                <w:sz w:val="24"/>
                <w:szCs w:val="24"/>
              </w:rPr>
              <w:t>These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are possible valu</w:t>
            </w:r>
            <w:r w:rsidR="00B3385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able evidences which can help fraud investigators or auditors to </w:t>
            </w:r>
          </w:p>
          <w:p w:rsidR="00FD460B" w:rsidRPr="00E11739" w:rsidRDefault="00B33852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detect deception.</w:t>
            </w:r>
            <w:r w:rsidR="00B63DB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This covers mainly; </w:t>
            </w:r>
          </w:p>
          <w:p w:rsidR="00B63DBA" w:rsidRPr="00E11739" w:rsidRDefault="00B63DBA" w:rsidP="00E1173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Document Examination</w:t>
            </w:r>
          </w:p>
          <w:p w:rsidR="00B63DBA" w:rsidRPr="00E11739" w:rsidRDefault="00B63DBA" w:rsidP="00E1173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Interviews</w:t>
            </w:r>
          </w:p>
          <w:p w:rsidR="00B63DBA" w:rsidRPr="00E11739" w:rsidRDefault="00B63DBA" w:rsidP="00E1173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Handwriting analysis</w:t>
            </w:r>
          </w:p>
          <w:p w:rsidR="00B63DBA" w:rsidRPr="00E11739" w:rsidRDefault="00B63DBA" w:rsidP="00E11739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Physiological aspects</w:t>
            </w:r>
            <w:r w:rsidR="00D43274" w:rsidRPr="00E117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/>
                <w:sz w:val="24"/>
                <w:szCs w:val="24"/>
              </w:rPr>
              <w:t>(</w:t>
            </w:r>
            <w:r w:rsidR="00E11739">
              <w:rPr>
                <w:rFonts w:ascii="Times New Roman" w:hAnsi="Times New Roman"/>
                <w:sz w:val="24"/>
                <w:szCs w:val="24"/>
              </w:rPr>
              <w:t>B</w:t>
            </w:r>
            <w:r w:rsidR="00D43274" w:rsidRPr="00E11739">
              <w:rPr>
                <w:rFonts w:ascii="Times New Roman" w:hAnsi="Times New Roman"/>
                <w:sz w:val="24"/>
                <w:szCs w:val="24"/>
              </w:rPr>
              <w:t>ehavior</w:t>
            </w:r>
            <w:r w:rsidRPr="00E11739">
              <w:rPr>
                <w:rFonts w:ascii="Times New Roman" w:hAnsi="Times New Roman"/>
                <w:sz w:val="24"/>
                <w:szCs w:val="24"/>
              </w:rPr>
              <w:t>, Physical Expressions/Communication)</w:t>
            </w:r>
          </w:p>
          <w:p w:rsidR="00FD460B" w:rsidRPr="00E11739" w:rsidRDefault="00FD460B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7A47" w:rsidRPr="00E11739" w:rsidRDefault="00D67A4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. What is the importance of body language in the interviewing procedure?</w:t>
            </w:r>
          </w:p>
          <w:p w:rsidR="00B63DBA" w:rsidRPr="00E11739" w:rsidRDefault="00B63DBA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:rsidR="00231B50" w:rsidRPr="00E11739" w:rsidRDefault="0027544B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229EA" w:rsidRPr="00E1173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31B5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his is cardinal for it will give some clues to the investigator/auditor the genuineness of  </w:t>
            </w:r>
          </w:p>
          <w:p w:rsidR="00333B36" w:rsidRPr="00E11739" w:rsidRDefault="00231B5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the fraudster’s involvement in a particular fraud</w:t>
            </w:r>
            <w:r w:rsidR="00333B3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case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although this cannot be used as </w:t>
            </w:r>
            <w:r w:rsidR="00333B3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1B50" w:rsidRPr="00E11739" w:rsidRDefault="00333B36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31B50" w:rsidRPr="00E11739">
              <w:rPr>
                <w:rFonts w:ascii="Times New Roman" w:hAnsi="Times New Roman" w:cs="Times New Roman"/>
                <w:sz w:val="24"/>
                <w:szCs w:val="24"/>
              </w:rPr>
              <w:t>evidence in the court of law.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Usually the person involved is not aware that the body is;</w:t>
            </w:r>
          </w:p>
          <w:p w:rsidR="00333B36" w:rsidRPr="00E11739" w:rsidRDefault="00333B36" w:rsidP="00E1173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Fidgety, unfocused and unconvincing.</w:t>
            </w:r>
          </w:p>
          <w:p w:rsidR="00333B36" w:rsidRPr="00E11739" w:rsidRDefault="008F4096" w:rsidP="00E1173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Tone of voice, speed of speaking, crossing arms or legs and the</w:t>
            </w:r>
            <w:r w:rsidR="00333B36" w:rsidRPr="00E117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/>
                <w:sz w:val="24"/>
                <w:szCs w:val="24"/>
              </w:rPr>
              <w:t>choice of words.</w:t>
            </w:r>
          </w:p>
          <w:p w:rsidR="008F4096" w:rsidRPr="00E11739" w:rsidRDefault="0006405B" w:rsidP="00E1173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Speech hesitation and mistakes, pupil dilation and too much blinking.</w:t>
            </w:r>
          </w:p>
          <w:p w:rsidR="0006405B" w:rsidRPr="00E11739" w:rsidRDefault="0006405B" w:rsidP="00E1173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11739">
              <w:rPr>
                <w:rFonts w:ascii="Times New Roman" w:hAnsi="Times New Roman"/>
                <w:sz w:val="24"/>
                <w:szCs w:val="24"/>
              </w:rPr>
              <w:t>Unusual or excessive touching of hands or face and hand or shoulder shrugs.</w:t>
            </w:r>
          </w:p>
          <w:p w:rsidR="00FD460B" w:rsidRPr="00E11739" w:rsidRDefault="00FD460B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7A47" w:rsidRDefault="00D67A4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. How is the SCAN Analysis used as an investigative technique?</w:t>
            </w:r>
          </w:p>
          <w:p w:rsidR="00E11739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183C" w:rsidRPr="00E11739" w:rsidRDefault="0006405B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183C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SCAN(Scientific Content Analysis technique) is an investigative tool which looks for the  </w:t>
            </w:r>
          </w:p>
          <w:p w:rsidR="00E11739" w:rsidRDefault="0027183C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1173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eflection of deception in the way statements are made</w:t>
            </w:r>
            <w:r w:rsidR="00DE2C4E" w:rsidRPr="00E117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lies are fabricated by the </w:t>
            </w:r>
            <w:r w:rsid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F74C0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d</w:t>
            </w:r>
            <w:r w:rsidR="0027183C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eceitful </w:t>
            </w:r>
            <w:r w:rsidR="00234DBB" w:rsidRPr="00E1173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7183C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eople </w:t>
            </w:r>
            <w:r w:rsidR="00234DBB" w:rsidRPr="00E11739">
              <w:rPr>
                <w:rFonts w:ascii="Times New Roman" w:hAnsi="Times New Roman" w:cs="Times New Roman"/>
                <w:sz w:val="24"/>
                <w:szCs w:val="24"/>
              </w:rPr>
              <w:t>indirectly.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>Because deceitful people want to lie by using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‘verbal trickery’ 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74C0" w:rsidRDefault="000F74C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for instance they pretend to be ignorant, leaving out important facts in a scenario, </w:t>
            </w:r>
          </w:p>
          <w:p w:rsidR="000F74C0" w:rsidRDefault="000F74C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>show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unawareness, hedging,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and want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set apart from a bad event. </w:t>
            </w:r>
          </w:p>
          <w:p w:rsidR="00E11739" w:rsidRDefault="000F74C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>SCAN will</w:t>
            </w:r>
            <w:r w:rsid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>unlock the deceit/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trickery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by looking at any change in use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0005">
              <w:rPr>
                <w:rFonts w:ascii="Times New Roman" w:hAnsi="Times New Roman" w:cs="Times New Roman"/>
                <w:sz w:val="24"/>
                <w:szCs w:val="24"/>
              </w:rPr>
              <w:t>e.g.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pronouns, </w:t>
            </w:r>
            <w:r w:rsid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1739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breaches in the story, ‘I do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remember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 xml:space="preserve">’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an indicator of trying to hide something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1739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story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 xml:space="preserve"> also</w:t>
            </w:r>
            <w:r w:rsidR="007862B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strong emotional responses as shown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by change in tone. In other words 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 is a </w:t>
            </w:r>
          </w:p>
          <w:p w:rsidR="00E11739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>rustworthy to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ol 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 xml:space="preserve">used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as a lie detector as per opinion from the experts.</w:t>
            </w:r>
          </w:p>
          <w:p w:rsidR="00E11739" w:rsidRDefault="00E1173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A47" w:rsidRPr="00E11739" w:rsidRDefault="00D67A4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What are visual assessing</w:t>
            </w:r>
            <w:r w:rsidR="00C57279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cues? How do eyes of the victim help the interviewer?</w:t>
            </w:r>
          </w:p>
          <w:p w:rsidR="000F74C0" w:rsidRDefault="00C5727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0F74C0" w:rsidRDefault="000F74C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a. </w:t>
            </w:r>
            <w:r w:rsidR="009F0DB4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These are eye </w:t>
            </w:r>
            <w:r w:rsidR="00F42823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movement clues </w:t>
            </w:r>
            <w:r w:rsidR="00D8047F" w:rsidRPr="00E11739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B9793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are</w:t>
            </w:r>
            <w:r w:rsidR="00D8047F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interpret</w:t>
            </w:r>
            <w:r w:rsidR="00B97936" w:rsidRPr="00E11739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79171E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93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as</w:t>
            </w:r>
            <w:r w:rsidR="0079171E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true</w:t>
            </w:r>
            <w:r w:rsidR="00B9793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indicators of honesty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F18EF" w:rsidRPr="00E11739" w:rsidRDefault="000F74C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9793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right handed</w:t>
            </w:r>
            <w:r w:rsidR="0079171E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people when </w:t>
            </w:r>
            <w:r w:rsidR="00A61FC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being </w:t>
            </w:r>
            <w:r w:rsidR="0079171E" w:rsidRPr="00E11739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r w:rsidR="00CF2B67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ed as suspects </w:t>
            </w:r>
            <w:r w:rsidR="00C62301" w:rsidRPr="00E11739">
              <w:rPr>
                <w:rFonts w:ascii="Times New Roman" w:hAnsi="Times New Roman" w:cs="Times New Roman"/>
                <w:sz w:val="24"/>
                <w:szCs w:val="24"/>
              </w:rPr>
              <w:t>of any deception.</w:t>
            </w:r>
          </w:p>
          <w:p w:rsidR="000F74C0" w:rsidRDefault="004F18EF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4F18EF" w:rsidRPr="00E11739" w:rsidRDefault="000F74C0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F74C0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18EF" w:rsidRPr="00E11739">
              <w:rPr>
                <w:rFonts w:ascii="Times New Roman" w:hAnsi="Times New Roman" w:cs="Times New Roman"/>
                <w:sz w:val="24"/>
                <w:szCs w:val="24"/>
              </w:rPr>
              <w:t>The following is how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4F18EF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victim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can </w:t>
            </w:r>
            <w:r w:rsidR="004F18EF" w:rsidRPr="00E11739">
              <w:rPr>
                <w:rFonts w:ascii="Times New Roman" w:hAnsi="Times New Roman" w:cs="Times New Roman"/>
                <w:sz w:val="24"/>
                <w:szCs w:val="24"/>
              </w:rPr>
              <w:t>help the interviewer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although the opposite happens</w:t>
            </w:r>
          </w:p>
          <w:p w:rsidR="00A54694" w:rsidRDefault="004F18EF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12F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for the left handed people in the following manner when</w:t>
            </w:r>
            <w:r w:rsidR="00A54694">
              <w:rPr>
                <w:rFonts w:ascii="Times New Roman" w:hAnsi="Times New Roman" w:cs="Times New Roman"/>
                <w:sz w:val="24"/>
                <w:szCs w:val="24"/>
              </w:rPr>
              <w:t xml:space="preserve"> they are being </w:t>
            </w:r>
            <w:r w:rsidR="000F74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nterviewe</w:t>
            </w:r>
            <w:r w:rsidR="00A54694">
              <w:rPr>
                <w:rFonts w:ascii="Times New Roman" w:hAnsi="Times New Roman" w:cs="Times New Roman"/>
                <w:sz w:val="24"/>
                <w:szCs w:val="24"/>
              </w:rPr>
              <w:t xml:space="preserve">d  </w:t>
            </w:r>
          </w:p>
          <w:p w:rsidR="004F18EF" w:rsidRDefault="00A54694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with reference to Don Rabon:</w:t>
            </w:r>
          </w:p>
          <w:p w:rsidR="004D6FE7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     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Eyes to the left and up: Recovering visual images from the past—‘‘what colour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6E7F" w:rsidRPr="00E11739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w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first car?’’</w:t>
            </w:r>
          </w:p>
          <w:p w:rsidR="00956E7F" w:rsidRPr="004D6FE7" w:rsidRDefault="004D6FE7" w:rsidP="004D6FE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D6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E7F" w:rsidRPr="004D6FE7">
              <w:rPr>
                <w:rFonts w:ascii="Times New Roman" w:hAnsi="Times New Roman"/>
                <w:sz w:val="24"/>
                <w:szCs w:val="24"/>
              </w:rPr>
              <w:t>Eyes to the left toward the ear: Recovering hearing memories, remembering a</w:t>
            </w:r>
          </w:p>
          <w:p w:rsidR="00956E7F" w:rsidRPr="00E11739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>sound—‘‘what was your ring tone on your first cell phone?’’</w:t>
            </w:r>
          </w:p>
          <w:p w:rsidR="00956E7F" w:rsidRPr="004D6FE7" w:rsidRDefault="004D6FE7" w:rsidP="004D6FE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E7F" w:rsidRPr="004D6FE7">
              <w:rPr>
                <w:rFonts w:ascii="Times New Roman" w:hAnsi="Times New Roman"/>
                <w:sz w:val="24"/>
                <w:szCs w:val="24"/>
              </w:rPr>
              <w:t>Eyes to the left and down: Related with inner conversation, a direction people</w:t>
            </w:r>
          </w:p>
          <w:p w:rsidR="00956E7F" w:rsidRPr="00E11739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>usually look in when talking to themselves.</w:t>
            </w:r>
          </w:p>
          <w:p w:rsidR="00956E7F" w:rsidRPr="004D6FE7" w:rsidRDefault="004D6FE7" w:rsidP="004D6FE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E7F" w:rsidRPr="004D6FE7">
              <w:rPr>
                <w:rFonts w:ascii="Times New Roman" w:hAnsi="Times New Roman"/>
                <w:sz w:val="24"/>
                <w:szCs w:val="24"/>
              </w:rPr>
              <w:t>Eyes to the right and up: Visually creating images—‘‘What would your next house</w:t>
            </w:r>
          </w:p>
          <w:p w:rsidR="00956E7F" w:rsidRPr="00E11739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>look like?’’</w:t>
            </w:r>
          </w:p>
          <w:p w:rsidR="00956E7F" w:rsidRPr="004D6FE7" w:rsidRDefault="004D6FE7" w:rsidP="004D6FE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E7F" w:rsidRPr="004D6FE7">
              <w:rPr>
                <w:rFonts w:ascii="Times New Roman" w:hAnsi="Times New Roman"/>
                <w:sz w:val="24"/>
                <w:szCs w:val="24"/>
              </w:rPr>
              <w:t>Eyes to the right toward the ear: Making a sound—‘‘Can you produce a new song</w:t>
            </w:r>
          </w:p>
          <w:p w:rsidR="00956E7F" w:rsidRPr="00E11739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>and sing it for me?’’</w:t>
            </w:r>
          </w:p>
          <w:p w:rsidR="00956E7F" w:rsidRPr="004D6FE7" w:rsidRDefault="004D6FE7" w:rsidP="004D6FE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6E7F" w:rsidRPr="004D6FE7">
              <w:rPr>
                <w:rFonts w:ascii="Times New Roman" w:hAnsi="Times New Roman"/>
                <w:sz w:val="24"/>
                <w:szCs w:val="24"/>
              </w:rPr>
              <w:t>Eyes to the right and down: Related with feelings or learning—‘‘Can you remember</w:t>
            </w:r>
          </w:p>
          <w:p w:rsidR="00956E7F" w:rsidRPr="00E11739" w:rsidRDefault="004D6FE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56E7F" w:rsidRPr="00E11739">
              <w:rPr>
                <w:rFonts w:ascii="Times New Roman" w:hAnsi="Times New Roman" w:cs="Times New Roman"/>
                <w:sz w:val="24"/>
                <w:szCs w:val="24"/>
              </w:rPr>
              <w:t>the smell of a campfire?’’</w:t>
            </w:r>
          </w:p>
          <w:p w:rsidR="00EB2821" w:rsidRPr="00E11739" w:rsidRDefault="00EB2821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</w:p>
          <w:p w:rsidR="00734387" w:rsidRDefault="00D67A4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F62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43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addition to body language there are other cues as well which help to identify the </w:t>
            </w:r>
            <w:r w:rsidR="007343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D67A47" w:rsidRPr="00E11739" w:rsidRDefault="0073438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67A47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lies.</w:t>
            </w:r>
            <w:r w:rsidR="00041C1E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7A47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’What are these?</w:t>
            </w:r>
          </w:p>
          <w:p w:rsidR="00A05697" w:rsidRPr="00E11739" w:rsidRDefault="00A0569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734387">
              <w:rPr>
                <w:rFonts w:ascii="Times New Roman" w:hAnsi="Times New Roman" w:cs="Times New Roman"/>
                <w:sz w:val="24"/>
                <w:szCs w:val="24"/>
              </w:rPr>
              <w:t xml:space="preserve">These are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eye language hints </w:t>
            </w:r>
            <w:r w:rsidR="00734387">
              <w:rPr>
                <w:rFonts w:ascii="Times New Roman" w:hAnsi="Times New Roman" w:cs="Times New Roman"/>
                <w:sz w:val="24"/>
                <w:szCs w:val="24"/>
              </w:rPr>
              <w:t xml:space="preserve">which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are as follow</w:t>
            </w:r>
            <w:r w:rsidR="0073438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05697" w:rsidRPr="00734387" w:rsidRDefault="00A05697" w:rsidP="0073438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34387">
              <w:rPr>
                <w:rFonts w:ascii="Times New Roman" w:hAnsi="Times New Roman"/>
                <w:sz w:val="24"/>
                <w:szCs w:val="24"/>
              </w:rPr>
              <w:t>Stare downward: This shows defeat, guilt, or obedience.</w:t>
            </w:r>
          </w:p>
          <w:p w:rsidR="00A05697" w:rsidRPr="00734387" w:rsidRDefault="00A05697" w:rsidP="0073438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34387">
              <w:rPr>
                <w:rFonts w:ascii="Times New Roman" w:hAnsi="Times New Roman"/>
                <w:sz w:val="24"/>
                <w:szCs w:val="24"/>
              </w:rPr>
              <w:t>Raising eyebrows: Doubt, disbelief, surprise, or frustration.</w:t>
            </w:r>
          </w:p>
          <w:p w:rsidR="00A05697" w:rsidRPr="00734387" w:rsidRDefault="00A05697" w:rsidP="0073438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34387">
              <w:rPr>
                <w:rFonts w:ascii="Times New Roman" w:hAnsi="Times New Roman"/>
                <w:sz w:val="24"/>
                <w:szCs w:val="24"/>
              </w:rPr>
              <w:t>Raising one eyebrow and head tilted back: Disregard, superiority, or pride.</w:t>
            </w:r>
          </w:p>
          <w:p w:rsidR="00FD460B" w:rsidRPr="00734387" w:rsidRDefault="00A05697" w:rsidP="0073438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4387">
              <w:rPr>
                <w:rFonts w:ascii="Times New Roman" w:hAnsi="Times New Roman"/>
                <w:sz w:val="24"/>
                <w:szCs w:val="24"/>
              </w:rPr>
              <w:t>Dilation of pupils: Interest.</w:t>
            </w:r>
          </w:p>
          <w:p w:rsidR="00FD460B" w:rsidRPr="00E11739" w:rsidRDefault="00FD460B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0179" w:rsidRPr="00E11739" w:rsidRDefault="00D67A4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90179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43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‘Asking questions in an audit is different from asking questions in fraud </w:t>
            </w:r>
            <w:r w:rsidR="00490179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D67A47" w:rsidRPr="00E11739" w:rsidRDefault="0049017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7343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67A47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investigation.’ Discuss</w:t>
            </w:r>
          </w:p>
          <w:p w:rsidR="00734387" w:rsidRPr="00B9721F" w:rsidRDefault="00D43274" w:rsidP="00B972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721F">
              <w:rPr>
                <w:rFonts w:ascii="Times New Roman" w:hAnsi="Times New Roman"/>
                <w:sz w:val="24"/>
                <w:szCs w:val="24"/>
              </w:rPr>
              <w:t>In</w:t>
            </w:r>
            <w:r w:rsidR="002A4AAF" w:rsidRPr="00B9721F">
              <w:rPr>
                <w:rFonts w:ascii="Times New Roman" w:hAnsi="Times New Roman"/>
                <w:sz w:val="24"/>
                <w:szCs w:val="24"/>
              </w:rPr>
              <w:t xml:space="preserve"> a fraud</w:t>
            </w:r>
            <w:r w:rsidR="00734387" w:rsidRPr="00B9721F">
              <w:rPr>
                <w:rFonts w:ascii="Times New Roman" w:hAnsi="Times New Roman"/>
                <w:sz w:val="24"/>
                <w:szCs w:val="24"/>
              </w:rPr>
              <w:t xml:space="preserve"> investigation</w:t>
            </w:r>
            <w:r w:rsidRPr="00B9721F">
              <w:rPr>
                <w:rFonts w:ascii="Times New Roman" w:hAnsi="Times New Roman"/>
                <w:sz w:val="24"/>
                <w:szCs w:val="24"/>
              </w:rPr>
              <w:t>, you</w:t>
            </w:r>
            <w:r w:rsidR="002A4AAF" w:rsidRPr="00B9721F">
              <w:rPr>
                <w:rFonts w:ascii="Times New Roman" w:hAnsi="Times New Roman"/>
                <w:sz w:val="24"/>
                <w:szCs w:val="24"/>
              </w:rPr>
              <w:t xml:space="preserve"> must apply finest practices of interviewing techniques in </w:t>
            </w:r>
            <w:r w:rsidR="00734387" w:rsidRPr="00B9721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C5105" w:rsidRPr="00734387" w:rsidRDefault="00D43274" w:rsidP="00B9721F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525"/>
              <w:rPr>
                <w:rFonts w:ascii="Times New Roman" w:hAnsi="Times New Roman"/>
                <w:b/>
                <w:sz w:val="24"/>
                <w:szCs w:val="24"/>
              </w:rPr>
            </w:pPr>
            <w:r w:rsidRPr="00734387">
              <w:rPr>
                <w:rFonts w:ascii="Times New Roman" w:hAnsi="Times New Roman"/>
                <w:sz w:val="24"/>
                <w:szCs w:val="24"/>
              </w:rPr>
              <w:t>order to</w:t>
            </w:r>
            <w:r w:rsidR="002A4AAF" w:rsidRPr="00734387">
              <w:rPr>
                <w:rFonts w:ascii="Times New Roman" w:hAnsi="Times New Roman"/>
                <w:sz w:val="24"/>
                <w:szCs w:val="24"/>
              </w:rPr>
              <w:t xml:space="preserve"> ask </w:t>
            </w:r>
            <w:r w:rsidRPr="00734387">
              <w:rPr>
                <w:rFonts w:ascii="Times New Roman" w:hAnsi="Times New Roman"/>
                <w:sz w:val="24"/>
                <w:szCs w:val="24"/>
              </w:rPr>
              <w:t>questions</w:t>
            </w:r>
            <w:r w:rsidR="002A4AAF" w:rsidRPr="00734387">
              <w:rPr>
                <w:rFonts w:ascii="Times New Roman" w:hAnsi="Times New Roman"/>
                <w:sz w:val="24"/>
                <w:szCs w:val="24"/>
              </w:rPr>
              <w:t xml:space="preserve"> efficiently as for the auditor </w:t>
            </w:r>
            <w:r w:rsidRPr="00734387">
              <w:rPr>
                <w:rFonts w:ascii="Times New Roman" w:hAnsi="Times New Roman"/>
                <w:sz w:val="24"/>
                <w:szCs w:val="24"/>
              </w:rPr>
              <w:t>queries</w:t>
            </w:r>
            <w:r w:rsidR="005C5105" w:rsidRPr="00734387">
              <w:rPr>
                <w:rFonts w:ascii="Times New Roman" w:hAnsi="Times New Roman"/>
                <w:sz w:val="24"/>
                <w:szCs w:val="24"/>
              </w:rPr>
              <w:t xml:space="preserve"> are about the levels of compliance if they match with the international standards as per regulatory body.</w:t>
            </w:r>
            <w:r w:rsidR="002A4AAF" w:rsidRPr="007343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F78" w:rsidRPr="0073438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D93BD3" w:rsidRPr="00B9721F" w:rsidRDefault="008E3F78" w:rsidP="00B972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72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>In a fraud investigation, the main purpose of the interview process is to talk to the suspect</w:t>
            </w:r>
            <w:r w:rsidR="00294BEE" w:rsidRPr="00B9721F">
              <w:rPr>
                <w:rFonts w:ascii="Times New Roman" w:hAnsi="Times New Roman"/>
                <w:sz w:val="24"/>
                <w:szCs w:val="24"/>
              </w:rPr>
              <w:t xml:space="preserve"> and at the end 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>of the investigation process a signed confession should be</w:t>
            </w:r>
            <w:r w:rsidR="00C049A5" w:rsidRPr="00B97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 xml:space="preserve">obtained </w:t>
            </w:r>
            <w:r w:rsidR="00C049A5" w:rsidRPr="00B9721F">
              <w:rPr>
                <w:rFonts w:ascii="Times New Roman" w:hAnsi="Times New Roman"/>
                <w:sz w:val="24"/>
                <w:szCs w:val="24"/>
              </w:rPr>
              <w:t>but with audit when there is a query it has to be corrected and records amended accordingly unless otherwise.</w:t>
            </w:r>
          </w:p>
          <w:p w:rsidR="00D93BD3" w:rsidRPr="00B9721F" w:rsidRDefault="00C049A5" w:rsidP="00B9721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97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3274" w:rsidRPr="00B9721F">
              <w:rPr>
                <w:rFonts w:ascii="Times New Roman" w:hAnsi="Times New Roman"/>
                <w:sz w:val="24"/>
                <w:szCs w:val="24"/>
              </w:rPr>
              <w:t>With fraud</w:t>
            </w:r>
            <w:r w:rsidRPr="00B9721F">
              <w:rPr>
                <w:rFonts w:ascii="Times New Roman" w:hAnsi="Times New Roman"/>
                <w:sz w:val="24"/>
                <w:szCs w:val="24"/>
              </w:rPr>
              <w:t xml:space="preserve"> investigations t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 xml:space="preserve">he interviewer 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 xml:space="preserve">usually 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>listen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>s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 xml:space="preserve"> more than talk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>ing which allows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 xml:space="preserve"> the interviewee to become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>worried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 xml:space="preserve"> and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 xml:space="preserve"> if dishonest, and in the due course 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>may</w:t>
            </w:r>
            <w:r w:rsidR="00D93BD3" w:rsidRPr="00B9721F">
              <w:rPr>
                <w:rFonts w:ascii="Times New Roman" w:hAnsi="Times New Roman"/>
                <w:sz w:val="24"/>
                <w:szCs w:val="24"/>
              </w:rPr>
              <w:t xml:space="preserve"> leave signs of fraud</w:t>
            </w:r>
            <w:r w:rsidR="00276903">
              <w:rPr>
                <w:rFonts w:ascii="Times New Roman" w:hAnsi="Times New Roman"/>
                <w:sz w:val="24"/>
                <w:szCs w:val="24"/>
              </w:rPr>
              <w:t xml:space="preserve"> as for audit questions they are </w:t>
            </w:r>
            <w:r w:rsidR="00102559" w:rsidRPr="00B9721F">
              <w:rPr>
                <w:rFonts w:ascii="Times New Roman" w:hAnsi="Times New Roman"/>
                <w:sz w:val="24"/>
                <w:szCs w:val="24"/>
              </w:rPr>
              <w:t>more like interrogations.</w:t>
            </w:r>
          </w:p>
          <w:p w:rsidR="00D93BD3" w:rsidRPr="00276903" w:rsidRDefault="00D43274" w:rsidP="0027690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6903">
              <w:rPr>
                <w:rFonts w:ascii="Times New Roman" w:hAnsi="Times New Roman"/>
                <w:sz w:val="24"/>
                <w:szCs w:val="24"/>
              </w:rPr>
              <w:t>For fraud</w:t>
            </w:r>
            <w:r w:rsidR="008912F7" w:rsidRPr="00276903">
              <w:rPr>
                <w:rFonts w:ascii="Times New Roman" w:hAnsi="Times New Roman"/>
                <w:sz w:val="24"/>
                <w:szCs w:val="24"/>
              </w:rPr>
              <w:t xml:space="preserve"> investigation interview usually is </w:t>
            </w:r>
            <w:r w:rsidRPr="00276903">
              <w:rPr>
                <w:rFonts w:ascii="Times New Roman" w:hAnsi="Times New Roman"/>
                <w:sz w:val="24"/>
                <w:szCs w:val="24"/>
              </w:rPr>
              <w:t>centered</w:t>
            </w:r>
            <w:r w:rsidR="008912F7" w:rsidRPr="00276903">
              <w:rPr>
                <w:rFonts w:ascii="Times New Roman" w:hAnsi="Times New Roman"/>
                <w:sz w:val="24"/>
                <w:szCs w:val="24"/>
              </w:rPr>
              <w:t xml:space="preserve"> on records in depth and upon being found guilty might lead to prosecution whilst for an audit </w:t>
            </w:r>
            <w:r w:rsidRPr="00276903">
              <w:rPr>
                <w:rFonts w:ascii="Times New Roman" w:hAnsi="Times New Roman"/>
                <w:sz w:val="24"/>
                <w:szCs w:val="24"/>
              </w:rPr>
              <w:t>it’s</w:t>
            </w:r>
            <w:r w:rsidR="008912F7" w:rsidRPr="00276903">
              <w:rPr>
                <w:rFonts w:ascii="Times New Roman" w:hAnsi="Times New Roman"/>
                <w:sz w:val="24"/>
                <w:szCs w:val="24"/>
              </w:rPr>
              <w:t xml:space="preserve"> rare that litigation process can commence.  </w:t>
            </w:r>
            <w:r w:rsidR="00657FF9" w:rsidRPr="002769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93BD3" w:rsidRPr="00276903" w:rsidRDefault="00276903" w:rsidP="0027690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6A57E5" w:rsidRPr="00276903">
              <w:rPr>
                <w:rFonts w:ascii="Times New Roman" w:hAnsi="Times New Roman"/>
                <w:sz w:val="24"/>
                <w:szCs w:val="24"/>
              </w:rPr>
              <w:t xml:space="preserve">ith fraud investigation questions usually covers both financial sources and </w:t>
            </w:r>
            <w:r w:rsidR="00D43274" w:rsidRPr="00276903">
              <w:rPr>
                <w:rFonts w:ascii="Times New Roman" w:hAnsi="Times New Roman"/>
                <w:sz w:val="24"/>
                <w:szCs w:val="24"/>
              </w:rPr>
              <w:t>non-financial</w:t>
            </w:r>
            <w:r w:rsidR="006A57E5" w:rsidRPr="00276903">
              <w:rPr>
                <w:rFonts w:ascii="Times New Roman" w:hAnsi="Times New Roman"/>
                <w:sz w:val="24"/>
                <w:szCs w:val="24"/>
              </w:rPr>
              <w:t xml:space="preserve"> sources so long as the goals have been realized. Unlike the audit which inclines only to financial sources.  </w:t>
            </w:r>
          </w:p>
          <w:p w:rsidR="00657FF9" w:rsidRPr="00E11739" w:rsidRDefault="00657FF9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D67A47" w:rsidRPr="00E11739" w:rsidRDefault="00D67A47" w:rsidP="00E1173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60B" w:rsidRPr="00E11739" w:rsidRDefault="00FD460B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60B" w:rsidRPr="00E11739" w:rsidRDefault="00FD460B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60B" w:rsidRPr="00E11739" w:rsidRDefault="00FD460B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903" w:rsidRDefault="0027690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903" w:rsidRDefault="0027690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0EEB" w:rsidRPr="00E11739" w:rsidRDefault="00D67A47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42FD6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Discuss the interviewing procedure for a financially sophisticated victim. </w:t>
            </w:r>
          </w:p>
          <w:p w:rsidR="00276903" w:rsidRDefault="0027690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0EEB" w:rsidRPr="00E11739" w:rsidRDefault="00D42FD6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415C93" w:rsidRPr="00E11739">
              <w:rPr>
                <w:rFonts w:ascii="Times New Roman" w:hAnsi="Times New Roman" w:cs="Times New Roman"/>
                <w:sz w:val="24"/>
                <w:szCs w:val="24"/>
              </w:rPr>
              <w:t>There are four major stages of conducting successful interviews which could either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be a</w:t>
            </w:r>
            <w:r w:rsidR="00415C93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5C93" w:rsidRPr="00E11739" w:rsidRDefault="00415C9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42FD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FD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Victim or </w:t>
            </w:r>
            <w:r w:rsidR="00242E59" w:rsidRPr="00E11739">
              <w:rPr>
                <w:rFonts w:ascii="Times New Roman" w:hAnsi="Times New Roman" w:cs="Times New Roman"/>
                <w:sz w:val="24"/>
                <w:szCs w:val="24"/>
              </w:rPr>
              <w:t>a S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uspect in this orderly manner;</w:t>
            </w:r>
          </w:p>
          <w:p w:rsidR="00AC3E2A" w:rsidRPr="00E11739" w:rsidRDefault="00415C9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6903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Determining the interviewee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this stage is important for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its 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the planning stage of how the  </w:t>
            </w:r>
          </w:p>
          <w:p w:rsidR="00276903" w:rsidRDefault="00D42FD6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interview will be conducted and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to establish 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>the goals. Preparation is the key to</w:t>
            </w:r>
            <w:r w:rsidR="00276903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roperly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9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76903" w:rsidRDefault="0027690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and effectively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interviewing a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financially</w:t>
            </w:r>
            <w:r w:rsidR="00AC3E2A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knowledgeable victim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>. You need to</w:t>
            </w:r>
            <w:r w:rsidR="00242E59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42FD6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B01C82" w:rsidRPr="00E11739" w:rsidRDefault="0027690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>understand the matter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>the nature of business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like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cash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inflow and outflow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2E59" w:rsidRPr="00E11739" w:rsidRDefault="00B01C82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>controls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weaknesses that could there. This stage is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crucial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for it will give you the edge, </w:t>
            </w:r>
            <w:r w:rsidR="00242E59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2E59" w:rsidRPr="00E11739" w:rsidRDefault="00242E59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which will allow you to elicit the most detailed and accurate information relevant to the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46F2" w:rsidRPr="00E11739" w:rsidRDefault="00242E59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6F2" w:rsidRPr="00E11739">
              <w:rPr>
                <w:rFonts w:ascii="Times New Roman" w:hAnsi="Times New Roman" w:cs="Times New Roman"/>
                <w:sz w:val="24"/>
                <w:szCs w:val="24"/>
              </w:rPr>
              <w:t>case.</w:t>
            </w:r>
          </w:p>
          <w:p w:rsidR="00242E59" w:rsidRPr="00E11739" w:rsidRDefault="002A46F2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0">
              <w:rPr>
                <w:rFonts w:ascii="Times New Roman" w:hAnsi="Times New Roman" w:cs="Times New Roman"/>
                <w:sz w:val="24"/>
                <w:szCs w:val="24"/>
              </w:rPr>
              <w:t xml:space="preserve"> b.</w:t>
            </w:r>
            <w:r w:rsidR="00131642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3274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Preparing</w:t>
            </w:r>
            <w:r w:rsidR="00131642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the interview</w:t>
            </w:r>
            <w:r w:rsidR="00B01C82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his is a preparatory stage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get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equipped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have </w:t>
            </w:r>
          </w:p>
          <w:p w:rsidR="00242E59" w:rsidRPr="00E11739" w:rsidRDefault="00242E59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control o</w:t>
            </w:r>
            <w:r w:rsidR="00250340">
              <w:rPr>
                <w:rFonts w:ascii="Times New Roman" w:hAnsi="Times New Roman" w:cs="Times New Roman"/>
                <w:sz w:val="24"/>
                <w:szCs w:val="24"/>
              </w:rPr>
              <w:t>ver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the flow of interview so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that you can realize the goal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. Review all available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0340" w:rsidRDefault="00242E59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interview information and ensure also that proper resources are available like</w:t>
            </w:r>
            <w:r w:rsidR="00250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pens,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3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15C93" w:rsidRPr="00E11739" w:rsidRDefault="00250340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notepads,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reco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ders, interview room etc.</w:t>
            </w:r>
          </w:p>
          <w:p w:rsidR="00B01C82" w:rsidRPr="00E11739" w:rsidRDefault="00131642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0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E59"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onducting the interview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his stage requires application of cognitive interview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>, which is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C8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6A3" w:rsidRPr="00E11739" w:rsidRDefault="00B01C82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type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of interview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which </w:t>
            </w:r>
            <w:r w:rsidR="00131642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plays on psychology of human being so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as to retrieve the </w:t>
            </w:r>
            <w:r w:rsidR="007C76A3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6A3" w:rsidRPr="00E11739" w:rsidRDefault="007C76A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required stored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information until it matches with what the interviewer is looking for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C76A3" w:rsidRPr="00E11739" w:rsidRDefault="007C76A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though at times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it’s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as easy.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This stage should be detailed to know the types of records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76A3" w:rsidRPr="00E11739" w:rsidRDefault="007C76A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in use understanding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how the whole </w:t>
            </w:r>
            <w:r w:rsidR="00D43274" w:rsidRPr="00E11739">
              <w:rPr>
                <w:rFonts w:ascii="Times New Roman" w:hAnsi="Times New Roman" w:cs="Times New Roman"/>
                <w:sz w:val="24"/>
                <w:szCs w:val="24"/>
              </w:rPr>
              <w:t>financial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system of the company works and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1642" w:rsidRPr="00E11739" w:rsidRDefault="007C76A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stakeholders involved.</w:t>
            </w:r>
          </w:p>
          <w:p w:rsidR="00242E59" w:rsidRPr="00E11739" w:rsidRDefault="00C6593D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340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11739">
              <w:rPr>
                <w:rFonts w:ascii="Times New Roman" w:hAnsi="Times New Roman" w:cs="Times New Roman"/>
                <w:b/>
                <w:sz w:val="24"/>
                <w:szCs w:val="24"/>
              </w:rPr>
              <w:t>Final Stage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76A3" w:rsidRPr="00E1173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stage the interviewer is satisfied that he has exhausted everything </w:t>
            </w:r>
          </w:p>
          <w:p w:rsidR="00242E59" w:rsidRPr="00E11739" w:rsidRDefault="00242E59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>possible and acquired all the information needed and ensures rapport buildin</w:t>
            </w:r>
            <w:r w:rsidR="007C76A3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so that the </w:t>
            </w:r>
          </w:p>
          <w:p w:rsidR="000F6230" w:rsidRPr="00E11739" w:rsidRDefault="00242E59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F6230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witness feels like a stakeholder in process and should signify that </w:t>
            </w: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if  he recalls anything </w:t>
            </w:r>
          </w:p>
          <w:p w:rsidR="00C6593D" w:rsidRPr="00E11739" w:rsidRDefault="000F6230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42E59" w:rsidRPr="00E11739">
              <w:rPr>
                <w:rFonts w:ascii="Times New Roman" w:hAnsi="Times New Roman" w:cs="Times New Roman"/>
                <w:sz w:val="24"/>
                <w:szCs w:val="24"/>
              </w:rPr>
              <w:t>else he/she should feel free to contact you and relay information.</w:t>
            </w:r>
            <w:r w:rsidR="00C6593D" w:rsidRPr="00E1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5C93" w:rsidRPr="00E11739" w:rsidRDefault="00415C93" w:rsidP="00E1173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FB3" w:rsidRPr="00E11739" w:rsidRDefault="00CC2FB3" w:rsidP="00E1173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537143" w:rsidRDefault="00537143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D0005" w:rsidRDefault="00ED000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tbl>
      <w:tblPr>
        <w:tblStyle w:val="TableGrid"/>
        <w:tblW w:w="0" w:type="auto"/>
        <w:tblLook w:val="04A0"/>
      </w:tblPr>
      <w:tblGrid>
        <w:gridCol w:w="2248"/>
        <w:gridCol w:w="4135"/>
        <w:gridCol w:w="1242"/>
        <w:gridCol w:w="1577"/>
      </w:tblGrid>
      <w:tr w:rsidR="007B0B50" w:rsidRPr="00B0415E" w:rsidTr="00297D13">
        <w:trPr>
          <w:trHeight w:val="1448"/>
        </w:trPr>
        <w:tc>
          <w:tcPr>
            <w:tcW w:w="2248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35" w:type="dxa"/>
          </w:tcPr>
          <w:p w:rsidR="00405895" w:rsidRPr="00B0415E" w:rsidRDefault="007B0B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  <w:lang w:eastAsia="en-US"/>
              </w:rPr>
              <w:drawing>
                <wp:inline distT="0" distB="0" distL="0" distR="0">
                  <wp:extent cx="1705491" cy="1435378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7" cy="143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77" w:type="dxa"/>
          </w:tcPr>
          <w:p w:rsidR="00405895" w:rsidRDefault="00405895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DA48C0" w:rsidRPr="00B0415E" w:rsidRDefault="003B6DDC" w:rsidP="00D4327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D43274">
              <w:rPr>
                <w:rFonts w:cs="Bliss-Regular"/>
                <w:color w:val="000000"/>
              </w:rPr>
              <w:t>2</w:t>
            </w:r>
            <w:r w:rsidR="00DA48C0">
              <w:rPr>
                <w:rFonts w:cs="Bliss-Regular"/>
                <w:color w:val="000000"/>
              </w:rPr>
              <w:t>/</w:t>
            </w:r>
            <w:r w:rsidR="00625B17">
              <w:rPr>
                <w:rFonts w:cs="Bliss-Regular"/>
                <w:color w:val="000000"/>
              </w:rPr>
              <w:t>10</w:t>
            </w:r>
            <w:r w:rsidR="00DA48C0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47D4E"/>
    <w:multiLevelType w:val="hybridMultilevel"/>
    <w:tmpl w:val="C2746ADA"/>
    <w:lvl w:ilvl="0" w:tplc="99889834">
      <w:start w:val="1"/>
      <w:numFmt w:val="upperRoman"/>
      <w:lvlText w:val="%1."/>
      <w:lvlJc w:val="left"/>
      <w:pPr>
        <w:ind w:left="87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0F352397"/>
    <w:multiLevelType w:val="hybridMultilevel"/>
    <w:tmpl w:val="BE2632EE"/>
    <w:lvl w:ilvl="0" w:tplc="CF884AE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151F6B5B"/>
    <w:multiLevelType w:val="hybridMultilevel"/>
    <w:tmpl w:val="D5802E8C"/>
    <w:lvl w:ilvl="0" w:tplc="23C24782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809EF"/>
    <w:multiLevelType w:val="hybridMultilevel"/>
    <w:tmpl w:val="95F8C4AE"/>
    <w:lvl w:ilvl="0" w:tplc="FD40277E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>
    <w:nsid w:val="45562C70"/>
    <w:multiLevelType w:val="hybridMultilevel"/>
    <w:tmpl w:val="2480B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D242C8"/>
    <w:multiLevelType w:val="hybridMultilevel"/>
    <w:tmpl w:val="DCAC3862"/>
    <w:lvl w:ilvl="0" w:tplc="916ED564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4B2812CA"/>
    <w:multiLevelType w:val="hybridMultilevel"/>
    <w:tmpl w:val="AFFC0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04E4B"/>
    <w:multiLevelType w:val="hybridMultilevel"/>
    <w:tmpl w:val="C10C5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A5C68"/>
    <w:multiLevelType w:val="hybridMultilevel"/>
    <w:tmpl w:val="AAFE631C"/>
    <w:lvl w:ilvl="0" w:tplc="91782F4A">
      <w:start w:val="1"/>
      <w:numFmt w:val="lowerLetter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>
    <w:nsid w:val="517B25A2"/>
    <w:multiLevelType w:val="hybridMultilevel"/>
    <w:tmpl w:val="BA026E94"/>
    <w:lvl w:ilvl="0" w:tplc="312E0024">
      <w:start w:val="1"/>
      <w:numFmt w:val="lowerLetter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56F54A87"/>
    <w:multiLevelType w:val="hybridMultilevel"/>
    <w:tmpl w:val="81262178"/>
    <w:lvl w:ilvl="0" w:tplc="83EEB6B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592350E5"/>
    <w:multiLevelType w:val="hybridMultilevel"/>
    <w:tmpl w:val="A4480768"/>
    <w:lvl w:ilvl="0" w:tplc="7D0A5F7C">
      <w:start w:val="2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>
    <w:nsid w:val="64A42950"/>
    <w:multiLevelType w:val="hybridMultilevel"/>
    <w:tmpl w:val="95F6A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348CC"/>
    <w:multiLevelType w:val="hybridMultilevel"/>
    <w:tmpl w:val="24A05DAE"/>
    <w:lvl w:ilvl="0" w:tplc="46D6D7D2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6C1F26C5"/>
    <w:multiLevelType w:val="hybridMultilevel"/>
    <w:tmpl w:val="BB740210"/>
    <w:lvl w:ilvl="0" w:tplc="BD7E172E">
      <w:start w:val="2"/>
      <w:numFmt w:val="bullet"/>
      <w:lvlText w:val="-"/>
      <w:lvlJc w:val="left"/>
      <w:pPr>
        <w:ind w:left="79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>
    <w:nsid w:val="6DCD2764"/>
    <w:multiLevelType w:val="hybridMultilevel"/>
    <w:tmpl w:val="D130B974"/>
    <w:lvl w:ilvl="0" w:tplc="F920FC3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EE22D78"/>
    <w:multiLevelType w:val="hybridMultilevel"/>
    <w:tmpl w:val="A6245C98"/>
    <w:lvl w:ilvl="0" w:tplc="E7F8C4F0">
      <w:start w:val="1"/>
      <w:numFmt w:val="lowerLetter"/>
      <w:lvlText w:val="%1."/>
      <w:lvlJc w:val="left"/>
      <w:pPr>
        <w:ind w:left="525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8">
    <w:nsid w:val="73D637C3"/>
    <w:multiLevelType w:val="hybridMultilevel"/>
    <w:tmpl w:val="832A556E"/>
    <w:lvl w:ilvl="0" w:tplc="350ED240">
      <w:start w:val="1"/>
      <w:numFmt w:val="low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9">
    <w:nsid w:val="7BF35DDB"/>
    <w:multiLevelType w:val="hybridMultilevel"/>
    <w:tmpl w:val="9F60D4DE"/>
    <w:lvl w:ilvl="0" w:tplc="C7408614">
      <w:start w:val="1"/>
      <w:numFmt w:val="lowerLetter"/>
      <w:lvlText w:val="%1."/>
      <w:lvlJc w:val="left"/>
      <w:pPr>
        <w:ind w:left="525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0">
    <w:nsid w:val="7C3255A5"/>
    <w:multiLevelType w:val="hybridMultilevel"/>
    <w:tmpl w:val="99C4901A"/>
    <w:lvl w:ilvl="0" w:tplc="A9E8DB9C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>
    <w:nsid w:val="7D7008FF"/>
    <w:multiLevelType w:val="hybridMultilevel"/>
    <w:tmpl w:val="676C07F0"/>
    <w:lvl w:ilvl="0" w:tplc="9A94AC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1"/>
  </w:num>
  <w:num w:numId="5">
    <w:abstractNumId w:val="16"/>
  </w:num>
  <w:num w:numId="6">
    <w:abstractNumId w:val="17"/>
  </w:num>
  <w:num w:numId="7">
    <w:abstractNumId w:val="5"/>
  </w:num>
  <w:num w:numId="8">
    <w:abstractNumId w:val="14"/>
  </w:num>
  <w:num w:numId="9">
    <w:abstractNumId w:val="2"/>
  </w:num>
  <w:num w:numId="10">
    <w:abstractNumId w:val="20"/>
  </w:num>
  <w:num w:numId="11">
    <w:abstractNumId w:val="1"/>
  </w:num>
  <w:num w:numId="12">
    <w:abstractNumId w:val="9"/>
  </w:num>
  <w:num w:numId="13">
    <w:abstractNumId w:val="10"/>
  </w:num>
  <w:num w:numId="14">
    <w:abstractNumId w:val="15"/>
  </w:num>
  <w:num w:numId="15">
    <w:abstractNumId w:val="3"/>
  </w:num>
  <w:num w:numId="16">
    <w:abstractNumId w:val="11"/>
  </w:num>
  <w:num w:numId="17">
    <w:abstractNumId w:val="13"/>
  </w:num>
  <w:num w:numId="18">
    <w:abstractNumId w:val="4"/>
  </w:num>
  <w:num w:numId="19">
    <w:abstractNumId w:val="6"/>
  </w:num>
  <w:num w:numId="20">
    <w:abstractNumId w:val="18"/>
  </w:num>
  <w:num w:numId="21">
    <w:abstractNumId w:val="12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8704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0CB9"/>
    <w:rsid w:val="000158F9"/>
    <w:rsid w:val="000166D6"/>
    <w:rsid w:val="00026AEC"/>
    <w:rsid w:val="000344E2"/>
    <w:rsid w:val="00035CDD"/>
    <w:rsid w:val="00036A90"/>
    <w:rsid w:val="00036F20"/>
    <w:rsid w:val="00040083"/>
    <w:rsid w:val="000407C7"/>
    <w:rsid w:val="00041C1E"/>
    <w:rsid w:val="000461E4"/>
    <w:rsid w:val="00055992"/>
    <w:rsid w:val="00063C9A"/>
    <w:rsid w:val="0006405B"/>
    <w:rsid w:val="00066C07"/>
    <w:rsid w:val="00067D26"/>
    <w:rsid w:val="000820E8"/>
    <w:rsid w:val="00083577"/>
    <w:rsid w:val="0008644F"/>
    <w:rsid w:val="000B4B8E"/>
    <w:rsid w:val="000C7A29"/>
    <w:rsid w:val="000F6230"/>
    <w:rsid w:val="000F6558"/>
    <w:rsid w:val="000F74C0"/>
    <w:rsid w:val="00102559"/>
    <w:rsid w:val="001175EE"/>
    <w:rsid w:val="00131642"/>
    <w:rsid w:val="00157CF6"/>
    <w:rsid w:val="0016577D"/>
    <w:rsid w:val="00182416"/>
    <w:rsid w:val="001850F7"/>
    <w:rsid w:val="00187EB4"/>
    <w:rsid w:val="001975CF"/>
    <w:rsid w:val="001B120C"/>
    <w:rsid w:val="001E2419"/>
    <w:rsid w:val="001E38B1"/>
    <w:rsid w:val="001F0481"/>
    <w:rsid w:val="001F058F"/>
    <w:rsid w:val="0020451E"/>
    <w:rsid w:val="00206B9D"/>
    <w:rsid w:val="00231B50"/>
    <w:rsid w:val="0023259C"/>
    <w:rsid w:val="00234DBB"/>
    <w:rsid w:val="00236661"/>
    <w:rsid w:val="002407C5"/>
    <w:rsid w:val="00242E59"/>
    <w:rsid w:val="00250340"/>
    <w:rsid w:val="00267408"/>
    <w:rsid w:val="0027183C"/>
    <w:rsid w:val="00274259"/>
    <w:rsid w:val="0027544B"/>
    <w:rsid w:val="002756CC"/>
    <w:rsid w:val="00276903"/>
    <w:rsid w:val="00294BEE"/>
    <w:rsid w:val="00297D13"/>
    <w:rsid w:val="002A46F2"/>
    <w:rsid w:val="002A4AAF"/>
    <w:rsid w:val="002B0BD7"/>
    <w:rsid w:val="002B573D"/>
    <w:rsid w:val="002C5CB2"/>
    <w:rsid w:val="002D3727"/>
    <w:rsid w:val="002F779F"/>
    <w:rsid w:val="00310580"/>
    <w:rsid w:val="003141BE"/>
    <w:rsid w:val="003301CE"/>
    <w:rsid w:val="00331D31"/>
    <w:rsid w:val="00333B36"/>
    <w:rsid w:val="0034748B"/>
    <w:rsid w:val="00357601"/>
    <w:rsid w:val="003628CF"/>
    <w:rsid w:val="00367F0C"/>
    <w:rsid w:val="00371885"/>
    <w:rsid w:val="00381213"/>
    <w:rsid w:val="003834AD"/>
    <w:rsid w:val="00385CE3"/>
    <w:rsid w:val="003B6DDC"/>
    <w:rsid w:val="003D18BC"/>
    <w:rsid w:val="003E2B87"/>
    <w:rsid w:val="00405895"/>
    <w:rsid w:val="004058DF"/>
    <w:rsid w:val="004076C3"/>
    <w:rsid w:val="00415C93"/>
    <w:rsid w:val="004473C9"/>
    <w:rsid w:val="00452704"/>
    <w:rsid w:val="00456544"/>
    <w:rsid w:val="00462FFD"/>
    <w:rsid w:val="00464887"/>
    <w:rsid w:val="00486EE6"/>
    <w:rsid w:val="00486F1A"/>
    <w:rsid w:val="00490179"/>
    <w:rsid w:val="00490CB9"/>
    <w:rsid w:val="004A2CE2"/>
    <w:rsid w:val="004D6FE7"/>
    <w:rsid w:val="004E3CDA"/>
    <w:rsid w:val="004F18EF"/>
    <w:rsid w:val="004F4B4D"/>
    <w:rsid w:val="0050216D"/>
    <w:rsid w:val="00503D7E"/>
    <w:rsid w:val="0050778F"/>
    <w:rsid w:val="00522267"/>
    <w:rsid w:val="0053246C"/>
    <w:rsid w:val="00535F31"/>
    <w:rsid w:val="00537143"/>
    <w:rsid w:val="00545BE5"/>
    <w:rsid w:val="005524D7"/>
    <w:rsid w:val="00574D64"/>
    <w:rsid w:val="0057644D"/>
    <w:rsid w:val="005777E3"/>
    <w:rsid w:val="00591365"/>
    <w:rsid w:val="00592002"/>
    <w:rsid w:val="005A0EEB"/>
    <w:rsid w:val="005B28CC"/>
    <w:rsid w:val="005B31E4"/>
    <w:rsid w:val="005B3468"/>
    <w:rsid w:val="005B3F29"/>
    <w:rsid w:val="005C5105"/>
    <w:rsid w:val="005C61FE"/>
    <w:rsid w:val="005F2E61"/>
    <w:rsid w:val="006034F6"/>
    <w:rsid w:val="00607874"/>
    <w:rsid w:val="00607E77"/>
    <w:rsid w:val="00617BB3"/>
    <w:rsid w:val="00622E0A"/>
    <w:rsid w:val="00625B17"/>
    <w:rsid w:val="00634296"/>
    <w:rsid w:val="00636BBC"/>
    <w:rsid w:val="00636E0B"/>
    <w:rsid w:val="00645CDD"/>
    <w:rsid w:val="0064657E"/>
    <w:rsid w:val="00657FF9"/>
    <w:rsid w:val="006823A7"/>
    <w:rsid w:val="00687B8B"/>
    <w:rsid w:val="006A55C9"/>
    <w:rsid w:val="006A57E5"/>
    <w:rsid w:val="006B4E9A"/>
    <w:rsid w:val="006C5FB1"/>
    <w:rsid w:val="006D2DD1"/>
    <w:rsid w:val="006E220C"/>
    <w:rsid w:val="00700A5C"/>
    <w:rsid w:val="0070347F"/>
    <w:rsid w:val="0070678E"/>
    <w:rsid w:val="00712F62"/>
    <w:rsid w:val="00717C37"/>
    <w:rsid w:val="00720245"/>
    <w:rsid w:val="00725A9E"/>
    <w:rsid w:val="00732A13"/>
    <w:rsid w:val="00734387"/>
    <w:rsid w:val="0076672C"/>
    <w:rsid w:val="007862B6"/>
    <w:rsid w:val="0079171E"/>
    <w:rsid w:val="00793595"/>
    <w:rsid w:val="00796026"/>
    <w:rsid w:val="007B0B50"/>
    <w:rsid w:val="007C76A3"/>
    <w:rsid w:val="00803676"/>
    <w:rsid w:val="00804C68"/>
    <w:rsid w:val="00805257"/>
    <w:rsid w:val="00805ECE"/>
    <w:rsid w:val="008133E8"/>
    <w:rsid w:val="0081666E"/>
    <w:rsid w:val="00830994"/>
    <w:rsid w:val="00831C11"/>
    <w:rsid w:val="00832BD5"/>
    <w:rsid w:val="00834691"/>
    <w:rsid w:val="00844AFA"/>
    <w:rsid w:val="00851295"/>
    <w:rsid w:val="008667A9"/>
    <w:rsid w:val="00883F1D"/>
    <w:rsid w:val="00884F74"/>
    <w:rsid w:val="008912F7"/>
    <w:rsid w:val="008A60B4"/>
    <w:rsid w:val="008B2FFD"/>
    <w:rsid w:val="008B3C31"/>
    <w:rsid w:val="008B64FE"/>
    <w:rsid w:val="008C0EB4"/>
    <w:rsid w:val="008E298B"/>
    <w:rsid w:val="008E3F78"/>
    <w:rsid w:val="008E430E"/>
    <w:rsid w:val="008F4096"/>
    <w:rsid w:val="008F6FDC"/>
    <w:rsid w:val="00913694"/>
    <w:rsid w:val="00915725"/>
    <w:rsid w:val="00935BF7"/>
    <w:rsid w:val="0095442C"/>
    <w:rsid w:val="00956E7F"/>
    <w:rsid w:val="00973356"/>
    <w:rsid w:val="00983942"/>
    <w:rsid w:val="009B5657"/>
    <w:rsid w:val="009C37E0"/>
    <w:rsid w:val="009F0DB4"/>
    <w:rsid w:val="00A048E9"/>
    <w:rsid w:val="00A05697"/>
    <w:rsid w:val="00A14B66"/>
    <w:rsid w:val="00A54694"/>
    <w:rsid w:val="00A56856"/>
    <w:rsid w:val="00A61FC6"/>
    <w:rsid w:val="00A65CF7"/>
    <w:rsid w:val="00A77E0A"/>
    <w:rsid w:val="00A851DA"/>
    <w:rsid w:val="00AA7C01"/>
    <w:rsid w:val="00AB5BA5"/>
    <w:rsid w:val="00AC3E2A"/>
    <w:rsid w:val="00AC418A"/>
    <w:rsid w:val="00AC7D5B"/>
    <w:rsid w:val="00AE1481"/>
    <w:rsid w:val="00AE249D"/>
    <w:rsid w:val="00B01C82"/>
    <w:rsid w:val="00B0415E"/>
    <w:rsid w:val="00B04678"/>
    <w:rsid w:val="00B32567"/>
    <w:rsid w:val="00B33852"/>
    <w:rsid w:val="00B6116F"/>
    <w:rsid w:val="00B63DBA"/>
    <w:rsid w:val="00B65FD5"/>
    <w:rsid w:val="00B703C2"/>
    <w:rsid w:val="00B9721F"/>
    <w:rsid w:val="00B97936"/>
    <w:rsid w:val="00BB5FE6"/>
    <w:rsid w:val="00BB7684"/>
    <w:rsid w:val="00BC46DF"/>
    <w:rsid w:val="00C03577"/>
    <w:rsid w:val="00C049A5"/>
    <w:rsid w:val="00C57279"/>
    <w:rsid w:val="00C62301"/>
    <w:rsid w:val="00C6593D"/>
    <w:rsid w:val="00C65FEA"/>
    <w:rsid w:val="00CA0902"/>
    <w:rsid w:val="00CA0AC2"/>
    <w:rsid w:val="00CA416B"/>
    <w:rsid w:val="00CA68FF"/>
    <w:rsid w:val="00CB4D0A"/>
    <w:rsid w:val="00CC2FB3"/>
    <w:rsid w:val="00CC575A"/>
    <w:rsid w:val="00CE601C"/>
    <w:rsid w:val="00CE68CA"/>
    <w:rsid w:val="00CF2B67"/>
    <w:rsid w:val="00D039AC"/>
    <w:rsid w:val="00D24616"/>
    <w:rsid w:val="00D37627"/>
    <w:rsid w:val="00D427DE"/>
    <w:rsid w:val="00D42FD6"/>
    <w:rsid w:val="00D43274"/>
    <w:rsid w:val="00D44768"/>
    <w:rsid w:val="00D5587D"/>
    <w:rsid w:val="00D67A47"/>
    <w:rsid w:val="00D707CC"/>
    <w:rsid w:val="00D743C5"/>
    <w:rsid w:val="00D8047F"/>
    <w:rsid w:val="00D821FE"/>
    <w:rsid w:val="00D93BD3"/>
    <w:rsid w:val="00DA48C0"/>
    <w:rsid w:val="00DB0793"/>
    <w:rsid w:val="00DD51CE"/>
    <w:rsid w:val="00DE2C4E"/>
    <w:rsid w:val="00DF036A"/>
    <w:rsid w:val="00E00821"/>
    <w:rsid w:val="00E04DB4"/>
    <w:rsid w:val="00E11739"/>
    <w:rsid w:val="00E22099"/>
    <w:rsid w:val="00E229EA"/>
    <w:rsid w:val="00E30679"/>
    <w:rsid w:val="00E40DD3"/>
    <w:rsid w:val="00E4597D"/>
    <w:rsid w:val="00E54832"/>
    <w:rsid w:val="00E56A90"/>
    <w:rsid w:val="00E641CC"/>
    <w:rsid w:val="00E84578"/>
    <w:rsid w:val="00EA30AB"/>
    <w:rsid w:val="00EA6E23"/>
    <w:rsid w:val="00EB2821"/>
    <w:rsid w:val="00EB3925"/>
    <w:rsid w:val="00ED0005"/>
    <w:rsid w:val="00ED6BCC"/>
    <w:rsid w:val="00F12336"/>
    <w:rsid w:val="00F17DFF"/>
    <w:rsid w:val="00F22EC1"/>
    <w:rsid w:val="00F24F0B"/>
    <w:rsid w:val="00F42622"/>
    <w:rsid w:val="00F42823"/>
    <w:rsid w:val="00F6132D"/>
    <w:rsid w:val="00F75C1D"/>
    <w:rsid w:val="00F75DF6"/>
    <w:rsid w:val="00FA30C4"/>
    <w:rsid w:val="00FB6F99"/>
    <w:rsid w:val="00FD460B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3198D-45DB-49C2-B996-DE4752B2B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5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42</cp:revision>
  <dcterms:created xsi:type="dcterms:W3CDTF">2014-10-20T10:37:00Z</dcterms:created>
  <dcterms:modified xsi:type="dcterms:W3CDTF">2014-10-22T21:59:00Z</dcterms:modified>
</cp:coreProperties>
</file>