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5D6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E2717" w:rsidRDefault="004E2717">
            <w:pPr>
              <w:pStyle w:val="Default"/>
              <w:rPr>
                <w:rFonts w:ascii="Times New Roman" w:hAnsi="Times New Roman" w:cs="Times New Roman"/>
                <w:sz w:val="32"/>
                <w:szCs w:val="32"/>
              </w:rPr>
            </w:pPr>
            <w:r w:rsidRPr="004E2717">
              <w:rPr>
                <w:rFonts w:ascii="Times New Roman" w:hAnsi="Times New Roman" w:cs="Times New Roman"/>
                <w:sz w:val="32"/>
                <w:szCs w:val="32"/>
              </w:rPr>
              <w:t>FAITH ERINMA ONYEBUENYI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E2717" w:rsidRDefault="004E2717">
            <w:pPr>
              <w:pStyle w:val="Default"/>
              <w:rPr>
                <w:rFonts w:ascii="Times New Roman" w:hAnsi="Times New Roman" w:cs="Times New Roman"/>
                <w:sz w:val="32"/>
                <w:szCs w:val="32"/>
              </w:rPr>
            </w:pPr>
            <w:r w:rsidRPr="004E2717">
              <w:rPr>
                <w:rFonts w:ascii="Times New Roman" w:hAnsi="Times New Roman" w:cs="Times New Roman"/>
                <w:sz w:val="32"/>
                <w:szCs w:val="32"/>
              </w:rPr>
              <w:t>1516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E2717" w:rsidRDefault="004E2717">
            <w:pPr>
              <w:pStyle w:val="Default"/>
              <w:rPr>
                <w:rFonts w:ascii="Times New Roman" w:hAnsi="Times New Roman" w:cs="Times New Roman"/>
                <w:sz w:val="32"/>
                <w:szCs w:val="32"/>
              </w:rPr>
            </w:pPr>
            <w:r w:rsidRPr="004E2717">
              <w:rPr>
                <w:rFonts w:ascii="Times New Roman" w:hAnsi="Times New Roman" w:cs="Times New Roman"/>
                <w:sz w:val="32"/>
                <w:szCs w:val="32"/>
              </w:rPr>
              <w:t>CRIME AND ECOCNOMY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E2717" w:rsidRDefault="004E2717">
            <w:pPr>
              <w:rPr>
                <w:rFonts w:ascii="Times New Roman" w:hAnsi="Times New Roman" w:cs="Times New Roman"/>
                <w:sz w:val="32"/>
                <w:szCs w:val="32"/>
              </w:rPr>
            </w:pPr>
            <w:r w:rsidRPr="004E2717">
              <w:rPr>
                <w:rFonts w:ascii="Times New Roman" w:hAnsi="Times New Roman" w:cs="Times New Roman"/>
                <w:sz w:val="32"/>
                <w:szCs w:val="32"/>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E2717" w:rsidRPr="00D21B85" w:rsidRDefault="004E2717" w:rsidP="004E2717">
            <w:pPr>
              <w:spacing w:line="480" w:lineRule="auto"/>
              <w:jc w:val="both"/>
              <w:rPr>
                <w:rFonts w:ascii="Times New Roman" w:hAnsi="Times New Roman" w:cs="Times New Roman"/>
                <w:b/>
                <w:sz w:val="28"/>
                <w:szCs w:val="28"/>
              </w:rPr>
            </w:pPr>
            <w:r w:rsidRPr="00D21B85">
              <w:rPr>
                <w:rFonts w:ascii="Times New Roman" w:hAnsi="Times New Roman" w:cs="Times New Roman"/>
                <w:b/>
                <w:sz w:val="28"/>
                <w:szCs w:val="28"/>
              </w:rPr>
              <w:t>ASSIGNMENT 2</w:t>
            </w:r>
          </w:p>
          <w:p w:rsidR="004E2717" w:rsidRPr="00DA333A" w:rsidRDefault="004E2717" w:rsidP="004E2717">
            <w:pPr>
              <w:spacing w:line="480" w:lineRule="auto"/>
              <w:jc w:val="both"/>
              <w:rPr>
                <w:rFonts w:ascii="Times New Roman" w:hAnsi="Times New Roman" w:cs="Times New Roman"/>
                <w:sz w:val="28"/>
                <w:szCs w:val="28"/>
                <w:u w:val="thick"/>
              </w:rPr>
            </w:pPr>
            <w:r w:rsidRPr="00DA333A">
              <w:rPr>
                <w:rFonts w:ascii="Times New Roman" w:hAnsi="Times New Roman" w:cs="Times New Roman"/>
                <w:sz w:val="28"/>
                <w:szCs w:val="28"/>
                <w:u w:val="thick"/>
              </w:rPr>
              <w:t>TOPIC: CRIME AND ECOCNOMY</w:t>
            </w:r>
          </w:p>
          <w:p w:rsidR="004E2717" w:rsidRDefault="004E2717" w:rsidP="004E2717">
            <w:pPr>
              <w:spacing w:line="480" w:lineRule="auto"/>
              <w:jc w:val="both"/>
              <w:rPr>
                <w:rFonts w:ascii="Times New Roman" w:hAnsi="Times New Roman" w:cs="Times New Roman"/>
                <w:sz w:val="24"/>
                <w:szCs w:val="24"/>
                <w:u w:val="single"/>
              </w:rPr>
            </w:pPr>
            <w:r w:rsidRPr="00D21B85">
              <w:rPr>
                <w:rFonts w:ascii="Times New Roman" w:hAnsi="Times New Roman" w:cs="Times New Roman"/>
                <w:sz w:val="24"/>
                <w:szCs w:val="24"/>
                <w:u w:val="single"/>
              </w:rPr>
              <w:t>Question 1</w:t>
            </w:r>
          </w:p>
          <w:p w:rsidR="004E2717" w:rsidRPr="00D21B85" w:rsidRDefault="004E2717" w:rsidP="004E2717">
            <w:pPr>
              <w:pStyle w:val="ListParagraph"/>
              <w:numPr>
                <w:ilvl w:val="0"/>
                <w:numId w:val="2"/>
              </w:numPr>
              <w:spacing w:after="160" w:line="480" w:lineRule="auto"/>
              <w:jc w:val="both"/>
              <w:rPr>
                <w:rFonts w:ascii="Times New Roman" w:hAnsi="Times New Roman"/>
                <w:sz w:val="24"/>
                <w:szCs w:val="24"/>
                <w:u w:val="single"/>
              </w:rPr>
            </w:pPr>
            <w:r>
              <w:rPr>
                <w:rFonts w:ascii="Times New Roman" w:hAnsi="Times New Roman"/>
                <w:sz w:val="24"/>
                <w:szCs w:val="24"/>
              </w:rPr>
              <w:t>The ways in which the effects of crime influences the economy is through government involvement both national and international levels which warrants them in spending huge amount of money trying to curb if not eradicate it completely.</w:t>
            </w:r>
          </w:p>
          <w:p w:rsidR="004E2717" w:rsidRPr="007F25BC" w:rsidRDefault="004E2717" w:rsidP="004E2717">
            <w:pPr>
              <w:pStyle w:val="ListParagraph"/>
              <w:numPr>
                <w:ilvl w:val="0"/>
                <w:numId w:val="2"/>
              </w:numPr>
              <w:spacing w:after="160" w:line="480" w:lineRule="auto"/>
              <w:jc w:val="both"/>
              <w:rPr>
                <w:rFonts w:ascii="Times New Roman" w:hAnsi="Times New Roman"/>
                <w:sz w:val="24"/>
                <w:szCs w:val="24"/>
                <w:u w:val="single"/>
              </w:rPr>
            </w:pPr>
            <w:r>
              <w:rPr>
                <w:rFonts w:ascii="Times New Roman" w:hAnsi="Times New Roman"/>
                <w:sz w:val="24"/>
                <w:szCs w:val="24"/>
              </w:rPr>
              <w:t xml:space="preserve">At times, crime offenders do not have what it takes to hire lawyers when required to appear in court. In such situations, government uses taxpayer’s money to pay these expenses. This type of expenses would indirectly affect the economy because taxpayer’s money are not </w:t>
            </w:r>
            <w:r w:rsidRPr="00DA333A">
              <w:rPr>
                <w:rFonts w:ascii="Times New Roman" w:hAnsi="Times New Roman"/>
                <w:sz w:val="24"/>
                <w:szCs w:val="24"/>
              </w:rPr>
              <w:t>derived</w:t>
            </w:r>
            <w:r>
              <w:rPr>
                <w:rFonts w:ascii="Times New Roman" w:hAnsi="Times New Roman"/>
                <w:sz w:val="24"/>
                <w:szCs w:val="24"/>
              </w:rPr>
              <w:t xml:space="preserve"> or meant for such spending. This means </w:t>
            </w:r>
            <w:proofErr w:type="spellStart"/>
            <w:r>
              <w:rPr>
                <w:rFonts w:ascii="Times New Roman" w:hAnsi="Times New Roman"/>
                <w:sz w:val="24"/>
                <w:szCs w:val="24"/>
              </w:rPr>
              <w:t>channelling</w:t>
            </w:r>
            <w:proofErr w:type="spellEnd"/>
            <w:r>
              <w:rPr>
                <w:rFonts w:ascii="Times New Roman" w:hAnsi="Times New Roman"/>
                <w:sz w:val="24"/>
                <w:szCs w:val="24"/>
              </w:rPr>
              <w:t xml:space="preserve"> effort to what was not originally planned for.</w:t>
            </w:r>
          </w:p>
          <w:p w:rsidR="004E2717" w:rsidRPr="007F25BC" w:rsidRDefault="004E2717" w:rsidP="004E2717">
            <w:pPr>
              <w:pStyle w:val="ListParagraph"/>
              <w:numPr>
                <w:ilvl w:val="0"/>
                <w:numId w:val="2"/>
              </w:numPr>
              <w:spacing w:after="160" w:line="480" w:lineRule="auto"/>
              <w:jc w:val="both"/>
              <w:rPr>
                <w:rFonts w:ascii="Times New Roman" w:hAnsi="Times New Roman"/>
                <w:sz w:val="24"/>
                <w:szCs w:val="24"/>
                <w:u w:val="single"/>
              </w:rPr>
            </w:pPr>
            <w:r>
              <w:rPr>
                <w:rFonts w:ascii="Times New Roman" w:hAnsi="Times New Roman"/>
                <w:sz w:val="24"/>
                <w:szCs w:val="24"/>
              </w:rPr>
              <w:lastRenderedPageBreak/>
              <w:t>Arson, according to law is malicious and intentional burning of another person’s dwelling. If an individual while committing crime burns a house slightly, damages the building with smoke, stains the building without disfiguring or destruction is said to have sufficiently committed a crime of arson.</w:t>
            </w:r>
          </w:p>
          <w:p w:rsidR="004E2717" w:rsidRPr="006E3FD5" w:rsidRDefault="004E2717" w:rsidP="004E2717">
            <w:pPr>
              <w:pStyle w:val="ListParagraph"/>
              <w:numPr>
                <w:ilvl w:val="0"/>
                <w:numId w:val="2"/>
              </w:numPr>
              <w:spacing w:after="160" w:line="480" w:lineRule="auto"/>
              <w:jc w:val="both"/>
              <w:rPr>
                <w:rFonts w:ascii="Times New Roman" w:hAnsi="Times New Roman"/>
                <w:sz w:val="24"/>
                <w:szCs w:val="24"/>
                <w:u w:val="single"/>
              </w:rPr>
            </w:pPr>
            <w:r>
              <w:rPr>
                <w:rFonts w:ascii="Times New Roman" w:hAnsi="Times New Roman"/>
                <w:sz w:val="24"/>
                <w:szCs w:val="24"/>
              </w:rPr>
              <w:t>Money laundering is the act of concealing gains from unlawful activities through various schemes by either persons or businesses. Some activities which encompasses money laundering are as follows:</w:t>
            </w:r>
          </w:p>
          <w:p w:rsidR="004E2717" w:rsidRPr="006E3FD5" w:rsidRDefault="004E2717" w:rsidP="004E2717">
            <w:pPr>
              <w:pStyle w:val="ListParagraph"/>
              <w:numPr>
                <w:ilvl w:val="0"/>
                <w:numId w:val="3"/>
              </w:numPr>
              <w:spacing w:after="160" w:line="480" w:lineRule="auto"/>
              <w:jc w:val="both"/>
              <w:rPr>
                <w:rFonts w:ascii="Times New Roman" w:hAnsi="Times New Roman"/>
                <w:sz w:val="24"/>
                <w:szCs w:val="24"/>
                <w:u w:val="single"/>
              </w:rPr>
            </w:pPr>
            <w:r>
              <w:rPr>
                <w:rFonts w:ascii="Times New Roman" w:hAnsi="Times New Roman"/>
                <w:sz w:val="24"/>
                <w:szCs w:val="24"/>
              </w:rPr>
              <w:t>Transfer of money and other monetary instruments to and from overseas</w:t>
            </w:r>
          </w:p>
          <w:p w:rsidR="004E2717" w:rsidRPr="006E3FD5" w:rsidRDefault="004E2717" w:rsidP="004E2717">
            <w:pPr>
              <w:pStyle w:val="ListParagraph"/>
              <w:numPr>
                <w:ilvl w:val="0"/>
                <w:numId w:val="3"/>
              </w:numPr>
              <w:spacing w:after="160" w:line="480" w:lineRule="auto"/>
              <w:jc w:val="both"/>
              <w:rPr>
                <w:rFonts w:ascii="Times New Roman" w:hAnsi="Times New Roman"/>
                <w:sz w:val="24"/>
                <w:szCs w:val="24"/>
                <w:u w:val="single"/>
              </w:rPr>
            </w:pPr>
            <w:r>
              <w:rPr>
                <w:rFonts w:ascii="Times New Roman" w:hAnsi="Times New Roman"/>
                <w:sz w:val="24"/>
                <w:szCs w:val="24"/>
              </w:rPr>
              <w:t>Buying various intangible properties with large amounts of cash</w:t>
            </w:r>
          </w:p>
          <w:p w:rsidR="004E2717" w:rsidRPr="006E3FD5" w:rsidRDefault="004E2717" w:rsidP="004E2717">
            <w:pPr>
              <w:pStyle w:val="ListParagraph"/>
              <w:numPr>
                <w:ilvl w:val="0"/>
                <w:numId w:val="3"/>
              </w:numPr>
              <w:spacing w:after="160" w:line="480" w:lineRule="auto"/>
              <w:jc w:val="both"/>
              <w:rPr>
                <w:rFonts w:ascii="Times New Roman" w:hAnsi="Times New Roman"/>
                <w:sz w:val="24"/>
                <w:szCs w:val="24"/>
                <w:u w:val="single"/>
              </w:rPr>
            </w:pPr>
            <w:r>
              <w:rPr>
                <w:rFonts w:ascii="Times New Roman" w:hAnsi="Times New Roman"/>
                <w:sz w:val="24"/>
                <w:szCs w:val="24"/>
              </w:rPr>
              <w:t>Transmitting money on the public’s behalf , whether overseas or within the country</w:t>
            </w:r>
          </w:p>
          <w:p w:rsidR="004E2717" w:rsidRPr="004E2717" w:rsidRDefault="004E2717" w:rsidP="004E2717">
            <w:pPr>
              <w:pStyle w:val="ListParagraph"/>
              <w:numPr>
                <w:ilvl w:val="0"/>
                <w:numId w:val="3"/>
              </w:numPr>
              <w:spacing w:after="160" w:line="480" w:lineRule="auto"/>
              <w:jc w:val="both"/>
              <w:rPr>
                <w:rFonts w:ascii="Times New Roman" w:hAnsi="Times New Roman"/>
                <w:sz w:val="24"/>
                <w:szCs w:val="24"/>
                <w:u w:val="single"/>
              </w:rPr>
            </w:pPr>
            <w:r>
              <w:rPr>
                <w:rFonts w:ascii="Times New Roman" w:hAnsi="Times New Roman"/>
                <w:sz w:val="24"/>
                <w:szCs w:val="24"/>
              </w:rPr>
              <w:t>Maintaining offshore bank accounts with huge balances</w:t>
            </w:r>
          </w:p>
          <w:p w:rsidR="004E2717" w:rsidRDefault="004E2717" w:rsidP="004E2717">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Question 2</w:t>
            </w:r>
          </w:p>
          <w:p w:rsidR="004E2717" w:rsidRDefault="004E2717" w:rsidP="004E27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Embezzlement is the process of diverting business income by a member of staff of that organisation. This is considered a financial crime because such </w:t>
            </w:r>
            <w:proofErr w:type="gramStart"/>
            <w:r>
              <w:rPr>
                <w:rFonts w:ascii="Times New Roman" w:hAnsi="Times New Roman" w:cs="Times New Roman"/>
                <w:sz w:val="24"/>
                <w:szCs w:val="24"/>
              </w:rPr>
              <w:t>monies</w:t>
            </w:r>
            <w:proofErr w:type="gramEnd"/>
            <w:r>
              <w:rPr>
                <w:rFonts w:ascii="Times New Roman" w:hAnsi="Times New Roman" w:cs="Times New Roman"/>
                <w:sz w:val="24"/>
                <w:szCs w:val="24"/>
              </w:rPr>
              <w:t xml:space="preserve"> that was meant for running the business is now </w:t>
            </w:r>
            <w:proofErr w:type="spellStart"/>
            <w:r>
              <w:rPr>
                <w:rFonts w:ascii="Times New Roman" w:hAnsi="Times New Roman" w:cs="Times New Roman"/>
                <w:sz w:val="24"/>
                <w:szCs w:val="24"/>
              </w:rPr>
              <w:t>channelled</w:t>
            </w:r>
            <w:proofErr w:type="spellEnd"/>
            <w:r>
              <w:rPr>
                <w:rFonts w:ascii="Times New Roman" w:hAnsi="Times New Roman" w:cs="Times New Roman"/>
                <w:sz w:val="24"/>
                <w:szCs w:val="24"/>
              </w:rPr>
              <w:t xml:space="preserve"> into a wrong use and without the knowledge of the owner(s) of the business enterprise. Such act usually runs down the business if not bringing to a halt. In most of such crimes, the embezzled money cannot be traces from the business organisation to the perpetrators.</w:t>
            </w:r>
          </w:p>
          <w:p w:rsidR="004E2717" w:rsidRDefault="004E2717" w:rsidP="004E2717">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Question 3</w:t>
            </w:r>
          </w:p>
          <w:p w:rsidR="004E2717" w:rsidRDefault="004E2717" w:rsidP="004E2717">
            <w:pPr>
              <w:spacing w:line="480" w:lineRule="auto"/>
              <w:jc w:val="both"/>
              <w:rPr>
                <w:rFonts w:ascii="Times New Roman" w:hAnsi="Times New Roman" w:cs="Times New Roman"/>
                <w:sz w:val="24"/>
                <w:szCs w:val="24"/>
              </w:rPr>
            </w:pPr>
            <w:r>
              <w:rPr>
                <w:rFonts w:ascii="Times New Roman" w:hAnsi="Times New Roman" w:cs="Times New Roman"/>
                <w:sz w:val="24"/>
                <w:szCs w:val="24"/>
              </w:rPr>
              <w:t>Forgery is the deceitful making or material modification of any writing with the intention to deceive or harm another person’s rights.</w:t>
            </w:r>
          </w:p>
          <w:p w:rsidR="004E2717" w:rsidRDefault="004E2717" w:rsidP="004E27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Forgery and uttering are similar in the sense that the intention of committing both crimes is to deceive. Forgery has to do with falsification of document in writing, while uttering has to do </w:t>
            </w:r>
            <w:r>
              <w:rPr>
                <w:rFonts w:ascii="Times New Roman" w:hAnsi="Times New Roman" w:cs="Times New Roman"/>
                <w:sz w:val="24"/>
                <w:szCs w:val="24"/>
              </w:rPr>
              <w:lastRenderedPageBreak/>
              <w:t>with presenting or offering of falsified documents. Forgery can be committed through the various ways:</w:t>
            </w:r>
          </w:p>
          <w:p w:rsidR="004E2717" w:rsidRDefault="004E2717" w:rsidP="004E2717">
            <w:pPr>
              <w:pStyle w:val="ListParagraph"/>
              <w:numPr>
                <w:ilvl w:val="0"/>
                <w:numId w:val="4"/>
              </w:numPr>
              <w:spacing w:after="160" w:line="480" w:lineRule="auto"/>
              <w:jc w:val="both"/>
              <w:rPr>
                <w:rFonts w:ascii="Times New Roman" w:hAnsi="Times New Roman"/>
                <w:sz w:val="24"/>
                <w:szCs w:val="24"/>
              </w:rPr>
            </w:pPr>
            <w:r>
              <w:rPr>
                <w:rFonts w:ascii="Times New Roman" w:hAnsi="Times New Roman"/>
                <w:sz w:val="24"/>
                <w:szCs w:val="24"/>
              </w:rPr>
              <w:t>Writing with pencil or ink</w:t>
            </w:r>
          </w:p>
          <w:p w:rsidR="004E2717" w:rsidRDefault="004E2717" w:rsidP="004E2717">
            <w:pPr>
              <w:pStyle w:val="ListParagraph"/>
              <w:numPr>
                <w:ilvl w:val="0"/>
                <w:numId w:val="4"/>
              </w:numPr>
              <w:spacing w:after="160" w:line="480" w:lineRule="auto"/>
              <w:jc w:val="both"/>
              <w:rPr>
                <w:rFonts w:ascii="Times New Roman" w:hAnsi="Times New Roman"/>
                <w:sz w:val="24"/>
                <w:szCs w:val="24"/>
              </w:rPr>
            </w:pPr>
            <w:r>
              <w:rPr>
                <w:rFonts w:ascii="Times New Roman" w:hAnsi="Times New Roman"/>
                <w:sz w:val="24"/>
                <w:szCs w:val="24"/>
              </w:rPr>
              <w:t>By typewriter</w:t>
            </w:r>
          </w:p>
          <w:p w:rsidR="004E2717" w:rsidRDefault="004E2717" w:rsidP="004E2717">
            <w:pPr>
              <w:pStyle w:val="ListParagraph"/>
              <w:numPr>
                <w:ilvl w:val="0"/>
                <w:numId w:val="4"/>
              </w:numPr>
              <w:spacing w:after="160" w:line="480" w:lineRule="auto"/>
              <w:jc w:val="both"/>
              <w:rPr>
                <w:rFonts w:ascii="Times New Roman" w:hAnsi="Times New Roman"/>
                <w:sz w:val="24"/>
                <w:szCs w:val="24"/>
              </w:rPr>
            </w:pPr>
            <w:r>
              <w:rPr>
                <w:rFonts w:ascii="Times New Roman" w:hAnsi="Times New Roman"/>
                <w:sz w:val="24"/>
                <w:szCs w:val="24"/>
              </w:rPr>
              <w:t>Carving</w:t>
            </w:r>
          </w:p>
          <w:p w:rsidR="004E2717" w:rsidRDefault="004E2717" w:rsidP="004E2717">
            <w:pPr>
              <w:pStyle w:val="ListParagraph"/>
              <w:numPr>
                <w:ilvl w:val="0"/>
                <w:numId w:val="4"/>
              </w:numPr>
              <w:spacing w:after="160" w:line="480" w:lineRule="auto"/>
              <w:jc w:val="both"/>
              <w:rPr>
                <w:rFonts w:ascii="Times New Roman" w:hAnsi="Times New Roman"/>
                <w:sz w:val="24"/>
                <w:szCs w:val="24"/>
              </w:rPr>
            </w:pPr>
            <w:r>
              <w:rPr>
                <w:rFonts w:ascii="Times New Roman" w:hAnsi="Times New Roman"/>
                <w:sz w:val="24"/>
                <w:szCs w:val="24"/>
              </w:rPr>
              <w:t>Pasting one name over another</w:t>
            </w:r>
          </w:p>
          <w:p w:rsidR="004E2717" w:rsidRDefault="004E2717" w:rsidP="004E2717">
            <w:pPr>
              <w:pStyle w:val="ListParagraph"/>
              <w:numPr>
                <w:ilvl w:val="0"/>
                <w:numId w:val="4"/>
              </w:numPr>
              <w:spacing w:after="160" w:line="480" w:lineRule="auto"/>
              <w:jc w:val="both"/>
              <w:rPr>
                <w:rFonts w:ascii="Times New Roman" w:hAnsi="Times New Roman"/>
                <w:sz w:val="24"/>
                <w:szCs w:val="24"/>
              </w:rPr>
            </w:pPr>
            <w:r>
              <w:rPr>
                <w:rFonts w:ascii="Times New Roman" w:hAnsi="Times New Roman"/>
                <w:sz w:val="24"/>
                <w:szCs w:val="24"/>
              </w:rPr>
              <w:t xml:space="preserve">Someone signing signature illegally etc. </w:t>
            </w:r>
          </w:p>
          <w:p w:rsidR="004E2717" w:rsidRDefault="004E2717" w:rsidP="004E2717">
            <w:pPr>
              <w:spacing w:line="480" w:lineRule="auto"/>
              <w:jc w:val="both"/>
              <w:rPr>
                <w:rFonts w:ascii="Times New Roman" w:hAnsi="Times New Roman" w:cs="Times New Roman"/>
                <w:sz w:val="24"/>
                <w:szCs w:val="24"/>
              </w:rPr>
            </w:pPr>
            <w:r>
              <w:rPr>
                <w:rFonts w:ascii="Times New Roman" w:hAnsi="Times New Roman" w:cs="Times New Roman"/>
                <w:sz w:val="24"/>
                <w:szCs w:val="24"/>
              </w:rPr>
              <w:t>Uttering can be done in the following ways:</w:t>
            </w:r>
          </w:p>
          <w:p w:rsidR="004E2717" w:rsidRDefault="004E2717" w:rsidP="004E2717">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 xml:space="preserve">Presenting a fake, </w:t>
            </w:r>
            <w:proofErr w:type="spellStart"/>
            <w:r>
              <w:rPr>
                <w:rFonts w:ascii="Times New Roman" w:hAnsi="Times New Roman"/>
                <w:sz w:val="24"/>
                <w:szCs w:val="24"/>
              </w:rPr>
              <w:t>licence</w:t>
            </w:r>
            <w:proofErr w:type="spellEnd"/>
            <w:r>
              <w:rPr>
                <w:rFonts w:ascii="Times New Roman" w:hAnsi="Times New Roman"/>
                <w:sz w:val="24"/>
                <w:szCs w:val="24"/>
              </w:rPr>
              <w:t xml:space="preserve"> as evidence to receive compensation</w:t>
            </w:r>
          </w:p>
          <w:p w:rsidR="004E2717" w:rsidRDefault="004E2717" w:rsidP="004E2717">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 xml:space="preserve">Depositing a fake </w:t>
            </w:r>
            <w:proofErr w:type="spellStart"/>
            <w:r>
              <w:rPr>
                <w:rFonts w:ascii="Times New Roman" w:hAnsi="Times New Roman"/>
                <w:sz w:val="24"/>
                <w:szCs w:val="24"/>
              </w:rPr>
              <w:t>cheque</w:t>
            </w:r>
            <w:proofErr w:type="spellEnd"/>
            <w:r>
              <w:rPr>
                <w:rFonts w:ascii="Times New Roman" w:hAnsi="Times New Roman"/>
                <w:sz w:val="24"/>
                <w:szCs w:val="24"/>
              </w:rPr>
              <w:t xml:space="preserve"> to a personal  account</w:t>
            </w:r>
          </w:p>
          <w:p w:rsidR="004E2717" w:rsidRDefault="004E2717" w:rsidP="004E2717">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Delivering a forged note to pay a debt</w:t>
            </w:r>
          </w:p>
          <w:p w:rsidR="004E2717" w:rsidRDefault="004E2717" w:rsidP="004E2717">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Obtaining certification of a forged will</w:t>
            </w:r>
          </w:p>
          <w:p w:rsidR="004E2717" w:rsidRPr="004E2717" w:rsidRDefault="004E2717" w:rsidP="004E2717">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Using a forged instrument in court etc.</w:t>
            </w:r>
          </w:p>
          <w:p w:rsidR="004E2717" w:rsidRDefault="004E2717" w:rsidP="004E2717">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Case study</w:t>
            </w:r>
          </w:p>
          <w:p w:rsidR="004E2717" w:rsidRDefault="004E2717" w:rsidP="004E271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forensic accountant must have enquired about them and what they do for a living. From their means of livelihood, he was able to determine what they may likely </w:t>
            </w:r>
            <w:proofErr w:type="spellStart"/>
            <w:r>
              <w:rPr>
                <w:rFonts w:ascii="Times New Roman" w:hAnsi="Times New Roman" w:cs="Times New Roman"/>
                <w:sz w:val="24"/>
                <w:szCs w:val="24"/>
              </w:rPr>
              <w:t>realise</w:t>
            </w:r>
            <w:proofErr w:type="spellEnd"/>
            <w:r>
              <w:rPr>
                <w:rFonts w:ascii="Times New Roman" w:hAnsi="Times New Roman" w:cs="Times New Roman"/>
                <w:sz w:val="24"/>
                <w:szCs w:val="24"/>
              </w:rPr>
              <w:t xml:space="preserve"> for that particular period, removing the taxes and other necessary expenses which they may likely make. He found out that their savings are still much and concluded that they </w:t>
            </w:r>
            <w:proofErr w:type="spellStart"/>
            <w:r>
              <w:rPr>
                <w:rFonts w:ascii="Times New Roman" w:hAnsi="Times New Roman" w:cs="Times New Roman"/>
                <w:sz w:val="24"/>
                <w:szCs w:val="24"/>
              </w:rPr>
              <w:t>mst</w:t>
            </w:r>
            <w:proofErr w:type="spellEnd"/>
            <w:r>
              <w:rPr>
                <w:rFonts w:ascii="Times New Roman" w:hAnsi="Times New Roman" w:cs="Times New Roman"/>
                <w:sz w:val="24"/>
                <w:szCs w:val="24"/>
              </w:rPr>
              <w:t xml:space="preserve"> have access to unidentified income.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04"/>
        <w:gridCol w:w="3998"/>
        <w:gridCol w:w="1221"/>
        <w:gridCol w:w="181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2717" w:rsidP="00A851DA">
            <w:pPr>
              <w:rPr>
                <w:rFonts w:cs="Bliss-Regular"/>
                <w:color w:val="000000"/>
              </w:rPr>
            </w:pPr>
            <w:r>
              <w:rPr>
                <w:rFonts w:cs="Bliss-Regular"/>
                <w:noProof/>
                <w:color w:val="000000"/>
              </w:rPr>
              <w:drawing>
                <wp:inline distT="0" distB="0" distL="0" distR="0">
                  <wp:extent cx="2126615" cy="595630"/>
                  <wp:effectExtent l="1905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126615" cy="59563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2717" w:rsidP="00A851DA">
            <w:pPr>
              <w:rPr>
                <w:rFonts w:cs="Bliss-Regular"/>
                <w:color w:val="000000"/>
              </w:rPr>
            </w:pPr>
            <w:r>
              <w:rPr>
                <w:rFonts w:cs="Bliss-Regular"/>
                <w:color w:val="000000"/>
              </w:rPr>
              <w:t>27/01/2016</w:t>
            </w:r>
            <w:r w:rsidRPr="00DA333A">
              <w:rPr>
                <w:rFonts w:ascii="Times New Roman" w:hAnsi="Times New Roman" w:cs="Times New Roman"/>
                <w:sz w:val="28"/>
                <w:szCs w:val="28"/>
                <w:u w:val="thick"/>
              </w:rPr>
              <w:t xml:space="preserve"> CRIME AND ECOCNOMY</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2063A"/>
    <w:multiLevelType w:val="hybridMultilevel"/>
    <w:tmpl w:val="973E8FA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B80318"/>
    <w:multiLevelType w:val="hybridMultilevel"/>
    <w:tmpl w:val="9872C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195DD5"/>
    <w:multiLevelType w:val="hybridMultilevel"/>
    <w:tmpl w:val="DEB0CAE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459D642F"/>
    <w:multiLevelType w:val="hybridMultilevel"/>
    <w:tmpl w:val="4322E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B5D6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271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591</Words>
  <Characters>3375</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hp-pc</cp:lastModifiedBy>
  <cp:revision>2</cp:revision>
  <dcterms:created xsi:type="dcterms:W3CDTF">2016-01-27T14:13:00Z</dcterms:created>
  <dcterms:modified xsi:type="dcterms:W3CDTF">2016-01-27T14:13:00Z</dcterms:modified>
</cp:coreProperties>
</file>