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8F0AD7" w:rsidP="008F0AD7">
            <w:pPr>
              <w:rPr>
                <w:sz w:val="24"/>
                <w:szCs w:val="24"/>
              </w:rPr>
            </w:pPr>
            <w:r>
              <w:rPr>
                <w:sz w:val="24"/>
                <w:szCs w:val="24"/>
              </w:rPr>
              <w:t>3</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C3091D" w:rsidP="00C3091D">
            <w:pPr>
              <w:rPr>
                <w:rFonts w:cs="Bliss-Regular"/>
                <w:color w:val="000000"/>
                <w:sz w:val="24"/>
                <w:szCs w:val="24"/>
              </w:rPr>
            </w:pPr>
            <w:r>
              <w:rPr>
                <w:rFonts w:cs="Bliss-Regular"/>
                <w:color w:val="000000"/>
                <w:sz w:val="24"/>
                <w:szCs w:val="24"/>
              </w:rPr>
              <w:t>18 Mar. 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EA30AB" w:rsidRPr="007F46BE" w:rsidRDefault="00EA30AB" w:rsidP="00503D7E">
      <w:pPr>
        <w:rPr>
          <w:rFonts w:cs="Times New Roman"/>
          <w:sz w:val="24"/>
          <w:szCs w:val="24"/>
        </w:rPr>
      </w:pPr>
    </w:p>
    <w:p w:rsidR="00D06D80" w:rsidRPr="0052767F" w:rsidRDefault="00D06D80" w:rsidP="0052767F">
      <w:pPr>
        <w:autoSpaceDE w:val="0"/>
        <w:autoSpaceDN w:val="0"/>
        <w:adjustRightInd w:val="0"/>
        <w:spacing w:after="0" w:line="240" w:lineRule="auto"/>
        <w:jc w:val="both"/>
        <w:rPr>
          <w:rFonts w:cs="Calibri"/>
          <w:color w:val="FF0000"/>
          <w:sz w:val="24"/>
          <w:szCs w:val="24"/>
        </w:rPr>
      </w:pPr>
      <w:r w:rsidRPr="0052767F">
        <w:rPr>
          <w:rFonts w:cs="Calibri"/>
          <w:color w:val="FF0000"/>
          <w:sz w:val="24"/>
          <w:szCs w:val="24"/>
        </w:rPr>
        <w:lastRenderedPageBreak/>
        <w:t xml:space="preserve">1. Give short answers for the following questions:  </w:t>
      </w:r>
    </w:p>
    <w:p w:rsidR="008F0AD7" w:rsidRPr="008F0AD7" w:rsidRDefault="008F0AD7" w:rsidP="0052767F">
      <w:pPr>
        <w:autoSpaceDE w:val="0"/>
        <w:autoSpaceDN w:val="0"/>
        <w:adjustRightInd w:val="0"/>
        <w:spacing w:after="0" w:line="240" w:lineRule="auto"/>
        <w:jc w:val="both"/>
        <w:rPr>
          <w:rFonts w:cs="Calibri"/>
          <w:color w:val="000000"/>
          <w:sz w:val="24"/>
          <w:szCs w:val="24"/>
        </w:rPr>
      </w:pPr>
    </w:p>
    <w:p w:rsidR="008F0AD7" w:rsidRPr="008F0AD7" w:rsidRDefault="008F0AD7" w:rsidP="0052767F">
      <w:pPr>
        <w:autoSpaceDE w:val="0"/>
        <w:autoSpaceDN w:val="0"/>
        <w:adjustRightInd w:val="0"/>
        <w:spacing w:after="0" w:line="240" w:lineRule="auto"/>
        <w:ind w:left="450" w:hanging="450"/>
        <w:jc w:val="both"/>
        <w:rPr>
          <w:rFonts w:cs="Calibri"/>
          <w:color w:val="FF0000"/>
          <w:sz w:val="24"/>
          <w:szCs w:val="24"/>
        </w:rPr>
      </w:pPr>
      <w:r w:rsidRPr="0052767F">
        <w:rPr>
          <w:rFonts w:cs="Calibri"/>
          <w:color w:val="FF0000"/>
          <w:sz w:val="24"/>
          <w:szCs w:val="24"/>
        </w:rPr>
        <w:t>I</w:t>
      </w:r>
      <w:r w:rsidRPr="0052767F">
        <w:rPr>
          <w:rFonts w:cs="Calibri"/>
          <w:color w:val="FF0000"/>
          <w:sz w:val="24"/>
          <w:szCs w:val="24"/>
        </w:rPr>
        <w:tab/>
      </w:r>
      <w:proofErr w:type="gramStart"/>
      <w:r w:rsidR="00C3091D">
        <w:rPr>
          <w:rFonts w:cs="Calibri"/>
          <w:color w:val="FF0000"/>
          <w:sz w:val="24"/>
          <w:szCs w:val="24"/>
        </w:rPr>
        <w:t>Y</w:t>
      </w:r>
      <w:r w:rsidR="00C3091D" w:rsidRPr="008F0AD7">
        <w:rPr>
          <w:rFonts w:cs="Calibri"/>
          <w:color w:val="FF0000"/>
          <w:sz w:val="24"/>
          <w:szCs w:val="24"/>
        </w:rPr>
        <w:t>ou</w:t>
      </w:r>
      <w:proofErr w:type="gramEnd"/>
      <w:r w:rsidRPr="008F0AD7">
        <w:rPr>
          <w:rFonts w:cs="Calibri"/>
          <w:color w:val="FF0000"/>
          <w:sz w:val="24"/>
          <w:szCs w:val="24"/>
        </w:rPr>
        <w:t xml:space="preserve"> are an investigative officer, how would you differentiate between the high and low level thieves? </w:t>
      </w:r>
    </w:p>
    <w:p w:rsidR="00595741" w:rsidRPr="0052767F" w:rsidRDefault="00595741" w:rsidP="0052767F">
      <w:pPr>
        <w:autoSpaceDE w:val="0"/>
        <w:autoSpaceDN w:val="0"/>
        <w:adjustRightInd w:val="0"/>
        <w:spacing w:after="0" w:line="240" w:lineRule="auto"/>
        <w:jc w:val="both"/>
        <w:rPr>
          <w:rFonts w:cs="Calibri"/>
          <w:color w:val="000000"/>
          <w:sz w:val="24"/>
          <w:szCs w:val="24"/>
        </w:rPr>
      </w:pPr>
    </w:p>
    <w:p w:rsidR="008F0AD7" w:rsidRPr="0052767F" w:rsidRDefault="008F0AD7" w:rsidP="0052767F">
      <w:pPr>
        <w:autoSpaceDE w:val="0"/>
        <w:autoSpaceDN w:val="0"/>
        <w:adjustRightInd w:val="0"/>
        <w:spacing w:after="0" w:line="240" w:lineRule="auto"/>
        <w:ind w:left="450"/>
        <w:jc w:val="both"/>
        <w:rPr>
          <w:rFonts w:cs="Calibri"/>
          <w:color w:val="000000"/>
          <w:sz w:val="24"/>
          <w:szCs w:val="24"/>
        </w:rPr>
      </w:pPr>
      <w:r w:rsidRPr="0052767F">
        <w:rPr>
          <w:rFonts w:cs="Calibri"/>
          <w:color w:val="000000"/>
          <w:sz w:val="24"/>
          <w:szCs w:val="24"/>
        </w:rPr>
        <w:t xml:space="preserve">I would differentiate between high and low level thieves based on the following characteristic associated with each of the two; i.e. for high level fraudsters </w:t>
      </w:r>
      <w:r w:rsidR="00C3091D">
        <w:rPr>
          <w:rFonts w:cs="Calibri"/>
          <w:color w:val="000000"/>
          <w:sz w:val="24"/>
          <w:szCs w:val="24"/>
        </w:rPr>
        <w:t xml:space="preserve">I will be looking </w:t>
      </w:r>
      <w:r w:rsidRPr="0052767F">
        <w:rPr>
          <w:rFonts w:cs="Calibri"/>
          <w:color w:val="000000"/>
          <w:sz w:val="24"/>
          <w:szCs w:val="24"/>
        </w:rPr>
        <w:t>for those who;</w:t>
      </w:r>
    </w:p>
    <w:p w:rsidR="008F0AD7" w:rsidRPr="008F0AD7" w:rsidRDefault="008F0AD7" w:rsidP="0052767F">
      <w:pPr>
        <w:autoSpaceDE w:val="0"/>
        <w:autoSpaceDN w:val="0"/>
        <w:adjustRightInd w:val="0"/>
        <w:spacing w:after="0" w:line="240" w:lineRule="auto"/>
        <w:jc w:val="both"/>
        <w:rPr>
          <w:rFonts w:cs="Symbol"/>
          <w:color w:val="000000"/>
          <w:sz w:val="24"/>
          <w:szCs w:val="24"/>
        </w:rPr>
      </w:pPr>
    </w:p>
    <w:p w:rsidR="008F0AD7" w:rsidRPr="0052767F" w:rsidRDefault="008F0AD7" w:rsidP="0052767F">
      <w:pPr>
        <w:pStyle w:val="ListParagraph"/>
        <w:numPr>
          <w:ilvl w:val="0"/>
          <w:numId w:val="10"/>
        </w:numPr>
        <w:autoSpaceDE w:val="0"/>
        <w:autoSpaceDN w:val="0"/>
        <w:adjustRightInd w:val="0"/>
        <w:spacing w:after="35" w:line="240" w:lineRule="auto"/>
        <w:ind w:left="810"/>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Have been working with the company for a long time. </w:t>
      </w:r>
    </w:p>
    <w:p w:rsidR="008F0AD7" w:rsidRPr="0052767F" w:rsidRDefault="008F0AD7" w:rsidP="0052767F">
      <w:pPr>
        <w:pStyle w:val="ListParagraph"/>
        <w:numPr>
          <w:ilvl w:val="0"/>
          <w:numId w:val="10"/>
        </w:numPr>
        <w:autoSpaceDE w:val="0"/>
        <w:autoSpaceDN w:val="0"/>
        <w:adjustRightInd w:val="0"/>
        <w:spacing w:after="35" w:line="240" w:lineRule="auto"/>
        <w:ind w:left="810"/>
        <w:jc w:val="both"/>
        <w:rPr>
          <w:rFonts w:asciiTheme="minorHAnsi" w:hAnsiTheme="minorHAnsi" w:cs="Calibri"/>
          <w:color w:val="000000"/>
          <w:sz w:val="24"/>
          <w:szCs w:val="24"/>
        </w:rPr>
      </w:pPr>
      <w:r w:rsidRPr="008F0AD7">
        <w:rPr>
          <w:rFonts w:asciiTheme="minorHAnsi" w:hAnsiTheme="minorHAnsi" w:cs="Calibri"/>
          <w:color w:val="000000"/>
          <w:sz w:val="24"/>
          <w:szCs w:val="24"/>
        </w:rPr>
        <w:t xml:space="preserve">Are highly paid. </w:t>
      </w:r>
    </w:p>
    <w:p w:rsidR="008F0AD7" w:rsidRPr="0052767F" w:rsidRDefault="008F0AD7" w:rsidP="0052767F">
      <w:pPr>
        <w:pStyle w:val="ListParagraph"/>
        <w:numPr>
          <w:ilvl w:val="0"/>
          <w:numId w:val="10"/>
        </w:numPr>
        <w:autoSpaceDE w:val="0"/>
        <w:autoSpaceDN w:val="0"/>
        <w:adjustRightInd w:val="0"/>
        <w:spacing w:after="35" w:line="240" w:lineRule="auto"/>
        <w:ind w:left="810"/>
        <w:jc w:val="both"/>
        <w:rPr>
          <w:rFonts w:asciiTheme="minorHAnsi" w:hAnsiTheme="minorHAnsi" w:cs="Calibri"/>
          <w:color w:val="000000"/>
          <w:sz w:val="24"/>
          <w:szCs w:val="24"/>
        </w:rPr>
      </w:pPr>
      <w:r w:rsidRPr="008F0AD7">
        <w:rPr>
          <w:rFonts w:asciiTheme="minorHAnsi" w:hAnsiTheme="minorHAnsi" w:cs="Calibri"/>
          <w:color w:val="000000"/>
          <w:sz w:val="24"/>
          <w:szCs w:val="24"/>
        </w:rPr>
        <w:t xml:space="preserve">Are males. </w:t>
      </w:r>
    </w:p>
    <w:p w:rsidR="008F0AD7" w:rsidRPr="0052767F" w:rsidRDefault="008F0AD7" w:rsidP="0052767F">
      <w:pPr>
        <w:pStyle w:val="ListParagraph"/>
        <w:numPr>
          <w:ilvl w:val="0"/>
          <w:numId w:val="10"/>
        </w:numPr>
        <w:autoSpaceDE w:val="0"/>
        <w:autoSpaceDN w:val="0"/>
        <w:adjustRightInd w:val="0"/>
        <w:spacing w:after="35" w:line="240" w:lineRule="auto"/>
        <w:ind w:left="810"/>
        <w:jc w:val="both"/>
        <w:rPr>
          <w:rFonts w:asciiTheme="minorHAnsi" w:hAnsiTheme="minorHAnsi" w:cs="Calibri"/>
          <w:color w:val="000000"/>
          <w:sz w:val="24"/>
          <w:szCs w:val="24"/>
        </w:rPr>
      </w:pPr>
      <w:r w:rsidRPr="008F0AD7">
        <w:rPr>
          <w:rFonts w:asciiTheme="minorHAnsi" w:hAnsiTheme="minorHAnsi" w:cs="Calibri"/>
          <w:color w:val="000000"/>
          <w:sz w:val="24"/>
          <w:szCs w:val="24"/>
        </w:rPr>
        <w:t xml:space="preserve">Are above 60 years of age. </w:t>
      </w:r>
    </w:p>
    <w:p w:rsidR="008F0AD7" w:rsidRPr="0052767F" w:rsidRDefault="008F0AD7" w:rsidP="0052767F">
      <w:pPr>
        <w:pStyle w:val="ListParagraph"/>
        <w:numPr>
          <w:ilvl w:val="0"/>
          <w:numId w:val="10"/>
        </w:numPr>
        <w:autoSpaceDE w:val="0"/>
        <w:autoSpaceDN w:val="0"/>
        <w:adjustRightInd w:val="0"/>
        <w:spacing w:after="35" w:line="240" w:lineRule="auto"/>
        <w:ind w:left="810"/>
        <w:jc w:val="both"/>
        <w:rPr>
          <w:rFonts w:asciiTheme="minorHAnsi" w:hAnsiTheme="minorHAnsi" w:cs="Calibri"/>
          <w:color w:val="000000"/>
          <w:sz w:val="24"/>
          <w:szCs w:val="24"/>
        </w:rPr>
      </w:pPr>
      <w:r w:rsidRPr="008F0AD7">
        <w:rPr>
          <w:rFonts w:asciiTheme="minorHAnsi" w:hAnsiTheme="minorHAnsi" w:cs="Calibri"/>
          <w:color w:val="000000"/>
          <w:sz w:val="24"/>
          <w:szCs w:val="24"/>
        </w:rPr>
        <w:t xml:space="preserve">Are well educated. </w:t>
      </w:r>
    </w:p>
    <w:p w:rsidR="008F0AD7" w:rsidRPr="0052767F" w:rsidRDefault="008F0AD7" w:rsidP="0052767F">
      <w:pPr>
        <w:pStyle w:val="ListParagraph"/>
        <w:numPr>
          <w:ilvl w:val="0"/>
          <w:numId w:val="10"/>
        </w:numPr>
        <w:autoSpaceDE w:val="0"/>
        <w:autoSpaceDN w:val="0"/>
        <w:adjustRightInd w:val="0"/>
        <w:spacing w:after="0" w:line="240" w:lineRule="auto"/>
        <w:ind w:left="810"/>
        <w:jc w:val="both"/>
        <w:rPr>
          <w:rFonts w:asciiTheme="minorHAnsi" w:hAnsiTheme="minorHAnsi" w:cs="Calibri"/>
          <w:color w:val="000000"/>
          <w:sz w:val="24"/>
          <w:szCs w:val="24"/>
        </w:rPr>
      </w:pPr>
      <w:r w:rsidRPr="008F0AD7">
        <w:rPr>
          <w:rFonts w:asciiTheme="minorHAnsi" w:hAnsiTheme="minorHAnsi" w:cs="Calibri"/>
          <w:color w:val="000000"/>
          <w:sz w:val="24"/>
          <w:szCs w:val="24"/>
        </w:rPr>
        <w:t xml:space="preserve">Work in collusion rather than alone. </w:t>
      </w:r>
    </w:p>
    <w:p w:rsidR="008F0AD7" w:rsidRPr="008F0AD7" w:rsidRDefault="008F0AD7" w:rsidP="0052767F">
      <w:pPr>
        <w:pStyle w:val="ListParagraph"/>
        <w:numPr>
          <w:ilvl w:val="0"/>
          <w:numId w:val="10"/>
        </w:numPr>
        <w:autoSpaceDE w:val="0"/>
        <w:autoSpaceDN w:val="0"/>
        <w:adjustRightInd w:val="0"/>
        <w:spacing w:after="0" w:line="240" w:lineRule="auto"/>
        <w:ind w:left="810"/>
        <w:jc w:val="both"/>
        <w:rPr>
          <w:rFonts w:asciiTheme="minorHAnsi" w:hAnsiTheme="minorHAnsi" w:cs="Calibri"/>
          <w:color w:val="000000"/>
          <w:sz w:val="24"/>
          <w:szCs w:val="24"/>
        </w:rPr>
      </w:pPr>
      <w:r w:rsidRPr="008F0AD7">
        <w:rPr>
          <w:rFonts w:asciiTheme="minorHAnsi" w:hAnsiTheme="minorHAnsi" w:cs="Calibri"/>
          <w:color w:val="000000"/>
          <w:sz w:val="24"/>
          <w:szCs w:val="24"/>
        </w:rPr>
        <w:t xml:space="preserve">Have never been accused of any criminal activity </w:t>
      </w:r>
    </w:p>
    <w:p w:rsidR="008F0AD7" w:rsidRPr="0052767F" w:rsidRDefault="008F0AD7" w:rsidP="0052767F">
      <w:pPr>
        <w:autoSpaceDE w:val="0"/>
        <w:autoSpaceDN w:val="0"/>
        <w:adjustRightInd w:val="0"/>
        <w:spacing w:after="0" w:line="240" w:lineRule="auto"/>
        <w:ind w:left="450"/>
        <w:jc w:val="both"/>
        <w:rPr>
          <w:rFonts w:cs="Calibri"/>
          <w:color w:val="000000"/>
          <w:sz w:val="24"/>
          <w:szCs w:val="24"/>
        </w:rPr>
      </w:pPr>
    </w:p>
    <w:p w:rsidR="00F56CCD" w:rsidRPr="0052767F" w:rsidRDefault="008F0AD7" w:rsidP="0052767F">
      <w:pPr>
        <w:autoSpaceDE w:val="0"/>
        <w:autoSpaceDN w:val="0"/>
        <w:adjustRightInd w:val="0"/>
        <w:spacing w:after="0" w:line="240" w:lineRule="auto"/>
        <w:ind w:left="450"/>
        <w:jc w:val="both"/>
        <w:rPr>
          <w:rFonts w:cs="Calibri"/>
          <w:color w:val="000000"/>
          <w:sz w:val="24"/>
          <w:szCs w:val="24"/>
        </w:rPr>
      </w:pPr>
      <w:r w:rsidRPr="0052767F">
        <w:rPr>
          <w:rFonts w:cs="Calibri"/>
          <w:color w:val="000000"/>
          <w:sz w:val="24"/>
          <w:szCs w:val="24"/>
        </w:rPr>
        <w:t xml:space="preserve">While for the low level </w:t>
      </w:r>
      <w:r w:rsidR="00F56CCD" w:rsidRPr="0052767F">
        <w:rPr>
          <w:rFonts w:cs="Calibri"/>
          <w:color w:val="000000"/>
          <w:sz w:val="24"/>
          <w:szCs w:val="24"/>
        </w:rPr>
        <w:t>thieves</w:t>
      </w:r>
      <w:r w:rsidRPr="0052767F">
        <w:rPr>
          <w:rFonts w:cs="Calibri"/>
          <w:color w:val="000000"/>
          <w:sz w:val="24"/>
          <w:szCs w:val="24"/>
        </w:rPr>
        <w:t xml:space="preserve"> I wo</w:t>
      </w:r>
      <w:r w:rsidR="00F56CCD" w:rsidRPr="0052767F">
        <w:rPr>
          <w:rFonts w:cs="Calibri"/>
          <w:color w:val="000000"/>
          <w:sz w:val="24"/>
          <w:szCs w:val="24"/>
        </w:rPr>
        <w:t>uld specifically look for the those who;</w:t>
      </w:r>
    </w:p>
    <w:p w:rsidR="00F56CCD" w:rsidRPr="00F56CCD" w:rsidRDefault="00F56CCD" w:rsidP="0052767F">
      <w:pPr>
        <w:autoSpaceDE w:val="0"/>
        <w:autoSpaceDN w:val="0"/>
        <w:adjustRightInd w:val="0"/>
        <w:spacing w:after="0" w:line="240" w:lineRule="auto"/>
        <w:jc w:val="both"/>
        <w:rPr>
          <w:rFonts w:cs="Calibri"/>
          <w:color w:val="000000"/>
          <w:sz w:val="24"/>
          <w:szCs w:val="24"/>
        </w:rPr>
      </w:pPr>
    </w:p>
    <w:p w:rsidR="00F56CCD" w:rsidRPr="0052767F" w:rsidRDefault="00F56CCD" w:rsidP="0052767F">
      <w:pPr>
        <w:pStyle w:val="ListParagraph"/>
        <w:numPr>
          <w:ilvl w:val="0"/>
          <w:numId w:val="11"/>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Have been employed for about the same amount of time as the high-level thieves. </w:t>
      </w:r>
    </w:p>
    <w:p w:rsidR="00F56CCD" w:rsidRPr="0052767F" w:rsidRDefault="00F56CCD" w:rsidP="0052767F">
      <w:pPr>
        <w:pStyle w:val="ListParagraph"/>
        <w:numPr>
          <w:ilvl w:val="0"/>
          <w:numId w:val="11"/>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Earn much less money.</w:t>
      </w:r>
    </w:p>
    <w:p w:rsidR="00F56CCD" w:rsidRPr="0052767F" w:rsidRDefault="00F56CCD" w:rsidP="0052767F">
      <w:pPr>
        <w:pStyle w:val="ListParagraph"/>
        <w:numPr>
          <w:ilvl w:val="0"/>
          <w:numId w:val="11"/>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Could be either male or female. </w:t>
      </w:r>
    </w:p>
    <w:p w:rsidR="00F56CCD" w:rsidRPr="0052767F" w:rsidRDefault="00F56CCD" w:rsidP="0052767F">
      <w:pPr>
        <w:pStyle w:val="ListParagraph"/>
        <w:numPr>
          <w:ilvl w:val="0"/>
          <w:numId w:val="11"/>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Fall in the 41 to 50 years age group. </w:t>
      </w:r>
    </w:p>
    <w:p w:rsidR="00F56CCD" w:rsidRPr="0052767F" w:rsidRDefault="00F56CCD" w:rsidP="0052767F">
      <w:pPr>
        <w:pStyle w:val="ListParagraph"/>
        <w:numPr>
          <w:ilvl w:val="0"/>
          <w:numId w:val="11"/>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Are well educated, since higher losses are caused by highly educated employees. </w:t>
      </w:r>
    </w:p>
    <w:p w:rsidR="00F56CCD" w:rsidRPr="0052767F" w:rsidRDefault="00F56CCD" w:rsidP="0052767F">
      <w:pPr>
        <w:pStyle w:val="ListParagraph"/>
        <w:numPr>
          <w:ilvl w:val="0"/>
          <w:numId w:val="11"/>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Work alone. </w:t>
      </w:r>
    </w:p>
    <w:p w:rsidR="00F56CCD" w:rsidRPr="0052767F" w:rsidRDefault="00F56CCD" w:rsidP="0052767F">
      <w:pPr>
        <w:pStyle w:val="ListParagraph"/>
        <w:numPr>
          <w:ilvl w:val="0"/>
          <w:numId w:val="11"/>
        </w:numPr>
        <w:autoSpaceDE w:val="0"/>
        <w:autoSpaceDN w:val="0"/>
        <w:adjustRightInd w:val="0"/>
        <w:spacing w:after="0"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Have usually never been charged with any criminal conduct. </w:t>
      </w:r>
    </w:p>
    <w:p w:rsidR="00F56CCD" w:rsidRPr="0052767F" w:rsidRDefault="00F56CCD" w:rsidP="0052767F">
      <w:pPr>
        <w:autoSpaceDE w:val="0"/>
        <w:autoSpaceDN w:val="0"/>
        <w:adjustRightInd w:val="0"/>
        <w:spacing w:after="0" w:line="240" w:lineRule="auto"/>
        <w:ind w:left="450"/>
        <w:jc w:val="both"/>
        <w:rPr>
          <w:rFonts w:cs="Calibri"/>
          <w:color w:val="000000"/>
          <w:sz w:val="24"/>
          <w:szCs w:val="24"/>
        </w:rPr>
      </w:pPr>
    </w:p>
    <w:p w:rsidR="00F56CCD" w:rsidRPr="00F56CCD" w:rsidRDefault="00F56CCD" w:rsidP="0052767F">
      <w:pPr>
        <w:pStyle w:val="Default"/>
        <w:jc w:val="both"/>
        <w:rPr>
          <w:rFonts w:asciiTheme="minorHAnsi" w:hAnsiTheme="minorHAnsi"/>
          <w:color w:val="FF0000"/>
        </w:rPr>
      </w:pPr>
      <w:r w:rsidRPr="0052767F">
        <w:rPr>
          <w:rFonts w:asciiTheme="minorHAnsi" w:hAnsiTheme="minorHAnsi"/>
          <w:color w:val="FF0000"/>
        </w:rPr>
        <w:t>II</w:t>
      </w:r>
      <w:proofErr w:type="gramStart"/>
      <w:r w:rsidRPr="0052767F">
        <w:rPr>
          <w:rFonts w:asciiTheme="minorHAnsi" w:hAnsiTheme="minorHAnsi"/>
          <w:color w:val="FF0000"/>
        </w:rPr>
        <w:t xml:space="preserve">.  </w:t>
      </w:r>
      <w:r w:rsidRPr="00F56CCD">
        <w:rPr>
          <w:rFonts w:asciiTheme="minorHAnsi" w:hAnsiTheme="minorHAnsi"/>
          <w:color w:val="FF0000"/>
        </w:rPr>
        <w:t>Give</w:t>
      </w:r>
      <w:proofErr w:type="gramEnd"/>
      <w:r w:rsidRPr="00F56CCD">
        <w:rPr>
          <w:rFonts w:asciiTheme="minorHAnsi" w:hAnsiTheme="minorHAnsi"/>
          <w:color w:val="FF0000"/>
        </w:rPr>
        <w:t xml:space="preserve"> the profile of a typical criminal who commits more expensive fraud. </w:t>
      </w:r>
    </w:p>
    <w:p w:rsidR="00D06D80" w:rsidRPr="0052767F" w:rsidRDefault="00D06D80" w:rsidP="0052767F">
      <w:pPr>
        <w:autoSpaceDE w:val="0"/>
        <w:autoSpaceDN w:val="0"/>
        <w:adjustRightInd w:val="0"/>
        <w:spacing w:after="0" w:line="240" w:lineRule="auto"/>
        <w:ind w:left="270"/>
        <w:jc w:val="both"/>
        <w:rPr>
          <w:rFonts w:cs="Calibri"/>
          <w:color w:val="000000"/>
          <w:sz w:val="24"/>
          <w:szCs w:val="24"/>
        </w:rPr>
      </w:pPr>
    </w:p>
    <w:p w:rsidR="00F56CCD" w:rsidRPr="0052767F" w:rsidRDefault="00C3091D" w:rsidP="00C3091D">
      <w:pPr>
        <w:pStyle w:val="Default"/>
        <w:ind w:left="360"/>
        <w:jc w:val="both"/>
        <w:rPr>
          <w:rFonts w:asciiTheme="minorHAnsi" w:eastAsiaTheme="minorEastAsia" w:hAnsiTheme="minorHAnsi"/>
        </w:rPr>
      </w:pPr>
      <w:r>
        <w:rPr>
          <w:rFonts w:asciiTheme="minorHAnsi" w:hAnsiTheme="minorHAnsi"/>
          <w:color w:val="auto"/>
        </w:rPr>
        <w:t>To look for and identify a criminal who commits expensive fraud I will be guided by “</w:t>
      </w:r>
      <w:r w:rsidR="00F56CCD" w:rsidRPr="0052767F">
        <w:rPr>
          <w:rFonts w:asciiTheme="minorHAnsi" w:hAnsiTheme="minorHAnsi"/>
          <w:color w:val="auto"/>
        </w:rPr>
        <w:t>Hall and Singleton’s</w:t>
      </w:r>
      <w:r>
        <w:rPr>
          <w:rFonts w:asciiTheme="minorHAnsi" w:hAnsiTheme="minorHAnsi"/>
          <w:color w:val="auto"/>
        </w:rPr>
        <w:t>”</w:t>
      </w:r>
      <w:r w:rsidR="00F56CCD" w:rsidRPr="0052767F">
        <w:rPr>
          <w:rFonts w:asciiTheme="minorHAnsi" w:hAnsiTheme="minorHAnsi"/>
          <w:color w:val="auto"/>
        </w:rPr>
        <w:t xml:space="preserve"> profiling for a typical fraudster</w:t>
      </w:r>
      <w:r>
        <w:rPr>
          <w:rFonts w:asciiTheme="minorHAnsi" w:hAnsiTheme="minorHAnsi"/>
          <w:color w:val="auto"/>
        </w:rPr>
        <w:t xml:space="preserve">. The profile of such criminal will align to people; </w:t>
      </w:r>
      <w:r w:rsidR="00F56CCD" w:rsidRPr="0052767F">
        <w:rPr>
          <w:rFonts w:asciiTheme="minorHAnsi" w:eastAsiaTheme="minorEastAsia" w:hAnsiTheme="minorHAnsi"/>
        </w:rPr>
        <w:t xml:space="preserve"> </w:t>
      </w:r>
    </w:p>
    <w:p w:rsidR="00F56CCD" w:rsidRPr="0052767F" w:rsidRDefault="00F56CCD" w:rsidP="0052767F">
      <w:pPr>
        <w:pStyle w:val="ListParagraph"/>
        <w:numPr>
          <w:ilvl w:val="0"/>
          <w:numId w:val="12"/>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At an important position in the company. </w:t>
      </w:r>
    </w:p>
    <w:p w:rsidR="00F56CCD" w:rsidRPr="0052767F" w:rsidRDefault="00F56CCD" w:rsidP="0052767F">
      <w:pPr>
        <w:pStyle w:val="ListParagraph"/>
        <w:numPr>
          <w:ilvl w:val="0"/>
          <w:numId w:val="12"/>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Usually male. </w:t>
      </w:r>
    </w:p>
    <w:p w:rsidR="00F56CCD" w:rsidRPr="0052767F" w:rsidRDefault="00F56CCD" w:rsidP="0052767F">
      <w:pPr>
        <w:pStyle w:val="ListParagraph"/>
        <w:numPr>
          <w:ilvl w:val="0"/>
          <w:numId w:val="12"/>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Over 50 years old. </w:t>
      </w:r>
    </w:p>
    <w:p w:rsidR="00F56CCD" w:rsidRPr="0052767F" w:rsidRDefault="00F56CCD" w:rsidP="0052767F">
      <w:pPr>
        <w:pStyle w:val="ListParagraph"/>
        <w:numPr>
          <w:ilvl w:val="0"/>
          <w:numId w:val="12"/>
        </w:numPr>
        <w:autoSpaceDE w:val="0"/>
        <w:autoSpaceDN w:val="0"/>
        <w:adjustRightInd w:val="0"/>
        <w:spacing w:after="34"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Married. </w:t>
      </w:r>
    </w:p>
    <w:p w:rsidR="00F56CCD" w:rsidRPr="0052767F" w:rsidRDefault="00F56CCD" w:rsidP="0052767F">
      <w:pPr>
        <w:pStyle w:val="ListParagraph"/>
        <w:numPr>
          <w:ilvl w:val="0"/>
          <w:numId w:val="12"/>
        </w:numPr>
        <w:autoSpaceDE w:val="0"/>
        <w:autoSpaceDN w:val="0"/>
        <w:adjustRightInd w:val="0"/>
        <w:spacing w:after="0"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Highly educated. </w:t>
      </w:r>
    </w:p>
    <w:p w:rsidR="00F56CCD" w:rsidRPr="0052767F" w:rsidRDefault="00F56CCD" w:rsidP="0052767F">
      <w:pPr>
        <w:pStyle w:val="Default"/>
        <w:ind w:left="450"/>
        <w:jc w:val="both"/>
        <w:rPr>
          <w:rFonts w:asciiTheme="minorHAnsi" w:hAnsiTheme="minorHAnsi"/>
          <w:color w:val="auto"/>
        </w:rPr>
      </w:pPr>
    </w:p>
    <w:p w:rsidR="005C1AE0" w:rsidRPr="0052767F" w:rsidRDefault="003132FD" w:rsidP="0052767F">
      <w:pPr>
        <w:pStyle w:val="Default"/>
        <w:jc w:val="both"/>
        <w:rPr>
          <w:rFonts w:asciiTheme="minorHAnsi" w:hAnsiTheme="minorHAnsi"/>
          <w:color w:val="FF0000"/>
        </w:rPr>
      </w:pPr>
      <w:r w:rsidRPr="0052767F">
        <w:rPr>
          <w:rFonts w:asciiTheme="minorHAnsi" w:hAnsiTheme="minorHAnsi"/>
          <w:color w:val="FF0000"/>
        </w:rPr>
        <w:t>III</w:t>
      </w:r>
      <w:r w:rsidR="009D7A13" w:rsidRPr="0052767F">
        <w:rPr>
          <w:rFonts w:asciiTheme="minorHAnsi" w:hAnsiTheme="minorHAnsi"/>
          <w:color w:val="FF0000"/>
        </w:rPr>
        <w:t xml:space="preserve">. </w:t>
      </w:r>
      <w:r w:rsidR="00F56CCD" w:rsidRPr="00F56CCD">
        <w:rPr>
          <w:rFonts w:asciiTheme="minorHAnsi" w:hAnsiTheme="minorHAnsi"/>
          <w:color w:val="FF0000"/>
        </w:rPr>
        <w:t xml:space="preserve">Define the term ‘calculating criminals’. </w:t>
      </w:r>
    </w:p>
    <w:p w:rsidR="005C1AE0" w:rsidRPr="0052767F" w:rsidRDefault="005C1AE0" w:rsidP="0052767F">
      <w:pPr>
        <w:autoSpaceDE w:val="0"/>
        <w:autoSpaceDN w:val="0"/>
        <w:adjustRightInd w:val="0"/>
        <w:spacing w:after="0" w:line="240" w:lineRule="auto"/>
        <w:ind w:left="270"/>
        <w:jc w:val="both"/>
        <w:rPr>
          <w:rFonts w:cs="Calibri"/>
          <w:color w:val="FF0000"/>
          <w:sz w:val="24"/>
          <w:szCs w:val="24"/>
        </w:rPr>
      </w:pPr>
    </w:p>
    <w:p w:rsidR="005C1AE0" w:rsidRPr="0052767F" w:rsidRDefault="00D03B5A" w:rsidP="0000158F">
      <w:pPr>
        <w:autoSpaceDE w:val="0"/>
        <w:autoSpaceDN w:val="0"/>
        <w:adjustRightInd w:val="0"/>
        <w:spacing w:after="0" w:line="240" w:lineRule="auto"/>
        <w:jc w:val="both"/>
        <w:rPr>
          <w:sz w:val="24"/>
          <w:szCs w:val="24"/>
        </w:rPr>
      </w:pPr>
      <w:r w:rsidRPr="0052767F">
        <w:rPr>
          <w:sz w:val="24"/>
          <w:szCs w:val="24"/>
        </w:rPr>
        <w:t>Calculating criminals ar</w:t>
      </w:r>
      <w:r w:rsidRPr="0000158F">
        <w:rPr>
          <w:sz w:val="24"/>
          <w:szCs w:val="24"/>
        </w:rPr>
        <w:t xml:space="preserve">e those fraudsters who are driven </w:t>
      </w:r>
      <w:r w:rsidR="00C3091D">
        <w:rPr>
          <w:sz w:val="24"/>
          <w:szCs w:val="24"/>
        </w:rPr>
        <w:t xml:space="preserve">to fraud </w:t>
      </w:r>
      <w:r w:rsidRPr="0000158F">
        <w:rPr>
          <w:sz w:val="24"/>
          <w:szCs w:val="24"/>
        </w:rPr>
        <w:t xml:space="preserve">by their desire to be accepted and fit in. Their behavior can be likened to predator or hunters. </w:t>
      </w:r>
      <w:r w:rsidR="0000158F" w:rsidRPr="0000158F">
        <w:rPr>
          <w:rFonts w:cs="Times New Roman"/>
          <w:sz w:val="24"/>
          <w:szCs w:val="24"/>
        </w:rPr>
        <w:t>They tend to be repeat offenders, they have</w:t>
      </w:r>
      <w:r w:rsidR="0000158F">
        <w:rPr>
          <w:rFonts w:cs="Times New Roman"/>
          <w:sz w:val="24"/>
          <w:szCs w:val="24"/>
        </w:rPr>
        <w:t xml:space="preserve"> </w:t>
      </w:r>
      <w:r w:rsidR="0000158F" w:rsidRPr="0000158F">
        <w:rPr>
          <w:rFonts w:cs="Times New Roman"/>
          <w:sz w:val="24"/>
          <w:szCs w:val="24"/>
        </w:rPr>
        <w:t>higher-than-average intelligence, and they’re relatively well educated. They usually</w:t>
      </w:r>
      <w:r w:rsidR="0000158F">
        <w:rPr>
          <w:rFonts w:cs="Times New Roman"/>
          <w:sz w:val="24"/>
          <w:szCs w:val="24"/>
        </w:rPr>
        <w:t xml:space="preserve"> </w:t>
      </w:r>
      <w:r w:rsidR="0000158F" w:rsidRPr="0000158F">
        <w:rPr>
          <w:rFonts w:cs="Times New Roman"/>
          <w:sz w:val="24"/>
          <w:szCs w:val="24"/>
        </w:rPr>
        <w:t>begin their careers in crime later in life than other criminals.</w:t>
      </w:r>
      <w:r w:rsidR="00C3091D">
        <w:rPr>
          <w:rFonts w:cs="Times New Roman"/>
          <w:sz w:val="24"/>
          <w:szCs w:val="24"/>
        </w:rPr>
        <w:t xml:space="preserve"> </w:t>
      </w:r>
      <w:r w:rsidR="0000158F" w:rsidRPr="0000158F">
        <w:rPr>
          <w:rFonts w:cs="Times New Roman"/>
          <w:sz w:val="24"/>
          <w:szCs w:val="24"/>
        </w:rPr>
        <w:t>These predators</w:t>
      </w:r>
      <w:r w:rsidR="0000158F">
        <w:rPr>
          <w:rFonts w:cs="Times New Roman"/>
          <w:sz w:val="24"/>
          <w:szCs w:val="24"/>
        </w:rPr>
        <w:t xml:space="preserve"> </w:t>
      </w:r>
      <w:r w:rsidR="0000158F" w:rsidRPr="0000158F">
        <w:rPr>
          <w:rFonts w:cs="Times New Roman"/>
          <w:sz w:val="24"/>
          <w:szCs w:val="24"/>
        </w:rPr>
        <w:t>are generally inclined to risk taking</w:t>
      </w:r>
      <w:r w:rsidR="00C3091D">
        <w:rPr>
          <w:rFonts w:cs="Times New Roman"/>
          <w:sz w:val="24"/>
          <w:szCs w:val="24"/>
        </w:rPr>
        <w:t>, a</w:t>
      </w:r>
      <w:r w:rsidR="0000158F" w:rsidRPr="0000158F">
        <w:rPr>
          <w:rFonts w:cs="Times New Roman"/>
          <w:sz w:val="24"/>
          <w:szCs w:val="24"/>
        </w:rPr>
        <w:t>nd they lack feelings of</w:t>
      </w:r>
      <w:r w:rsidR="0000158F">
        <w:rPr>
          <w:rFonts w:cs="Times New Roman"/>
          <w:sz w:val="24"/>
          <w:szCs w:val="24"/>
        </w:rPr>
        <w:t xml:space="preserve"> </w:t>
      </w:r>
      <w:r w:rsidR="0000158F" w:rsidRPr="0000158F">
        <w:rPr>
          <w:rFonts w:cs="Times New Roman"/>
          <w:sz w:val="24"/>
          <w:szCs w:val="24"/>
        </w:rPr>
        <w:t>anxiety and empathy</w:t>
      </w:r>
      <w:r w:rsidRPr="0052767F">
        <w:rPr>
          <w:sz w:val="24"/>
          <w:szCs w:val="24"/>
        </w:rPr>
        <w:t>.</w:t>
      </w:r>
    </w:p>
    <w:p w:rsidR="00D03B5A" w:rsidRPr="0052767F" w:rsidRDefault="00D03B5A" w:rsidP="0052767F">
      <w:pPr>
        <w:pStyle w:val="Default"/>
        <w:ind w:left="270"/>
        <w:jc w:val="both"/>
        <w:rPr>
          <w:rFonts w:asciiTheme="minorHAnsi" w:hAnsiTheme="minorHAnsi"/>
          <w:color w:val="FF0000"/>
        </w:rPr>
      </w:pPr>
    </w:p>
    <w:p w:rsidR="00D03B5A" w:rsidRPr="00D03B5A" w:rsidRDefault="003132FD" w:rsidP="0052767F">
      <w:pPr>
        <w:pStyle w:val="Default"/>
        <w:jc w:val="both"/>
        <w:rPr>
          <w:rFonts w:asciiTheme="minorHAnsi" w:eastAsiaTheme="minorEastAsia" w:hAnsiTheme="minorHAnsi"/>
          <w:color w:val="FF0000"/>
        </w:rPr>
      </w:pPr>
      <w:r w:rsidRPr="0052767F">
        <w:rPr>
          <w:rFonts w:asciiTheme="minorHAnsi" w:hAnsiTheme="minorHAnsi"/>
          <w:color w:val="FF0000"/>
        </w:rPr>
        <w:t>IV</w:t>
      </w:r>
      <w:r w:rsidR="00011611" w:rsidRPr="0052767F">
        <w:rPr>
          <w:rFonts w:asciiTheme="minorHAnsi" w:hAnsiTheme="minorHAnsi"/>
          <w:color w:val="FF0000"/>
        </w:rPr>
        <w:t xml:space="preserve">. </w:t>
      </w:r>
      <w:r w:rsidR="00D03B5A" w:rsidRPr="00D03B5A">
        <w:rPr>
          <w:rFonts w:asciiTheme="minorHAnsi" w:hAnsiTheme="minorHAnsi"/>
          <w:color w:val="FF0000"/>
        </w:rPr>
        <w:t xml:space="preserve">What is the main difference between situation dependent criminals and power brokers? </w:t>
      </w:r>
    </w:p>
    <w:p w:rsidR="00011611" w:rsidRPr="0052767F" w:rsidRDefault="00011611" w:rsidP="0052767F">
      <w:pPr>
        <w:autoSpaceDE w:val="0"/>
        <w:autoSpaceDN w:val="0"/>
        <w:adjustRightInd w:val="0"/>
        <w:spacing w:after="0" w:line="240" w:lineRule="auto"/>
        <w:jc w:val="both"/>
        <w:rPr>
          <w:rFonts w:cs="Calibri"/>
          <w:color w:val="FF0000"/>
          <w:sz w:val="24"/>
          <w:szCs w:val="24"/>
        </w:rPr>
      </w:pPr>
    </w:p>
    <w:p w:rsidR="00D03B5A" w:rsidRPr="0000158F" w:rsidRDefault="00D03B5A" w:rsidP="0000158F">
      <w:pPr>
        <w:autoSpaceDE w:val="0"/>
        <w:autoSpaceDN w:val="0"/>
        <w:adjustRightInd w:val="0"/>
        <w:spacing w:after="0" w:line="240" w:lineRule="auto"/>
        <w:jc w:val="both"/>
        <w:rPr>
          <w:sz w:val="24"/>
          <w:szCs w:val="24"/>
        </w:rPr>
      </w:pPr>
      <w:r w:rsidRPr="0052767F">
        <w:rPr>
          <w:rFonts w:cs="Calibri"/>
          <w:color w:val="000000"/>
          <w:sz w:val="24"/>
          <w:szCs w:val="24"/>
        </w:rPr>
        <w:t xml:space="preserve">Situation </w:t>
      </w:r>
      <w:r w:rsidR="00A7336E" w:rsidRPr="0052767F">
        <w:rPr>
          <w:rFonts w:cs="Calibri"/>
          <w:color w:val="000000"/>
          <w:sz w:val="24"/>
          <w:szCs w:val="24"/>
        </w:rPr>
        <w:t>dependent</w:t>
      </w:r>
      <w:r w:rsidRPr="0052767F">
        <w:rPr>
          <w:rFonts w:cs="Calibri"/>
          <w:color w:val="000000"/>
          <w:sz w:val="24"/>
          <w:szCs w:val="24"/>
        </w:rPr>
        <w:t xml:space="preserve"> Criminals is </w:t>
      </w:r>
      <w:r w:rsidR="00C3091D">
        <w:rPr>
          <w:rFonts w:cs="Calibri"/>
          <w:color w:val="000000"/>
          <w:sz w:val="24"/>
          <w:szCs w:val="24"/>
        </w:rPr>
        <w:t xml:space="preserve">a </w:t>
      </w:r>
      <w:r w:rsidRPr="0052767F">
        <w:rPr>
          <w:rFonts w:cs="Calibri"/>
          <w:color w:val="000000"/>
          <w:sz w:val="24"/>
          <w:szCs w:val="24"/>
        </w:rPr>
        <w:t>compos</w:t>
      </w:r>
      <w:r w:rsidR="00C3091D">
        <w:rPr>
          <w:rFonts w:cs="Calibri"/>
          <w:color w:val="000000"/>
          <w:sz w:val="24"/>
          <w:szCs w:val="24"/>
        </w:rPr>
        <w:t xml:space="preserve">ition </w:t>
      </w:r>
      <w:r w:rsidRPr="0052767F">
        <w:rPr>
          <w:rFonts w:cs="Calibri"/>
          <w:color w:val="000000"/>
          <w:sz w:val="24"/>
          <w:szCs w:val="24"/>
        </w:rPr>
        <w:t xml:space="preserve">of a </w:t>
      </w:r>
      <w:r w:rsidRPr="0052767F">
        <w:rPr>
          <w:sz w:val="24"/>
          <w:szCs w:val="24"/>
        </w:rPr>
        <w:t xml:space="preserve">large majority of corporate criminals who are essentially not predators, i.e. ordinary people </w:t>
      </w:r>
      <w:r w:rsidRPr="0000158F">
        <w:rPr>
          <w:sz w:val="24"/>
          <w:szCs w:val="24"/>
        </w:rPr>
        <w:t>who commit crimes without meaning to harm others. While Power Brokers are likely to have a combination of their inherent predator characteristics and the circumstances of their positions that would lead them to the</w:t>
      </w:r>
      <w:r w:rsidR="00C3091D">
        <w:rPr>
          <w:sz w:val="24"/>
          <w:szCs w:val="24"/>
        </w:rPr>
        <w:t>ir</w:t>
      </w:r>
      <w:r w:rsidRPr="0000158F">
        <w:rPr>
          <w:sz w:val="24"/>
          <w:szCs w:val="24"/>
        </w:rPr>
        <w:t xml:space="preserve"> financial crimes.</w:t>
      </w:r>
      <w:r w:rsidR="00A7336E" w:rsidRPr="0000158F">
        <w:rPr>
          <w:sz w:val="24"/>
          <w:szCs w:val="24"/>
        </w:rPr>
        <w:t xml:space="preserve"> Power Brokers display characteristics of both a Calculating criminal and situation dependent criminal, but they are different enough in their methods and motives.</w:t>
      </w:r>
    </w:p>
    <w:p w:rsidR="00D03B5A" w:rsidRPr="0052767F" w:rsidRDefault="00D03B5A" w:rsidP="0052767F">
      <w:pPr>
        <w:autoSpaceDE w:val="0"/>
        <w:autoSpaceDN w:val="0"/>
        <w:adjustRightInd w:val="0"/>
        <w:spacing w:after="0" w:line="240" w:lineRule="auto"/>
        <w:ind w:left="450"/>
        <w:jc w:val="both"/>
        <w:rPr>
          <w:sz w:val="24"/>
          <w:szCs w:val="24"/>
        </w:rPr>
      </w:pPr>
    </w:p>
    <w:p w:rsidR="00011611" w:rsidRPr="0052767F" w:rsidRDefault="003132FD" w:rsidP="0052767F">
      <w:pPr>
        <w:pStyle w:val="Default"/>
        <w:jc w:val="both"/>
        <w:rPr>
          <w:rFonts w:asciiTheme="minorHAnsi" w:hAnsiTheme="minorHAnsi"/>
        </w:rPr>
      </w:pPr>
      <w:r w:rsidRPr="0052767F">
        <w:rPr>
          <w:rFonts w:asciiTheme="minorHAnsi" w:hAnsiTheme="minorHAnsi"/>
          <w:color w:val="FF0000"/>
        </w:rPr>
        <w:t>V</w:t>
      </w:r>
      <w:r w:rsidR="00011611" w:rsidRPr="0052767F">
        <w:rPr>
          <w:rFonts w:asciiTheme="minorHAnsi" w:hAnsiTheme="minorHAnsi"/>
          <w:color w:val="FF0000"/>
        </w:rPr>
        <w:t xml:space="preserve">. What </w:t>
      </w:r>
      <w:r w:rsidR="00A7336E" w:rsidRPr="00A7336E">
        <w:rPr>
          <w:rFonts w:asciiTheme="minorHAnsi" w:hAnsiTheme="minorHAnsi"/>
          <w:color w:val="FF0000"/>
        </w:rPr>
        <w:t xml:space="preserve">are the three situations that are usually present in fraud cases according to fraud triangle? </w:t>
      </w:r>
      <w:r w:rsidR="00011611" w:rsidRPr="0052767F">
        <w:rPr>
          <w:rFonts w:asciiTheme="minorHAnsi" w:hAnsiTheme="minorHAnsi" w:cs="Times New Roman"/>
          <w:color w:val="FFFFFF"/>
        </w:rPr>
        <w:t xml:space="preserve">9 </w:t>
      </w:r>
    </w:p>
    <w:p w:rsidR="00A7336E" w:rsidRPr="0052767F" w:rsidRDefault="00A7336E" w:rsidP="0052767F">
      <w:pPr>
        <w:pStyle w:val="NormalWeb"/>
        <w:ind w:left="450"/>
        <w:jc w:val="both"/>
        <w:rPr>
          <w:rFonts w:asciiTheme="minorHAnsi" w:hAnsiTheme="minorHAnsi"/>
        </w:rPr>
      </w:pPr>
      <w:r w:rsidRPr="0052767F">
        <w:rPr>
          <w:rFonts w:asciiTheme="minorHAnsi" w:hAnsiTheme="minorHAnsi"/>
        </w:rPr>
        <w:t xml:space="preserve">Three situations that are usually present in fraud </w:t>
      </w:r>
      <w:r w:rsidR="00B37A7D" w:rsidRPr="0052767F">
        <w:rPr>
          <w:rFonts w:asciiTheme="minorHAnsi" w:hAnsiTheme="minorHAnsi"/>
        </w:rPr>
        <w:t>case</w:t>
      </w:r>
      <w:r w:rsidRPr="0052767F">
        <w:rPr>
          <w:rFonts w:asciiTheme="minorHAnsi" w:hAnsiTheme="minorHAnsi"/>
        </w:rPr>
        <w:t xml:space="preserve"> are;</w:t>
      </w:r>
    </w:p>
    <w:p w:rsidR="00A7336E" w:rsidRPr="0052767F" w:rsidRDefault="00A7336E" w:rsidP="0052767F">
      <w:pPr>
        <w:pStyle w:val="ListParagraph"/>
        <w:numPr>
          <w:ilvl w:val="0"/>
          <w:numId w:val="13"/>
        </w:numPr>
        <w:autoSpaceDE w:val="0"/>
        <w:autoSpaceDN w:val="0"/>
        <w:adjustRightInd w:val="0"/>
        <w:spacing w:after="22"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Pressure or incentive  - motivation or </w:t>
      </w:r>
      <w:r w:rsidR="00B37A7D" w:rsidRPr="0052767F">
        <w:rPr>
          <w:rFonts w:asciiTheme="minorHAnsi" w:hAnsiTheme="minorHAnsi" w:cs="Calibri"/>
          <w:color w:val="000000"/>
          <w:sz w:val="24"/>
          <w:szCs w:val="24"/>
        </w:rPr>
        <w:t>incentive</w:t>
      </w:r>
      <w:r w:rsidRPr="0052767F">
        <w:rPr>
          <w:rFonts w:asciiTheme="minorHAnsi" w:hAnsiTheme="minorHAnsi" w:cs="Calibri"/>
          <w:color w:val="000000"/>
          <w:sz w:val="24"/>
          <w:szCs w:val="24"/>
        </w:rPr>
        <w:t xml:space="preserve"> to commit fraud</w:t>
      </w:r>
    </w:p>
    <w:p w:rsidR="00A7336E" w:rsidRPr="0052767F" w:rsidRDefault="00A7336E" w:rsidP="0052767F">
      <w:pPr>
        <w:pStyle w:val="ListParagraph"/>
        <w:numPr>
          <w:ilvl w:val="0"/>
          <w:numId w:val="13"/>
        </w:numPr>
        <w:autoSpaceDE w:val="0"/>
        <w:autoSpaceDN w:val="0"/>
        <w:adjustRightInd w:val="0"/>
        <w:spacing w:after="22"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Opportunity – ability to carry out misappropriation of cash or organizational assets</w:t>
      </w:r>
    </w:p>
    <w:p w:rsidR="00A7336E" w:rsidRDefault="00A7336E" w:rsidP="0052767F">
      <w:pPr>
        <w:pStyle w:val="ListParagraph"/>
        <w:numPr>
          <w:ilvl w:val="0"/>
          <w:numId w:val="13"/>
        </w:numPr>
        <w:autoSpaceDE w:val="0"/>
        <w:autoSpaceDN w:val="0"/>
        <w:adjustRightInd w:val="0"/>
        <w:spacing w:after="0"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Attitude and </w:t>
      </w:r>
      <w:proofErr w:type="gramStart"/>
      <w:r w:rsidRPr="0052767F">
        <w:rPr>
          <w:rFonts w:asciiTheme="minorHAnsi" w:hAnsiTheme="minorHAnsi" w:cs="Calibri"/>
          <w:color w:val="000000"/>
          <w:sz w:val="24"/>
          <w:szCs w:val="24"/>
        </w:rPr>
        <w:t>rationalization  -</w:t>
      </w:r>
      <w:proofErr w:type="gramEnd"/>
      <w:r w:rsidRPr="0052767F">
        <w:rPr>
          <w:rFonts w:asciiTheme="minorHAnsi" w:hAnsiTheme="minorHAnsi" w:cs="Calibri"/>
          <w:color w:val="000000"/>
          <w:sz w:val="24"/>
          <w:szCs w:val="24"/>
        </w:rPr>
        <w:t xml:space="preserve"> justification of dishonest actions.</w:t>
      </w:r>
    </w:p>
    <w:p w:rsidR="00681EFD" w:rsidRDefault="00681EFD" w:rsidP="00681EFD">
      <w:pPr>
        <w:autoSpaceDE w:val="0"/>
        <w:autoSpaceDN w:val="0"/>
        <w:adjustRightInd w:val="0"/>
        <w:spacing w:after="0" w:line="240" w:lineRule="auto"/>
        <w:ind w:left="450"/>
        <w:jc w:val="both"/>
        <w:rPr>
          <w:rFonts w:cs="Calibri"/>
          <w:color w:val="000000"/>
          <w:sz w:val="24"/>
          <w:szCs w:val="24"/>
        </w:rPr>
      </w:pPr>
      <w:r>
        <w:rPr>
          <w:rFonts w:cs="Calibri"/>
          <w:color w:val="000000"/>
          <w:sz w:val="24"/>
          <w:szCs w:val="24"/>
        </w:rPr>
        <w:t xml:space="preserve"> </w:t>
      </w:r>
    </w:p>
    <w:p w:rsidR="00681EFD" w:rsidRPr="00681EFD" w:rsidRDefault="00681EFD" w:rsidP="00681EFD">
      <w:pPr>
        <w:autoSpaceDE w:val="0"/>
        <w:autoSpaceDN w:val="0"/>
        <w:adjustRightInd w:val="0"/>
        <w:spacing w:after="0" w:line="240" w:lineRule="auto"/>
        <w:ind w:left="450"/>
        <w:jc w:val="both"/>
        <w:rPr>
          <w:rFonts w:cs="Calibri"/>
          <w:color w:val="000000"/>
          <w:sz w:val="24"/>
          <w:szCs w:val="24"/>
        </w:rPr>
      </w:pPr>
      <w:r>
        <w:rPr>
          <w:rFonts w:cs="Calibri"/>
          <w:color w:val="000000"/>
          <w:sz w:val="24"/>
          <w:szCs w:val="24"/>
        </w:rPr>
        <w:t>The main excuses that the fra</w:t>
      </w:r>
      <w:r w:rsidRPr="00681EFD">
        <w:rPr>
          <w:rFonts w:cs="Calibri"/>
          <w:color w:val="000000"/>
          <w:sz w:val="24"/>
          <w:szCs w:val="24"/>
        </w:rPr>
        <w:t>udster would generally give include;</w:t>
      </w:r>
    </w:p>
    <w:p w:rsidR="00681EFD" w:rsidRPr="00681EFD" w:rsidRDefault="00681EFD" w:rsidP="00681EFD">
      <w:pPr>
        <w:autoSpaceDE w:val="0"/>
        <w:autoSpaceDN w:val="0"/>
        <w:adjustRightInd w:val="0"/>
        <w:spacing w:after="0" w:line="240" w:lineRule="auto"/>
        <w:ind w:left="450"/>
        <w:jc w:val="both"/>
        <w:rPr>
          <w:rFonts w:cs="Calibri"/>
          <w:color w:val="000000"/>
          <w:sz w:val="24"/>
          <w:szCs w:val="24"/>
        </w:rPr>
      </w:pPr>
    </w:p>
    <w:p w:rsidR="00681EFD" w:rsidRPr="00681EFD" w:rsidRDefault="00681EFD" w:rsidP="00681EFD">
      <w:pPr>
        <w:pStyle w:val="ListParagraph"/>
        <w:numPr>
          <w:ilvl w:val="0"/>
          <w:numId w:val="16"/>
        </w:numPr>
        <w:autoSpaceDE w:val="0"/>
        <w:autoSpaceDN w:val="0"/>
        <w:adjustRightInd w:val="0"/>
        <w:spacing w:after="0" w:line="240" w:lineRule="auto"/>
        <w:jc w:val="both"/>
        <w:rPr>
          <w:rFonts w:cs="Times-Roman"/>
          <w:sz w:val="24"/>
          <w:szCs w:val="24"/>
        </w:rPr>
      </w:pPr>
      <w:r w:rsidRPr="00681EFD">
        <w:rPr>
          <w:rFonts w:cs="Times-Roman"/>
          <w:sz w:val="24"/>
          <w:szCs w:val="24"/>
        </w:rPr>
        <w:t>Everyone’s getting rich, so why shouldn’t I?</w:t>
      </w:r>
    </w:p>
    <w:p w:rsidR="00681EFD" w:rsidRPr="00681EFD" w:rsidRDefault="00681EFD" w:rsidP="00681EFD">
      <w:pPr>
        <w:pStyle w:val="ListParagraph"/>
        <w:numPr>
          <w:ilvl w:val="0"/>
          <w:numId w:val="16"/>
        </w:numPr>
        <w:autoSpaceDE w:val="0"/>
        <w:autoSpaceDN w:val="0"/>
        <w:adjustRightInd w:val="0"/>
        <w:spacing w:after="0" w:line="240" w:lineRule="auto"/>
        <w:jc w:val="both"/>
        <w:rPr>
          <w:rFonts w:cs="Times-Roman"/>
          <w:sz w:val="24"/>
          <w:szCs w:val="24"/>
        </w:rPr>
      </w:pPr>
      <w:r w:rsidRPr="00681EFD">
        <w:rPr>
          <w:rFonts w:cs="Times-Roman"/>
          <w:sz w:val="24"/>
          <w:szCs w:val="24"/>
        </w:rPr>
        <w:t>Taking money is just a temporary ‘‘borrowing,’’ it will be returned when the gambling/</w:t>
      </w:r>
    </w:p>
    <w:p w:rsidR="00681EFD" w:rsidRPr="00681EFD" w:rsidRDefault="00681EFD" w:rsidP="00681EFD">
      <w:pPr>
        <w:pStyle w:val="ListParagraph"/>
        <w:numPr>
          <w:ilvl w:val="0"/>
          <w:numId w:val="16"/>
        </w:numPr>
        <w:autoSpaceDE w:val="0"/>
        <w:autoSpaceDN w:val="0"/>
        <w:adjustRightInd w:val="0"/>
        <w:spacing w:after="0" w:line="240" w:lineRule="auto"/>
        <w:jc w:val="both"/>
        <w:rPr>
          <w:rFonts w:cs="Times-Roman"/>
          <w:sz w:val="24"/>
          <w:szCs w:val="24"/>
        </w:rPr>
      </w:pPr>
      <w:proofErr w:type="gramStart"/>
      <w:r w:rsidRPr="00681EFD">
        <w:rPr>
          <w:rFonts w:cs="Times-Roman"/>
          <w:sz w:val="24"/>
          <w:szCs w:val="24"/>
        </w:rPr>
        <w:t>betting</w:t>
      </w:r>
      <w:proofErr w:type="gramEnd"/>
      <w:r w:rsidRPr="00681EFD">
        <w:rPr>
          <w:rFonts w:cs="Times-Roman"/>
          <w:sz w:val="24"/>
          <w:szCs w:val="24"/>
        </w:rPr>
        <w:t xml:space="preserve"> winnings materialize.</w:t>
      </w:r>
    </w:p>
    <w:p w:rsidR="00681EFD" w:rsidRPr="00681EFD" w:rsidRDefault="00681EFD" w:rsidP="00681EFD">
      <w:pPr>
        <w:pStyle w:val="ListParagraph"/>
        <w:numPr>
          <w:ilvl w:val="0"/>
          <w:numId w:val="16"/>
        </w:numPr>
        <w:autoSpaceDE w:val="0"/>
        <w:autoSpaceDN w:val="0"/>
        <w:adjustRightInd w:val="0"/>
        <w:spacing w:after="0" w:line="240" w:lineRule="auto"/>
        <w:jc w:val="both"/>
        <w:rPr>
          <w:rFonts w:cs="Times-Roman"/>
          <w:sz w:val="24"/>
          <w:szCs w:val="24"/>
        </w:rPr>
      </w:pPr>
      <w:r w:rsidRPr="00681EFD">
        <w:rPr>
          <w:rFonts w:cs="Times-Roman"/>
          <w:sz w:val="24"/>
          <w:szCs w:val="24"/>
        </w:rPr>
        <w:t>I deserve these ‘‘perks’’ as reasonable compensation, and the company can certainly</w:t>
      </w:r>
    </w:p>
    <w:p w:rsidR="00681EFD" w:rsidRPr="00681EFD" w:rsidRDefault="00681EFD" w:rsidP="00681EFD">
      <w:pPr>
        <w:pStyle w:val="ListParagraph"/>
        <w:numPr>
          <w:ilvl w:val="0"/>
          <w:numId w:val="16"/>
        </w:numPr>
        <w:autoSpaceDE w:val="0"/>
        <w:autoSpaceDN w:val="0"/>
        <w:adjustRightInd w:val="0"/>
        <w:spacing w:after="0" w:line="240" w:lineRule="auto"/>
        <w:jc w:val="both"/>
        <w:rPr>
          <w:rFonts w:cs="Times-Roman"/>
          <w:sz w:val="24"/>
          <w:szCs w:val="24"/>
        </w:rPr>
      </w:pPr>
      <w:proofErr w:type="gramStart"/>
      <w:r w:rsidRPr="00681EFD">
        <w:rPr>
          <w:rFonts w:cs="Times-Roman"/>
          <w:sz w:val="24"/>
          <w:szCs w:val="24"/>
        </w:rPr>
        <w:t>afford</w:t>
      </w:r>
      <w:proofErr w:type="gramEnd"/>
      <w:r w:rsidRPr="00681EFD">
        <w:rPr>
          <w:rFonts w:cs="Times-Roman"/>
          <w:sz w:val="24"/>
          <w:szCs w:val="24"/>
        </w:rPr>
        <w:t xml:space="preserve"> it.</w:t>
      </w:r>
    </w:p>
    <w:p w:rsidR="00681EFD" w:rsidRPr="00681EFD" w:rsidRDefault="00681EFD" w:rsidP="00681EFD">
      <w:pPr>
        <w:pStyle w:val="ListParagraph"/>
        <w:numPr>
          <w:ilvl w:val="0"/>
          <w:numId w:val="16"/>
        </w:numPr>
        <w:autoSpaceDE w:val="0"/>
        <w:autoSpaceDN w:val="0"/>
        <w:adjustRightInd w:val="0"/>
        <w:spacing w:after="0" w:line="240" w:lineRule="auto"/>
        <w:jc w:val="both"/>
        <w:rPr>
          <w:rFonts w:cs="Times-Roman"/>
          <w:sz w:val="24"/>
          <w:szCs w:val="24"/>
        </w:rPr>
      </w:pPr>
      <w:r w:rsidRPr="00681EFD">
        <w:rPr>
          <w:rFonts w:eastAsia="Universal-NewswithCommPi" w:cs="Universal-NewswithCommPi"/>
          <w:sz w:val="24"/>
          <w:szCs w:val="24"/>
        </w:rPr>
        <w:t xml:space="preserve"> </w:t>
      </w:r>
      <w:r w:rsidRPr="00681EFD">
        <w:rPr>
          <w:rFonts w:cs="Times-Roman"/>
          <w:sz w:val="24"/>
          <w:szCs w:val="24"/>
        </w:rPr>
        <w:t>This is a victimless crime, if anything, and I am not hurting anyone; in fact what I am</w:t>
      </w:r>
      <w:r>
        <w:rPr>
          <w:rFonts w:cs="Times-Roman"/>
          <w:sz w:val="24"/>
          <w:szCs w:val="24"/>
        </w:rPr>
        <w:t xml:space="preserve"> </w:t>
      </w:r>
      <w:r w:rsidRPr="00681EFD">
        <w:rPr>
          <w:rFonts w:cs="Times-Roman"/>
          <w:sz w:val="24"/>
          <w:szCs w:val="24"/>
        </w:rPr>
        <w:t>doing is for a good cause!</w:t>
      </w:r>
    </w:p>
    <w:p w:rsidR="00681EFD" w:rsidRPr="00681EFD" w:rsidRDefault="00681EFD" w:rsidP="00681EFD">
      <w:pPr>
        <w:pStyle w:val="ListParagraph"/>
        <w:numPr>
          <w:ilvl w:val="0"/>
          <w:numId w:val="16"/>
        </w:numPr>
        <w:autoSpaceDE w:val="0"/>
        <w:autoSpaceDN w:val="0"/>
        <w:adjustRightInd w:val="0"/>
        <w:spacing w:after="0" w:line="240" w:lineRule="auto"/>
        <w:jc w:val="both"/>
        <w:rPr>
          <w:rFonts w:cs="Calibri"/>
          <w:color w:val="000000"/>
          <w:sz w:val="24"/>
          <w:szCs w:val="24"/>
        </w:rPr>
      </w:pPr>
      <w:r w:rsidRPr="00681EFD">
        <w:rPr>
          <w:rFonts w:cs="Times-Roman"/>
          <w:sz w:val="24"/>
          <w:szCs w:val="24"/>
        </w:rPr>
        <w:t>It is not really a serious matter.</w:t>
      </w:r>
    </w:p>
    <w:p w:rsidR="00A7336E" w:rsidRPr="0052767F" w:rsidRDefault="00A7336E" w:rsidP="0052767F">
      <w:pPr>
        <w:autoSpaceDE w:val="0"/>
        <w:autoSpaceDN w:val="0"/>
        <w:adjustRightInd w:val="0"/>
        <w:spacing w:after="0" w:line="240" w:lineRule="auto"/>
        <w:jc w:val="both"/>
        <w:rPr>
          <w:rFonts w:cs="Calibri"/>
          <w:color w:val="FF0000"/>
          <w:sz w:val="24"/>
          <w:szCs w:val="24"/>
        </w:rPr>
      </w:pPr>
    </w:p>
    <w:p w:rsidR="00F51F08" w:rsidRPr="0052767F" w:rsidRDefault="003132FD" w:rsidP="0052767F">
      <w:pPr>
        <w:pStyle w:val="Default"/>
        <w:jc w:val="both"/>
        <w:rPr>
          <w:rFonts w:asciiTheme="minorHAnsi" w:hAnsiTheme="minorHAnsi"/>
          <w:color w:val="FF0000"/>
        </w:rPr>
      </w:pPr>
      <w:r w:rsidRPr="0052767F">
        <w:rPr>
          <w:rFonts w:asciiTheme="minorHAnsi" w:hAnsiTheme="minorHAnsi"/>
          <w:color w:val="FF0000"/>
        </w:rPr>
        <w:t>VI</w:t>
      </w:r>
      <w:r w:rsidR="00F51F08" w:rsidRPr="0052767F">
        <w:rPr>
          <w:rFonts w:asciiTheme="minorHAnsi" w:hAnsiTheme="minorHAnsi"/>
          <w:color w:val="FF0000"/>
        </w:rPr>
        <w:t xml:space="preserve">. </w:t>
      </w:r>
      <w:r w:rsidR="00A7336E" w:rsidRPr="00A7336E">
        <w:rPr>
          <w:rFonts w:asciiTheme="minorHAnsi" w:hAnsiTheme="minorHAnsi"/>
          <w:color w:val="FF0000"/>
        </w:rPr>
        <w:t xml:space="preserve">Briefly describe the Gwynn </w:t>
      </w:r>
      <w:proofErr w:type="spellStart"/>
      <w:r w:rsidR="00A7336E" w:rsidRPr="00A7336E">
        <w:rPr>
          <w:rFonts w:asciiTheme="minorHAnsi" w:hAnsiTheme="minorHAnsi"/>
          <w:color w:val="FF0000"/>
        </w:rPr>
        <w:t>Nettler’s</w:t>
      </w:r>
      <w:proofErr w:type="spellEnd"/>
      <w:r w:rsidR="00A7336E" w:rsidRPr="00A7336E">
        <w:rPr>
          <w:rFonts w:asciiTheme="minorHAnsi" w:hAnsiTheme="minorHAnsi"/>
          <w:color w:val="FF0000"/>
        </w:rPr>
        <w:t xml:space="preserve"> perception about employees lying, cheating and stealing. </w:t>
      </w:r>
      <w:r w:rsidR="00F51F08" w:rsidRPr="0052767F">
        <w:rPr>
          <w:rFonts w:asciiTheme="minorHAnsi" w:hAnsiTheme="minorHAnsi"/>
          <w:color w:val="FF0000"/>
        </w:rPr>
        <w:t xml:space="preserve"> </w:t>
      </w:r>
    </w:p>
    <w:p w:rsidR="00F51F08" w:rsidRPr="0052767F" w:rsidRDefault="00F51F08" w:rsidP="0052767F">
      <w:pPr>
        <w:autoSpaceDE w:val="0"/>
        <w:autoSpaceDN w:val="0"/>
        <w:adjustRightInd w:val="0"/>
        <w:spacing w:after="0" w:line="240" w:lineRule="auto"/>
        <w:jc w:val="both"/>
        <w:rPr>
          <w:sz w:val="24"/>
          <w:szCs w:val="24"/>
        </w:rPr>
      </w:pPr>
    </w:p>
    <w:p w:rsidR="005C1AE0" w:rsidRPr="0052767F" w:rsidRDefault="00A7336E" w:rsidP="0052767F">
      <w:pPr>
        <w:pStyle w:val="Default"/>
        <w:ind w:left="360"/>
        <w:jc w:val="both"/>
        <w:rPr>
          <w:rFonts w:asciiTheme="minorHAnsi" w:hAnsiTheme="minorHAnsi"/>
        </w:rPr>
      </w:pPr>
      <w:r w:rsidRPr="0052767F">
        <w:rPr>
          <w:rFonts w:asciiTheme="minorHAnsi" w:hAnsiTheme="minorHAnsi"/>
        </w:rPr>
        <w:t xml:space="preserve">Gwynn </w:t>
      </w:r>
      <w:proofErr w:type="spellStart"/>
      <w:r w:rsidRPr="0052767F">
        <w:rPr>
          <w:rFonts w:asciiTheme="minorHAnsi" w:hAnsiTheme="minorHAnsi"/>
        </w:rPr>
        <w:t>Nettler</w:t>
      </w:r>
      <w:proofErr w:type="spellEnd"/>
      <w:r w:rsidRPr="0052767F">
        <w:rPr>
          <w:rFonts w:asciiTheme="minorHAnsi" w:hAnsiTheme="minorHAnsi"/>
        </w:rPr>
        <w:t xml:space="preserve"> offers insights about deceivers and cheaters in ‘Lying, Cheating and </w:t>
      </w:r>
      <w:proofErr w:type="gramStart"/>
      <w:r w:rsidRPr="0052767F">
        <w:rPr>
          <w:rFonts w:asciiTheme="minorHAnsi" w:hAnsiTheme="minorHAnsi"/>
        </w:rPr>
        <w:t>Stealing</w:t>
      </w:r>
      <w:proofErr w:type="gramEnd"/>
      <w:r w:rsidRPr="0052767F">
        <w:rPr>
          <w:rFonts w:asciiTheme="minorHAnsi" w:hAnsiTheme="minorHAnsi"/>
        </w:rPr>
        <w:t>’</w:t>
      </w:r>
      <w:r w:rsidR="003132FD" w:rsidRPr="0052767F">
        <w:rPr>
          <w:rFonts w:asciiTheme="minorHAnsi" w:hAnsiTheme="minorHAnsi"/>
        </w:rPr>
        <w:t xml:space="preserve"> and according to the insights provided the</w:t>
      </w:r>
      <w:r w:rsidR="00C3091D">
        <w:rPr>
          <w:rFonts w:asciiTheme="minorHAnsi" w:hAnsiTheme="minorHAnsi"/>
        </w:rPr>
        <w:t xml:space="preserve"> perpetrators </w:t>
      </w:r>
      <w:r w:rsidR="003132FD" w:rsidRPr="0052767F">
        <w:rPr>
          <w:rFonts w:asciiTheme="minorHAnsi" w:hAnsiTheme="minorHAnsi"/>
        </w:rPr>
        <w:t>fa</w:t>
      </w:r>
      <w:r w:rsidR="00C3091D">
        <w:rPr>
          <w:rFonts w:asciiTheme="minorHAnsi" w:hAnsiTheme="minorHAnsi"/>
        </w:rPr>
        <w:t>l</w:t>
      </w:r>
      <w:r w:rsidR="003132FD" w:rsidRPr="0052767F">
        <w:rPr>
          <w:rFonts w:asciiTheme="minorHAnsi" w:hAnsiTheme="minorHAnsi"/>
        </w:rPr>
        <w:t>l into the following category;</w:t>
      </w:r>
    </w:p>
    <w:p w:rsidR="003132FD" w:rsidRPr="003132FD" w:rsidRDefault="003132FD" w:rsidP="0052767F">
      <w:pPr>
        <w:autoSpaceDE w:val="0"/>
        <w:autoSpaceDN w:val="0"/>
        <w:adjustRightInd w:val="0"/>
        <w:spacing w:after="0" w:line="240" w:lineRule="auto"/>
        <w:jc w:val="both"/>
        <w:rPr>
          <w:rFonts w:cs="Calibri"/>
          <w:color w:val="000000"/>
          <w:sz w:val="24"/>
          <w:szCs w:val="24"/>
        </w:rPr>
      </w:pPr>
    </w:p>
    <w:p w:rsidR="003132FD" w:rsidRPr="0052767F" w:rsidRDefault="003132FD" w:rsidP="0052767F">
      <w:pPr>
        <w:pStyle w:val="ListParagraph"/>
        <w:numPr>
          <w:ilvl w:val="0"/>
          <w:numId w:val="14"/>
        </w:numPr>
        <w:autoSpaceDE w:val="0"/>
        <w:autoSpaceDN w:val="0"/>
        <w:adjustRightInd w:val="0"/>
        <w:spacing w:after="37"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Those who have experienced failure are more prone to cheating. </w:t>
      </w:r>
    </w:p>
    <w:p w:rsidR="003132FD" w:rsidRPr="0052767F" w:rsidRDefault="003132FD" w:rsidP="0052767F">
      <w:pPr>
        <w:pStyle w:val="ListParagraph"/>
        <w:numPr>
          <w:ilvl w:val="0"/>
          <w:numId w:val="14"/>
        </w:numPr>
        <w:autoSpaceDE w:val="0"/>
        <w:autoSpaceDN w:val="0"/>
        <w:adjustRightInd w:val="0"/>
        <w:spacing w:after="37"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Those who are not liked by others and or themselves are inclined to commit deceitful crimes. </w:t>
      </w:r>
    </w:p>
    <w:p w:rsidR="003132FD" w:rsidRPr="0052767F" w:rsidRDefault="003132FD" w:rsidP="0052767F">
      <w:pPr>
        <w:pStyle w:val="ListParagraph"/>
        <w:numPr>
          <w:ilvl w:val="0"/>
          <w:numId w:val="14"/>
        </w:numPr>
        <w:autoSpaceDE w:val="0"/>
        <w:autoSpaceDN w:val="0"/>
        <w:adjustRightInd w:val="0"/>
        <w:spacing w:after="37"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Those who are thoughtless, capable of being distracted and unable to delay gratification are more likely to commit crimes. </w:t>
      </w:r>
    </w:p>
    <w:p w:rsidR="003132FD" w:rsidRPr="0052767F" w:rsidRDefault="003132FD" w:rsidP="0052767F">
      <w:pPr>
        <w:pStyle w:val="ListParagraph"/>
        <w:numPr>
          <w:ilvl w:val="0"/>
          <w:numId w:val="14"/>
        </w:numPr>
        <w:autoSpaceDE w:val="0"/>
        <w:autoSpaceDN w:val="0"/>
        <w:adjustRightInd w:val="0"/>
        <w:spacing w:after="37"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People with a conscience are more resistant to the temptation to commit a crime. </w:t>
      </w:r>
    </w:p>
    <w:p w:rsidR="003132FD" w:rsidRPr="0052767F" w:rsidRDefault="003132FD" w:rsidP="0052767F">
      <w:pPr>
        <w:pStyle w:val="ListParagraph"/>
        <w:numPr>
          <w:ilvl w:val="0"/>
          <w:numId w:val="14"/>
        </w:numPr>
        <w:autoSpaceDE w:val="0"/>
        <w:autoSpaceDN w:val="0"/>
        <w:adjustRightInd w:val="0"/>
        <w:spacing w:after="37"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Intelligent people from the middle or elite-class are more likely to be honest in comparison to lower-class people. </w:t>
      </w:r>
    </w:p>
    <w:p w:rsidR="003132FD" w:rsidRPr="0052767F" w:rsidRDefault="003132FD" w:rsidP="0052767F">
      <w:pPr>
        <w:pStyle w:val="ListParagraph"/>
        <w:numPr>
          <w:ilvl w:val="0"/>
          <w:numId w:val="14"/>
        </w:numPr>
        <w:autoSpaceDE w:val="0"/>
        <w:autoSpaceDN w:val="0"/>
        <w:adjustRightInd w:val="0"/>
        <w:spacing w:after="37"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lastRenderedPageBreak/>
        <w:t xml:space="preserve">More people will commit fraud if it is easier to commit. </w:t>
      </w:r>
    </w:p>
    <w:p w:rsidR="003132FD" w:rsidRPr="0052767F" w:rsidRDefault="003132FD" w:rsidP="0052767F">
      <w:pPr>
        <w:pStyle w:val="ListParagraph"/>
        <w:numPr>
          <w:ilvl w:val="0"/>
          <w:numId w:val="14"/>
        </w:numPr>
        <w:autoSpaceDE w:val="0"/>
        <w:autoSpaceDN w:val="0"/>
        <w:adjustRightInd w:val="0"/>
        <w:spacing w:after="37"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Persons have different needs and different levels at which they will be motivated to lie, steal, or cheat. </w:t>
      </w:r>
    </w:p>
    <w:p w:rsidR="003132FD" w:rsidRPr="0052767F" w:rsidRDefault="003132FD" w:rsidP="0052767F">
      <w:pPr>
        <w:pStyle w:val="ListParagraph"/>
        <w:numPr>
          <w:ilvl w:val="0"/>
          <w:numId w:val="14"/>
        </w:numPr>
        <w:autoSpaceDE w:val="0"/>
        <w:autoSpaceDN w:val="0"/>
        <w:adjustRightInd w:val="0"/>
        <w:spacing w:after="0"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People who are under stress to attain important objectives of life are likely to commit fraud. </w:t>
      </w:r>
    </w:p>
    <w:p w:rsidR="003132FD" w:rsidRPr="0052767F" w:rsidRDefault="003132FD" w:rsidP="0052767F">
      <w:pPr>
        <w:pStyle w:val="ListParagraph"/>
        <w:numPr>
          <w:ilvl w:val="0"/>
          <w:numId w:val="14"/>
        </w:numPr>
        <w:autoSpaceDE w:val="0"/>
        <w:autoSpaceDN w:val="0"/>
        <w:adjustRightInd w:val="0"/>
        <w:spacing w:after="35"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People commit fraud when they are struggling to survive </w:t>
      </w:r>
    </w:p>
    <w:p w:rsidR="003132FD" w:rsidRPr="0052767F" w:rsidRDefault="003132FD" w:rsidP="0052767F">
      <w:pPr>
        <w:pStyle w:val="ListParagraph"/>
        <w:numPr>
          <w:ilvl w:val="0"/>
          <w:numId w:val="14"/>
        </w:numPr>
        <w:autoSpaceDE w:val="0"/>
        <w:autoSpaceDN w:val="0"/>
        <w:adjustRightInd w:val="0"/>
        <w:spacing w:after="0" w:line="240" w:lineRule="auto"/>
        <w:jc w:val="both"/>
        <w:rPr>
          <w:rFonts w:asciiTheme="minorHAnsi" w:hAnsiTheme="minorHAnsi" w:cs="Calibri"/>
          <w:color w:val="000000"/>
          <w:sz w:val="24"/>
          <w:szCs w:val="24"/>
        </w:rPr>
      </w:pPr>
      <w:r w:rsidRPr="0052767F">
        <w:rPr>
          <w:rFonts w:asciiTheme="minorHAnsi" w:hAnsiTheme="minorHAnsi" w:cs="Calibri"/>
          <w:color w:val="000000"/>
          <w:sz w:val="24"/>
          <w:szCs w:val="24"/>
        </w:rPr>
        <w:t xml:space="preserve">Employees commit fraud in a variety of personal and work situations. </w:t>
      </w:r>
    </w:p>
    <w:p w:rsidR="003132FD" w:rsidRPr="0052767F" w:rsidRDefault="003132FD" w:rsidP="0052767F">
      <w:pPr>
        <w:pStyle w:val="Default"/>
        <w:jc w:val="both"/>
        <w:rPr>
          <w:rFonts w:asciiTheme="minorHAnsi" w:hAnsiTheme="minorHAnsi"/>
          <w:color w:val="auto"/>
        </w:rPr>
      </w:pPr>
    </w:p>
    <w:p w:rsidR="003132FD" w:rsidRPr="0052767F" w:rsidRDefault="003132FD" w:rsidP="0052767F">
      <w:pPr>
        <w:pStyle w:val="Default"/>
        <w:jc w:val="both"/>
        <w:rPr>
          <w:rFonts w:asciiTheme="minorHAnsi" w:hAnsiTheme="minorHAnsi"/>
          <w:color w:val="FF0000"/>
        </w:rPr>
      </w:pPr>
      <w:r w:rsidRPr="0052767F">
        <w:rPr>
          <w:rFonts w:asciiTheme="minorHAnsi" w:hAnsiTheme="minorHAnsi"/>
          <w:color w:val="FF0000"/>
        </w:rPr>
        <w:t xml:space="preserve">VII. </w:t>
      </w:r>
      <w:r w:rsidRPr="003132FD">
        <w:rPr>
          <w:rFonts w:asciiTheme="minorHAnsi" w:hAnsiTheme="minorHAnsi"/>
          <w:color w:val="FF0000"/>
        </w:rPr>
        <w:t xml:space="preserve">What are the typical motivations for a white collar criminal which persuade him to commit fraud? </w:t>
      </w:r>
    </w:p>
    <w:p w:rsidR="003132FD" w:rsidRPr="0052767F" w:rsidRDefault="003132FD" w:rsidP="0052767F">
      <w:pPr>
        <w:pStyle w:val="Default"/>
        <w:jc w:val="both"/>
        <w:rPr>
          <w:rFonts w:asciiTheme="minorHAnsi" w:hAnsiTheme="minorHAnsi"/>
          <w:color w:val="auto"/>
        </w:rPr>
      </w:pPr>
    </w:p>
    <w:p w:rsidR="003132FD" w:rsidRPr="0052767F" w:rsidRDefault="003132FD" w:rsidP="0052767F">
      <w:pPr>
        <w:pStyle w:val="Default"/>
        <w:ind w:left="360"/>
        <w:jc w:val="both"/>
        <w:rPr>
          <w:rFonts w:asciiTheme="minorHAnsi" w:hAnsiTheme="minorHAnsi"/>
        </w:rPr>
      </w:pPr>
      <w:r w:rsidRPr="0052767F">
        <w:rPr>
          <w:rFonts w:asciiTheme="minorHAnsi" w:hAnsiTheme="minorHAnsi"/>
          <w:color w:val="auto"/>
        </w:rPr>
        <w:t>Basically the typical motivations for white collar criminal could be summarized as the drive for money and the accessories for success. That is f</w:t>
      </w:r>
      <w:r w:rsidRPr="0052767F">
        <w:rPr>
          <w:rFonts w:asciiTheme="minorHAnsi" w:hAnsiTheme="minorHAnsi"/>
        </w:rPr>
        <w:t>inancial constraints act as motivators with an influence on the cause of financial crime. These can range from an employee who is unable to pay her domestic bills, to a senior executive under financial stress, because she knows that market factors have badly affected the business and analysts will be watching the latest results with keen interest</w:t>
      </w:r>
    </w:p>
    <w:p w:rsidR="00F47887" w:rsidRPr="0052767F" w:rsidRDefault="00F47887" w:rsidP="0052767F">
      <w:pPr>
        <w:pStyle w:val="Default"/>
        <w:ind w:left="360"/>
        <w:jc w:val="both"/>
        <w:rPr>
          <w:rFonts w:asciiTheme="minorHAnsi" w:hAnsiTheme="minorHAnsi"/>
        </w:rPr>
      </w:pPr>
    </w:p>
    <w:p w:rsidR="00F47887" w:rsidRPr="00F47887" w:rsidRDefault="00F47887" w:rsidP="0052767F">
      <w:pPr>
        <w:autoSpaceDE w:val="0"/>
        <w:autoSpaceDN w:val="0"/>
        <w:adjustRightInd w:val="0"/>
        <w:spacing w:after="0" w:line="240" w:lineRule="auto"/>
        <w:jc w:val="both"/>
        <w:rPr>
          <w:rFonts w:cs="Calibri"/>
          <w:color w:val="FF0000"/>
          <w:sz w:val="24"/>
          <w:szCs w:val="24"/>
        </w:rPr>
      </w:pPr>
      <w:r w:rsidRPr="0052767F">
        <w:rPr>
          <w:rFonts w:cs="Calibri"/>
          <w:color w:val="FF0000"/>
          <w:sz w:val="24"/>
          <w:szCs w:val="24"/>
        </w:rPr>
        <w:t xml:space="preserve">2. </w:t>
      </w:r>
      <w:r w:rsidRPr="00F47887">
        <w:rPr>
          <w:rFonts w:cs="Calibri"/>
          <w:color w:val="FF0000"/>
          <w:sz w:val="24"/>
          <w:szCs w:val="24"/>
        </w:rPr>
        <w:t xml:space="preserve">‘The profile of a white collar or blue collar criminal is different from other typical street criminal.’ Discuss </w:t>
      </w:r>
    </w:p>
    <w:p w:rsidR="00F47887" w:rsidRPr="0052767F" w:rsidRDefault="00F47887" w:rsidP="0052767F">
      <w:pPr>
        <w:pStyle w:val="Default"/>
        <w:ind w:left="360"/>
        <w:jc w:val="both"/>
        <w:rPr>
          <w:rFonts w:asciiTheme="minorHAnsi" w:hAnsiTheme="minorHAnsi" w:cs="Helvetica"/>
          <w:color w:val="auto"/>
        </w:rPr>
      </w:pPr>
    </w:p>
    <w:p w:rsidR="00F47887" w:rsidRPr="003132FD" w:rsidRDefault="00F47887" w:rsidP="0052767F">
      <w:pPr>
        <w:pStyle w:val="Default"/>
        <w:ind w:left="360"/>
        <w:jc w:val="both"/>
        <w:rPr>
          <w:rFonts w:asciiTheme="minorHAnsi" w:hAnsiTheme="minorHAnsi"/>
          <w:color w:val="auto"/>
        </w:rPr>
      </w:pPr>
      <w:r w:rsidRPr="0052767F">
        <w:rPr>
          <w:rFonts w:asciiTheme="minorHAnsi" w:hAnsiTheme="minorHAnsi" w:cs="Helvetica"/>
          <w:color w:val="auto"/>
        </w:rPr>
        <w:t xml:space="preserve">White-Collar Crime or blue collar </w:t>
      </w:r>
      <w:r w:rsidR="00C3091D" w:rsidRPr="0052767F">
        <w:rPr>
          <w:rFonts w:asciiTheme="minorHAnsi" w:hAnsiTheme="minorHAnsi" w:cs="Helvetica"/>
          <w:color w:val="auto"/>
        </w:rPr>
        <w:t>crime consists</w:t>
      </w:r>
      <w:r w:rsidRPr="0052767F">
        <w:rPr>
          <w:rFonts w:asciiTheme="minorHAnsi" w:hAnsiTheme="minorHAnsi" w:cs="Helvetica"/>
          <w:color w:val="auto"/>
        </w:rPr>
        <w:t xml:space="preserve"> of </w:t>
      </w:r>
      <w:r w:rsidRPr="0052767F">
        <w:rPr>
          <w:rStyle w:val="yshortcuts1"/>
          <w:rFonts w:asciiTheme="minorHAnsi" w:hAnsiTheme="minorHAnsi" w:cs="Helvetica"/>
          <w:color w:val="auto"/>
        </w:rPr>
        <w:t>occupational crime</w:t>
      </w:r>
      <w:r w:rsidRPr="0052767F">
        <w:rPr>
          <w:rFonts w:asciiTheme="minorHAnsi" w:hAnsiTheme="minorHAnsi" w:cs="Helvetica"/>
          <w:color w:val="auto"/>
        </w:rPr>
        <w:t xml:space="preserve"> and </w:t>
      </w:r>
      <w:r w:rsidRPr="0052767F">
        <w:rPr>
          <w:rStyle w:val="yshortcuts1"/>
          <w:rFonts w:asciiTheme="minorHAnsi" w:hAnsiTheme="minorHAnsi" w:cs="Helvetica"/>
          <w:color w:val="auto"/>
        </w:rPr>
        <w:t>corporate crime</w:t>
      </w:r>
      <w:r w:rsidRPr="0052767F">
        <w:rPr>
          <w:rFonts w:asciiTheme="minorHAnsi" w:hAnsiTheme="minorHAnsi" w:cs="Helvetica"/>
          <w:color w:val="auto"/>
        </w:rPr>
        <w:t xml:space="preserve">. Occupational crime refers to offenses committed against </w:t>
      </w:r>
      <w:r w:rsidRPr="0052767F">
        <w:rPr>
          <w:rStyle w:val="yshortcuts1"/>
          <w:rFonts w:asciiTheme="minorHAnsi" w:hAnsiTheme="minorHAnsi" w:cs="Helvetica"/>
          <w:color w:val="auto"/>
        </w:rPr>
        <w:t>legitimate institutions</w:t>
      </w:r>
      <w:r w:rsidRPr="0052767F">
        <w:rPr>
          <w:rFonts w:asciiTheme="minorHAnsi" w:hAnsiTheme="minorHAnsi" w:cs="Helvetica"/>
          <w:color w:val="auto"/>
        </w:rPr>
        <w:t xml:space="preserve"> (businesses or government) by those with "respectable" social status. It includes the embezzlement of corporate funds, tax evasion, computer crime and expense-account fraud. Corporate crime refers to offenses committed by legitimate institutions to further their own interests and includes conspiring to fix the prices of goods or services, the dumping of pollutants, the payment of kickbacks by manufacturers to retailers, misleading advertising, selling unsafe drugs, etc. The difference </w:t>
      </w:r>
      <w:r w:rsidR="00C3091D" w:rsidRPr="0052767F">
        <w:rPr>
          <w:rFonts w:asciiTheme="minorHAnsi" w:hAnsiTheme="minorHAnsi" w:cs="Helvetica"/>
          <w:color w:val="auto"/>
        </w:rPr>
        <w:t>between</w:t>
      </w:r>
      <w:r w:rsidRPr="0052767F">
        <w:rPr>
          <w:rFonts w:asciiTheme="minorHAnsi" w:hAnsiTheme="minorHAnsi" w:cs="Helvetica"/>
          <w:color w:val="auto"/>
        </w:rPr>
        <w:t xml:space="preserve"> </w:t>
      </w:r>
      <w:r w:rsidR="00C3091D" w:rsidRPr="0052767F">
        <w:rPr>
          <w:rFonts w:asciiTheme="minorHAnsi" w:hAnsiTheme="minorHAnsi" w:cs="Helvetica"/>
          <w:color w:val="auto"/>
        </w:rPr>
        <w:t>blue</w:t>
      </w:r>
      <w:r w:rsidR="00C3091D">
        <w:rPr>
          <w:rFonts w:asciiTheme="minorHAnsi" w:hAnsiTheme="minorHAnsi" w:cs="Helvetica"/>
          <w:color w:val="auto"/>
        </w:rPr>
        <w:t xml:space="preserve"> collar</w:t>
      </w:r>
      <w:r w:rsidRPr="0052767F">
        <w:rPr>
          <w:rFonts w:asciiTheme="minorHAnsi" w:hAnsiTheme="minorHAnsi" w:cs="Helvetica"/>
          <w:color w:val="auto"/>
        </w:rPr>
        <w:t xml:space="preserve"> and white </w:t>
      </w:r>
      <w:r w:rsidR="00C3091D">
        <w:rPr>
          <w:rFonts w:asciiTheme="minorHAnsi" w:hAnsiTheme="minorHAnsi" w:cs="Helvetica"/>
          <w:color w:val="auto"/>
        </w:rPr>
        <w:t xml:space="preserve">collar </w:t>
      </w:r>
      <w:r w:rsidRPr="0052767F">
        <w:rPr>
          <w:rFonts w:asciiTheme="minorHAnsi" w:hAnsiTheme="minorHAnsi" w:cs="Helvetica"/>
          <w:color w:val="auto"/>
        </w:rPr>
        <w:t xml:space="preserve">relate to the </w:t>
      </w:r>
      <w:proofErr w:type="spellStart"/>
      <w:r w:rsidRPr="0052767F">
        <w:rPr>
          <w:rFonts w:asciiTheme="minorHAnsi" w:hAnsiTheme="minorHAnsi" w:cs="Helvetica"/>
          <w:color w:val="auto"/>
        </w:rPr>
        <w:t>leve</w:t>
      </w:r>
      <w:proofErr w:type="gramStart"/>
      <w:r w:rsidR="00C3091D">
        <w:rPr>
          <w:rFonts w:asciiTheme="minorHAnsi" w:hAnsiTheme="minorHAnsi" w:cs="Helvetica"/>
          <w:color w:val="auto"/>
        </w:rPr>
        <w:t>,</w:t>
      </w:r>
      <w:r w:rsidRPr="0052767F">
        <w:rPr>
          <w:rFonts w:asciiTheme="minorHAnsi" w:hAnsiTheme="minorHAnsi" w:cs="Helvetica"/>
          <w:color w:val="auto"/>
        </w:rPr>
        <w:t>l</w:t>
      </w:r>
      <w:proofErr w:type="spellEnd"/>
      <w:proofErr w:type="gramEnd"/>
      <w:r w:rsidRPr="0052767F">
        <w:rPr>
          <w:rFonts w:asciiTheme="minorHAnsi" w:hAnsiTheme="minorHAnsi" w:cs="Helvetica"/>
          <w:color w:val="auto"/>
        </w:rPr>
        <w:t xml:space="preserve"> within the </w:t>
      </w:r>
      <w:r w:rsidR="00C3091D" w:rsidRPr="0052767F">
        <w:rPr>
          <w:rFonts w:asciiTheme="minorHAnsi" w:hAnsiTheme="minorHAnsi" w:cs="Helvetica"/>
          <w:color w:val="auto"/>
        </w:rPr>
        <w:t>organizations</w:t>
      </w:r>
      <w:r w:rsidR="00C3091D">
        <w:rPr>
          <w:rFonts w:asciiTheme="minorHAnsi" w:hAnsiTheme="minorHAnsi" w:cs="Helvetica"/>
          <w:color w:val="auto"/>
        </w:rPr>
        <w:t>/institutions</w:t>
      </w:r>
      <w:r w:rsidRPr="0052767F">
        <w:rPr>
          <w:rFonts w:asciiTheme="minorHAnsi" w:hAnsiTheme="minorHAnsi" w:cs="Helvetica"/>
          <w:color w:val="auto"/>
        </w:rPr>
        <w:t xml:space="preserve"> of the personality who </w:t>
      </w:r>
      <w:r w:rsidR="0052767F" w:rsidRPr="0052767F">
        <w:rPr>
          <w:rFonts w:asciiTheme="minorHAnsi" w:hAnsiTheme="minorHAnsi" w:cs="Helvetica"/>
          <w:color w:val="auto"/>
        </w:rPr>
        <w:t>committed</w:t>
      </w:r>
      <w:r w:rsidRPr="0052767F">
        <w:rPr>
          <w:rFonts w:asciiTheme="minorHAnsi" w:hAnsiTheme="minorHAnsi" w:cs="Helvetica"/>
          <w:color w:val="auto"/>
        </w:rPr>
        <w:t xml:space="preserve"> the crime on the other hand Street crime is a loose term for criminal offenses taking place in public places. Crime on the streets of a city may include many other types of offenses, for example pickpocketing, the open carrying-on of the illegal drugs trade, prostitution in the form of soliciting outside the law, the creation of graffiti and vandalism of public property, and assaults. As a generic term street crime may include all of these, as well as offenses against private property such as the proverbial stealing of hub caps.</w:t>
      </w:r>
    </w:p>
    <w:p w:rsidR="003132FD" w:rsidRPr="0052767F" w:rsidRDefault="003132FD" w:rsidP="0052767F">
      <w:pPr>
        <w:pStyle w:val="Default"/>
        <w:jc w:val="both"/>
        <w:rPr>
          <w:rFonts w:asciiTheme="minorHAnsi" w:hAnsiTheme="minorHAnsi"/>
          <w:color w:val="auto"/>
        </w:rPr>
      </w:pPr>
    </w:p>
    <w:p w:rsidR="00F47887" w:rsidRPr="00F47887" w:rsidRDefault="00F47887" w:rsidP="0052767F">
      <w:pPr>
        <w:pStyle w:val="Default"/>
        <w:jc w:val="both"/>
        <w:rPr>
          <w:rFonts w:asciiTheme="minorHAnsi" w:hAnsiTheme="minorHAnsi"/>
          <w:color w:val="FF0000"/>
        </w:rPr>
      </w:pPr>
      <w:r w:rsidRPr="0052767F">
        <w:rPr>
          <w:rFonts w:asciiTheme="minorHAnsi" w:hAnsiTheme="minorHAnsi"/>
          <w:color w:val="FF0000"/>
        </w:rPr>
        <w:t xml:space="preserve">3. </w:t>
      </w:r>
      <w:r w:rsidRPr="00F47887">
        <w:rPr>
          <w:rFonts w:asciiTheme="minorHAnsi" w:hAnsiTheme="minorHAnsi"/>
          <w:color w:val="FF0000"/>
        </w:rPr>
        <w:t xml:space="preserve">“Fraud is most common in </w:t>
      </w:r>
      <w:r w:rsidR="00C3091D" w:rsidRPr="00F47887">
        <w:rPr>
          <w:rFonts w:asciiTheme="minorHAnsi" w:hAnsiTheme="minorHAnsi"/>
          <w:color w:val="FF0000"/>
        </w:rPr>
        <w:t>organizations</w:t>
      </w:r>
      <w:bookmarkStart w:id="0" w:name="_GoBack"/>
      <w:bookmarkEnd w:id="0"/>
      <w:r w:rsidRPr="00F47887">
        <w:rPr>
          <w:rFonts w:asciiTheme="minorHAnsi" w:hAnsiTheme="minorHAnsi"/>
          <w:color w:val="FF0000"/>
        </w:rPr>
        <w:t xml:space="preserve"> that have no controls, no trust, no ethical values, no profits, and no prospect.” Discuss </w:t>
      </w:r>
    </w:p>
    <w:p w:rsidR="00F47887" w:rsidRPr="0052767F" w:rsidRDefault="00F47887" w:rsidP="0052767F">
      <w:pPr>
        <w:pStyle w:val="Default"/>
        <w:jc w:val="both"/>
        <w:rPr>
          <w:rFonts w:asciiTheme="minorHAnsi" w:hAnsiTheme="minorHAnsi"/>
          <w:color w:val="auto"/>
        </w:rPr>
      </w:pPr>
    </w:p>
    <w:p w:rsidR="00B37A7D" w:rsidRPr="0052767F" w:rsidRDefault="00B37A7D" w:rsidP="0052767F">
      <w:pPr>
        <w:pStyle w:val="Default"/>
        <w:ind w:left="360" w:firstLine="90"/>
        <w:jc w:val="both"/>
        <w:rPr>
          <w:rFonts w:asciiTheme="minorHAnsi" w:hAnsiTheme="minorHAnsi"/>
        </w:rPr>
      </w:pPr>
      <w:r w:rsidRPr="0052767F">
        <w:rPr>
          <w:rFonts w:asciiTheme="minorHAnsi" w:hAnsiTheme="minorHAnsi"/>
          <w:color w:val="auto"/>
        </w:rPr>
        <w:t xml:space="preserve">Fraud is most common in organizations that have no controls, no ethical values, no </w:t>
      </w:r>
      <w:r w:rsidRPr="0052767F">
        <w:rPr>
          <w:rFonts w:asciiTheme="minorHAnsi" w:hAnsiTheme="minorHAnsi"/>
        </w:rPr>
        <w:t xml:space="preserve">trust, no future and no profits. The more these situations exist, the higher the risk of fraud. Experimental evidence shows that the most common factor in all fraud is the lack of proper assignment of duties with no compensation controls, a situation commonly seen in small business units. Small businesses and establishments, such as charities, </w:t>
      </w:r>
      <w:r w:rsidRPr="0052767F">
        <w:rPr>
          <w:rFonts w:asciiTheme="minorHAnsi" w:hAnsiTheme="minorHAnsi"/>
        </w:rPr>
        <w:lastRenderedPageBreak/>
        <w:t xml:space="preserve">have a higher risk of fraud than any other business, because they are more likely to have one accountant, no segregation of duties, and no compensation controls. </w:t>
      </w:r>
    </w:p>
    <w:p w:rsidR="00B37A7D" w:rsidRPr="0052767F" w:rsidRDefault="00B37A7D" w:rsidP="0052767F">
      <w:pPr>
        <w:pStyle w:val="Default"/>
        <w:jc w:val="both"/>
        <w:rPr>
          <w:rFonts w:asciiTheme="minorHAnsi" w:hAnsiTheme="minorHAnsi"/>
        </w:rPr>
      </w:pPr>
    </w:p>
    <w:p w:rsidR="00F47887" w:rsidRPr="0052767F" w:rsidRDefault="00F47887" w:rsidP="0052767F">
      <w:pPr>
        <w:pStyle w:val="Default"/>
        <w:ind w:left="360"/>
        <w:jc w:val="both"/>
        <w:rPr>
          <w:rFonts w:asciiTheme="minorHAnsi" w:hAnsiTheme="minorHAnsi"/>
        </w:rPr>
      </w:pPr>
      <w:r w:rsidRPr="0052767F">
        <w:rPr>
          <w:rFonts w:asciiTheme="minorHAnsi" w:hAnsiTheme="minorHAnsi"/>
        </w:rPr>
        <w:t xml:space="preserve">The corporate culture at the workplace can often create enormous pressures on the potential white-collar offender to commit criminal acts. A corrupt corporate culture can lead to the reversal of all values. Loyalty can easily slip into collaboration. Criminal </w:t>
      </w:r>
      <w:r w:rsidR="0052767F" w:rsidRPr="0052767F">
        <w:rPr>
          <w:rFonts w:asciiTheme="minorHAnsi" w:hAnsiTheme="minorHAnsi"/>
        </w:rPr>
        <w:t>behavior</w:t>
      </w:r>
      <w:r w:rsidRPr="0052767F">
        <w:rPr>
          <w:rFonts w:asciiTheme="minorHAnsi" w:hAnsiTheme="minorHAnsi"/>
        </w:rPr>
        <w:t xml:space="preserve"> appears normal. Team-playing converts into a conspiracy.</w:t>
      </w:r>
    </w:p>
    <w:p w:rsidR="00B37A7D" w:rsidRPr="0052767F" w:rsidRDefault="00B37A7D" w:rsidP="0052767F">
      <w:pPr>
        <w:pStyle w:val="Default"/>
        <w:jc w:val="both"/>
        <w:rPr>
          <w:rFonts w:asciiTheme="minorHAnsi" w:hAnsiTheme="minorHAnsi"/>
        </w:rPr>
      </w:pPr>
    </w:p>
    <w:p w:rsidR="00B37A7D" w:rsidRPr="0052767F" w:rsidRDefault="00B37A7D" w:rsidP="0052767F">
      <w:pPr>
        <w:pStyle w:val="Default"/>
        <w:ind w:left="360"/>
        <w:jc w:val="both"/>
        <w:rPr>
          <w:rFonts w:asciiTheme="minorHAnsi" w:hAnsiTheme="minorHAnsi"/>
          <w:color w:val="auto"/>
        </w:rPr>
      </w:pPr>
      <w:r w:rsidRPr="0052767F">
        <w:rPr>
          <w:rFonts w:asciiTheme="minorHAnsi" w:hAnsiTheme="minorHAnsi"/>
        </w:rPr>
        <w:t>Employees frequently provide the moral rationalization for their thefts with the argument that their company owed them the money. The fraud is just their strategy for protesting and complaining. For example, they feel offended, underpaid or exploited after getting a smaller bonus than they expected. Some find their justification in being passed over for promotion, while others feel they can do the job just as well as, if not better than the person with the higher education. Personal grudges, anger after a scolding from the boss, and other similar excuses can all be the justifications for fraud.</w:t>
      </w:r>
    </w:p>
    <w:p w:rsidR="00961F09" w:rsidRPr="0052767F" w:rsidRDefault="00961F09" w:rsidP="0052767F">
      <w:pPr>
        <w:autoSpaceDE w:val="0"/>
        <w:autoSpaceDN w:val="0"/>
        <w:adjustRightInd w:val="0"/>
        <w:spacing w:after="0" w:line="240" w:lineRule="auto"/>
        <w:jc w:val="both"/>
        <w:rPr>
          <w:rFonts w:cs="Calibri"/>
          <w:color w:val="000000"/>
          <w:sz w:val="24"/>
          <w:szCs w:val="24"/>
        </w:rPr>
      </w:pPr>
    </w:p>
    <w:p w:rsidR="00961F09" w:rsidRPr="0052767F" w:rsidRDefault="00961F09" w:rsidP="0052767F">
      <w:pPr>
        <w:pStyle w:val="Default"/>
        <w:jc w:val="both"/>
        <w:rPr>
          <w:rFonts w:asciiTheme="minorHAnsi" w:eastAsiaTheme="minorEastAsia" w:hAnsiTheme="minorHAnsi"/>
          <w:b/>
          <w:bCs/>
          <w:color w:val="C00000"/>
        </w:rPr>
      </w:pPr>
      <w:r w:rsidRPr="0052767F">
        <w:rPr>
          <w:rFonts w:asciiTheme="minorHAnsi" w:eastAsiaTheme="minorEastAsia" w:hAnsiTheme="minorHAnsi"/>
        </w:rPr>
        <w:t xml:space="preserve"> </w:t>
      </w:r>
      <w:r w:rsidRPr="0052767F">
        <w:rPr>
          <w:rFonts w:asciiTheme="minorHAnsi" w:eastAsiaTheme="minorEastAsia" w:hAnsiTheme="minorHAnsi"/>
          <w:b/>
          <w:bCs/>
          <w:color w:val="C00000"/>
        </w:rPr>
        <w:t>Case Study</w:t>
      </w:r>
    </w:p>
    <w:p w:rsidR="00961F09" w:rsidRPr="0052767F" w:rsidRDefault="00961F09" w:rsidP="0052767F">
      <w:pPr>
        <w:pStyle w:val="Default"/>
        <w:jc w:val="both"/>
        <w:rPr>
          <w:rFonts w:asciiTheme="minorHAnsi" w:eastAsiaTheme="minorEastAsia" w:hAnsiTheme="minorHAnsi"/>
          <w:b/>
          <w:bCs/>
          <w:color w:val="FF0000"/>
        </w:rPr>
      </w:pPr>
    </w:p>
    <w:p w:rsidR="00535E44" w:rsidRPr="0052767F" w:rsidRDefault="004A7D7F" w:rsidP="0052767F">
      <w:pPr>
        <w:pStyle w:val="Default"/>
        <w:jc w:val="both"/>
        <w:rPr>
          <w:rFonts w:asciiTheme="minorHAnsi" w:eastAsiaTheme="minorEastAsia" w:hAnsiTheme="minorHAnsi"/>
        </w:rPr>
      </w:pPr>
      <w:r w:rsidRPr="0052767F">
        <w:rPr>
          <w:rFonts w:asciiTheme="minorHAnsi" w:hAnsiTheme="minorHAnsi"/>
          <w:color w:val="FF0000"/>
        </w:rPr>
        <w:t xml:space="preserve"> </w:t>
      </w:r>
    </w:p>
    <w:p w:rsidR="00535E44" w:rsidRPr="00535E44" w:rsidRDefault="00535E44" w:rsidP="0052767F">
      <w:pPr>
        <w:autoSpaceDE w:val="0"/>
        <w:autoSpaceDN w:val="0"/>
        <w:adjustRightInd w:val="0"/>
        <w:spacing w:after="0" w:line="240" w:lineRule="auto"/>
        <w:jc w:val="both"/>
        <w:rPr>
          <w:rFonts w:cs="Calibri"/>
          <w:color w:val="FF0000"/>
          <w:sz w:val="24"/>
          <w:szCs w:val="24"/>
        </w:rPr>
      </w:pPr>
      <w:r w:rsidRPr="00535E44">
        <w:rPr>
          <w:rFonts w:cs="Calibri"/>
          <w:color w:val="FF0000"/>
          <w:sz w:val="24"/>
          <w:szCs w:val="24"/>
        </w:rPr>
        <w:t xml:space="preserve"> </w:t>
      </w:r>
      <w:r w:rsidRPr="0052767F">
        <w:rPr>
          <w:rFonts w:cs="Calibri"/>
          <w:color w:val="FF0000"/>
          <w:sz w:val="24"/>
          <w:szCs w:val="24"/>
        </w:rPr>
        <w:t xml:space="preserve">The </w:t>
      </w:r>
      <w:r w:rsidRPr="00535E44">
        <w:rPr>
          <w:rFonts w:cs="Calibri"/>
          <w:color w:val="FF0000"/>
          <w:sz w:val="24"/>
          <w:szCs w:val="24"/>
        </w:rPr>
        <w:t xml:space="preserve">accounts of a trader were under tax investigation by the local tax office. He had recently begun selling and fitting kitchens using recycled materials, including pine dressers and cupboards, and the new website he had created to support the new service displayed some very impressive photographic results of his work. </w:t>
      </w:r>
    </w:p>
    <w:p w:rsidR="00535E44" w:rsidRPr="00535E44" w:rsidRDefault="00535E44" w:rsidP="0052767F">
      <w:pPr>
        <w:autoSpaceDE w:val="0"/>
        <w:autoSpaceDN w:val="0"/>
        <w:adjustRightInd w:val="0"/>
        <w:spacing w:after="0" w:line="240" w:lineRule="auto"/>
        <w:jc w:val="both"/>
        <w:rPr>
          <w:rFonts w:cs="Calibri"/>
          <w:color w:val="FF0000"/>
          <w:sz w:val="24"/>
          <w:szCs w:val="24"/>
        </w:rPr>
      </w:pPr>
      <w:r w:rsidRPr="00535E44">
        <w:rPr>
          <w:rFonts w:cs="Calibri"/>
          <w:color w:val="FF0000"/>
          <w:sz w:val="24"/>
          <w:szCs w:val="24"/>
        </w:rPr>
        <w:t xml:space="preserve">The tax inspector (as part of her tax investigation into the accounts which had been submitted for the new business) had looked at the website and used the photographs to produce a costing exercise. It showed that, even based on a reasonable assumption that only four kitchens had been sold and fitted during the period, a far higher profit than that which had been declared would have been generated. She had therefore begun an investigation into the business’s and the trader’s financial affairs. Forensic expert was instructed to assist the trader in the enquiry. </w:t>
      </w:r>
    </w:p>
    <w:p w:rsidR="0052767F" w:rsidRPr="0052767F" w:rsidRDefault="00535E44" w:rsidP="0052767F">
      <w:pPr>
        <w:autoSpaceDE w:val="0"/>
        <w:autoSpaceDN w:val="0"/>
        <w:adjustRightInd w:val="0"/>
        <w:spacing w:after="0" w:line="240" w:lineRule="auto"/>
        <w:jc w:val="both"/>
        <w:rPr>
          <w:rFonts w:cs="Calibri"/>
          <w:color w:val="FF0000"/>
          <w:sz w:val="24"/>
          <w:szCs w:val="24"/>
        </w:rPr>
      </w:pPr>
      <w:r w:rsidRPr="00535E44">
        <w:rPr>
          <w:rFonts w:cs="Calibri"/>
          <w:color w:val="FF0000"/>
          <w:sz w:val="24"/>
          <w:szCs w:val="24"/>
        </w:rPr>
        <w:t>Having reviewed the papers and met with the inspector the expert quickly established that the key to the investigation were the photographs on the trader’s website. He interviewed the trader who explained that he had not actually sold or fitted any kitchens during the period but had used photographs from books and magazines to give the impression on his website that he had experience of fitting luxury kitchens. After meeting with the trader, the forensic expert was fully convinced that the trader was right in his statement.</w:t>
      </w:r>
    </w:p>
    <w:p w:rsidR="00535E44" w:rsidRPr="00535E44" w:rsidRDefault="00535E44" w:rsidP="0052767F">
      <w:pPr>
        <w:autoSpaceDE w:val="0"/>
        <w:autoSpaceDN w:val="0"/>
        <w:adjustRightInd w:val="0"/>
        <w:spacing w:after="0" w:line="240" w:lineRule="auto"/>
        <w:jc w:val="both"/>
        <w:rPr>
          <w:rFonts w:cs="Calibri"/>
          <w:color w:val="FF0000"/>
          <w:sz w:val="24"/>
          <w:szCs w:val="24"/>
        </w:rPr>
      </w:pPr>
      <w:r w:rsidRPr="00535E44">
        <w:rPr>
          <w:rFonts w:cs="Calibri"/>
          <w:color w:val="FF0000"/>
          <w:sz w:val="24"/>
          <w:szCs w:val="24"/>
        </w:rPr>
        <w:t xml:space="preserve"> </w:t>
      </w:r>
    </w:p>
    <w:p w:rsidR="004A7D7F" w:rsidRPr="0052767F" w:rsidRDefault="00535E44" w:rsidP="0052767F">
      <w:pPr>
        <w:autoSpaceDE w:val="0"/>
        <w:autoSpaceDN w:val="0"/>
        <w:adjustRightInd w:val="0"/>
        <w:spacing w:after="0" w:line="240" w:lineRule="auto"/>
        <w:jc w:val="both"/>
        <w:rPr>
          <w:rFonts w:cs="Calibri"/>
          <w:color w:val="FF0000"/>
          <w:sz w:val="24"/>
          <w:szCs w:val="24"/>
        </w:rPr>
      </w:pPr>
      <w:r w:rsidRPr="0052767F">
        <w:rPr>
          <w:rFonts w:cs="Calibri"/>
          <w:color w:val="FF0000"/>
          <w:sz w:val="24"/>
          <w:szCs w:val="24"/>
        </w:rPr>
        <w:t>Keeping in view the above case, please answer the following questions:</w:t>
      </w:r>
    </w:p>
    <w:p w:rsidR="00535E44" w:rsidRPr="0052767F" w:rsidRDefault="00535E44" w:rsidP="0052767F">
      <w:pPr>
        <w:autoSpaceDE w:val="0"/>
        <w:autoSpaceDN w:val="0"/>
        <w:adjustRightInd w:val="0"/>
        <w:spacing w:after="0" w:line="240" w:lineRule="auto"/>
        <w:jc w:val="both"/>
        <w:rPr>
          <w:sz w:val="24"/>
          <w:szCs w:val="24"/>
        </w:rPr>
      </w:pPr>
    </w:p>
    <w:p w:rsidR="004A7D7F" w:rsidRPr="0052767F" w:rsidRDefault="004A7D7F" w:rsidP="0052767F">
      <w:pPr>
        <w:autoSpaceDE w:val="0"/>
        <w:autoSpaceDN w:val="0"/>
        <w:adjustRightInd w:val="0"/>
        <w:spacing w:after="0" w:line="240" w:lineRule="auto"/>
        <w:jc w:val="both"/>
        <w:rPr>
          <w:rFonts w:cs="Calibri"/>
          <w:color w:val="FF0000"/>
          <w:sz w:val="24"/>
          <w:szCs w:val="24"/>
        </w:rPr>
      </w:pPr>
      <w:r w:rsidRPr="0052767F">
        <w:rPr>
          <w:rFonts w:cs="Calibri"/>
          <w:b/>
          <w:bCs/>
          <w:color w:val="FF0000"/>
          <w:sz w:val="24"/>
          <w:szCs w:val="24"/>
        </w:rPr>
        <w:t xml:space="preserve">Question </w:t>
      </w:r>
    </w:p>
    <w:p w:rsidR="004A7D7F" w:rsidRPr="0052767F" w:rsidRDefault="004A7D7F" w:rsidP="0052767F">
      <w:pPr>
        <w:pStyle w:val="Default"/>
        <w:jc w:val="both"/>
        <w:rPr>
          <w:rFonts w:asciiTheme="minorHAnsi" w:eastAsiaTheme="minorEastAsia" w:hAnsiTheme="minorHAnsi"/>
          <w:color w:val="FF0000"/>
        </w:rPr>
      </w:pPr>
    </w:p>
    <w:p w:rsidR="00535E44" w:rsidRPr="00535E44" w:rsidRDefault="00535E44" w:rsidP="0052767F">
      <w:pPr>
        <w:autoSpaceDE w:val="0"/>
        <w:autoSpaceDN w:val="0"/>
        <w:adjustRightInd w:val="0"/>
        <w:spacing w:after="0" w:line="240" w:lineRule="auto"/>
        <w:jc w:val="both"/>
        <w:rPr>
          <w:rFonts w:cs="Calibri"/>
          <w:color w:val="FF0000"/>
          <w:sz w:val="24"/>
          <w:szCs w:val="24"/>
        </w:rPr>
      </w:pPr>
      <w:r w:rsidRPr="00535E44">
        <w:rPr>
          <w:rFonts w:cs="Calibri"/>
          <w:color w:val="FF0000"/>
          <w:sz w:val="24"/>
          <w:szCs w:val="24"/>
        </w:rPr>
        <w:t xml:space="preserve">1. If the trader has actually committed the crime, what kind of crime it is? </w:t>
      </w:r>
    </w:p>
    <w:p w:rsidR="00961F09" w:rsidRPr="0052767F" w:rsidRDefault="00961F09" w:rsidP="0052767F">
      <w:pPr>
        <w:pStyle w:val="Default"/>
        <w:jc w:val="both"/>
        <w:rPr>
          <w:rFonts w:asciiTheme="minorHAnsi" w:eastAsiaTheme="minorEastAsia" w:hAnsiTheme="minorHAnsi"/>
        </w:rPr>
      </w:pPr>
    </w:p>
    <w:p w:rsidR="00B1705D" w:rsidRPr="0052767F" w:rsidRDefault="00B1705D" w:rsidP="0052767F">
      <w:pPr>
        <w:pStyle w:val="NormalWeb"/>
        <w:jc w:val="both"/>
        <w:rPr>
          <w:rFonts w:asciiTheme="minorHAnsi" w:hAnsiTheme="minorHAnsi"/>
          <w:lang w:val="en"/>
        </w:rPr>
      </w:pPr>
      <w:r w:rsidRPr="0052767F">
        <w:rPr>
          <w:rFonts w:asciiTheme="minorHAnsi" w:eastAsiaTheme="minorEastAsia" w:hAnsiTheme="minorHAnsi"/>
        </w:rPr>
        <w:t xml:space="preserve">In my opinion the trader has committed the crime of </w:t>
      </w:r>
      <w:r w:rsidRPr="0052767F">
        <w:rPr>
          <w:rFonts w:asciiTheme="minorHAnsi" w:hAnsiTheme="minorHAnsi"/>
          <w:lang w:val="en"/>
        </w:rPr>
        <w:t xml:space="preserve">false or misleading representations (False and misleading advertising). In this case the Trader knowingly or recklessly made, or </w:t>
      </w:r>
      <w:r w:rsidRPr="0052767F">
        <w:rPr>
          <w:rFonts w:asciiTheme="minorHAnsi" w:hAnsiTheme="minorHAnsi"/>
          <w:lang w:val="en"/>
        </w:rPr>
        <w:lastRenderedPageBreak/>
        <w:t xml:space="preserve">permitted the making of, a representation to the public, in a form </w:t>
      </w:r>
      <w:proofErr w:type="gramStart"/>
      <w:r w:rsidRPr="0052767F">
        <w:rPr>
          <w:rFonts w:asciiTheme="minorHAnsi" w:hAnsiTheme="minorHAnsi"/>
          <w:lang w:val="en"/>
        </w:rPr>
        <w:t>of  internet</w:t>
      </w:r>
      <w:proofErr w:type="gramEnd"/>
      <w:r w:rsidRPr="0052767F">
        <w:rPr>
          <w:rFonts w:asciiTheme="minorHAnsi" w:hAnsiTheme="minorHAnsi"/>
          <w:lang w:val="en"/>
        </w:rPr>
        <w:t xml:space="preserve"> advertising, that was false or misleading in material respect. </w:t>
      </w:r>
    </w:p>
    <w:p w:rsidR="00B1705D" w:rsidRPr="00B1705D" w:rsidRDefault="00B1705D" w:rsidP="0052767F">
      <w:pPr>
        <w:autoSpaceDE w:val="0"/>
        <w:autoSpaceDN w:val="0"/>
        <w:adjustRightInd w:val="0"/>
        <w:spacing w:after="0" w:line="240" w:lineRule="auto"/>
        <w:jc w:val="both"/>
        <w:rPr>
          <w:rFonts w:cs="Calibri"/>
          <w:color w:val="000000"/>
          <w:sz w:val="24"/>
          <w:szCs w:val="24"/>
        </w:rPr>
      </w:pPr>
    </w:p>
    <w:p w:rsidR="00B1705D" w:rsidRPr="00B1705D" w:rsidRDefault="00B1705D" w:rsidP="0052767F">
      <w:pPr>
        <w:autoSpaceDE w:val="0"/>
        <w:autoSpaceDN w:val="0"/>
        <w:adjustRightInd w:val="0"/>
        <w:spacing w:after="0" w:line="240" w:lineRule="auto"/>
        <w:jc w:val="both"/>
        <w:rPr>
          <w:rFonts w:cs="Calibri"/>
          <w:color w:val="FF0000"/>
          <w:sz w:val="24"/>
          <w:szCs w:val="24"/>
        </w:rPr>
      </w:pPr>
      <w:r w:rsidRPr="00B1705D">
        <w:rPr>
          <w:rFonts w:cs="Calibri"/>
          <w:color w:val="FF0000"/>
          <w:sz w:val="24"/>
          <w:szCs w:val="24"/>
        </w:rPr>
        <w:t xml:space="preserve">2. How can forensic expert investigate the case properly when trader could have sold the goods without generating any invoices or on cash? </w:t>
      </w:r>
    </w:p>
    <w:p w:rsidR="00B1705D" w:rsidRPr="0052767F" w:rsidRDefault="00B1705D" w:rsidP="0052767F">
      <w:pPr>
        <w:pStyle w:val="NormalWeb"/>
        <w:jc w:val="both"/>
        <w:rPr>
          <w:rFonts w:asciiTheme="minorHAnsi" w:hAnsiTheme="minorHAnsi"/>
        </w:rPr>
      </w:pPr>
      <w:r w:rsidRPr="0052767F">
        <w:rPr>
          <w:rFonts w:asciiTheme="minorHAnsi" w:hAnsiTheme="minorHAnsi"/>
        </w:rPr>
        <w:t xml:space="preserve">The forensic expert would successfully </w:t>
      </w:r>
      <w:r w:rsidR="0052767F" w:rsidRPr="0052767F">
        <w:rPr>
          <w:rFonts w:asciiTheme="minorHAnsi" w:hAnsiTheme="minorHAnsi"/>
        </w:rPr>
        <w:t>investigate</w:t>
      </w:r>
      <w:r w:rsidRPr="0052767F">
        <w:rPr>
          <w:rFonts w:asciiTheme="minorHAnsi" w:hAnsiTheme="minorHAnsi"/>
        </w:rPr>
        <w:t xml:space="preserve"> this case by looking at the Traders purchases of raw </w:t>
      </w:r>
      <w:r w:rsidR="0052767F" w:rsidRPr="0052767F">
        <w:rPr>
          <w:rFonts w:asciiTheme="minorHAnsi" w:hAnsiTheme="minorHAnsi"/>
        </w:rPr>
        <w:t>materials</w:t>
      </w:r>
      <w:r w:rsidRPr="0052767F">
        <w:rPr>
          <w:rFonts w:asciiTheme="minorHAnsi" w:hAnsiTheme="minorHAnsi"/>
        </w:rPr>
        <w:t xml:space="preserve"> through a review of cost of good if he maintains any books to that effect and trace all the </w:t>
      </w:r>
      <w:r w:rsidR="0052767F" w:rsidRPr="0052767F">
        <w:rPr>
          <w:rFonts w:asciiTheme="minorHAnsi" w:hAnsiTheme="minorHAnsi"/>
        </w:rPr>
        <w:t>purchases</w:t>
      </w:r>
      <w:r w:rsidRPr="0052767F">
        <w:rPr>
          <w:rFonts w:asciiTheme="minorHAnsi" w:hAnsiTheme="minorHAnsi"/>
        </w:rPr>
        <w:t xml:space="preserve"> to inventory in stock. If he had not made any sales in the period the expert should be able to trace all purchases to the stock in </w:t>
      </w:r>
      <w:r w:rsidR="0052767F" w:rsidRPr="0052767F">
        <w:rPr>
          <w:rFonts w:asciiTheme="minorHAnsi" w:hAnsiTheme="minorHAnsi"/>
        </w:rPr>
        <w:t>hand, however</w:t>
      </w:r>
      <w:r w:rsidRPr="0052767F">
        <w:rPr>
          <w:rFonts w:asciiTheme="minorHAnsi" w:hAnsiTheme="minorHAnsi"/>
        </w:rPr>
        <w:t xml:space="preserve"> if there are some discrepancies i.e. the purchases does not add to the </w:t>
      </w:r>
      <w:r w:rsidR="0052767F" w:rsidRPr="0052767F">
        <w:rPr>
          <w:rFonts w:asciiTheme="minorHAnsi" w:hAnsiTheme="minorHAnsi"/>
        </w:rPr>
        <w:t>stocks</w:t>
      </w:r>
      <w:r w:rsidRPr="0052767F">
        <w:rPr>
          <w:rFonts w:asciiTheme="minorHAnsi" w:hAnsiTheme="minorHAnsi"/>
        </w:rPr>
        <w:t xml:space="preserve"> in hand then the likelihood of some items being sold is very high. </w:t>
      </w:r>
      <w:r w:rsidR="0052767F" w:rsidRPr="0052767F">
        <w:rPr>
          <w:rFonts w:asciiTheme="minorHAnsi" w:hAnsiTheme="minorHAnsi"/>
        </w:rPr>
        <w:t>The expert can also review the business bank accounts to analyze both outgoing and incoming funds. The funds movement when analyzed together with the purchases of the trader will provide an indication of the activities of the business.</w:t>
      </w:r>
      <w:r w:rsidRPr="0052767F">
        <w:rPr>
          <w:rFonts w:asciiTheme="minorHAnsi" w:hAnsiTheme="minorHAnsi"/>
        </w:rPr>
        <w:t xml:space="preserve"> </w:t>
      </w:r>
    </w:p>
    <w:sectPr w:rsidR="00B1705D" w:rsidRPr="0052767F"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7DB" w:rsidRDefault="003C57DB" w:rsidP="00CB4D0A">
      <w:pPr>
        <w:spacing w:after="0" w:line="240" w:lineRule="auto"/>
      </w:pPr>
      <w:r>
        <w:separator/>
      </w:r>
    </w:p>
  </w:endnote>
  <w:endnote w:type="continuationSeparator" w:id="0">
    <w:p w:rsidR="003C57DB" w:rsidRDefault="003C57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Universal-NewswithCommPi">
    <w:altName w:val="MS Mincho"/>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7DB" w:rsidRDefault="003C57DB" w:rsidP="00CB4D0A">
      <w:pPr>
        <w:spacing w:after="0" w:line="240" w:lineRule="auto"/>
      </w:pPr>
      <w:r>
        <w:separator/>
      </w:r>
    </w:p>
  </w:footnote>
  <w:footnote w:type="continuationSeparator" w:id="0">
    <w:p w:rsidR="003C57DB" w:rsidRDefault="003C57D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47314B" w:rsidRDefault="0047314B">
        <w:pPr>
          <w:pStyle w:val="Header"/>
          <w:jc w:val="right"/>
        </w:pPr>
        <w:r>
          <w:t xml:space="preserve">Christopher Ernest Kaminjolo, 1199, Assessment </w:t>
        </w:r>
        <w:r w:rsidR="008F0AD7">
          <w:t>3</w:t>
        </w:r>
        <w:r>
          <w:t xml:space="preserve">,     </w:t>
        </w:r>
        <w:r>
          <w:fldChar w:fldCharType="begin"/>
        </w:r>
        <w:r>
          <w:instrText xml:space="preserve"> PAGE   \* MERGEFORMAT </w:instrText>
        </w:r>
        <w:r>
          <w:fldChar w:fldCharType="separate"/>
        </w:r>
        <w:r w:rsidR="00C3091D">
          <w:rPr>
            <w:noProof/>
          </w:rPr>
          <w:t>6</w:t>
        </w:r>
        <w:r>
          <w:rPr>
            <w:noProof/>
          </w:rPr>
          <w:fldChar w:fldCharType="end"/>
        </w:r>
      </w:p>
    </w:sdtContent>
  </w:sdt>
  <w:p w:rsidR="0047314B" w:rsidRDefault="004731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534"/>
    <w:multiLevelType w:val="hybridMultilevel"/>
    <w:tmpl w:val="39C4A2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4F37DE5"/>
    <w:multiLevelType w:val="hybridMultilevel"/>
    <w:tmpl w:val="F6385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9564773"/>
    <w:multiLevelType w:val="hybridMultilevel"/>
    <w:tmpl w:val="EFE8161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
    <w:nsid w:val="1B70459D"/>
    <w:multiLevelType w:val="hybridMultilevel"/>
    <w:tmpl w:val="71BA5682"/>
    <w:lvl w:ilvl="0" w:tplc="A5B6ADF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7A22D81"/>
    <w:multiLevelType w:val="multilevel"/>
    <w:tmpl w:val="CEF8B9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C766E1"/>
    <w:multiLevelType w:val="hybridMultilevel"/>
    <w:tmpl w:val="09B4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5A28A7"/>
    <w:multiLevelType w:val="hybridMultilevel"/>
    <w:tmpl w:val="86308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BB23F8"/>
    <w:multiLevelType w:val="hybridMultilevel"/>
    <w:tmpl w:val="47224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3AA31FB"/>
    <w:multiLevelType w:val="hybridMultilevel"/>
    <w:tmpl w:val="53A0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DF0137"/>
    <w:multiLevelType w:val="hybridMultilevel"/>
    <w:tmpl w:val="A4AE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CF547F"/>
    <w:multiLevelType w:val="hybridMultilevel"/>
    <w:tmpl w:val="E5B04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49C614A"/>
    <w:multiLevelType w:val="hybridMultilevel"/>
    <w:tmpl w:val="F0220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477049"/>
    <w:multiLevelType w:val="hybridMultilevel"/>
    <w:tmpl w:val="DF82F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375E57"/>
    <w:multiLevelType w:val="hybridMultilevel"/>
    <w:tmpl w:val="083AD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E148AF"/>
    <w:multiLevelType w:val="hybridMultilevel"/>
    <w:tmpl w:val="2F460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
  </w:num>
  <w:num w:numId="4">
    <w:abstractNumId w:val="9"/>
  </w:num>
  <w:num w:numId="5">
    <w:abstractNumId w:val="12"/>
  </w:num>
  <w:num w:numId="6">
    <w:abstractNumId w:val="0"/>
  </w:num>
  <w:num w:numId="7">
    <w:abstractNumId w:val="11"/>
  </w:num>
  <w:num w:numId="8">
    <w:abstractNumId w:val="4"/>
  </w:num>
  <w:num w:numId="9">
    <w:abstractNumId w:val="2"/>
  </w:num>
  <w:num w:numId="10">
    <w:abstractNumId w:val="15"/>
  </w:num>
  <w:num w:numId="11">
    <w:abstractNumId w:val="13"/>
  </w:num>
  <w:num w:numId="12">
    <w:abstractNumId w:val="6"/>
  </w:num>
  <w:num w:numId="13">
    <w:abstractNumId w:val="10"/>
  </w:num>
  <w:num w:numId="14">
    <w:abstractNumId w:val="14"/>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58F9"/>
    <w:rsid w:val="000221A6"/>
    <w:rsid w:val="00035CDD"/>
    <w:rsid w:val="00040083"/>
    <w:rsid w:val="00055992"/>
    <w:rsid w:val="000820E8"/>
    <w:rsid w:val="000D0109"/>
    <w:rsid w:val="001175EE"/>
    <w:rsid w:val="00157CF6"/>
    <w:rsid w:val="00182416"/>
    <w:rsid w:val="00187EB4"/>
    <w:rsid w:val="001F0481"/>
    <w:rsid w:val="0020451E"/>
    <w:rsid w:val="00206B9D"/>
    <w:rsid w:val="002506DE"/>
    <w:rsid w:val="002B0BD7"/>
    <w:rsid w:val="002B573D"/>
    <w:rsid w:val="002C5CB2"/>
    <w:rsid w:val="003132FD"/>
    <w:rsid w:val="003470DD"/>
    <w:rsid w:val="00371885"/>
    <w:rsid w:val="003C57DB"/>
    <w:rsid w:val="00405895"/>
    <w:rsid w:val="004058DF"/>
    <w:rsid w:val="0047314B"/>
    <w:rsid w:val="00486F1A"/>
    <w:rsid w:val="00490CB9"/>
    <w:rsid w:val="004A2CE2"/>
    <w:rsid w:val="004A7D7F"/>
    <w:rsid w:val="004E3CDA"/>
    <w:rsid w:val="004F4B4D"/>
    <w:rsid w:val="0050216D"/>
    <w:rsid w:val="00503D7E"/>
    <w:rsid w:val="0050778F"/>
    <w:rsid w:val="0052767F"/>
    <w:rsid w:val="00535E44"/>
    <w:rsid w:val="00535F31"/>
    <w:rsid w:val="00591365"/>
    <w:rsid w:val="00594C15"/>
    <w:rsid w:val="00595741"/>
    <w:rsid w:val="005B31E4"/>
    <w:rsid w:val="005C1AE0"/>
    <w:rsid w:val="005C4E6B"/>
    <w:rsid w:val="006034F6"/>
    <w:rsid w:val="00607874"/>
    <w:rsid w:val="00607E77"/>
    <w:rsid w:val="00617A82"/>
    <w:rsid w:val="00617BB3"/>
    <w:rsid w:val="00645CDD"/>
    <w:rsid w:val="00681EFD"/>
    <w:rsid w:val="006823A7"/>
    <w:rsid w:val="0070347F"/>
    <w:rsid w:val="0070678E"/>
    <w:rsid w:val="007F46BE"/>
    <w:rsid w:val="00805D9A"/>
    <w:rsid w:val="00831C11"/>
    <w:rsid w:val="00835002"/>
    <w:rsid w:val="00862296"/>
    <w:rsid w:val="008A60B4"/>
    <w:rsid w:val="008B3C31"/>
    <w:rsid w:val="008F0AD7"/>
    <w:rsid w:val="00935BF7"/>
    <w:rsid w:val="0095442C"/>
    <w:rsid w:val="00961F09"/>
    <w:rsid w:val="00962BDF"/>
    <w:rsid w:val="00983942"/>
    <w:rsid w:val="009C37E0"/>
    <w:rsid w:val="009D7A13"/>
    <w:rsid w:val="00A14B66"/>
    <w:rsid w:val="00A65CF7"/>
    <w:rsid w:val="00A7336E"/>
    <w:rsid w:val="00A851DA"/>
    <w:rsid w:val="00AB3B7E"/>
    <w:rsid w:val="00AC7D5B"/>
    <w:rsid w:val="00AE1481"/>
    <w:rsid w:val="00B0415E"/>
    <w:rsid w:val="00B04678"/>
    <w:rsid w:val="00B1705D"/>
    <w:rsid w:val="00B37A7D"/>
    <w:rsid w:val="00B66019"/>
    <w:rsid w:val="00BB3B3E"/>
    <w:rsid w:val="00C03577"/>
    <w:rsid w:val="00C3091D"/>
    <w:rsid w:val="00C65FEA"/>
    <w:rsid w:val="00C660DF"/>
    <w:rsid w:val="00CA0AC2"/>
    <w:rsid w:val="00CB4D0A"/>
    <w:rsid w:val="00CC575A"/>
    <w:rsid w:val="00D039AC"/>
    <w:rsid w:val="00D03B5A"/>
    <w:rsid w:val="00D06D80"/>
    <w:rsid w:val="00D427DE"/>
    <w:rsid w:val="00D5587D"/>
    <w:rsid w:val="00D707CC"/>
    <w:rsid w:val="00D821FE"/>
    <w:rsid w:val="00DB0793"/>
    <w:rsid w:val="00E00821"/>
    <w:rsid w:val="00E04DB4"/>
    <w:rsid w:val="00E0651A"/>
    <w:rsid w:val="00E30679"/>
    <w:rsid w:val="00E4597D"/>
    <w:rsid w:val="00E54832"/>
    <w:rsid w:val="00E56A90"/>
    <w:rsid w:val="00E641CC"/>
    <w:rsid w:val="00EA30AB"/>
    <w:rsid w:val="00EB3925"/>
    <w:rsid w:val="00EF695B"/>
    <w:rsid w:val="00F131A4"/>
    <w:rsid w:val="00F47887"/>
    <w:rsid w:val="00F51F08"/>
    <w:rsid w:val="00F56CCD"/>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009E2-2373-4DFE-9ADF-0E6DD0E5B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6</Pages>
  <Words>1714</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5</cp:revision>
  <dcterms:created xsi:type="dcterms:W3CDTF">2014-03-17T12:18:00Z</dcterms:created>
  <dcterms:modified xsi:type="dcterms:W3CDTF">2014-03-18T16:53:00Z</dcterms:modified>
</cp:coreProperties>
</file>