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r>
              <w:t>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8C4ED8" w:rsidRDefault="008C4ED8" w:rsidP="00A851DA">
            <w:pPr>
              <w:rPr>
                <w:rFonts w:ascii="Arial" w:hAnsi="Arial" w:cs="Arial"/>
                <w:b/>
                <w:sz w:val="24"/>
                <w:szCs w:val="24"/>
                <w:u w:val="single"/>
              </w:rPr>
            </w:pPr>
            <w:r w:rsidRPr="008C4ED8">
              <w:rPr>
                <w:rFonts w:ascii="Arial" w:hAnsi="Arial" w:cs="Arial"/>
                <w:b/>
                <w:sz w:val="24"/>
                <w:szCs w:val="24"/>
                <w:u w:val="single"/>
              </w:rPr>
              <w:t>Q.1:</w:t>
            </w:r>
          </w:p>
          <w:p w:rsidR="008C4ED8" w:rsidRDefault="008C4ED8" w:rsidP="00A851DA">
            <w:pPr>
              <w:rPr>
                <w:rFonts w:ascii="Arial" w:hAnsi="Arial" w:cs="Arial"/>
                <w:sz w:val="24"/>
                <w:szCs w:val="24"/>
              </w:rPr>
            </w:pPr>
            <w:r>
              <w:rPr>
                <w:rFonts w:ascii="Arial" w:hAnsi="Arial" w:cs="Arial"/>
                <w:sz w:val="24"/>
                <w:szCs w:val="24"/>
              </w:rPr>
              <w:t xml:space="preserve">I: It is the use of lies and deception that negatively impacts on the economy, society, organizations and individuals. Conditions that are likely to be present when </w:t>
            </w:r>
            <w:r w:rsidR="006D3445">
              <w:rPr>
                <w:rFonts w:ascii="Arial" w:hAnsi="Arial" w:cs="Arial"/>
                <w:sz w:val="24"/>
                <w:szCs w:val="24"/>
              </w:rPr>
              <w:t>frauds occur</w:t>
            </w:r>
            <w:r>
              <w:rPr>
                <w:rFonts w:ascii="Arial" w:hAnsi="Arial" w:cs="Arial"/>
                <w:sz w:val="24"/>
                <w:szCs w:val="24"/>
              </w:rPr>
              <w:t xml:space="preserve"> </w:t>
            </w:r>
            <w:r w:rsidR="006D3445">
              <w:rPr>
                <w:rFonts w:ascii="Arial" w:hAnsi="Arial" w:cs="Arial"/>
                <w:sz w:val="24"/>
                <w:szCs w:val="24"/>
              </w:rPr>
              <w:t>are</w:t>
            </w:r>
            <w:r>
              <w:rPr>
                <w:rFonts w:ascii="Arial" w:hAnsi="Arial" w:cs="Arial"/>
                <w:sz w:val="24"/>
                <w:szCs w:val="24"/>
              </w:rPr>
              <w:t xml:space="preserve"> pressure or incentive, the opportunity to commit fraud and the attitude and the rationalization.</w:t>
            </w:r>
          </w:p>
          <w:p w:rsidR="008C4ED8" w:rsidRDefault="008C4ED8" w:rsidP="00A851DA">
            <w:pPr>
              <w:rPr>
                <w:rFonts w:ascii="Arial" w:hAnsi="Arial" w:cs="Arial"/>
                <w:sz w:val="24"/>
                <w:szCs w:val="24"/>
              </w:rPr>
            </w:pPr>
          </w:p>
          <w:p w:rsidR="008C4ED8" w:rsidRDefault="008C4ED8" w:rsidP="00A851DA">
            <w:pPr>
              <w:rPr>
                <w:rFonts w:ascii="Arial" w:hAnsi="Arial" w:cs="Arial"/>
                <w:sz w:val="24"/>
                <w:szCs w:val="24"/>
              </w:rPr>
            </w:pPr>
            <w:r>
              <w:rPr>
                <w:rFonts w:ascii="Arial" w:hAnsi="Arial" w:cs="Arial"/>
                <w:sz w:val="24"/>
                <w:szCs w:val="24"/>
              </w:rPr>
              <w:t xml:space="preserve">II: </w:t>
            </w:r>
            <w:r w:rsidR="00E54EA4">
              <w:rPr>
                <w:rFonts w:ascii="Arial" w:hAnsi="Arial" w:cs="Arial"/>
                <w:sz w:val="24"/>
                <w:szCs w:val="24"/>
              </w:rPr>
              <w:t>The ability to identify frauds with minimal initial information.</w:t>
            </w:r>
          </w:p>
          <w:p w:rsidR="00E54EA4" w:rsidRDefault="00E54EA4" w:rsidP="00A851DA">
            <w:pPr>
              <w:rPr>
                <w:rFonts w:ascii="Arial" w:hAnsi="Arial" w:cs="Arial"/>
                <w:sz w:val="24"/>
                <w:szCs w:val="24"/>
              </w:rPr>
            </w:pPr>
            <w:r>
              <w:rPr>
                <w:rFonts w:ascii="Arial" w:hAnsi="Arial" w:cs="Arial"/>
                <w:sz w:val="24"/>
                <w:szCs w:val="24"/>
              </w:rPr>
              <w:t xml:space="preserve">    Interviewing Skills</w:t>
            </w:r>
          </w:p>
          <w:p w:rsidR="00E54EA4" w:rsidRDefault="00E54EA4" w:rsidP="00A851DA">
            <w:pPr>
              <w:rPr>
                <w:rFonts w:ascii="Arial" w:hAnsi="Arial" w:cs="Arial"/>
                <w:sz w:val="24"/>
                <w:szCs w:val="24"/>
              </w:rPr>
            </w:pPr>
            <w:r>
              <w:rPr>
                <w:rFonts w:ascii="Arial" w:hAnsi="Arial" w:cs="Arial"/>
                <w:sz w:val="24"/>
                <w:szCs w:val="24"/>
              </w:rPr>
              <w:t xml:space="preserve">    Have the right mind-set</w:t>
            </w:r>
          </w:p>
          <w:p w:rsidR="00E54EA4" w:rsidRDefault="00E54EA4" w:rsidP="00A851DA">
            <w:pPr>
              <w:rPr>
                <w:rFonts w:ascii="Arial" w:hAnsi="Arial" w:cs="Arial"/>
                <w:sz w:val="24"/>
                <w:szCs w:val="24"/>
              </w:rPr>
            </w:pPr>
            <w:r>
              <w:rPr>
                <w:rFonts w:ascii="Arial" w:hAnsi="Arial" w:cs="Arial"/>
                <w:sz w:val="24"/>
                <w:szCs w:val="24"/>
              </w:rPr>
              <w:t xml:space="preserve">    The interpretation of financial information</w:t>
            </w:r>
          </w:p>
          <w:p w:rsidR="00E54EA4" w:rsidRDefault="00E54EA4" w:rsidP="00A851DA">
            <w:pPr>
              <w:rPr>
                <w:rFonts w:ascii="Arial" w:hAnsi="Arial" w:cs="Arial"/>
                <w:sz w:val="24"/>
                <w:szCs w:val="24"/>
              </w:rPr>
            </w:pPr>
            <w:r>
              <w:rPr>
                <w:rFonts w:ascii="Arial" w:hAnsi="Arial" w:cs="Arial"/>
                <w:sz w:val="24"/>
                <w:szCs w:val="24"/>
              </w:rPr>
              <w:t xml:space="preserve">    Knowledge of evidence</w:t>
            </w:r>
          </w:p>
          <w:p w:rsidR="00E54EA4" w:rsidRDefault="00E54EA4" w:rsidP="00A851DA">
            <w:pPr>
              <w:rPr>
                <w:rFonts w:ascii="Arial" w:hAnsi="Arial" w:cs="Arial"/>
                <w:sz w:val="24"/>
                <w:szCs w:val="24"/>
              </w:rPr>
            </w:pPr>
          </w:p>
          <w:p w:rsidR="00E54EA4" w:rsidRDefault="00E54EA4" w:rsidP="00A851DA">
            <w:pPr>
              <w:rPr>
                <w:rFonts w:ascii="Arial" w:hAnsi="Arial" w:cs="Arial"/>
                <w:sz w:val="24"/>
                <w:szCs w:val="24"/>
              </w:rPr>
            </w:pPr>
            <w:r>
              <w:rPr>
                <w:rFonts w:ascii="Arial" w:hAnsi="Arial" w:cs="Arial"/>
                <w:sz w:val="24"/>
                <w:szCs w:val="24"/>
              </w:rPr>
              <w:t xml:space="preserve">III: </w:t>
            </w:r>
            <w:r w:rsidR="00637FBC">
              <w:rPr>
                <w:rFonts w:ascii="Arial" w:hAnsi="Arial" w:cs="Arial"/>
                <w:sz w:val="24"/>
                <w:szCs w:val="24"/>
              </w:rPr>
              <w:t xml:space="preserve">A forensic accountant must be able to sense if something is not right without </w:t>
            </w:r>
            <w:r w:rsidR="00EF7AFF">
              <w:rPr>
                <w:rFonts w:ascii="Arial" w:hAnsi="Arial" w:cs="Arial"/>
                <w:sz w:val="24"/>
                <w:szCs w:val="24"/>
              </w:rPr>
              <w:t>actually knowing the nature of any anomaly. He needs to think like a fraudster and be skeptical about the originality and legitimacy of transactions, testimony and other documentation until authentication has been proved. He should be intelligent, persistent and have a lot of self-confidence. He must also have strong problem solving and detective skills.</w:t>
            </w:r>
          </w:p>
          <w:p w:rsidR="00E54EA4" w:rsidRDefault="00E54EA4" w:rsidP="00A851DA">
            <w:pPr>
              <w:rPr>
                <w:rFonts w:ascii="Arial" w:hAnsi="Arial" w:cs="Arial"/>
                <w:sz w:val="24"/>
                <w:szCs w:val="24"/>
              </w:rPr>
            </w:pPr>
          </w:p>
          <w:p w:rsidR="00E54EA4" w:rsidRDefault="00E54EA4" w:rsidP="00A851DA">
            <w:pPr>
              <w:rPr>
                <w:rFonts w:ascii="Arial" w:hAnsi="Arial" w:cs="Arial"/>
                <w:sz w:val="24"/>
                <w:szCs w:val="24"/>
              </w:rPr>
            </w:pPr>
            <w:r>
              <w:rPr>
                <w:rFonts w:ascii="Arial" w:hAnsi="Arial" w:cs="Arial"/>
                <w:sz w:val="24"/>
                <w:szCs w:val="24"/>
              </w:rPr>
              <w:t xml:space="preserve">IV: </w:t>
            </w:r>
            <w:r w:rsidR="003B7363">
              <w:rPr>
                <w:rFonts w:ascii="Arial" w:hAnsi="Arial" w:cs="Arial"/>
                <w:sz w:val="24"/>
                <w:szCs w:val="24"/>
              </w:rPr>
              <w:t>First step is to accept the investigation;</w:t>
            </w:r>
          </w:p>
          <w:p w:rsidR="003B7363" w:rsidRDefault="003B7363" w:rsidP="00A851DA">
            <w:pPr>
              <w:rPr>
                <w:rFonts w:ascii="Arial" w:hAnsi="Arial" w:cs="Arial"/>
                <w:sz w:val="24"/>
                <w:szCs w:val="24"/>
              </w:rPr>
            </w:pPr>
            <w:r>
              <w:rPr>
                <w:rFonts w:ascii="Arial" w:hAnsi="Arial" w:cs="Arial"/>
                <w:sz w:val="24"/>
                <w:szCs w:val="24"/>
              </w:rPr>
              <w:t xml:space="preserve">     Second step is to plan the investigation;</w:t>
            </w:r>
          </w:p>
          <w:p w:rsidR="003B7363" w:rsidRDefault="003B7363" w:rsidP="00A851DA">
            <w:pPr>
              <w:rPr>
                <w:rFonts w:ascii="Arial" w:hAnsi="Arial" w:cs="Arial"/>
                <w:sz w:val="24"/>
                <w:szCs w:val="24"/>
              </w:rPr>
            </w:pPr>
            <w:r>
              <w:rPr>
                <w:rFonts w:ascii="Arial" w:hAnsi="Arial" w:cs="Arial"/>
                <w:sz w:val="24"/>
                <w:szCs w:val="24"/>
              </w:rPr>
              <w:t xml:space="preserve">     Third step is to gather evidence;</w:t>
            </w:r>
          </w:p>
          <w:p w:rsidR="003B7363" w:rsidRDefault="003B7363" w:rsidP="00A851DA">
            <w:pPr>
              <w:rPr>
                <w:rFonts w:ascii="Arial" w:hAnsi="Arial" w:cs="Arial"/>
                <w:sz w:val="24"/>
                <w:szCs w:val="24"/>
              </w:rPr>
            </w:pPr>
            <w:r>
              <w:rPr>
                <w:rFonts w:ascii="Arial" w:hAnsi="Arial" w:cs="Arial"/>
                <w:sz w:val="24"/>
                <w:szCs w:val="24"/>
              </w:rPr>
              <w:t xml:space="preserve">     Forth step is to report your findings written or oral;</w:t>
            </w:r>
          </w:p>
          <w:p w:rsidR="003B7363" w:rsidRDefault="003B7363" w:rsidP="00A851DA">
            <w:pPr>
              <w:rPr>
                <w:rFonts w:ascii="Arial" w:hAnsi="Arial" w:cs="Arial"/>
                <w:sz w:val="24"/>
                <w:szCs w:val="24"/>
              </w:rPr>
            </w:pPr>
            <w:r>
              <w:rPr>
                <w:rFonts w:ascii="Arial" w:hAnsi="Arial" w:cs="Arial"/>
                <w:sz w:val="24"/>
                <w:szCs w:val="24"/>
              </w:rPr>
              <w:t xml:space="preserve">     Fifth step is court proceedings where you might be called as a witness.</w:t>
            </w:r>
          </w:p>
          <w:p w:rsidR="003B7363" w:rsidRDefault="003B7363" w:rsidP="00A851DA">
            <w:pPr>
              <w:rPr>
                <w:rFonts w:ascii="Arial" w:hAnsi="Arial" w:cs="Arial"/>
                <w:sz w:val="24"/>
                <w:szCs w:val="24"/>
              </w:rPr>
            </w:pPr>
          </w:p>
          <w:p w:rsidR="003B7363" w:rsidRDefault="003B7363" w:rsidP="00A851DA">
            <w:pPr>
              <w:rPr>
                <w:rFonts w:ascii="Arial" w:hAnsi="Arial" w:cs="Arial"/>
                <w:sz w:val="24"/>
                <w:szCs w:val="24"/>
              </w:rPr>
            </w:pPr>
            <w:r>
              <w:rPr>
                <w:rFonts w:ascii="Arial" w:hAnsi="Arial" w:cs="Arial"/>
                <w:sz w:val="24"/>
                <w:szCs w:val="24"/>
              </w:rPr>
              <w:t xml:space="preserve">V: </w:t>
            </w:r>
            <w:r w:rsidR="002407DA">
              <w:rPr>
                <w:rFonts w:ascii="Arial" w:hAnsi="Arial" w:cs="Arial"/>
                <w:sz w:val="24"/>
                <w:szCs w:val="24"/>
              </w:rPr>
              <w:t>Fraud auditors deal with criminal activities that is restricted to fraud, where forensic accounting is a more general name given to a financial investigation that leads to legal outcomes. Financial auditors audit the process that evaluates the compliance of financial information with regulatory bodies.</w:t>
            </w:r>
          </w:p>
          <w:p w:rsidR="00EF7AFF" w:rsidRDefault="00EF7AFF" w:rsidP="00A851DA">
            <w:pPr>
              <w:rPr>
                <w:rFonts w:ascii="Arial" w:hAnsi="Arial" w:cs="Arial"/>
                <w:sz w:val="24"/>
                <w:szCs w:val="24"/>
              </w:rPr>
            </w:pPr>
          </w:p>
          <w:p w:rsidR="00EF7AFF" w:rsidRDefault="00EF7AFF" w:rsidP="00A851DA">
            <w:pPr>
              <w:rPr>
                <w:rFonts w:ascii="Arial" w:hAnsi="Arial" w:cs="Arial"/>
                <w:sz w:val="24"/>
                <w:szCs w:val="24"/>
              </w:rPr>
            </w:pPr>
          </w:p>
          <w:p w:rsidR="00EF7AFF" w:rsidRDefault="00EF7AFF" w:rsidP="00A851DA">
            <w:pPr>
              <w:rPr>
                <w:rFonts w:ascii="Arial" w:hAnsi="Arial" w:cs="Arial"/>
                <w:sz w:val="24"/>
                <w:szCs w:val="24"/>
              </w:rPr>
            </w:pPr>
          </w:p>
          <w:p w:rsidR="002407DA" w:rsidRDefault="002407DA" w:rsidP="00A851DA">
            <w:pPr>
              <w:rPr>
                <w:rFonts w:ascii="Arial" w:hAnsi="Arial" w:cs="Arial"/>
                <w:sz w:val="24"/>
                <w:szCs w:val="24"/>
              </w:rPr>
            </w:pPr>
          </w:p>
          <w:p w:rsidR="002407DA" w:rsidRDefault="002407DA" w:rsidP="00A851DA">
            <w:pPr>
              <w:rPr>
                <w:rFonts w:ascii="Arial" w:hAnsi="Arial" w:cs="Arial"/>
                <w:b/>
                <w:sz w:val="24"/>
                <w:szCs w:val="24"/>
                <w:u w:val="single"/>
              </w:rPr>
            </w:pPr>
            <w:r w:rsidRPr="002407DA">
              <w:rPr>
                <w:rFonts w:ascii="Arial" w:hAnsi="Arial" w:cs="Arial"/>
                <w:b/>
                <w:sz w:val="24"/>
                <w:szCs w:val="24"/>
                <w:u w:val="single"/>
              </w:rPr>
              <w:lastRenderedPageBreak/>
              <w:t>Case Study:</w:t>
            </w:r>
          </w:p>
          <w:p w:rsidR="002407DA" w:rsidRDefault="002407DA" w:rsidP="00A851DA">
            <w:pPr>
              <w:rPr>
                <w:rFonts w:ascii="Arial" w:hAnsi="Arial" w:cs="Arial"/>
                <w:b/>
                <w:sz w:val="24"/>
                <w:szCs w:val="24"/>
                <w:u w:val="single"/>
              </w:rPr>
            </w:pPr>
          </w:p>
          <w:p w:rsidR="00CC2FB3" w:rsidRDefault="00273FA6" w:rsidP="00273FA6">
            <w:pPr>
              <w:pStyle w:val="ListParagraph"/>
              <w:numPr>
                <w:ilvl w:val="0"/>
                <w:numId w:val="2"/>
              </w:numPr>
              <w:rPr>
                <w:rFonts w:ascii="Arial" w:hAnsi="Arial" w:cs="Arial"/>
                <w:sz w:val="24"/>
                <w:szCs w:val="24"/>
              </w:rPr>
            </w:pPr>
            <w:r>
              <w:rPr>
                <w:rFonts w:ascii="Arial" w:hAnsi="Arial" w:cs="Arial"/>
                <w:sz w:val="24"/>
                <w:szCs w:val="24"/>
              </w:rPr>
              <w:t xml:space="preserve">First interview the secretary who blew the whistle on the administrator to get </w:t>
            </w:r>
            <w:r w:rsidR="006D3445">
              <w:rPr>
                <w:rFonts w:ascii="Arial" w:hAnsi="Arial" w:cs="Arial"/>
                <w:sz w:val="24"/>
                <w:szCs w:val="24"/>
              </w:rPr>
              <w:t>background</w:t>
            </w:r>
            <w:r>
              <w:rPr>
                <w:rFonts w:ascii="Arial" w:hAnsi="Arial" w:cs="Arial"/>
                <w:sz w:val="24"/>
                <w:szCs w:val="24"/>
              </w:rPr>
              <w:t xml:space="preserve"> information on what and how she became aware of the administrator’s activities. Also get a copy of the board’s annual budget.</w:t>
            </w:r>
          </w:p>
          <w:p w:rsidR="008A35FC" w:rsidRDefault="00273FA6" w:rsidP="00273FA6">
            <w:pPr>
              <w:pStyle w:val="ListParagraph"/>
              <w:numPr>
                <w:ilvl w:val="0"/>
                <w:numId w:val="2"/>
              </w:numPr>
              <w:rPr>
                <w:rFonts w:ascii="Arial" w:hAnsi="Arial" w:cs="Arial"/>
                <w:sz w:val="24"/>
                <w:szCs w:val="24"/>
              </w:rPr>
            </w:pPr>
            <w:r>
              <w:rPr>
                <w:rFonts w:ascii="Arial" w:hAnsi="Arial" w:cs="Arial"/>
                <w:sz w:val="24"/>
                <w:szCs w:val="24"/>
              </w:rPr>
              <w:t xml:space="preserve">The company car’s details and logbook. The petrol slips submitted to the business. The repair and maintenance invoices of the vehicle paid by the school. All meal and entertainment slips submitted by administrator. </w:t>
            </w:r>
            <w:r w:rsidR="008A35FC">
              <w:rPr>
                <w:rFonts w:ascii="Arial" w:hAnsi="Arial" w:cs="Arial"/>
                <w:sz w:val="24"/>
                <w:szCs w:val="24"/>
              </w:rPr>
              <w:t>All paperwork, schedules and slips submitted by administrator that adds back to the cheque amounts written out to him. Expenses schedule for the school to compare to the annual budget. His vehicle details.</w:t>
            </w:r>
          </w:p>
          <w:p w:rsidR="008A35FC" w:rsidRDefault="008A35FC" w:rsidP="00273FA6">
            <w:pPr>
              <w:pStyle w:val="ListParagraph"/>
              <w:numPr>
                <w:ilvl w:val="0"/>
                <w:numId w:val="2"/>
              </w:numPr>
              <w:rPr>
                <w:rFonts w:ascii="Arial" w:hAnsi="Arial" w:cs="Arial"/>
                <w:sz w:val="24"/>
                <w:szCs w:val="24"/>
              </w:rPr>
            </w:pPr>
            <w:r>
              <w:rPr>
                <w:rFonts w:ascii="Arial" w:hAnsi="Arial" w:cs="Arial"/>
                <w:sz w:val="24"/>
                <w:szCs w:val="24"/>
              </w:rPr>
              <w:t xml:space="preserve">It should be a person with good technical accounting skills, who has good attention to detail skills, who can use his common sense, who is measure and calm and </w:t>
            </w:r>
            <w:r w:rsidR="006D3445">
              <w:rPr>
                <w:rFonts w:ascii="Arial" w:hAnsi="Arial" w:cs="Arial"/>
                <w:sz w:val="24"/>
                <w:szCs w:val="24"/>
              </w:rPr>
              <w:t>resilient</w:t>
            </w:r>
            <w:r>
              <w:rPr>
                <w:rFonts w:ascii="Arial" w:hAnsi="Arial" w:cs="Arial"/>
                <w:sz w:val="24"/>
                <w:szCs w:val="24"/>
              </w:rPr>
              <w:t xml:space="preserve">. </w:t>
            </w:r>
          </w:p>
          <w:p w:rsidR="00273FA6" w:rsidRPr="00273FA6" w:rsidRDefault="008A35FC" w:rsidP="00273FA6">
            <w:pPr>
              <w:pStyle w:val="ListParagraph"/>
              <w:numPr>
                <w:ilvl w:val="0"/>
                <w:numId w:val="2"/>
              </w:numPr>
              <w:rPr>
                <w:rFonts w:ascii="Arial" w:hAnsi="Arial" w:cs="Arial"/>
                <w:sz w:val="24"/>
                <w:szCs w:val="24"/>
              </w:rPr>
            </w:pPr>
            <w:r>
              <w:rPr>
                <w:rFonts w:ascii="Arial" w:hAnsi="Arial" w:cs="Arial"/>
                <w:sz w:val="24"/>
                <w:szCs w:val="24"/>
              </w:rPr>
              <w:t>Yes the administrator should be interviewed. This interview must only take place once all the documents and relevant investigations were performed, in order for him to give some explanation to the findings of this investigation.</w:t>
            </w:r>
            <w:r w:rsidR="00273FA6">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0005" w:rsidP="00A851DA">
            <w:pPr>
              <w:rPr>
                <w:rFonts w:cs="Bliss-Regular"/>
                <w:color w:val="000000"/>
              </w:rPr>
            </w:pPr>
            <w:r>
              <w:rPr>
                <w:rFonts w:cs="Bliss-Regular"/>
                <w:color w:val="000000"/>
              </w:rPr>
              <w:t>16/11/2014</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3CB" w:rsidRDefault="00AE13CB" w:rsidP="00CB4D0A">
      <w:pPr>
        <w:spacing w:after="0" w:line="240" w:lineRule="auto"/>
      </w:pPr>
      <w:r>
        <w:separator/>
      </w:r>
    </w:p>
  </w:endnote>
  <w:endnote w:type="continuationSeparator" w:id="0">
    <w:p w:rsidR="00AE13CB" w:rsidRDefault="00AE13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3CB" w:rsidRDefault="00AE13CB" w:rsidP="00CB4D0A">
      <w:pPr>
        <w:spacing w:after="0" w:line="240" w:lineRule="auto"/>
      </w:pPr>
      <w:r>
        <w:separator/>
      </w:r>
    </w:p>
  </w:footnote>
  <w:footnote w:type="continuationSeparator" w:id="0">
    <w:p w:rsidR="00AE13CB" w:rsidRDefault="00AE13C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6D3445">
          <w:rPr>
            <w:noProof/>
          </w:rPr>
          <w:t>2</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004068" w:rsidP="00004068">
    <w:pPr>
      <w:pStyle w:val="Header"/>
    </w:pPr>
    <w:r>
      <w:tab/>
    </w:r>
    <w:r>
      <w:tab/>
      <w:t>Assessment 1</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068"/>
    <w:rsid w:val="000158F9"/>
    <w:rsid w:val="00035CDD"/>
    <w:rsid w:val="00040083"/>
    <w:rsid w:val="00055992"/>
    <w:rsid w:val="000820E8"/>
    <w:rsid w:val="001175EE"/>
    <w:rsid w:val="00157CF6"/>
    <w:rsid w:val="00182416"/>
    <w:rsid w:val="00187EB4"/>
    <w:rsid w:val="001F0481"/>
    <w:rsid w:val="0020451E"/>
    <w:rsid w:val="00206B9D"/>
    <w:rsid w:val="00220005"/>
    <w:rsid w:val="0023259C"/>
    <w:rsid w:val="002407DA"/>
    <w:rsid w:val="0024221F"/>
    <w:rsid w:val="00273FA6"/>
    <w:rsid w:val="002B0BD7"/>
    <w:rsid w:val="002B573D"/>
    <w:rsid w:val="002C5CB2"/>
    <w:rsid w:val="002F779F"/>
    <w:rsid w:val="00303241"/>
    <w:rsid w:val="00371885"/>
    <w:rsid w:val="00386EF3"/>
    <w:rsid w:val="003B7363"/>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37FBC"/>
    <w:rsid w:val="00645CDD"/>
    <w:rsid w:val="006823A7"/>
    <w:rsid w:val="006D3445"/>
    <w:rsid w:val="0070347F"/>
    <w:rsid w:val="0070678E"/>
    <w:rsid w:val="00831C11"/>
    <w:rsid w:val="008A35FC"/>
    <w:rsid w:val="008A60B4"/>
    <w:rsid w:val="008B3C31"/>
    <w:rsid w:val="008B64FE"/>
    <w:rsid w:val="008C4ED8"/>
    <w:rsid w:val="00935BF7"/>
    <w:rsid w:val="0095442C"/>
    <w:rsid w:val="00983942"/>
    <w:rsid w:val="009C37E0"/>
    <w:rsid w:val="00A14B66"/>
    <w:rsid w:val="00A65CF7"/>
    <w:rsid w:val="00A851DA"/>
    <w:rsid w:val="00AC7D5B"/>
    <w:rsid w:val="00AE13C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C793B"/>
    <w:rsid w:val="00E00821"/>
    <w:rsid w:val="00E04DB4"/>
    <w:rsid w:val="00E30679"/>
    <w:rsid w:val="00E4597D"/>
    <w:rsid w:val="00E54832"/>
    <w:rsid w:val="00E54EA4"/>
    <w:rsid w:val="00E56A90"/>
    <w:rsid w:val="00E641CC"/>
    <w:rsid w:val="00EA30AB"/>
    <w:rsid w:val="00EB3925"/>
    <w:rsid w:val="00EF7AF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5D011-B187-4E5E-8A75-FE6FE4C55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 Theart</cp:lastModifiedBy>
  <cp:revision>11</cp:revision>
  <dcterms:created xsi:type="dcterms:W3CDTF">2014-11-16T13:58:00Z</dcterms:created>
  <dcterms:modified xsi:type="dcterms:W3CDTF">2014-11-16T16:08:00Z</dcterms:modified>
</cp:coreProperties>
</file>