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6DC9" w:rsidRDefault="00CE73C6" w:rsidP="0067426C">
      <w:pPr>
        <w:spacing w:after="100" w:afterAutospacing="1" w:line="360" w:lineRule="auto"/>
        <w:jc w:val="both"/>
        <w:rPr>
          <w:rFonts w:asciiTheme="minorBidi" w:hAnsiTheme="minorBidi"/>
          <w:sz w:val="24"/>
          <w:szCs w:val="24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5207E5F0" wp14:editId="140D1609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809875" cy="1419225"/>
            <wp:effectExtent l="0" t="0" r="0" b="0"/>
            <wp:wrapNone/>
            <wp:docPr id="1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E73C6" w:rsidRDefault="00CE73C6" w:rsidP="0067426C">
      <w:pPr>
        <w:spacing w:after="100" w:afterAutospacing="1" w:line="360" w:lineRule="auto"/>
        <w:jc w:val="both"/>
        <w:rPr>
          <w:rFonts w:asciiTheme="minorBidi" w:hAnsiTheme="minorBidi"/>
          <w:sz w:val="24"/>
          <w:szCs w:val="24"/>
        </w:rPr>
      </w:pPr>
    </w:p>
    <w:p w:rsidR="00B46DC9" w:rsidRDefault="00B46DC9" w:rsidP="0067426C">
      <w:pPr>
        <w:spacing w:after="100" w:afterAutospacing="1" w:line="360" w:lineRule="auto"/>
        <w:rPr>
          <w:rFonts w:asciiTheme="minorBidi" w:hAnsiTheme="minorBidi"/>
          <w:sz w:val="24"/>
          <w:szCs w:val="24"/>
        </w:rPr>
      </w:pPr>
    </w:p>
    <w:p w:rsidR="00CD3197" w:rsidRDefault="00CD3197" w:rsidP="0067426C">
      <w:pPr>
        <w:spacing w:after="100" w:afterAutospacing="1" w:line="360" w:lineRule="auto"/>
        <w:rPr>
          <w:rFonts w:asciiTheme="minorBidi" w:hAnsiTheme="minorBidi"/>
          <w:sz w:val="24"/>
          <w:szCs w:val="24"/>
        </w:rPr>
      </w:pPr>
    </w:p>
    <w:p w:rsidR="00CD3197" w:rsidRDefault="00CD3197" w:rsidP="0067426C">
      <w:pPr>
        <w:spacing w:after="100" w:afterAutospacing="1" w:line="360" w:lineRule="auto"/>
        <w:rPr>
          <w:rFonts w:asciiTheme="minorBidi" w:hAnsiTheme="minorBidi"/>
          <w:sz w:val="24"/>
          <w:szCs w:val="24"/>
        </w:rPr>
      </w:pPr>
    </w:p>
    <w:p w:rsidR="00797A40" w:rsidRDefault="00797A40" w:rsidP="0067426C">
      <w:pPr>
        <w:spacing w:after="100" w:afterAutospacing="1" w:line="360" w:lineRule="auto"/>
        <w:rPr>
          <w:rFonts w:asciiTheme="minorBidi" w:hAnsiTheme="minorBidi"/>
          <w:sz w:val="24"/>
          <w:szCs w:val="24"/>
        </w:rPr>
      </w:pPr>
    </w:p>
    <w:p w:rsidR="00CD3197" w:rsidRDefault="00CD3197" w:rsidP="0067426C">
      <w:pPr>
        <w:spacing w:after="100" w:afterAutospacing="1" w:line="360" w:lineRule="auto"/>
        <w:rPr>
          <w:rFonts w:asciiTheme="minorBidi" w:hAnsiTheme="minorBidi"/>
          <w:sz w:val="24"/>
          <w:szCs w:val="24"/>
        </w:rPr>
      </w:pPr>
    </w:p>
    <w:p w:rsidR="00CD3197" w:rsidRDefault="00CD3197" w:rsidP="0067426C">
      <w:pPr>
        <w:spacing w:after="100" w:afterAutospacing="1" w:line="360" w:lineRule="auto"/>
        <w:rPr>
          <w:rFonts w:asciiTheme="minorBidi" w:hAnsiTheme="minorBidi"/>
          <w:sz w:val="24"/>
          <w:szCs w:val="24"/>
        </w:rPr>
      </w:pPr>
    </w:p>
    <w:p w:rsidR="00CD3197" w:rsidRDefault="00CD3197" w:rsidP="0067426C">
      <w:pPr>
        <w:spacing w:after="100" w:afterAutospacing="1" w:line="360" w:lineRule="auto"/>
        <w:rPr>
          <w:rFonts w:asciiTheme="minorBidi" w:hAnsiTheme="minorBidi"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insideH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335"/>
        <w:gridCol w:w="5310"/>
      </w:tblGrid>
      <w:tr w:rsidR="004F6389" w:rsidRPr="00146609" w:rsidTr="004F6389">
        <w:trPr>
          <w:jc w:val="center"/>
        </w:trPr>
        <w:tc>
          <w:tcPr>
            <w:tcW w:w="2335" w:type="dxa"/>
            <w:shd w:val="clear" w:color="auto" w:fill="F2F2F2" w:themeFill="background1" w:themeFillShade="F2"/>
            <w:vAlign w:val="center"/>
            <w:hideMark/>
          </w:tcPr>
          <w:p w:rsidR="00CD3197" w:rsidRPr="00146609" w:rsidRDefault="00CD3197" w:rsidP="0067426C">
            <w:pPr>
              <w:spacing w:after="100" w:afterAutospacing="1" w:line="360" w:lineRule="auto"/>
              <w:rPr>
                <w:rFonts w:asciiTheme="minorBidi" w:hAnsiTheme="minorBidi"/>
                <w:b/>
                <w:color w:val="002060"/>
                <w:sz w:val="24"/>
                <w:szCs w:val="24"/>
              </w:rPr>
            </w:pPr>
            <w:r w:rsidRPr="00146609">
              <w:rPr>
                <w:rFonts w:asciiTheme="minorBidi" w:hAnsiTheme="minorBidi"/>
                <w:b/>
                <w:color w:val="002060"/>
                <w:sz w:val="24"/>
                <w:szCs w:val="24"/>
              </w:rPr>
              <w:t>Student Name:</w:t>
            </w:r>
          </w:p>
        </w:tc>
        <w:tc>
          <w:tcPr>
            <w:tcW w:w="5310" w:type="dxa"/>
            <w:shd w:val="clear" w:color="auto" w:fill="F2F2F2" w:themeFill="background1" w:themeFillShade="F2"/>
            <w:vAlign w:val="center"/>
            <w:hideMark/>
          </w:tcPr>
          <w:p w:rsidR="00CD3197" w:rsidRPr="00146609" w:rsidRDefault="00146609" w:rsidP="0067426C">
            <w:pPr>
              <w:pStyle w:val="Default"/>
              <w:spacing w:after="100" w:afterAutospacing="1" w:line="360" w:lineRule="auto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Anssar Mohammed Ahmed Siddiq</w:t>
            </w:r>
          </w:p>
        </w:tc>
      </w:tr>
      <w:tr w:rsidR="004F6389" w:rsidRPr="00146609" w:rsidTr="004F6389">
        <w:trPr>
          <w:jc w:val="center"/>
        </w:trPr>
        <w:tc>
          <w:tcPr>
            <w:tcW w:w="2335" w:type="dxa"/>
            <w:shd w:val="clear" w:color="auto" w:fill="F2F2F2" w:themeFill="background1" w:themeFillShade="F2"/>
            <w:vAlign w:val="center"/>
            <w:hideMark/>
          </w:tcPr>
          <w:p w:rsidR="00CD3197" w:rsidRPr="00146609" w:rsidRDefault="00CD3197" w:rsidP="0067426C">
            <w:pPr>
              <w:spacing w:after="100" w:afterAutospacing="1" w:line="360" w:lineRule="auto"/>
              <w:rPr>
                <w:rFonts w:asciiTheme="minorBidi" w:hAnsiTheme="minorBidi"/>
                <w:b/>
                <w:color w:val="002060"/>
                <w:sz w:val="24"/>
                <w:szCs w:val="24"/>
              </w:rPr>
            </w:pPr>
            <w:r w:rsidRPr="00146609">
              <w:rPr>
                <w:rFonts w:asciiTheme="minorBidi" w:hAnsiTheme="minorBidi"/>
                <w:b/>
                <w:color w:val="002060"/>
                <w:sz w:val="24"/>
                <w:szCs w:val="24"/>
              </w:rPr>
              <w:t>Student Number:</w:t>
            </w:r>
          </w:p>
        </w:tc>
        <w:tc>
          <w:tcPr>
            <w:tcW w:w="5310" w:type="dxa"/>
            <w:shd w:val="clear" w:color="auto" w:fill="F2F2F2" w:themeFill="background1" w:themeFillShade="F2"/>
            <w:vAlign w:val="center"/>
          </w:tcPr>
          <w:p w:rsidR="00CD3197" w:rsidRPr="00146609" w:rsidRDefault="00146609" w:rsidP="0067426C">
            <w:pPr>
              <w:pStyle w:val="Default"/>
              <w:spacing w:after="100" w:afterAutospacing="1" w:line="360" w:lineRule="auto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1413</w:t>
            </w:r>
          </w:p>
        </w:tc>
      </w:tr>
      <w:tr w:rsidR="004F6389" w:rsidRPr="00146609" w:rsidTr="004F6389">
        <w:trPr>
          <w:jc w:val="center"/>
        </w:trPr>
        <w:tc>
          <w:tcPr>
            <w:tcW w:w="2335" w:type="dxa"/>
            <w:shd w:val="clear" w:color="auto" w:fill="F2F2F2" w:themeFill="background1" w:themeFillShade="F2"/>
            <w:vAlign w:val="center"/>
            <w:hideMark/>
          </w:tcPr>
          <w:p w:rsidR="00CD3197" w:rsidRPr="00146609" w:rsidRDefault="00CD3197" w:rsidP="0067426C">
            <w:pPr>
              <w:spacing w:after="100" w:afterAutospacing="1" w:line="360" w:lineRule="auto"/>
              <w:rPr>
                <w:rFonts w:asciiTheme="minorBidi" w:hAnsiTheme="minorBidi"/>
                <w:b/>
                <w:color w:val="002060"/>
                <w:sz w:val="24"/>
                <w:szCs w:val="24"/>
              </w:rPr>
            </w:pPr>
            <w:r w:rsidRPr="00146609">
              <w:rPr>
                <w:rFonts w:asciiTheme="minorBidi" w:hAnsiTheme="minorBidi"/>
                <w:b/>
                <w:color w:val="002060"/>
                <w:sz w:val="24"/>
                <w:szCs w:val="24"/>
              </w:rPr>
              <w:t>Course:</w:t>
            </w:r>
          </w:p>
        </w:tc>
        <w:tc>
          <w:tcPr>
            <w:tcW w:w="5310" w:type="dxa"/>
            <w:shd w:val="clear" w:color="auto" w:fill="F2F2F2" w:themeFill="background1" w:themeFillShade="F2"/>
            <w:vAlign w:val="center"/>
            <w:hideMark/>
          </w:tcPr>
          <w:p w:rsidR="00CD3197" w:rsidRPr="00146609" w:rsidRDefault="00146609" w:rsidP="0067426C">
            <w:pPr>
              <w:pStyle w:val="Default"/>
              <w:spacing w:after="100" w:afterAutospacing="1" w:line="360" w:lineRule="auto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Diploma in Forensic Accounting</w:t>
            </w:r>
          </w:p>
        </w:tc>
      </w:tr>
      <w:tr w:rsidR="004F6389" w:rsidRPr="00146609" w:rsidTr="004F6389">
        <w:trPr>
          <w:jc w:val="center"/>
        </w:trPr>
        <w:tc>
          <w:tcPr>
            <w:tcW w:w="2335" w:type="dxa"/>
            <w:shd w:val="clear" w:color="auto" w:fill="F2F2F2" w:themeFill="background1" w:themeFillShade="F2"/>
            <w:vAlign w:val="center"/>
            <w:hideMark/>
          </w:tcPr>
          <w:p w:rsidR="00CD3197" w:rsidRPr="00146609" w:rsidRDefault="005F10E4" w:rsidP="0067426C">
            <w:pPr>
              <w:spacing w:after="100" w:afterAutospacing="1" w:line="360" w:lineRule="auto"/>
              <w:rPr>
                <w:rFonts w:asciiTheme="minorBidi" w:hAnsiTheme="minorBidi"/>
                <w:b/>
                <w:color w:val="002060"/>
                <w:sz w:val="24"/>
                <w:szCs w:val="24"/>
              </w:rPr>
            </w:pPr>
            <w:r>
              <w:rPr>
                <w:rFonts w:asciiTheme="minorBidi" w:hAnsiTheme="minorBidi"/>
                <w:b/>
                <w:color w:val="002060"/>
                <w:sz w:val="24"/>
                <w:szCs w:val="24"/>
              </w:rPr>
              <w:t>Assignment No</w:t>
            </w:r>
            <w:r w:rsidR="00CD3197" w:rsidRPr="00146609">
              <w:rPr>
                <w:rFonts w:asciiTheme="minorBidi" w:hAnsiTheme="minorBidi"/>
                <w:b/>
                <w:color w:val="002060"/>
                <w:sz w:val="24"/>
                <w:szCs w:val="24"/>
              </w:rPr>
              <w:t>:</w:t>
            </w:r>
          </w:p>
        </w:tc>
        <w:tc>
          <w:tcPr>
            <w:tcW w:w="5310" w:type="dxa"/>
            <w:shd w:val="clear" w:color="auto" w:fill="F2F2F2" w:themeFill="background1" w:themeFillShade="F2"/>
            <w:vAlign w:val="center"/>
            <w:hideMark/>
          </w:tcPr>
          <w:p w:rsidR="00CD3197" w:rsidRPr="00146609" w:rsidRDefault="00146609" w:rsidP="0067426C">
            <w:pPr>
              <w:spacing w:after="100" w:afterAutospacing="1" w:line="360" w:lineRule="auto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1</w:t>
            </w:r>
          </w:p>
        </w:tc>
      </w:tr>
    </w:tbl>
    <w:p w:rsidR="00CD3197" w:rsidRPr="00B46DC9" w:rsidRDefault="00CD3197" w:rsidP="0067426C">
      <w:pPr>
        <w:spacing w:after="100" w:afterAutospacing="1" w:line="360" w:lineRule="auto"/>
        <w:rPr>
          <w:rFonts w:asciiTheme="minorBidi" w:hAnsiTheme="minorBidi"/>
          <w:sz w:val="24"/>
          <w:szCs w:val="24"/>
        </w:rPr>
      </w:pPr>
    </w:p>
    <w:p w:rsidR="00B46DC9" w:rsidRPr="00B46DC9" w:rsidRDefault="00B46DC9" w:rsidP="0067426C">
      <w:pPr>
        <w:spacing w:after="100" w:afterAutospacing="1" w:line="360" w:lineRule="auto"/>
        <w:rPr>
          <w:rFonts w:asciiTheme="minorBidi" w:hAnsiTheme="minorBidi"/>
          <w:sz w:val="24"/>
          <w:szCs w:val="24"/>
        </w:rPr>
      </w:pPr>
    </w:p>
    <w:p w:rsidR="00B46DC9" w:rsidRPr="00B46DC9" w:rsidRDefault="00B46DC9" w:rsidP="0067426C">
      <w:pPr>
        <w:spacing w:after="100" w:afterAutospacing="1" w:line="360" w:lineRule="auto"/>
        <w:rPr>
          <w:rFonts w:asciiTheme="minorBidi" w:hAnsiTheme="minorBidi"/>
          <w:sz w:val="24"/>
          <w:szCs w:val="24"/>
        </w:rPr>
      </w:pPr>
    </w:p>
    <w:p w:rsidR="00B46DC9" w:rsidRDefault="00B46DC9" w:rsidP="0067426C">
      <w:pPr>
        <w:spacing w:after="100" w:afterAutospacing="1" w:line="360" w:lineRule="auto"/>
        <w:rPr>
          <w:rFonts w:asciiTheme="minorBidi" w:hAnsiTheme="minorBidi"/>
          <w:sz w:val="24"/>
          <w:szCs w:val="24"/>
        </w:rPr>
      </w:pPr>
    </w:p>
    <w:p w:rsidR="00A5583C" w:rsidRDefault="00A5583C" w:rsidP="0067426C">
      <w:pPr>
        <w:spacing w:after="100" w:afterAutospacing="1" w:line="360" w:lineRule="auto"/>
        <w:rPr>
          <w:rFonts w:asciiTheme="minorBidi" w:hAnsiTheme="minorBidi"/>
          <w:sz w:val="24"/>
          <w:szCs w:val="24"/>
        </w:rPr>
      </w:pPr>
    </w:p>
    <w:p w:rsidR="00A5583C" w:rsidRDefault="00A5583C" w:rsidP="0067426C">
      <w:pPr>
        <w:spacing w:after="100" w:afterAutospacing="1" w:line="360" w:lineRule="auto"/>
        <w:rPr>
          <w:rFonts w:asciiTheme="minorBidi" w:hAnsiTheme="minorBidi"/>
          <w:sz w:val="24"/>
          <w:szCs w:val="24"/>
        </w:rPr>
      </w:pPr>
    </w:p>
    <w:p w:rsidR="00B64608" w:rsidRDefault="00B64608" w:rsidP="0067426C">
      <w:pPr>
        <w:spacing w:after="100" w:afterAutospacing="1" w:line="360" w:lineRule="auto"/>
        <w:rPr>
          <w:rFonts w:asciiTheme="minorBidi" w:hAnsiTheme="minorBidi"/>
          <w:sz w:val="24"/>
          <w:szCs w:val="24"/>
        </w:rPr>
      </w:pPr>
    </w:p>
    <w:p w:rsidR="001A59B1" w:rsidRDefault="00442C0F" w:rsidP="0067426C">
      <w:pPr>
        <w:pStyle w:val="ListParagraph"/>
        <w:numPr>
          <w:ilvl w:val="0"/>
          <w:numId w:val="3"/>
        </w:numPr>
        <w:spacing w:after="100" w:afterAutospacing="1" w:line="360" w:lineRule="auto"/>
        <w:ind w:left="360"/>
        <w:rPr>
          <w:rFonts w:asciiTheme="minorBidi" w:hAnsiTheme="minorBidi"/>
          <w:b/>
          <w:bCs/>
          <w:sz w:val="24"/>
          <w:szCs w:val="24"/>
        </w:rPr>
      </w:pPr>
      <w:r w:rsidRPr="00F86DF7">
        <w:rPr>
          <w:rFonts w:asciiTheme="minorBidi" w:hAnsiTheme="minorBidi"/>
          <w:b/>
          <w:bCs/>
          <w:sz w:val="24"/>
          <w:szCs w:val="24"/>
        </w:rPr>
        <w:lastRenderedPageBreak/>
        <w:t>What is fraud?</w:t>
      </w:r>
    </w:p>
    <w:p w:rsidR="00AE36C6" w:rsidRDefault="00B36AF0" w:rsidP="0067426C">
      <w:pPr>
        <w:pStyle w:val="TableParagraph"/>
        <w:spacing w:before="219" w:after="100" w:afterAutospacing="1" w:line="360" w:lineRule="auto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  <w:lang w:val="en-GB"/>
        </w:rPr>
        <w:t xml:space="preserve">     </w:t>
      </w:r>
      <w:r w:rsidR="00AE36C6">
        <w:rPr>
          <w:rFonts w:asciiTheme="minorBidi" w:hAnsiTheme="minorBidi"/>
          <w:sz w:val="24"/>
          <w:szCs w:val="24"/>
          <w:lang w:val="en-GB"/>
        </w:rPr>
        <w:t>“</w:t>
      </w:r>
      <w:r w:rsidR="00AE36C6">
        <w:rPr>
          <w:rFonts w:asciiTheme="minorBidi" w:hAnsiTheme="minorBidi"/>
          <w:sz w:val="24"/>
          <w:szCs w:val="24"/>
        </w:rPr>
        <w:t>Fraud is a false representation of a matter of fact - whether by words or by conduct, by false or misleading allegations or by concealment of what should have been disclosed – that deceives and is intended to deceive another so that the individual will act upon it to her or his legal injury”.</w:t>
      </w:r>
      <w:r w:rsidR="00AE36C6" w:rsidRPr="00AE36C6">
        <w:t xml:space="preserve"> </w:t>
      </w:r>
      <w:r w:rsidR="00AE36C6">
        <w:t>(</w:t>
      </w:r>
      <w:r w:rsidR="00AE36C6" w:rsidRPr="00AE36C6">
        <w:rPr>
          <w:rFonts w:asciiTheme="minorBidi" w:hAnsiTheme="minorBidi"/>
          <w:sz w:val="24"/>
          <w:szCs w:val="24"/>
        </w:rPr>
        <w:t>http://legal-dictionary.thefreedictionary.com/fraud</w:t>
      </w:r>
      <w:r w:rsidR="00AE36C6">
        <w:rPr>
          <w:rFonts w:asciiTheme="minorBidi" w:hAnsiTheme="minorBidi"/>
          <w:sz w:val="24"/>
          <w:szCs w:val="24"/>
        </w:rPr>
        <w:t>)</w:t>
      </w:r>
      <w:r>
        <w:rPr>
          <w:rFonts w:asciiTheme="minorBidi" w:hAnsiTheme="minorBidi"/>
          <w:sz w:val="24"/>
          <w:szCs w:val="24"/>
        </w:rPr>
        <w:t>.</w:t>
      </w:r>
      <w:r w:rsidR="00AE36C6">
        <w:rPr>
          <w:rFonts w:asciiTheme="minorBidi" w:hAnsiTheme="minorBidi"/>
          <w:sz w:val="24"/>
          <w:szCs w:val="24"/>
        </w:rPr>
        <w:t xml:space="preserve"> </w:t>
      </w:r>
    </w:p>
    <w:p w:rsidR="008B5DDF" w:rsidRDefault="008B5DDF" w:rsidP="0067426C">
      <w:pPr>
        <w:pStyle w:val="TableParagraph"/>
        <w:spacing w:before="219" w:after="100" w:afterAutospacing="1" w:line="360" w:lineRule="auto"/>
        <w:jc w:val="both"/>
        <w:rPr>
          <w:rFonts w:asciiTheme="minorBidi" w:eastAsia="Calibri" w:hAnsiTheme="minorBidi"/>
          <w:sz w:val="24"/>
          <w:szCs w:val="24"/>
        </w:rPr>
      </w:pPr>
      <w:r>
        <w:rPr>
          <w:rFonts w:asciiTheme="minorBidi" w:eastAsia="Calibri" w:hAnsiTheme="minorBidi"/>
          <w:spacing w:val="-1"/>
          <w:sz w:val="24"/>
          <w:szCs w:val="24"/>
        </w:rPr>
        <w:t xml:space="preserve">     </w:t>
      </w:r>
      <w:r w:rsidRPr="008B5DDF">
        <w:rPr>
          <w:rFonts w:asciiTheme="minorBidi" w:eastAsia="Calibri" w:hAnsiTheme="minorBidi"/>
          <w:spacing w:val="-1"/>
          <w:sz w:val="24"/>
          <w:szCs w:val="24"/>
        </w:rPr>
        <w:t>According</w:t>
      </w:r>
      <w:r w:rsidRPr="008B5DDF">
        <w:rPr>
          <w:rFonts w:asciiTheme="minorBidi" w:eastAsia="Calibri" w:hAnsiTheme="minorBidi"/>
          <w:spacing w:val="-2"/>
          <w:sz w:val="24"/>
          <w:szCs w:val="24"/>
        </w:rPr>
        <w:t xml:space="preserve"> </w:t>
      </w:r>
      <w:r w:rsidRPr="008B5DDF">
        <w:rPr>
          <w:rFonts w:asciiTheme="minorBidi" w:eastAsia="Calibri" w:hAnsiTheme="minorBidi"/>
          <w:sz w:val="24"/>
          <w:szCs w:val="24"/>
        </w:rPr>
        <w:t>to</w:t>
      </w:r>
      <w:r w:rsidRPr="008B5DDF">
        <w:rPr>
          <w:rFonts w:asciiTheme="minorBidi" w:eastAsia="Calibri" w:hAnsiTheme="minorBidi"/>
          <w:spacing w:val="-1"/>
          <w:sz w:val="24"/>
          <w:szCs w:val="24"/>
        </w:rPr>
        <w:t xml:space="preserve"> the</w:t>
      </w:r>
      <w:r w:rsidRPr="008B5DDF">
        <w:rPr>
          <w:rFonts w:asciiTheme="minorBidi" w:eastAsia="Calibri" w:hAnsiTheme="minorBidi"/>
          <w:spacing w:val="1"/>
          <w:sz w:val="24"/>
          <w:szCs w:val="24"/>
        </w:rPr>
        <w:t xml:space="preserve"> </w:t>
      </w:r>
      <w:r w:rsidRPr="008B5DDF">
        <w:rPr>
          <w:rFonts w:asciiTheme="minorBidi" w:eastAsia="Calibri" w:hAnsiTheme="minorBidi"/>
          <w:spacing w:val="-1"/>
          <w:sz w:val="24"/>
          <w:szCs w:val="24"/>
        </w:rPr>
        <w:t>Association</w:t>
      </w:r>
      <w:r w:rsidRPr="008B5DDF">
        <w:rPr>
          <w:rFonts w:asciiTheme="minorBidi" w:eastAsia="Calibri" w:hAnsiTheme="minorBidi"/>
          <w:sz w:val="24"/>
          <w:szCs w:val="24"/>
        </w:rPr>
        <w:t xml:space="preserve"> of</w:t>
      </w:r>
      <w:r w:rsidRPr="008B5DDF">
        <w:rPr>
          <w:rFonts w:asciiTheme="minorBidi" w:eastAsia="Calibri" w:hAnsiTheme="minorBidi"/>
          <w:spacing w:val="-1"/>
          <w:sz w:val="24"/>
          <w:szCs w:val="24"/>
        </w:rPr>
        <w:t xml:space="preserve"> Certified</w:t>
      </w:r>
      <w:r w:rsidRPr="008B5DDF">
        <w:rPr>
          <w:rFonts w:asciiTheme="minorBidi" w:eastAsia="Calibri" w:hAnsiTheme="minorBidi"/>
          <w:spacing w:val="1"/>
          <w:sz w:val="24"/>
          <w:szCs w:val="24"/>
        </w:rPr>
        <w:t xml:space="preserve"> </w:t>
      </w:r>
      <w:r w:rsidRPr="008B5DDF">
        <w:rPr>
          <w:rFonts w:asciiTheme="minorBidi" w:eastAsia="Calibri" w:hAnsiTheme="minorBidi"/>
          <w:spacing w:val="-1"/>
          <w:sz w:val="24"/>
          <w:szCs w:val="24"/>
        </w:rPr>
        <w:t xml:space="preserve">Fraud </w:t>
      </w:r>
      <w:r w:rsidRPr="008B5DDF">
        <w:rPr>
          <w:rFonts w:asciiTheme="minorBidi" w:eastAsia="Calibri" w:hAnsiTheme="minorBidi"/>
          <w:sz w:val="24"/>
          <w:szCs w:val="24"/>
        </w:rPr>
        <w:t>Examiners</w:t>
      </w:r>
      <w:r w:rsidRPr="008B5DDF">
        <w:rPr>
          <w:rFonts w:asciiTheme="minorBidi" w:eastAsia="Calibri" w:hAnsiTheme="minorBidi"/>
          <w:spacing w:val="1"/>
          <w:sz w:val="24"/>
          <w:szCs w:val="24"/>
        </w:rPr>
        <w:t xml:space="preserve"> </w:t>
      </w:r>
      <w:r w:rsidRPr="008B5DDF">
        <w:rPr>
          <w:rFonts w:asciiTheme="minorBidi" w:eastAsia="Calibri" w:hAnsiTheme="minorBidi"/>
          <w:spacing w:val="-1"/>
          <w:sz w:val="24"/>
          <w:szCs w:val="24"/>
        </w:rPr>
        <w:t>(ACFE),</w:t>
      </w:r>
      <w:r w:rsidRPr="008B5DDF">
        <w:rPr>
          <w:rFonts w:asciiTheme="minorBidi" w:eastAsia="Calibri" w:hAnsiTheme="minorBidi"/>
          <w:sz w:val="24"/>
          <w:szCs w:val="24"/>
        </w:rPr>
        <w:t xml:space="preserve"> </w:t>
      </w:r>
      <w:r w:rsidRPr="008B5DDF">
        <w:rPr>
          <w:rFonts w:asciiTheme="minorBidi" w:eastAsia="Calibri" w:hAnsiTheme="minorBidi"/>
          <w:spacing w:val="-1"/>
          <w:sz w:val="24"/>
          <w:szCs w:val="24"/>
        </w:rPr>
        <w:t>occupational</w:t>
      </w:r>
      <w:r w:rsidRPr="008B5DDF">
        <w:rPr>
          <w:rFonts w:asciiTheme="minorBidi" w:eastAsia="Calibri" w:hAnsiTheme="minorBidi"/>
          <w:spacing w:val="-2"/>
          <w:sz w:val="24"/>
          <w:szCs w:val="24"/>
        </w:rPr>
        <w:t xml:space="preserve"> </w:t>
      </w:r>
      <w:r w:rsidRPr="008B5DDF">
        <w:rPr>
          <w:rFonts w:asciiTheme="minorBidi" w:eastAsia="Calibri" w:hAnsiTheme="minorBidi"/>
          <w:sz w:val="24"/>
          <w:szCs w:val="24"/>
        </w:rPr>
        <w:t>fraud</w:t>
      </w:r>
      <w:r w:rsidRPr="008B5DDF">
        <w:rPr>
          <w:rFonts w:asciiTheme="minorBidi" w:eastAsia="Calibri" w:hAnsiTheme="minorBidi"/>
          <w:spacing w:val="1"/>
          <w:sz w:val="24"/>
          <w:szCs w:val="24"/>
        </w:rPr>
        <w:t xml:space="preserve"> </w:t>
      </w:r>
      <w:r w:rsidRPr="008B5DDF">
        <w:rPr>
          <w:rFonts w:asciiTheme="minorBidi" w:eastAsia="Calibri" w:hAnsiTheme="minorBidi"/>
          <w:sz w:val="24"/>
          <w:szCs w:val="24"/>
        </w:rPr>
        <w:t>is</w:t>
      </w:r>
      <w:r w:rsidRPr="008B5DDF">
        <w:rPr>
          <w:rFonts w:asciiTheme="minorBidi" w:eastAsia="Calibri" w:hAnsiTheme="minorBidi"/>
          <w:spacing w:val="-2"/>
          <w:sz w:val="24"/>
          <w:szCs w:val="24"/>
        </w:rPr>
        <w:t xml:space="preserve"> </w:t>
      </w:r>
      <w:r w:rsidRPr="008B5DDF">
        <w:rPr>
          <w:rFonts w:asciiTheme="minorBidi" w:eastAsia="Calibri" w:hAnsiTheme="minorBidi"/>
          <w:spacing w:val="-1"/>
          <w:sz w:val="24"/>
          <w:szCs w:val="24"/>
        </w:rPr>
        <w:t>“the</w:t>
      </w:r>
      <w:r w:rsidRPr="008B5DDF">
        <w:rPr>
          <w:rFonts w:asciiTheme="minorBidi" w:eastAsia="Calibri" w:hAnsiTheme="minorBidi"/>
          <w:spacing w:val="81"/>
          <w:sz w:val="24"/>
          <w:szCs w:val="24"/>
        </w:rPr>
        <w:t xml:space="preserve"> </w:t>
      </w:r>
      <w:r w:rsidRPr="008B5DDF">
        <w:rPr>
          <w:rFonts w:asciiTheme="minorBidi" w:eastAsia="Calibri" w:hAnsiTheme="minorBidi"/>
          <w:sz w:val="24"/>
          <w:szCs w:val="24"/>
        </w:rPr>
        <w:t xml:space="preserve">use </w:t>
      </w:r>
      <w:r w:rsidRPr="008B5DDF">
        <w:rPr>
          <w:rFonts w:asciiTheme="minorBidi" w:eastAsia="Calibri" w:hAnsiTheme="minorBidi"/>
          <w:spacing w:val="-1"/>
          <w:sz w:val="24"/>
          <w:szCs w:val="24"/>
        </w:rPr>
        <w:t>of</w:t>
      </w:r>
      <w:r w:rsidRPr="008B5DDF">
        <w:rPr>
          <w:rFonts w:asciiTheme="minorBidi" w:eastAsia="Calibri" w:hAnsiTheme="minorBidi"/>
          <w:spacing w:val="1"/>
          <w:sz w:val="24"/>
          <w:szCs w:val="24"/>
        </w:rPr>
        <w:t xml:space="preserve"> </w:t>
      </w:r>
      <w:r w:rsidRPr="008B5DDF">
        <w:rPr>
          <w:rFonts w:asciiTheme="minorBidi" w:eastAsia="Calibri" w:hAnsiTheme="minorBidi"/>
          <w:spacing w:val="-1"/>
          <w:sz w:val="24"/>
          <w:szCs w:val="24"/>
        </w:rPr>
        <w:t>one’s</w:t>
      </w:r>
      <w:r w:rsidRPr="008B5DDF">
        <w:rPr>
          <w:rFonts w:asciiTheme="minorBidi" w:eastAsia="Calibri" w:hAnsiTheme="minorBidi"/>
          <w:spacing w:val="-2"/>
          <w:sz w:val="24"/>
          <w:szCs w:val="24"/>
        </w:rPr>
        <w:t xml:space="preserve"> </w:t>
      </w:r>
      <w:r w:rsidRPr="008B5DDF">
        <w:rPr>
          <w:rFonts w:asciiTheme="minorBidi" w:eastAsia="Calibri" w:hAnsiTheme="minorBidi"/>
          <w:spacing w:val="-1"/>
          <w:sz w:val="24"/>
          <w:szCs w:val="24"/>
        </w:rPr>
        <w:t>occupation</w:t>
      </w:r>
      <w:r w:rsidRPr="008B5DDF">
        <w:rPr>
          <w:rFonts w:asciiTheme="minorBidi" w:eastAsia="Calibri" w:hAnsiTheme="minorBidi"/>
          <w:sz w:val="24"/>
          <w:szCs w:val="24"/>
        </w:rPr>
        <w:t xml:space="preserve"> </w:t>
      </w:r>
      <w:r w:rsidRPr="008B5DDF">
        <w:rPr>
          <w:rFonts w:asciiTheme="minorBidi" w:eastAsia="Calibri" w:hAnsiTheme="minorBidi"/>
          <w:spacing w:val="-1"/>
          <w:sz w:val="24"/>
          <w:szCs w:val="24"/>
        </w:rPr>
        <w:t>for</w:t>
      </w:r>
      <w:r w:rsidRPr="008B5DDF">
        <w:rPr>
          <w:rFonts w:asciiTheme="minorBidi" w:eastAsia="Calibri" w:hAnsiTheme="minorBidi"/>
          <w:sz w:val="24"/>
          <w:szCs w:val="24"/>
        </w:rPr>
        <w:t xml:space="preserve"> </w:t>
      </w:r>
      <w:r w:rsidRPr="008B5DDF">
        <w:rPr>
          <w:rFonts w:asciiTheme="minorBidi" w:eastAsia="Calibri" w:hAnsiTheme="minorBidi"/>
          <w:spacing w:val="-1"/>
          <w:sz w:val="24"/>
          <w:szCs w:val="24"/>
        </w:rPr>
        <w:t>personal</w:t>
      </w:r>
      <w:r w:rsidRPr="008B5DDF">
        <w:rPr>
          <w:rFonts w:asciiTheme="minorBidi" w:eastAsia="Calibri" w:hAnsiTheme="minorBidi"/>
          <w:spacing w:val="-2"/>
          <w:sz w:val="24"/>
          <w:szCs w:val="24"/>
        </w:rPr>
        <w:t xml:space="preserve"> </w:t>
      </w:r>
      <w:r w:rsidRPr="008B5DDF">
        <w:rPr>
          <w:rFonts w:asciiTheme="minorBidi" w:eastAsia="Calibri" w:hAnsiTheme="minorBidi"/>
          <w:spacing w:val="-1"/>
          <w:sz w:val="24"/>
          <w:szCs w:val="24"/>
        </w:rPr>
        <w:t xml:space="preserve">enrichment through </w:t>
      </w:r>
      <w:r w:rsidRPr="008B5DDF">
        <w:rPr>
          <w:rFonts w:asciiTheme="minorBidi" w:eastAsia="Calibri" w:hAnsiTheme="minorBidi"/>
          <w:sz w:val="24"/>
          <w:szCs w:val="24"/>
        </w:rPr>
        <w:t>the</w:t>
      </w:r>
      <w:r w:rsidRPr="008B5DDF">
        <w:rPr>
          <w:rFonts w:asciiTheme="minorBidi" w:eastAsia="Calibri" w:hAnsiTheme="minorBidi"/>
          <w:spacing w:val="-2"/>
          <w:sz w:val="24"/>
          <w:szCs w:val="24"/>
        </w:rPr>
        <w:t xml:space="preserve"> </w:t>
      </w:r>
      <w:r w:rsidRPr="008B5DDF">
        <w:rPr>
          <w:rFonts w:asciiTheme="minorBidi" w:eastAsia="Calibri" w:hAnsiTheme="minorBidi"/>
          <w:spacing w:val="-1"/>
          <w:sz w:val="24"/>
          <w:szCs w:val="24"/>
        </w:rPr>
        <w:t>deliberate</w:t>
      </w:r>
      <w:r w:rsidRPr="008B5DDF">
        <w:rPr>
          <w:rFonts w:asciiTheme="minorBidi" w:eastAsia="Calibri" w:hAnsiTheme="minorBidi"/>
          <w:spacing w:val="-2"/>
          <w:sz w:val="24"/>
          <w:szCs w:val="24"/>
        </w:rPr>
        <w:t xml:space="preserve"> </w:t>
      </w:r>
      <w:r w:rsidRPr="008B5DDF">
        <w:rPr>
          <w:rFonts w:asciiTheme="minorBidi" w:eastAsia="Calibri" w:hAnsiTheme="minorBidi"/>
          <w:spacing w:val="-1"/>
          <w:sz w:val="24"/>
          <w:szCs w:val="24"/>
        </w:rPr>
        <w:t>misuse</w:t>
      </w:r>
      <w:r w:rsidRPr="008B5DDF">
        <w:rPr>
          <w:rFonts w:asciiTheme="minorBidi" w:eastAsia="Calibri" w:hAnsiTheme="minorBidi"/>
          <w:sz w:val="24"/>
          <w:szCs w:val="24"/>
        </w:rPr>
        <w:t xml:space="preserve"> or</w:t>
      </w:r>
      <w:r w:rsidRPr="008B5DDF">
        <w:rPr>
          <w:rFonts w:asciiTheme="minorBidi" w:eastAsia="Calibri" w:hAnsiTheme="minorBidi"/>
          <w:spacing w:val="69"/>
          <w:sz w:val="24"/>
          <w:szCs w:val="24"/>
        </w:rPr>
        <w:t xml:space="preserve"> </w:t>
      </w:r>
      <w:r w:rsidRPr="008B5DDF">
        <w:rPr>
          <w:rFonts w:asciiTheme="minorBidi" w:eastAsia="Calibri" w:hAnsiTheme="minorBidi"/>
          <w:spacing w:val="-1"/>
          <w:sz w:val="24"/>
          <w:szCs w:val="24"/>
        </w:rPr>
        <w:t>misapplication</w:t>
      </w:r>
      <w:r w:rsidRPr="008B5DDF">
        <w:rPr>
          <w:rFonts w:asciiTheme="minorBidi" w:eastAsia="Calibri" w:hAnsiTheme="minorBidi"/>
          <w:sz w:val="24"/>
          <w:szCs w:val="24"/>
        </w:rPr>
        <w:t xml:space="preserve"> of</w:t>
      </w:r>
      <w:r w:rsidRPr="008B5DDF">
        <w:rPr>
          <w:rFonts w:asciiTheme="minorBidi" w:eastAsia="Calibri" w:hAnsiTheme="minorBidi"/>
          <w:spacing w:val="-1"/>
          <w:sz w:val="24"/>
          <w:szCs w:val="24"/>
        </w:rPr>
        <w:t xml:space="preserve"> the employing</w:t>
      </w:r>
      <w:r w:rsidRPr="008B5DDF">
        <w:rPr>
          <w:rFonts w:asciiTheme="minorBidi" w:eastAsia="Calibri" w:hAnsiTheme="minorBidi"/>
          <w:spacing w:val="-2"/>
          <w:sz w:val="24"/>
          <w:szCs w:val="24"/>
        </w:rPr>
        <w:t xml:space="preserve"> </w:t>
      </w:r>
      <w:r w:rsidRPr="008B5DDF">
        <w:rPr>
          <w:rFonts w:asciiTheme="minorBidi" w:eastAsia="Calibri" w:hAnsiTheme="minorBidi"/>
          <w:spacing w:val="-1"/>
          <w:sz w:val="24"/>
          <w:szCs w:val="24"/>
        </w:rPr>
        <w:t>organization’s</w:t>
      </w:r>
      <w:r w:rsidRPr="008B5DDF">
        <w:rPr>
          <w:rFonts w:asciiTheme="minorBidi" w:eastAsia="Calibri" w:hAnsiTheme="minorBidi"/>
          <w:spacing w:val="2"/>
          <w:sz w:val="24"/>
          <w:szCs w:val="24"/>
        </w:rPr>
        <w:t xml:space="preserve"> </w:t>
      </w:r>
      <w:r w:rsidRPr="008B5DDF">
        <w:rPr>
          <w:rFonts w:asciiTheme="minorBidi" w:eastAsia="Calibri" w:hAnsiTheme="minorBidi"/>
          <w:spacing w:val="-1"/>
          <w:sz w:val="24"/>
          <w:szCs w:val="24"/>
        </w:rPr>
        <w:t>resources</w:t>
      </w:r>
      <w:r w:rsidRPr="008B5DDF">
        <w:rPr>
          <w:rFonts w:asciiTheme="minorBidi" w:eastAsia="Calibri" w:hAnsiTheme="minorBidi"/>
          <w:sz w:val="24"/>
          <w:szCs w:val="24"/>
        </w:rPr>
        <w:t xml:space="preserve"> or</w:t>
      </w:r>
      <w:r w:rsidRPr="008B5DDF">
        <w:rPr>
          <w:rFonts w:asciiTheme="minorBidi" w:eastAsia="Calibri" w:hAnsiTheme="minorBidi"/>
          <w:spacing w:val="-2"/>
          <w:sz w:val="24"/>
          <w:szCs w:val="24"/>
        </w:rPr>
        <w:t xml:space="preserve"> </w:t>
      </w:r>
      <w:r w:rsidRPr="008B5DDF">
        <w:rPr>
          <w:rFonts w:asciiTheme="minorBidi" w:eastAsia="Calibri" w:hAnsiTheme="minorBidi"/>
          <w:sz w:val="24"/>
          <w:szCs w:val="24"/>
        </w:rPr>
        <w:t>assets.”</w:t>
      </w:r>
    </w:p>
    <w:p w:rsidR="00B36AF0" w:rsidRDefault="000F5DD7" w:rsidP="0067426C">
      <w:pPr>
        <w:pStyle w:val="TableParagraph"/>
        <w:spacing w:before="219" w:after="100" w:afterAutospacing="1" w:line="360" w:lineRule="auto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     </w:t>
      </w:r>
      <w:r w:rsidR="00B36AF0">
        <w:rPr>
          <w:rFonts w:asciiTheme="minorBidi" w:hAnsiTheme="minorBidi"/>
          <w:sz w:val="24"/>
          <w:szCs w:val="24"/>
        </w:rPr>
        <w:t xml:space="preserve">From the above definitions, the core component of fraud is the intention to deceive for the purpose of </w:t>
      </w:r>
      <w:r w:rsidR="00442C0F">
        <w:rPr>
          <w:rFonts w:asciiTheme="minorBidi" w:hAnsiTheme="minorBidi"/>
          <w:sz w:val="24"/>
          <w:szCs w:val="24"/>
        </w:rPr>
        <w:t xml:space="preserve">personal </w:t>
      </w:r>
      <w:r w:rsidR="006B26A4">
        <w:rPr>
          <w:rFonts w:asciiTheme="minorBidi" w:hAnsiTheme="minorBidi"/>
          <w:sz w:val="24"/>
          <w:szCs w:val="24"/>
        </w:rPr>
        <w:t>enrichment</w:t>
      </w:r>
      <w:r w:rsidR="00B36AF0">
        <w:rPr>
          <w:rFonts w:asciiTheme="minorBidi" w:hAnsiTheme="minorBidi"/>
          <w:sz w:val="24"/>
          <w:szCs w:val="24"/>
        </w:rPr>
        <w:t xml:space="preserve">. It uses </w:t>
      </w:r>
      <w:r w:rsidR="008F28C3">
        <w:rPr>
          <w:rFonts w:asciiTheme="minorBidi" w:hAnsiTheme="minorBidi"/>
          <w:sz w:val="24"/>
          <w:szCs w:val="24"/>
        </w:rPr>
        <w:t xml:space="preserve">different range of methods to achieve its goals, such as </w:t>
      </w:r>
      <w:r w:rsidR="00B36AF0">
        <w:rPr>
          <w:rFonts w:asciiTheme="minorBidi" w:hAnsiTheme="minorBidi"/>
          <w:sz w:val="24"/>
          <w:szCs w:val="24"/>
        </w:rPr>
        <w:t xml:space="preserve">forgery, falsification of data and lying.  </w:t>
      </w:r>
    </w:p>
    <w:p w:rsidR="004548A4" w:rsidRDefault="00CA6948" w:rsidP="0067426C">
      <w:pPr>
        <w:pStyle w:val="TableParagraph"/>
        <w:spacing w:before="219" w:after="100" w:afterAutospacing="1" w:line="360" w:lineRule="auto"/>
        <w:jc w:val="both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     </w:t>
      </w:r>
      <w:r w:rsidR="009A6935">
        <w:rPr>
          <w:rFonts w:asciiTheme="minorBidi" w:hAnsiTheme="minorBidi"/>
          <w:sz w:val="24"/>
          <w:szCs w:val="24"/>
        </w:rPr>
        <w:t xml:space="preserve">There are three </w:t>
      </w:r>
      <w:r w:rsidR="00A504F6">
        <w:rPr>
          <w:rFonts w:asciiTheme="minorBidi" w:hAnsiTheme="minorBidi"/>
          <w:sz w:val="24"/>
          <w:szCs w:val="24"/>
        </w:rPr>
        <w:t>conditions</w:t>
      </w:r>
      <w:r w:rsidR="009A6935">
        <w:rPr>
          <w:rFonts w:asciiTheme="minorBidi" w:hAnsiTheme="minorBidi"/>
          <w:sz w:val="24"/>
          <w:szCs w:val="24"/>
        </w:rPr>
        <w:t xml:space="preserve"> that should exist for a successful </w:t>
      </w:r>
      <w:r>
        <w:rPr>
          <w:rFonts w:asciiTheme="minorBidi" w:hAnsiTheme="minorBidi"/>
          <w:sz w:val="24"/>
          <w:szCs w:val="24"/>
        </w:rPr>
        <w:t xml:space="preserve">occupational </w:t>
      </w:r>
      <w:r w:rsidR="000B60E9">
        <w:rPr>
          <w:rFonts w:asciiTheme="minorBidi" w:hAnsiTheme="minorBidi"/>
          <w:sz w:val="24"/>
          <w:szCs w:val="24"/>
        </w:rPr>
        <w:t>fraud to be committed:</w:t>
      </w:r>
      <w:r w:rsidR="009A6935">
        <w:rPr>
          <w:rFonts w:asciiTheme="minorBidi" w:hAnsiTheme="minorBidi"/>
          <w:sz w:val="24"/>
          <w:szCs w:val="24"/>
        </w:rPr>
        <w:t xml:space="preserve"> pressure, opportunity and rationalization.</w:t>
      </w:r>
      <w:r w:rsidR="00CF79C3">
        <w:rPr>
          <w:rFonts w:asciiTheme="minorBidi" w:hAnsiTheme="minorBidi"/>
          <w:sz w:val="24"/>
          <w:szCs w:val="24"/>
        </w:rPr>
        <w:t xml:space="preserve"> </w:t>
      </w:r>
      <w:r w:rsidR="007F26AF">
        <w:rPr>
          <w:rFonts w:asciiTheme="minorBidi" w:hAnsiTheme="minorBidi"/>
          <w:sz w:val="24"/>
          <w:szCs w:val="24"/>
        </w:rPr>
        <w:t>Pressure means that a person who commit a fraud is under</w:t>
      </w:r>
      <w:r w:rsidR="007F26AF" w:rsidRPr="007F26AF">
        <w:rPr>
          <w:rFonts w:asciiTheme="minorBidi" w:hAnsiTheme="minorBidi"/>
          <w:sz w:val="24"/>
          <w:szCs w:val="24"/>
        </w:rPr>
        <w:t xml:space="preserve"> </w:t>
      </w:r>
      <w:r w:rsidR="007F26AF">
        <w:rPr>
          <w:rFonts w:asciiTheme="minorBidi" w:hAnsiTheme="minorBidi"/>
          <w:sz w:val="24"/>
          <w:szCs w:val="24"/>
        </w:rPr>
        <w:t>either financial or non</w:t>
      </w:r>
      <w:r w:rsidR="00402F83">
        <w:rPr>
          <w:rFonts w:asciiTheme="minorBidi" w:hAnsiTheme="minorBidi"/>
          <w:sz w:val="24"/>
          <w:szCs w:val="24"/>
        </w:rPr>
        <w:t>-</w:t>
      </w:r>
      <w:r w:rsidR="007F26AF">
        <w:rPr>
          <w:rFonts w:asciiTheme="minorBidi" w:hAnsiTheme="minorBidi"/>
          <w:sz w:val="24"/>
          <w:szCs w:val="24"/>
        </w:rPr>
        <w:t xml:space="preserve">financial pressure. Financial pressure includes high level of personal debt and expenses. Non-financial pressure contains moral </w:t>
      </w:r>
      <w:r w:rsidR="00FE7311">
        <w:rPr>
          <w:rFonts w:asciiTheme="minorBidi" w:hAnsiTheme="minorBidi"/>
          <w:sz w:val="24"/>
          <w:szCs w:val="24"/>
        </w:rPr>
        <w:t xml:space="preserve">and ethical </w:t>
      </w:r>
      <w:r w:rsidR="007F26AF">
        <w:rPr>
          <w:rFonts w:asciiTheme="minorBidi" w:hAnsiTheme="minorBidi"/>
          <w:sz w:val="24"/>
          <w:szCs w:val="24"/>
        </w:rPr>
        <w:t xml:space="preserve">problems such as addictions and </w:t>
      </w:r>
      <w:r w:rsidR="00651B93">
        <w:rPr>
          <w:rFonts w:asciiTheme="minorBidi" w:hAnsiTheme="minorBidi"/>
          <w:sz w:val="24"/>
          <w:szCs w:val="24"/>
        </w:rPr>
        <w:t>greediness.</w:t>
      </w:r>
      <w:r w:rsidR="007B0935">
        <w:rPr>
          <w:rFonts w:asciiTheme="minorBidi" w:hAnsiTheme="minorBidi"/>
          <w:sz w:val="24"/>
          <w:szCs w:val="24"/>
        </w:rPr>
        <w:t xml:space="preserve"> </w:t>
      </w:r>
      <w:r w:rsidR="00651B93">
        <w:rPr>
          <w:rFonts w:asciiTheme="minorBidi" w:hAnsiTheme="minorBidi"/>
          <w:sz w:val="24"/>
          <w:szCs w:val="24"/>
        </w:rPr>
        <w:t>Opportunity, on the other hand, is exploit</w:t>
      </w:r>
      <w:r w:rsidR="00FE7311">
        <w:rPr>
          <w:rFonts w:asciiTheme="minorBidi" w:hAnsiTheme="minorBidi"/>
          <w:sz w:val="24"/>
          <w:szCs w:val="24"/>
        </w:rPr>
        <w:t>ing</w:t>
      </w:r>
      <w:r w:rsidR="00651B93">
        <w:rPr>
          <w:rFonts w:asciiTheme="minorBidi" w:hAnsiTheme="minorBidi"/>
          <w:sz w:val="24"/>
          <w:szCs w:val="24"/>
        </w:rPr>
        <w:t xml:space="preserve"> </w:t>
      </w:r>
      <w:r w:rsidR="00FE7311">
        <w:rPr>
          <w:rFonts w:asciiTheme="minorBidi" w:hAnsiTheme="minorBidi"/>
          <w:sz w:val="24"/>
          <w:szCs w:val="24"/>
        </w:rPr>
        <w:t xml:space="preserve">the </w:t>
      </w:r>
      <w:r w:rsidR="00651B93">
        <w:rPr>
          <w:rFonts w:asciiTheme="minorBidi" w:hAnsiTheme="minorBidi"/>
          <w:sz w:val="24"/>
          <w:szCs w:val="24"/>
        </w:rPr>
        <w:t>occupational position, trust, authority and internal control weakness or non-existence to conduct the fraud.</w:t>
      </w:r>
      <w:r w:rsidR="007B0935">
        <w:rPr>
          <w:rFonts w:asciiTheme="minorBidi" w:hAnsiTheme="minorBidi"/>
          <w:sz w:val="24"/>
          <w:szCs w:val="24"/>
        </w:rPr>
        <w:t xml:space="preserve"> Finally, rationalization is self-convinced of the fraud behavior by giving justification of the conducted fraud.</w:t>
      </w:r>
    </w:p>
    <w:p w:rsidR="00F110B0" w:rsidRPr="00F110B0" w:rsidRDefault="00BF1393" w:rsidP="0067426C">
      <w:pPr>
        <w:pStyle w:val="TableParagraph"/>
        <w:numPr>
          <w:ilvl w:val="0"/>
          <w:numId w:val="3"/>
        </w:numPr>
        <w:spacing w:before="219" w:after="100" w:afterAutospacing="1" w:line="360" w:lineRule="auto"/>
        <w:ind w:left="540"/>
        <w:jc w:val="both"/>
        <w:rPr>
          <w:rFonts w:asciiTheme="minorBidi" w:hAnsiTheme="minorBidi"/>
          <w:b/>
          <w:bCs/>
          <w:sz w:val="24"/>
          <w:szCs w:val="24"/>
        </w:rPr>
      </w:pPr>
      <w:r w:rsidRPr="00F86DF7">
        <w:rPr>
          <w:rFonts w:asciiTheme="minorBidi" w:hAnsiTheme="minorBidi"/>
          <w:b/>
          <w:bCs/>
          <w:sz w:val="24"/>
          <w:szCs w:val="24"/>
        </w:rPr>
        <w:t xml:space="preserve">What </w:t>
      </w:r>
      <w:r>
        <w:rPr>
          <w:rFonts w:asciiTheme="minorBidi" w:hAnsiTheme="minorBidi"/>
          <w:b/>
          <w:bCs/>
          <w:sz w:val="24"/>
          <w:szCs w:val="24"/>
        </w:rPr>
        <w:t>skills are most important to the successful practice of forensic accounting</w:t>
      </w:r>
      <w:r w:rsidRPr="00F86DF7">
        <w:rPr>
          <w:rFonts w:asciiTheme="minorBidi" w:hAnsiTheme="minorBidi"/>
          <w:b/>
          <w:bCs/>
          <w:sz w:val="24"/>
          <w:szCs w:val="24"/>
        </w:rPr>
        <w:t>?</w:t>
      </w:r>
    </w:p>
    <w:p w:rsidR="00E742A6" w:rsidRDefault="00E742A6" w:rsidP="0067426C">
      <w:pPr>
        <w:pStyle w:val="TableParagraph"/>
        <w:spacing w:before="219" w:after="100" w:afterAutospacing="1" w:line="360" w:lineRule="auto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     </w:t>
      </w:r>
      <w:r w:rsidR="00F110B0">
        <w:rPr>
          <w:rFonts w:asciiTheme="minorBidi" w:hAnsiTheme="minorBidi"/>
          <w:sz w:val="24"/>
          <w:szCs w:val="24"/>
        </w:rPr>
        <w:t xml:space="preserve">Forensic accountants should possess different range of skills in order to </w:t>
      </w:r>
      <w:r w:rsidR="00BD505A">
        <w:rPr>
          <w:rFonts w:asciiTheme="minorBidi" w:hAnsiTheme="minorBidi"/>
          <w:sz w:val="24"/>
          <w:szCs w:val="24"/>
        </w:rPr>
        <w:t xml:space="preserve">practice successfully. Among these are: identifying fraud with limited information, ability to interview people and obtain confession in an admissible way, </w:t>
      </w:r>
      <w:r>
        <w:rPr>
          <w:rFonts w:asciiTheme="minorBidi" w:hAnsiTheme="minorBidi"/>
          <w:sz w:val="24"/>
          <w:szCs w:val="24"/>
        </w:rPr>
        <w:t>evidence-gathering techniques and methodologies of presenting findings and results.</w:t>
      </w:r>
    </w:p>
    <w:p w:rsidR="00BF1393" w:rsidRDefault="00E742A6" w:rsidP="0086552A">
      <w:pPr>
        <w:pStyle w:val="TableParagraph"/>
        <w:spacing w:before="219" w:after="100" w:afterAutospacing="1" w:line="360" w:lineRule="auto"/>
        <w:jc w:val="both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lastRenderedPageBreak/>
        <w:t xml:space="preserve">     However, the most important skills to the successful practice of forensic accounting is </w:t>
      </w:r>
      <w:r w:rsidR="00CC5C4B">
        <w:rPr>
          <w:rFonts w:asciiTheme="minorBidi" w:hAnsiTheme="minorBidi"/>
          <w:sz w:val="24"/>
          <w:szCs w:val="24"/>
        </w:rPr>
        <w:t>possessing</w:t>
      </w:r>
      <w:r>
        <w:rPr>
          <w:rFonts w:asciiTheme="minorBidi" w:hAnsiTheme="minorBidi"/>
          <w:sz w:val="24"/>
          <w:szCs w:val="24"/>
        </w:rPr>
        <w:t xml:space="preserve"> investigati</w:t>
      </w:r>
      <w:r w:rsidR="00014D04">
        <w:rPr>
          <w:rFonts w:asciiTheme="minorBidi" w:hAnsiTheme="minorBidi"/>
          <w:sz w:val="24"/>
          <w:szCs w:val="24"/>
        </w:rPr>
        <w:t>ve</w:t>
      </w:r>
      <w:r>
        <w:rPr>
          <w:rFonts w:asciiTheme="minorBidi" w:hAnsiTheme="minorBidi"/>
          <w:sz w:val="24"/>
          <w:szCs w:val="24"/>
        </w:rPr>
        <w:t xml:space="preserve"> </w:t>
      </w:r>
      <w:r w:rsidR="00F16561">
        <w:rPr>
          <w:rFonts w:asciiTheme="minorBidi" w:hAnsiTheme="minorBidi"/>
          <w:sz w:val="24"/>
          <w:szCs w:val="24"/>
        </w:rPr>
        <w:t>skills.</w:t>
      </w:r>
      <w:r w:rsidR="00CC5C4B">
        <w:rPr>
          <w:rFonts w:asciiTheme="minorBidi" w:hAnsiTheme="minorBidi"/>
          <w:sz w:val="24"/>
          <w:szCs w:val="24"/>
        </w:rPr>
        <w:t xml:space="preserve"> </w:t>
      </w:r>
      <w:r w:rsidR="00B865E2">
        <w:rPr>
          <w:rFonts w:asciiTheme="minorBidi" w:hAnsiTheme="minorBidi"/>
          <w:sz w:val="24"/>
          <w:szCs w:val="24"/>
        </w:rPr>
        <w:t>These skills are useful subsequent</w:t>
      </w:r>
      <w:r w:rsidR="00000779">
        <w:rPr>
          <w:rFonts w:asciiTheme="minorBidi" w:hAnsiTheme="minorBidi"/>
          <w:sz w:val="24"/>
          <w:szCs w:val="24"/>
        </w:rPr>
        <w:t xml:space="preserve"> to gathering evidence about</w:t>
      </w:r>
      <w:r w:rsidR="00B865E2">
        <w:rPr>
          <w:rFonts w:asciiTheme="minorBidi" w:hAnsiTheme="minorBidi"/>
          <w:sz w:val="24"/>
          <w:szCs w:val="24"/>
        </w:rPr>
        <w:t xml:space="preserve"> doubtful fraud.</w:t>
      </w:r>
      <w:r w:rsidR="00FF05BE">
        <w:rPr>
          <w:rFonts w:asciiTheme="minorBidi" w:hAnsiTheme="minorBidi"/>
          <w:sz w:val="24"/>
          <w:szCs w:val="24"/>
        </w:rPr>
        <w:t xml:space="preserve"> Forensic accountant should specify assumptions that are </w:t>
      </w:r>
      <w:r w:rsidR="00AD6276">
        <w:rPr>
          <w:rFonts w:asciiTheme="minorBidi" w:hAnsiTheme="minorBidi"/>
          <w:sz w:val="24"/>
          <w:szCs w:val="24"/>
        </w:rPr>
        <w:t xml:space="preserve">the </w:t>
      </w:r>
      <w:r w:rsidR="00FF05BE">
        <w:rPr>
          <w:rFonts w:asciiTheme="minorBidi" w:hAnsiTheme="minorBidi"/>
          <w:sz w:val="24"/>
          <w:szCs w:val="24"/>
        </w:rPr>
        <w:t xml:space="preserve">basis of </w:t>
      </w:r>
      <w:r w:rsidR="00B93F21">
        <w:rPr>
          <w:rFonts w:asciiTheme="minorBidi" w:hAnsiTheme="minorBidi"/>
          <w:sz w:val="24"/>
          <w:szCs w:val="24"/>
        </w:rPr>
        <w:t xml:space="preserve">his/her </w:t>
      </w:r>
      <w:r w:rsidR="00FF05BE">
        <w:rPr>
          <w:rFonts w:asciiTheme="minorBidi" w:hAnsiTheme="minorBidi"/>
          <w:sz w:val="24"/>
          <w:szCs w:val="24"/>
        </w:rPr>
        <w:t xml:space="preserve">investigation to support </w:t>
      </w:r>
      <w:r w:rsidR="00B93F21">
        <w:rPr>
          <w:rFonts w:asciiTheme="minorBidi" w:hAnsiTheme="minorBidi"/>
          <w:sz w:val="24"/>
          <w:szCs w:val="24"/>
        </w:rPr>
        <w:t xml:space="preserve">the </w:t>
      </w:r>
      <w:r w:rsidR="00FF05BE">
        <w:rPr>
          <w:rFonts w:asciiTheme="minorBidi" w:hAnsiTheme="minorBidi"/>
          <w:sz w:val="24"/>
          <w:szCs w:val="24"/>
        </w:rPr>
        <w:t>findings</w:t>
      </w:r>
      <w:r w:rsidR="00B93F21">
        <w:rPr>
          <w:rFonts w:asciiTheme="minorBidi" w:hAnsiTheme="minorBidi"/>
          <w:sz w:val="24"/>
          <w:szCs w:val="24"/>
        </w:rPr>
        <w:t xml:space="preserve"> in the litigation.</w:t>
      </w:r>
      <w:r w:rsidR="000015B0">
        <w:rPr>
          <w:rFonts w:asciiTheme="minorBidi" w:hAnsiTheme="minorBidi"/>
          <w:sz w:val="24"/>
          <w:szCs w:val="24"/>
        </w:rPr>
        <w:t xml:space="preserve"> It is advisable that when investigating, forensic accountant should remain objective but focusing more on the doubtful matters and consider some risk factors, such as operation risk.  </w:t>
      </w:r>
      <w:r w:rsidR="0010583F">
        <w:rPr>
          <w:rFonts w:asciiTheme="minorBidi" w:hAnsiTheme="minorBidi"/>
          <w:sz w:val="24"/>
          <w:szCs w:val="24"/>
        </w:rPr>
        <w:t xml:space="preserve"> </w:t>
      </w:r>
      <w:r w:rsidR="00FF05BE">
        <w:rPr>
          <w:rFonts w:asciiTheme="minorBidi" w:hAnsiTheme="minorBidi"/>
          <w:sz w:val="24"/>
          <w:szCs w:val="24"/>
        </w:rPr>
        <w:t xml:space="preserve"> </w:t>
      </w:r>
      <w:r w:rsidR="00B865E2">
        <w:rPr>
          <w:rFonts w:asciiTheme="minorBidi" w:hAnsiTheme="minorBidi"/>
          <w:sz w:val="24"/>
          <w:szCs w:val="24"/>
        </w:rPr>
        <w:t xml:space="preserve">  </w:t>
      </w:r>
      <w:r w:rsidR="00CC5C4B">
        <w:rPr>
          <w:rFonts w:asciiTheme="minorBidi" w:hAnsiTheme="minorBidi"/>
          <w:sz w:val="24"/>
          <w:szCs w:val="24"/>
        </w:rPr>
        <w:t xml:space="preserve"> </w:t>
      </w:r>
    </w:p>
    <w:p w:rsidR="00BF1393" w:rsidRDefault="00BF1393" w:rsidP="0067426C">
      <w:pPr>
        <w:pStyle w:val="ListParagraph"/>
        <w:numPr>
          <w:ilvl w:val="0"/>
          <w:numId w:val="3"/>
        </w:numPr>
        <w:spacing w:after="100" w:afterAutospacing="1" w:line="360" w:lineRule="auto"/>
        <w:ind w:left="630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b/>
          <w:bCs/>
          <w:sz w:val="24"/>
          <w:szCs w:val="24"/>
        </w:rPr>
        <w:t>What qualities of mind/ and or body should a forensic accountant possess?</w:t>
      </w:r>
    </w:p>
    <w:p w:rsidR="004335B8" w:rsidRDefault="00365633" w:rsidP="00DD5F5F">
      <w:pPr>
        <w:spacing w:after="100" w:afterAutospacing="1" w:line="360" w:lineRule="auto"/>
        <w:jc w:val="both"/>
        <w:rPr>
          <w:rFonts w:asciiTheme="minorBidi" w:hAnsiTheme="minorBidi"/>
          <w:sz w:val="24"/>
          <w:szCs w:val="24"/>
        </w:rPr>
      </w:pPr>
      <w:r w:rsidRPr="00312216">
        <w:rPr>
          <w:rFonts w:asciiTheme="minorBidi" w:hAnsiTheme="minorBidi"/>
          <w:sz w:val="24"/>
          <w:szCs w:val="24"/>
        </w:rPr>
        <w:t xml:space="preserve">     Forensic accountant must possess an investigative mind</w:t>
      </w:r>
      <w:r w:rsidR="00DD5F5F">
        <w:rPr>
          <w:rFonts w:asciiTheme="minorBidi" w:hAnsiTheme="minorBidi"/>
          <w:sz w:val="24"/>
          <w:szCs w:val="24"/>
        </w:rPr>
        <w:t>-</w:t>
      </w:r>
      <w:r w:rsidRPr="00312216">
        <w:rPr>
          <w:rFonts w:asciiTheme="minorBidi" w:hAnsiTheme="minorBidi"/>
          <w:sz w:val="24"/>
          <w:szCs w:val="24"/>
        </w:rPr>
        <w:t>set which relies on sense rather than</w:t>
      </w:r>
      <w:r w:rsidR="009026B4">
        <w:rPr>
          <w:rFonts w:asciiTheme="minorBidi" w:hAnsiTheme="minorBidi"/>
          <w:sz w:val="24"/>
          <w:szCs w:val="24"/>
        </w:rPr>
        <w:t xml:space="preserve"> knowledge of accounting principles </w:t>
      </w:r>
      <w:r w:rsidR="00140C21">
        <w:rPr>
          <w:rFonts w:asciiTheme="minorBidi" w:hAnsiTheme="minorBidi"/>
          <w:sz w:val="24"/>
          <w:szCs w:val="24"/>
        </w:rPr>
        <w:t>and regulations. This kind of thinking enable</w:t>
      </w:r>
      <w:r w:rsidR="00000779">
        <w:rPr>
          <w:rFonts w:asciiTheme="minorBidi" w:hAnsiTheme="minorBidi"/>
          <w:sz w:val="24"/>
          <w:szCs w:val="24"/>
        </w:rPr>
        <w:t>s</w:t>
      </w:r>
      <w:r w:rsidR="00140C21">
        <w:rPr>
          <w:rFonts w:asciiTheme="minorBidi" w:hAnsiTheme="minorBidi"/>
          <w:sz w:val="24"/>
          <w:szCs w:val="24"/>
        </w:rPr>
        <w:t xml:space="preserve"> forensic accountant</w:t>
      </w:r>
      <w:r w:rsidR="00DD5F5F">
        <w:rPr>
          <w:rFonts w:asciiTheme="minorBidi" w:hAnsiTheme="minorBidi"/>
          <w:sz w:val="24"/>
          <w:szCs w:val="24"/>
        </w:rPr>
        <w:t>,</w:t>
      </w:r>
      <w:r w:rsidR="00140C21">
        <w:rPr>
          <w:rFonts w:asciiTheme="minorBidi" w:hAnsiTheme="minorBidi"/>
          <w:sz w:val="24"/>
          <w:szCs w:val="24"/>
        </w:rPr>
        <w:t xml:space="preserve"> </w:t>
      </w:r>
      <w:r w:rsidR="00A85A49">
        <w:rPr>
          <w:rFonts w:asciiTheme="minorBidi" w:hAnsiTheme="minorBidi"/>
          <w:sz w:val="24"/>
          <w:szCs w:val="24"/>
        </w:rPr>
        <w:t>from first glance</w:t>
      </w:r>
      <w:r w:rsidR="00DD5F5F">
        <w:rPr>
          <w:rFonts w:asciiTheme="minorBidi" w:hAnsiTheme="minorBidi"/>
          <w:sz w:val="24"/>
          <w:szCs w:val="24"/>
        </w:rPr>
        <w:t>,</w:t>
      </w:r>
      <w:r w:rsidR="00A85A49">
        <w:rPr>
          <w:rFonts w:asciiTheme="minorBidi" w:hAnsiTheme="minorBidi"/>
          <w:sz w:val="24"/>
          <w:szCs w:val="24"/>
        </w:rPr>
        <w:t xml:space="preserve"> </w:t>
      </w:r>
      <w:r w:rsidR="00DD5F5F">
        <w:rPr>
          <w:rFonts w:asciiTheme="minorBidi" w:hAnsiTheme="minorBidi"/>
          <w:sz w:val="24"/>
          <w:szCs w:val="24"/>
        </w:rPr>
        <w:t xml:space="preserve">to </w:t>
      </w:r>
      <w:r w:rsidR="00140C21">
        <w:rPr>
          <w:rFonts w:asciiTheme="minorBidi" w:hAnsiTheme="minorBidi"/>
          <w:sz w:val="24"/>
          <w:szCs w:val="24"/>
        </w:rPr>
        <w:t xml:space="preserve">sense </w:t>
      </w:r>
      <w:r w:rsidR="00A85A49">
        <w:rPr>
          <w:rFonts w:asciiTheme="minorBidi" w:hAnsiTheme="minorBidi"/>
          <w:sz w:val="24"/>
          <w:szCs w:val="24"/>
        </w:rPr>
        <w:t xml:space="preserve">whether unusual or fraudulent financial transaction </w:t>
      </w:r>
      <w:r w:rsidR="00DD5F5F">
        <w:rPr>
          <w:rFonts w:asciiTheme="minorBidi" w:hAnsiTheme="minorBidi"/>
          <w:sz w:val="24"/>
          <w:szCs w:val="24"/>
        </w:rPr>
        <w:t xml:space="preserve">exists </w:t>
      </w:r>
      <w:r w:rsidR="00A85A49">
        <w:rPr>
          <w:rFonts w:asciiTheme="minorBidi" w:hAnsiTheme="minorBidi"/>
          <w:sz w:val="24"/>
          <w:szCs w:val="24"/>
        </w:rPr>
        <w:t xml:space="preserve">or not </w:t>
      </w:r>
      <w:r w:rsidR="00DD5F5F">
        <w:rPr>
          <w:rFonts w:asciiTheme="minorBidi" w:hAnsiTheme="minorBidi"/>
          <w:sz w:val="24"/>
          <w:szCs w:val="24"/>
        </w:rPr>
        <w:t>without actually</w:t>
      </w:r>
      <w:r w:rsidR="00A85A49">
        <w:rPr>
          <w:rFonts w:asciiTheme="minorBidi" w:hAnsiTheme="minorBidi"/>
          <w:sz w:val="24"/>
          <w:szCs w:val="24"/>
        </w:rPr>
        <w:t xml:space="preserve"> determining </w:t>
      </w:r>
      <w:r w:rsidR="00760645">
        <w:rPr>
          <w:rFonts w:asciiTheme="minorBidi" w:hAnsiTheme="minorBidi"/>
          <w:sz w:val="24"/>
          <w:szCs w:val="24"/>
        </w:rPr>
        <w:t>the nature of this transaction.</w:t>
      </w:r>
    </w:p>
    <w:p w:rsidR="00422DDD" w:rsidRDefault="00760645" w:rsidP="00422DDD">
      <w:pPr>
        <w:spacing w:after="100" w:afterAutospacing="1" w:line="360" w:lineRule="auto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     Accordingly, forensic accountant should consider </w:t>
      </w:r>
      <w:r w:rsidR="00274087">
        <w:rPr>
          <w:rFonts w:asciiTheme="minorBidi" w:hAnsiTheme="minorBidi"/>
          <w:sz w:val="24"/>
          <w:szCs w:val="24"/>
        </w:rPr>
        <w:t>the mind-set factors that assist him</w:t>
      </w:r>
      <w:r>
        <w:rPr>
          <w:rFonts w:asciiTheme="minorBidi" w:hAnsiTheme="minorBidi"/>
          <w:sz w:val="24"/>
          <w:szCs w:val="24"/>
        </w:rPr>
        <w:t>/</w:t>
      </w:r>
      <w:r w:rsidR="00450A8F">
        <w:rPr>
          <w:rFonts w:asciiTheme="minorBidi" w:hAnsiTheme="minorBidi"/>
          <w:sz w:val="24"/>
          <w:szCs w:val="24"/>
        </w:rPr>
        <w:t xml:space="preserve"> </w:t>
      </w:r>
      <w:r>
        <w:rPr>
          <w:rFonts w:asciiTheme="minorBidi" w:hAnsiTheme="minorBidi"/>
          <w:sz w:val="24"/>
          <w:szCs w:val="24"/>
        </w:rPr>
        <w:t>her</w:t>
      </w:r>
      <w:r w:rsidR="00274087">
        <w:rPr>
          <w:rFonts w:asciiTheme="minorBidi" w:hAnsiTheme="minorBidi"/>
          <w:sz w:val="24"/>
          <w:szCs w:val="24"/>
        </w:rPr>
        <w:t xml:space="preserve"> to practice successfully. Fraud investigation is detected beyond the acceptable audit techniques and relies more on creative thinking and innovation rather than a scientific principles.</w:t>
      </w:r>
      <w:r w:rsidR="00990336">
        <w:rPr>
          <w:rFonts w:asciiTheme="minorBidi" w:hAnsiTheme="minorBidi"/>
          <w:sz w:val="24"/>
          <w:szCs w:val="24"/>
        </w:rPr>
        <w:t xml:space="preserve"> Fraud detection is also a result of intelligence, persistence, determination and self-confidence. Thus, forensic accountants and fraud auditors should possess logic, problem-solving tactics and detective skill</w:t>
      </w:r>
      <w:r w:rsidR="00422DDD">
        <w:rPr>
          <w:rFonts w:asciiTheme="minorBidi" w:hAnsiTheme="minorBidi"/>
          <w:sz w:val="24"/>
          <w:szCs w:val="24"/>
        </w:rPr>
        <w:t>s.</w:t>
      </w:r>
    </w:p>
    <w:p w:rsidR="0014537B" w:rsidRDefault="007B4F4A" w:rsidP="000062D0">
      <w:pPr>
        <w:spacing w:after="100" w:afterAutospacing="1" w:line="360" w:lineRule="auto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     Fo</w:t>
      </w:r>
      <w:r w:rsidR="00422DDD">
        <w:rPr>
          <w:rFonts w:asciiTheme="minorBidi" w:hAnsiTheme="minorBidi"/>
          <w:sz w:val="24"/>
          <w:szCs w:val="24"/>
        </w:rPr>
        <w:t>rensic accountant should follow three main principles.</w:t>
      </w:r>
      <w:r w:rsidR="000062D0">
        <w:rPr>
          <w:rFonts w:asciiTheme="minorBidi" w:hAnsiTheme="minorBidi"/>
          <w:sz w:val="24"/>
          <w:szCs w:val="24"/>
        </w:rPr>
        <w:t xml:space="preserve"> Forensic and fraud investigation work is not restricted as a result of materiality. As fraudulent transactions become more complicated, investigation work become more difficult and </w:t>
      </w:r>
      <w:r w:rsidR="0014537B">
        <w:rPr>
          <w:rFonts w:asciiTheme="minorBidi" w:hAnsiTheme="minorBidi"/>
          <w:sz w:val="24"/>
          <w:szCs w:val="24"/>
        </w:rPr>
        <w:t xml:space="preserve">more effort should be focussed on </w:t>
      </w:r>
      <w:r w:rsidR="000062D0">
        <w:rPr>
          <w:rFonts w:asciiTheme="minorBidi" w:hAnsiTheme="minorBidi"/>
          <w:sz w:val="24"/>
          <w:szCs w:val="24"/>
        </w:rPr>
        <w:t>gathering evidence</w:t>
      </w:r>
      <w:r w:rsidR="0014537B">
        <w:rPr>
          <w:rFonts w:asciiTheme="minorBidi" w:hAnsiTheme="minorBidi"/>
          <w:sz w:val="24"/>
          <w:szCs w:val="24"/>
        </w:rPr>
        <w:t>.</w:t>
      </w:r>
    </w:p>
    <w:p w:rsidR="00CE4BFD" w:rsidRDefault="0014537B" w:rsidP="00000779">
      <w:pPr>
        <w:spacing w:after="100" w:afterAutospacing="1" w:line="360" w:lineRule="auto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     The second principle is identification of financial information. Forensic accountan</w:t>
      </w:r>
      <w:r w:rsidR="00000779">
        <w:rPr>
          <w:rFonts w:asciiTheme="minorBidi" w:hAnsiTheme="minorBidi"/>
          <w:sz w:val="24"/>
          <w:szCs w:val="24"/>
        </w:rPr>
        <w:t>t should use his</w:t>
      </w:r>
      <w:r>
        <w:rPr>
          <w:rFonts w:asciiTheme="minorBidi" w:hAnsiTheme="minorBidi"/>
          <w:sz w:val="24"/>
          <w:szCs w:val="24"/>
        </w:rPr>
        <w:t>/her investigative sense to identify and separate financial relevant information from non-financial information and other irrelevant information.</w:t>
      </w:r>
      <w:r w:rsidR="006F75E1">
        <w:rPr>
          <w:rFonts w:asciiTheme="minorBidi" w:hAnsiTheme="minorBidi"/>
          <w:sz w:val="24"/>
          <w:szCs w:val="24"/>
        </w:rPr>
        <w:t xml:space="preserve"> In addition, </w:t>
      </w:r>
      <w:r w:rsidR="006F75E1">
        <w:rPr>
          <w:rFonts w:asciiTheme="minorBidi" w:hAnsiTheme="minorBidi"/>
          <w:sz w:val="24"/>
          <w:szCs w:val="24"/>
        </w:rPr>
        <w:lastRenderedPageBreak/>
        <w:t>when gathering evidence is costly and time-consuming, forensic accountants should first try to consider alternatives instead of following normal methods of obtaining evidence.</w:t>
      </w:r>
    </w:p>
    <w:p w:rsidR="0014537B" w:rsidRDefault="00CE4BFD" w:rsidP="005E5964">
      <w:pPr>
        <w:spacing w:after="100" w:afterAutospacing="1" w:line="360" w:lineRule="auto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     Finally, forensic accountant should be able to interpret financial information before court as an expert witness. It </w:t>
      </w:r>
      <w:r w:rsidR="008A3F84">
        <w:rPr>
          <w:rFonts w:asciiTheme="minorBidi" w:hAnsiTheme="minorBidi"/>
          <w:sz w:val="24"/>
          <w:szCs w:val="24"/>
        </w:rPr>
        <w:t xml:space="preserve">is </w:t>
      </w:r>
      <w:r>
        <w:rPr>
          <w:rFonts w:asciiTheme="minorBidi" w:hAnsiTheme="minorBidi"/>
          <w:sz w:val="24"/>
          <w:szCs w:val="24"/>
        </w:rPr>
        <w:t xml:space="preserve">vital that forensic accountant </w:t>
      </w:r>
      <w:r w:rsidR="005E5964">
        <w:rPr>
          <w:rFonts w:asciiTheme="minorBidi" w:hAnsiTheme="minorBidi"/>
          <w:sz w:val="24"/>
          <w:szCs w:val="24"/>
        </w:rPr>
        <w:t>to be objective and interpret</w:t>
      </w:r>
      <w:r>
        <w:rPr>
          <w:rFonts w:asciiTheme="minorBidi" w:hAnsiTheme="minorBidi"/>
          <w:sz w:val="24"/>
          <w:szCs w:val="24"/>
        </w:rPr>
        <w:t xml:space="preserve"> financial information in a way that is consistent with business </w:t>
      </w:r>
      <w:r w:rsidR="008A3F84">
        <w:rPr>
          <w:rFonts w:asciiTheme="minorBidi" w:hAnsiTheme="minorBidi"/>
          <w:sz w:val="24"/>
          <w:szCs w:val="24"/>
        </w:rPr>
        <w:t>reality and common sense and</w:t>
      </w:r>
      <w:r w:rsidR="005E5964">
        <w:rPr>
          <w:rFonts w:asciiTheme="minorBidi" w:hAnsiTheme="minorBidi"/>
          <w:sz w:val="24"/>
          <w:szCs w:val="24"/>
        </w:rPr>
        <w:t xml:space="preserve"> comprehensible to non-financial persons. </w:t>
      </w:r>
      <w:r w:rsidR="006F75E1">
        <w:rPr>
          <w:rFonts w:asciiTheme="minorBidi" w:hAnsiTheme="minorBidi"/>
          <w:sz w:val="24"/>
          <w:szCs w:val="24"/>
        </w:rPr>
        <w:t xml:space="preserve">  </w:t>
      </w:r>
    </w:p>
    <w:p w:rsidR="00BF1393" w:rsidRDefault="00BF1393" w:rsidP="0067426C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b/>
          <w:bCs/>
          <w:sz w:val="24"/>
          <w:szCs w:val="24"/>
        </w:rPr>
        <w:t>Outline the basic steps involved in fraud investigation?</w:t>
      </w:r>
    </w:p>
    <w:p w:rsidR="007022F3" w:rsidRPr="007022F3" w:rsidRDefault="00A5583C" w:rsidP="00B9755E">
      <w:pPr>
        <w:spacing w:after="100" w:afterAutospacing="1" w:line="360" w:lineRule="auto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     Basic steps involved</w:t>
      </w:r>
      <w:r w:rsidR="007022F3" w:rsidRPr="007022F3">
        <w:rPr>
          <w:rFonts w:asciiTheme="minorBidi" w:hAnsiTheme="minorBidi"/>
          <w:sz w:val="24"/>
          <w:szCs w:val="24"/>
        </w:rPr>
        <w:t xml:space="preserve"> in fraud investigation </w:t>
      </w:r>
      <w:r w:rsidR="00B9755E">
        <w:rPr>
          <w:rFonts w:asciiTheme="minorBidi" w:hAnsiTheme="minorBidi"/>
          <w:sz w:val="24"/>
          <w:szCs w:val="24"/>
        </w:rPr>
        <w:t>are</w:t>
      </w:r>
      <w:r w:rsidR="007022F3" w:rsidRPr="007022F3">
        <w:rPr>
          <w:rFonts w:asciiTheme="minorBidi" w:hAnsiTheme="minorBidi"/>
          <w:sz w:val="24"/>
          <w:szCs w:val="24"/>
        </w:rPr>
        <w:t xml:space="preserve">:- </w:t>
      </w:r>
    </w:p>
    <w:p w:rsidR="00A773EB" w:rsidRDefault="00A773EB" w:rsidP="0008790D">
      <w:pPr>
        <w:pStyle w:val="ListParagraph"/>
        <w:numPr>
          <w:ilvl w:val="0"/>
          <w:numId w:val="7"/>
        </w:numPr>
        <w:spacing w:after="100" w:afterAutospacing="1" w:line="360" w:lineRule="auto"/>
        <w:jc w:val="both"/>
        <w:rPr>
          <w:rFonts w:asciiTheme="minorBidi" w:hAnsiTheme="minorBidi"/>
          <w:sz w:val="24"/>
          <w:szCs w:val="24"/>
        </w:rPr>
      </w:pPr>
      <w:r w:rsidRPr="0054798B">
        <w:rPr>
          <w:rFonts w:asciiTheme="minorBidi" w:hAnsiTheme="minorBidi"/>
          <w:b/>
          <w:bCs/>
          <w:sz w:val="24"/>
          <w:szCs w:val="24"/>
        </w:rPr>
        <w:t>Accepting the investigation</w:t>
      </w:r>
      <w:r>
        <w:rPr>
          <w:rFonts w:asciiTheme="minorBidi" w:hAnsiTheme="minorBidi"/>
          <w:sz w:val="24"/>
          <w:szCs w:val="24"/>
        </w:rPr>
        <w:t xml:space="preserve">: the purpose of this </w:t>
      </w:r>
      <w:r w:rsidR="0008790D">
        <w:rPr>
          <w:rFonts w:asciiTheme="minorBidi" w:hAnsiTheme="minorBidi"/>
          <w:sz w:val="24"/>
          <w:szCs w:val="24"/>
        </w:rPr>
        <w:t>step</w:t>
      </w:r>
      <w:r>
        <w:rPr>
          <w:rFonts w:asciiTheme="minorBidi" w:hAnsiTheme="minorBidi"/>
          <w:sz w:val="24"/>
          <w:szCs w:val="24"/>
        </w:rPr>
        <w:t xml:space="preserve"> is to assess whether the investigative team has sufficient experience and skill</w:t>
      </w:r>
      <w:r w:rsidR="00E570C0">
        <w:rPr>
          <w:rFonts w:asciiTheme="minorBidi" w:hAnsiTheme="minorBidi"/>
          <w:sz w:val="24"/>
          <w:szCs w:val="24"/>
        </w:rPr>
        <w:t>s</w:t>
      </w:r>
      <w:r>
        <w:rPr>
          <w:rFonts w:asciiTheme="minorBidi" w:hAnsiTheme="minorBidi"/>
          <w:sz w:val="24"/>
          <w:szCs w:val="24"/>
        </w:rPr>
        <w:t xml:space="preserve"> to </w:t>
      </w:r>
      <w:r w:rsidR="00314C4A">
        <w:rPr>
          <w:rFonts w:asciiTheme="minorBidi" w:hAnsiTheme="minorBidi"/>
          <w:sz w:val="24"/>
          <w:szCs w:val="24"/>
        </w:rPr>
        <w:t>carry out</w:t>
      </w:r>
      <w:r>
        <w:rPr>
          <w:rFonts w:asciiTheme="minorBidi" w:hAnsiTheme="minorBidi"/>
          <w:sz w:val="24"/>
          <w:szCs w:val="24"/>
        </w:rPr>
        <w:t xml:space="preserve"> the job. </w:t>
      </w:r>
      <w:r w:rsidR="00717DD5">
        <w:rPr>
          <w:rFonts w:asciiTheme="minorBidi" w:hAnsiTheme="minorBidi"/>
          <w:sz w:val="24"/>
          <w:szCs w:val="24"/>
        </w:rPr>
        <w:t>F</w:t>
      </w:r>
      <w:r>
        <w:rPr>
          <w:rFonts w:asciiTheme="minorBidi" w:hAnsiTheme="minorBidi"/>
          <w:sz w:val="24"/>
          <w:szCs w:val="24"/>
        </w:rPr>
        <w:t>orensic accountants should avoid any matter that rises conflict of interest</w:t>
      </w:r>
      <w:r w:rsidR="00717DD5">
        <w:rPr>
          <w:rFonts w:asciiTheme="minorBidi" w:hAnsiTheme="minorBidi"/>
          <w:sz w:val="24"/>
          <w:szCs w:val="24"/>
        </w:rPr>
        <w:t xml:space="preserve"> in order to be independent and objective.</w:t>
      </w:r>
      <w:r w:rsidR="0054798B">
        <w:rPr>
          <w:rFonts w:asciiTheme="minorBidi" w:hAnsiTheme="minorBidi"/>
          <w:sz w:val="24"/>
          <w:szCs w:val="24"/>
        </w:rPr>
        <w:t xml:space="preserve"> In</w:t>
      </w:r>
      <w:r>
        <w:rPr>
          <w:rFonts w:asciiTheme="minorBidi" w:hAnsiTheme="minorBidi"/>
          <w:sz w:val="24"/>
          <w:szCs w:val="24"/>
        </w:rPr>
        <w:t xml:space="preserve">vestigation fee is determined </w:t>
      </w:r>
      <w:r w:rsidR="0054798B">
        <w:rPr>
          <w:rFonts w:asciiTheme="minorBidi" w:hAnsiTheme="minorBidi"/>
          <w:sz w:val="24"/>
          <w:szCs w:val="24"/>
        </w:rPr>
        <w:t xml:space="preserve">in this stage </w:t>
      </w:r>
      <w:r>
        <w:rPr>
          <w:rFonts w:asciiTheme="minorBidi" w:hAnsiTheme="minorBidi"/>
          <w:sz w:val="24"/>
          <w:szCs w:val="24"/>
        </w:rPr>
        <w:t xml:space="preserve">which is </w:t>
      </w:r>
      <w:r w:rsidR="0054798B">
        <w:rPr>
          <w:rFonts w:asciiTheme="minorBidi" w:hAnsiTheme="minorBidi"/>
          <w:sz w:val="24"/>
          <w:szCs w:val="24"/>
        </w:rPr>
        <w:t>a high fee due to qualified team and a high level of officials under investigation.</w:t>
      </w:r>
      <w:r>
        <w:rPr>
          <w:rFonts w:asciiTheme="minorBidi" w:hAnsiTheme="minorBidi"/>
          <w:sz w:val="24"/>
          <w:szCs w:val="24"/>
        </w:rPr>
        <w:t xml:space="preserve">    </w:t>
      </w:r>
      <w:r w:rsidR="00314C4A">
        <w:rPr>
          <w:rFonts w:asciiTheme="minorBidi" w:hAnsiTheme="minorBidi"/>
          <w:sz w:val="24"/>
          <w:szCs w:val="24"/>
        </w:rPr>
        <w:t xml:space="preserve"> </w:t>
      </w:r>
    </w:p>
    <w:p w:rsidR="008E6ADC" w:rsidRDefault="003652C8" w:rsidP="00E570C0">
      <w:pPr>
        <w:pStyle w:val="ListParagraph"/>
        <w:numPr>
          <w:ilvl w:val="0"/>
          <w:numId w:val="7"/>
        </w:numPr>
        <w:spacing w:after="100" w:afterAutospacing="1" w:line="360" w:lineRule="auto"/>
        <w:jc w:val="both"/>
        <w:rPr>
          <w:rFonts w:asciiTheme="minorBidi" w:hAnsiTheme="minorBidi"/>
          <w:sz w:val="24"/>
          <w:szCs w:val="24"/>
        </w:rPr>
      </w:pPr>
      <w:r w:rsidRPr="003652C8">
        <w:rPr>
          <w:rFonts w:asciiTheme="minorBidi" w:hAnsiTheme="minorBidi"/>
          <w:b/>
          <w:bCs/>
          <w:sz w:val="24"/>
          <w:szCs w:val="24"/>
        </w:rPr>
        <w:t>Planning the investigation</w:t>
      </w:r>
      <w:r>
        <w:rPr>
          <w:rFonts w:asciiTheme="minorBidi" w:hAnsiTheme="minorBidi"/>
          <w:sz w:val="24"/>
          <w:szCs w:val="24"/>
        </w:rPr>
        <w:t>: The investigating team should determine the objectives of the assignment. These comprise</w:t>
      </w:r>
      <w:r w:rsidR="008E6ADC">
        <w:rPr>
          <w:rFonts w:asciiTheme="minorBidi" w:hAnsiTheme="minorBidi"/>
          <w:sz w:val="24"/>
          <w:szCs w:val="24"/>
        </w:rPr>
        <w:t xml:space="preserve"> identifying the typ</w:t>
      </w:r>
      <w:r w:rsidR="0008790D">
        <w:rPr>
          <w:rFonts w:asciiTheme="minorBidi" w:hAnsiTheme="minorBidi"/>
          <w:sz w:val="24"/>
          <w:szCs w:val="24"/>
        </w:rPr>
        <w:t>e of fraud and fraud period,</w:t>
      </w:r>
      <w:r w:rsidR="008E6ADC">
        <w:rPr>
          <w:rFonts w:asciiTheme="minorBidi" w:hAnsiTheme="minorBidi"/>
          <w:sz w:val="24"/>
          <w:szCs w:val="24"/>
        </w:rPr>
        <w:t xml:space="preserve"> people involved in fraud, the resulted financial loss, evidence gathering and, ultimately, </w:t>
      </w:r>
      <w:r w:rsidR="009C5F53">
        <w:rPr>
          <w:rFonts w:asciiTheme="minorBidi" w:hAnsiTheme="minorBidi"/>
          <w:sz w:val="24"/>
          <w:szCs w:val="24"/>
        </w:rPr>
        <w:t>the investigative</w:t>
      </w:r>
      <w:r w:rsidR="008E6ADC">
        <w:rPr>
          <w:rFonts w:asciiTheme="minorBidi" w:hAnsiTheme="minorBidi"/>
          <w:sz w:val="24"/>
          <w:szCs w:val="24"/>
        </w:rPr>
        <w:t xml:space="preserve"> team recommendation</w:t>
      </w:r>
      <w:r w:rsidR="00E570C0">
        <w:rPr>
          <w:rFonts w:asciiTheme="minorBidi" w:hAnsiTheme="minorBidi"/>
          <w:sz w:val="24"/>
          <w:szCs w:val="24"/>
        </w:rPr>
        <w:t xml:space="preserve"> about</w:t>
      </w:r>
      <w:r w:rsidR="008E6ADC">
        <w:rPr>
          <w:rFonts w:asciiTheme="minorBidi" w:hAnsiTheme="minorBidi"/>
          <w:sz w:val="24"/>
          <w:szCs w:val="24"/>
        </w:rPr>
        <w:t xml:space="preserve"> prevent</w:t>
      </w:r>
      <w:r w:rsidR="00E570C0">
        <w:rPr>
          <w:rFonts w:asciiTheme="minorBidi" w:hAnsiTheme="minorBidi"/>
          <w:sz w:val="24"/>
          <w:szCs w:val="24"/>
        </w:rPr>
        <w:t>ing</w:t>
      </w:r>
      <w:r w:rsidR="008E6ADC">
        <w:rPr>
          <w:rFonts w:asciiTheme="minorBidi" w:hAnsiTheme="minorBidi"/>
          <w:sz w:val="24"/>
          <w:szCs w:val="24"/>
        </w:rPr>
        <w:t xml:space="preserve"> fraud occurrence in future. </w:t>
      </w:r>
    </w:p>
    <w:p w:rsidR="00E570C0" w:rsidRDefault="009C5F53" w:rsidP="00994CD7">
      <w:pPr>
        <w:pStyle w:val="ListParagraph"/>
        <w:numPr>
          <w:ilvl w:val="0"/>
          <w:numId w:val="7"/>
        </w:numPr>
        <w:spacing w:after="100" w:afterAutospacing="1" w:line="360" w:lineRule="auto"/>
        <w:jc w:val="both"/>
        <w:rPr>
          <w:rFonts w:asciiTheme="minorBidi" w:hAnsiTheme="minorBidi"/>
          <w:sz w:val="24"/>
          <w:szCs w:val="24"/>
        </w:rPr>
      </w:pPr>
      <w:r w:rsidRPr="00A5583C">
        <w:rPr>
          <w:rFonts w:asciiTheme="minorBidi" w:hAnsiTheme="minorBidi"/>
          <w:b/>
          <w:bCs/>
          <w:sz w:val="24"/>
          <w:szCs w:val="24"/>
        </w:rPr>
        <w:t>Gathering evidence</w:t>
      </w:r>
      <w:r w:rsidRPr="00A5583C">
        <w:rPr>
          <w:rFonts w:asciiTheme="minorBidi" w:hAnsiTheme="minorBidi"/>
          <w:sz w:val="24"/>
          <w:szCs w:val="24"/>
        </w:rPr>
        <w:t>: the investigative team should ensure that the proper chain of custody is observed</w:t>
      </w:r>
      <w:r w:rsidR="009F4C19" w:rsidRPr="00A5583C">
        <w:rPr>
          <w:rFonts w:asciiTheme="minorBidi" w:hAnsiTheme="minorBidi"/>
          <w:sz w:val="24"/>
          <w:szCs w:val="24"/>
        </w:rPr>
        <w:t xml:space="preserve"> and the gathered evidence must be relevant and admissible in a court. For that reason, the </w:t>
      </w:r>
      <w:r w:rsidR="00C33E50" w:rsidRPr="00A5583C">
        <w:rPr>
          <w:rFonts w:asciiTheme="minorBidi" w:hAnsiTheme="minorBidi"/>
          <w:sz w:val="24"/>
          <w:szCs w:val="24"/>
        </w:rPr>
        <w:t xml:space="preserve">investigative team </w:t>
      </w:r>
      <w:r w:rsidR="002C11B0" w:rsidRPr="00A5583C">
        <w:rPr>
          <w:rFonts w:asciiTheme="minorBidi" w:hAnsiTheme="minorBidi"/>
          <w:sz w:val="24"/>
          <w:szCs w:val="24"/>
        </w:rPr>
        <w:t>should adopt various evidence gathering-techniques. These include identifying weaknesses in internal control, drawing comparisons b</w:t>
      </w:r>
      <w:r w:rsidR="00A5583C" w:rsidRPr="00A5583C">
        <w:rPr>
          <w:rFonts w:asciiTheme="minorBidi" w:hAnsiTheme="minorBidi"/>
          <w:sz w:val="24"/>
          <w:szCs w:val="24"/>
        </w:rPr>
        <w:t>etween different segments of</w:t>
      </w:r>
      <w:r w:rsidR="002C11B0" w:rsidRPr="00A5583C">
        <w:rPr>
          <w:rFonts w:asciiTheme="minorBidi" w:hAnsiTheme="minorBidi"/>
          <w:sz w:val="24"/>
          <w:szCs w:val="24"/>
        </w:rPr>
        <w:t xml:space="preserve"> business, identifying electronic data manipulation and investigating cash accounts documents.</w:t>
      </w:r>
      <w:r w:rsidR="00035548" w:rsidRPr="00A5583C">
        <w:rPr>
          <w:rFonts w:asciiTheme="minorBidi" w:hAnsiTheme="minorBidi"/>
          <w:sz w:val="24"/>
          <w:szCs w:val="24"/>
        </w:rPr>
        <w:t xml:space="preserve"> Conducting interviews and obtaining confessions about the fraud </w:t>
      </w:r>
      <w:r w:rsidR="00A5583C" w:rsidRPr="00A5583C">
        <w:rPr>
          <w:rFonts w:asciiTheme="minorBidi" w:hAnsiTheme="minorBidi"/>
          <w:sz w:val="24"/>
          <w:szCs w:val="24"/>
        </w:rPr>
        <w:t>are</w:t>
      </w:r>
      <w:r w:rsidR="00035548" w:rsidRPr="00A5583C">
        <w:rPr>
          <w:rFonts w:asciiTheme="minorBidi" w:hAnsiTheme="minorBidi"/>
          <w:sz w:val="24"/>
          <w:szCs w:val="24"/>
        </w:rPr>
        <w:t xml:space="preserve"> result</w:t>
      </w:r>
      <w:r w:rsidR="00A5583C" w:rsidRPr="00A5583C">
        <w:rPr>
          <w:rFonts w:asciiTheme="minorBidi" w:hAnsiTheme="minorBidi"/>
          <w:sz w:val="24"/>
          <w:szCs w:val="24"/>
        </w:rPr>
        <w:t>s</w:t>
      </w:r>
      <w:r w:rsidR="00035548" w:rsidRPr="00A5583C">
        <w:rPr>
          <w:rFonts w:asciiTheme="minorBidi" w:hAnsiTheme="minorBidi"/>
          <w:sz w:val="24"/>
          <w:szCs w:val="24"/>
        </w:rPr>
        <w:t xml:space="preserve"> of gathering sufficient evidence.</w:t>
      </w:r>
    </w:p>
    <w:p w:rsidR="00A5583C" w:rsidRPr="00A5583C" w:rsidRDefault="00A5583C" w:rsidP="00A5583C">
      <w:pPr>
        <w:pStyle w:val="ListParagraph"/>
        <w:spacing w:after="100" w:afterAutospacing="1" w:line="360" w:lineRule="auto"/>
        <w:ind w:left="720"/>
        <w:jc w:val="both"/>
        <w:rPr>
          <w:rFonts w:asciiTheme="minorBidi" w:hAnsiTheme="minorBidi"/>
          <w:sz w:val="24"/>
          <w:szCs w:val="24"/>
        </w:rPr>
      </w:pPr>
    </w:p>
    <w:p w:rsidR="00CD33C9" w:rsidRDefault="00CD33C9" w:rsidP="0044137C">
      <w:pPr>
        <w:pStyle w:val="ListParagraph"/>
        <w:numPr>
          <w:ilvl w:val="0"/>
          <w:numId w:val="7"/>
        </w:numPr>
        <w:spacing w:after="100" w:afterAutospacing="1" w:line="360" w:lineRule="auto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b/>
          <w:bCs/>
          <w:sz w:val="24"/>
          <w:szCs w:val="24"/>
        </w:rPr>
        <w:t>Reporting</w:t>
      </w:r>
      <w:r w:rsidRPr="00CD33C9">
        <w:rPr>
          <w:rFonts w:asciiTheme="minorBidi" w:hAnsiTheme="minorBidi"/>
          <w:sz w:val="24"/>
          <w:szCs w:val="24"/>
        </w:rPr>
        <w:t>:</w:t>
      </w:r>
      <w:r w:rsidR="00534AF8">
        <w:rPr>
          <w:rFonts w:asciiTheme="minorBidi" w:hAnsiTheme="minorBidi"/>
          <w:sz w:val="24"/>
          <w:szCs w:val="24"/>
        </w:rPr>
        <w:t xml:space="preserve"> at the end of the fraud investigation, investigative team issue a</w:t>
      </w:r>
      <w:r w:rsidR="00A5583C">
        <w:rPr>
          <w:rFonts w:asciiTheme="minorBidi" w:hAnsiTheme="minorBidi"/>
          <w:sz w:val="24"/>
          <w:szCs w:val="24"/>
        </w:rPr>
        <w:t xml:space="preserve"> detailed report which contains</w:t>
      </w:r>
      <w:r w:rsidR="00534AF8">
        <w:rPr>
          <w:rFonts w:asciiTheme="minorBidi" w:hAnsiTheme="minorBidi"/>
          <w:sz w:val="24"/>
          <w:szCs w:val="24"/>
        </w:rPr>
        <w:t xml:space="preserve"> scope</w:t>
      </w:r>
      <w:r w:rsidR="0044137C">
        <w:rPr>
          <w:rFonts w:asciiTheme="minorBidi" w:hAnsiTheme="minorBidi"/>
          <w:sz w:val="24"/>
          <w:szCs w:val="24"/>
        </w:rPr>
        <w:t xml:space="preserve"> of the investigation work</w:t>
      </w:r>
      <w:r w:rsidR="00534AF8">
        <w:rPr>
          <w:rFonts w:asciiTheme="minorBidi" w:hAnsiTheme="minorBidi"/>
          <w:sz w:val="24"/>
          <w:szCs w:val="24"/>
        </w:rPr>
        <w:t>,</w:t>
      </w:r>
      <w:r w:rsidR="0044137C">
        <w:rPr>
          <w:rFonts w:asciiTheme="minorBidi" w:hAnsiTheme="minorBidi"/>
          <w:sz w:val="24"/>
          <w:szCs w:val="24"/>
        </w:rPr>
        <w:t xml:space="preserve"> reliable evidence, fraud consequences either financial or non-financial, recommendation to avoid any future probable fraud. </w:t>
      </w:r>
      <w:r w:rsidR="00534AF8">
        <w:rPr>
          <w:rFonts w:asciiTheme="minorBidi" w:hAnsiTheme="minorBidi"/>
          <w:sz w:val="24"/>
          <w:szCs w:val="24"/>
        </w:rPr>
        <w:t xml:space="preserve">   </w:t>
      </w:r>
    </w:p>
    <w:p w:rsidR="00A773EB" w:rsidRPr="00A773EB" w:rsidRDefault="00CD33C9" w:rsidP="00035548">
      <w:pPr>
        <w:pStyle w:val="ListParagraph"/>
        <w:numPr>
          <w:ilvl w:val="0"/>
          <w:numId w:val="7"/>
        </w:numPr>
        <w:spacing w:after="100" w:afterAutospacing="1" w:line="360" w:lineRule="auto"/>
        <w:jc w:val="both"/>
        <w:rPr>
          <w:rFonts w:asciiTheme="minorBidi" w:hAnsiTheme="minorBidi"/>
          <w:sz w:val="24"/>
          <w:szCs w:val="24"/>
        </w:rPr>
      </w:pPr>
      <w:r w:rsidRPr="00B9755E">
        <w:rPr>
          <w:rFonts w:asciiTheme="minorBidi" w:hAnsiTheme="minorBidi"/>
          <w:b/>
          <w:bCs/>
          <w:sz w:val="24"/>
          <w:szCs w:val="24"/>
        </w:rPr>
        <w:t>Court proceedings</w:t>
      </w:r>
      <w:r>
        <w:rPr>
          <w:rFonts w:asciiTheme="minorBidi" w:hAnsiTheme="minorBidi"/>
          <w:sz w:val="24"/>
          <w:szCs w:val="24"/>
        </w:rPr>
        <w:t>:</w:t>
      </w:r>
      <w:r w:rsidR="00B9755E">
        <w:rPr>
          <w:rFonts w:asciiTheme="minorBidi" w:hAnsiTheme="minorBidi"/>
          <w:sz w:val="24"/>
          <w:szCs w:val="24"/>
        </w:rPr>
        <w:t xml:space="preserve"> a court case begins when the investigative team concludes that the fraudulent events exist. At this stage, forensic accountants should be prepared to defend their conclusion before the court in a comprehensible way.  </w:t>
      </w:r>
    </w:p>
    <w:p w:rsidR="00BF1393" w:rsidRDefault="00BF1393" w:rsidP="00706E00">
      <w:pPr>
        <w:pStyle w:val="ListParagraph"/>
        <w:numPr>
          <w:ilvl w:val="0"/>
          <w:numId w:val="3"/>
        </w:numPr>
        <w:spacing w:after="100" w:afterAutospacing="1" w:line="360" w:lineRule="auto"/>
        <w:ind w:left="630"/>
        <w:jc w:val="both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b/>
          <w:bCs/>
          <w:sz w:val="24"/>
          <w:szCs w:val="24"/>
        </w:rPr>
        <w:t xml:space="preserve">How would you distinguish forensic accounting, fraud auditing, and investigative auditing from financial auditing? </w:t>
      </w:r>
    </w:p>
    <w:p w:rsidR="00B45122" w:rsidRDefault="00015411" w:rsidP="002C0B2F">
      <w:pPr>
        <w:spacing w:after="100" w:afterAutospacing="1" w:line="360" w:lineRule="auto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     </w:t>
      </w:r>
      <w:r w:rsidRPr="00015411">
        <w:rPr>
          <w:rFonts w:asciiTheme="minorBidi" w:hAnsiTheme="minorBidi"/>
          <w:sz w:val="24"/>
          <w:szCs w:val="24"/>
        </w:rPr>
        <w:t>Forensic accounting</w:t>
      </w:r>
      <w:r>
        <w:rPr>
          <w:rFonts w:asciiTheme="minorBidi" w:hAnsiTheme="minorBidi"/>
          <w:sz w:val="24"/>
          <w:szCs w:val="24"/>
        </w:rPr>
        <w:t xml:space="preserve"> is a broad field that aim</w:t>
      </w:r>
      <w:r w:rsidR="00706E00">
        <w:rPr>
          <w:rFonts w:asciiTheme="minorBidi" w:hAnsiTheme="minorBidi"/>
          <w:sz w:val="24"/>
          <w:szCs w:val="24"/>
        </w:rPr>
        <w:t>s</w:t>
      </w:r>
      <w:r>
        <w:rPr>
          <w:rFonts w:asciiTheme="minorBidi" w:hAnsiTheme="minorBidi"/>
          <w:sz w:val="24"/>
          <w:szCs w:val="24"/>
        </w:rPr>
        <w:t xml:space="preserve"> to assist legal and administrative decisions. It includes different range of areas, such as </w:t>
      </w:r>
      <w:r w:rsidR="00706E00">
        <w:rPr>
          <w:rFonts w:asciiTheme="minorBidi" w:hAnsiTheme="minorBidi"/>
          <w:sz w:val="24"/>
          <w:szCs w:val="24"/>
        </w:rPr>
        <w:t xml:space="preserve">financial analysis, audit, </w:t>
      </w:r>
      <w:r>
        <w:rPr>
          <w:rFonts w:asciiTheme="minorBidi" w:hAnsiTheme="minorBidi"/>
          <w:sz w:val="24"/>
          <w:szCs w:val="24"/>
        </w:rPr>
        <w:t xml:space="preserve">fraud investigation </w:t>
      </w:r>
      <w:r w:rsidR="00706E00">
        <w:rPr>
          <w:rFonts w:asciiTheme="minorBidi" w:hAnsiTheme="minorBidi"/>
          <w:sz w:val="24"/>
          <w:szCs w:val="24"/>
        </w:rPr>
        <w:t xml:space="preserve">and </w:t>
      </w:r>
      <w:r>
        <w:rPr>
          <w:rFonts w:asciiTheme="minorBidi" w:hAnsiTheme="minorBidi"/>
          <w:sz w:val="24"/>
          <w:szCs w:val="24"/>
        </w:rPr>
        <w:t>legal</w:t>
      </w:r>
      <w:r w:rsidR="00706E00">
        <w:rPr>
          <w:rFonts w:asciiTheme="minorBidi" w:hAnsiTheme="minorBidi"/>
          <w:sz w:val="24"/>
          <w:szCs w:val="24"/>
        </w:rPr>
        <w:t xml:space="preserve"> aspects. Fraud auditing and investigative auditing are </w:t>
      </w:r>
      <w:r w:rsidR="00B45122">
        <w:rPr>
          <w:rFonts w:asciiTheme="minorBidi" w:hAnsiTheme="minorBidi"/>
          <w:sz w:val="24"/>
          <w:szCs w:val="24"/>
        </w:rPr>
        <w:t xml:space="preserve">essential </w:t>
      </w:r>
      <w:r w:rsidR="00706E00">
        <w:rPr>
          <w:rFonts w:asciiTheme="minorBidi" w:hAnsiTheme="minorBidi"/>
          <w:sz w:val="24"/>
          <w:szCs w:val="24"/>
        </w:rPr>
        <w:t>parts of forensic accounting</w:t>
      </w:r>
      <w:r w:rsidR="00B45122">
        <w:rPr>
          <w:rFonts w:asciiTheme="minorBidi" w:hAnsiTheme="minorBidi"/>
          <w:sz w:val="24"/>
          <w:szCs w:val="24"/>
        </w:rPr>
        <w:t xml:space="preserve"> and their goals are to accept or reject the allegations from one party against another about occurrence of fraud or any other misconduct. </w:t>
      </w:r>
    </w:p>
    <w:p w:rsidR="008D10D3" w:rsidRDefault="00B45122" w:rsidP="00332256">
      <w:pPr>
        <w:spacing w:after="100" w:afterAutospacing="1" w:line="360" w:lineRule="auto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     Financial auditing, on the other hand, is a regular, systematic auditing that aims to </w:t>
      </w:r>
      <w:r w:rsidR="00702921">
        <w:rPr>
          <w:rFonts w:asciiTheme="minorBidi" w:hAnsiTheme="minorBidi"/>
          <w:sz w:val="24"/>
          <w:szCs w:val="24"/>
        </w:rPr>
        <w:t>accept or reject</w:t>
      </w:r>
      <w:r>
        <w:rPr>
          <w:rFonts w:asciiTheme="minorBidi" w:hAnsiTheme="minorBidi"/>
          <w:sz w:val="24"/>
          <w:szCs w:val="24"/>
        </w:rPr>
        <w:t xml:space="preserve"> </w:t>
      </w:r>
      <w:r w:rsidR="00702921">
        <w:rPr>
          <w:rFonts w:asciiTheme="minorBidi" w:hAnsiTheme="minorBidi"/>
          <w:sz w:val="24"/>
          <w:szCs w:val="24"/>
        </w:rPr>
        <w:t>management</w:t>
      </w:r>
      <w:r>
        <w:rPr>
          <w:rFonts w:asciiTheme="minorBidi" w:hAnsiTheme="minorBidi"/>
          <w:sz w:val="24"/>
          <w:szCs w:val="24"/>
        </w:rPr>
        <w:t xml:space="preserve"> assertions</w:t>
      </w:r>
      <w:r w:rsidR="00702921">
        <w:rPr>
          <w:rFonts w:asciiTheme="minorBidi" w:hAnsiTheme="minorBidi"/>
          <w:sz w:val="24"/>
          <w:szCs w:val="24"/>
        </w:rPr>
        <w:t xml:space="preserve"> about the assets and liabilities</w:t>
      </w:r>
      <w:r>
        <w:rPr>
          <w:rFonts w:asciiTheme="minorBidi" w:hAnsiTheme="minorBidi"/>
          <w:sz w:val="24"/>
          <w:szCs w:val="24"/>
        </w:rPr>
        <w:t>. It provides auditor’s opinion about the fairness of financial position of a company at a specified date and management performance for a specified period. It fundamentally re</w:t>
      </w:r>
      <w:r w:rsidR="008D10D3">
        <w:rPr>
          <w:rFonts w:asciiTheme="minorBidi" w:hAnsiTheme="minorBidi"/>
          <w:sz w:val="24"/>
          <w:szCs w:val="24"/>
        </w:rPr>
        <w:t xml:space="preserve">lies on sample size rather than auditing full transactions. </w:t>
      </w:r>
    </w:p>
    <w:p w:rsidR="00717702" w:rsidRDefault="008D10D3" w:rsidP="00717702">
      <w:pPr>
        <w:spacing w:after="100" w:afterAutospacing="1" w:line="360" w:lineRule="auto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     While forensic accountants</w:t>
      </w:r>
      <w:r w:rsidR="00747732">
        <w:rPr>
          <w:rFonts w:asciiTheme="minorBidi" w:hAnsiTheme="minorBidi"/>
          <w:sz w:val="24"/>
          <w:szCs w:val="24"/>
        </w:rPr>
        <w:t xml:space="preserve"> practice their duties in a high risk business</w:t>
      </w:r>
      <w:r w:rsidR="00747732" w:rsidRPr="00747732">
        <w:rPr>
          <w:rFonts w:asciiTheme="minorBidi" w:hAnsiTheme="minorBidi"/>
          <w:sz w:val="24"/>
          <w:szCs w:val="24"/>
        </w:rPr>
        <w:t xml:space="preserve"> </w:t>
      </w:r>
      <w:r w:rsidR="00747732">
        <w:rPr>
          <w:rFonts w:asciiTheme="minorBidi" w:hAnsiTheme="minorBidi"/>
          <w:sz w:val="24"/>
          <w:szCs w:val="24"/>
        </w:rPr>
        <w:t xml:space="preserve">environment </w:t>
      </w:r>
      <w:r w:rsidR="002C0B2F">
        <w:rPr>
          <w:rFonts w:asciiTheme="minorBidi" w:hAnsiTheme="minorBidi"/>
          <w:sz w:val="24"/>
          <w:szCs w:val="24"/>
        </w:rPr>
        <w:t xml:space="preserve">to prove </w:t>
      </w:r>
      <w:r w:rsidR="00747732">
        <w:rPr>
          <w:rFonts w:asciiTheme="minorBidi" w:hAnsiTheme="minorBidi"/>
          <w:sz w:val="24"/>
          <w:szCs w:val="24"/>
        </w:rPr>
        <w:t>o</w:t>
      </w:r>
      <w:r w:rsidR="002C0B2F">
        <w:rPr>
          <w:rFonts w:asciiTheme="minorBidi" w:hAnsiTheme="minorBidi"/>
          <w:sz w:val="24"/>
          <w:szCs w:val="24"/>
        </w:rPr>
        <w:t>r</w:t>
      </w:r>
      <w:r w:rsidR="00747732">
        <w:rPr>
          <w:rFonts w:asciiTheme="minorBidi" w:hAnsiTheme="minorBidi"/>
          <w:sz w:val="24"/>
          <w:szCs w:val="24"/>
        </w:rPr>
        <w:t xml:space="preserve"> refute whether there is a bad manner conduct or not, financial auditors perform </w:t>
      </w:r>
      <w:r w:rsidR="00717702">
        <w:rPr>
          <w:rFonts w:asciiTheme="minorBidi" w:hAnsiTheme="minorBidi"/>
          <w:sz w:val="24"/>
          <w:szCs w:val="24"/>
        </w:rPr>
        <w:t xml:space="preserve">their job to comply with regulation </w:t>
      </w:r>
      <w:r w:rsidR="00747732">
        <w:rPr>
          <w:rFonts w:asciiTheme="minorBidi" w:hAnsiTheme="minorBidi"/>
          <w:sz w:val="24"/>
          <w:szCs w:val="24"/>
        </w:rPr>
        <w:t xml:space="preserve">in any business environment regardless </w:t>
      </w:r>
      <w:r w:rsidR="00717702">
        <w:rPr>
          <w:rFonts w:asciiTheme="minorBidi" w:hAnsiTheme="minorBidi"/>
          <w:sz w:val="24"/>
          <w:szCs w:val="24"/>
        </w:rPr>
        <w:t>of</w:t>
      </w:r>
      <w:r w:rsidR="00747732">
        <w:rPr>
          <w:rFonts w:asciiTheme="minorBidi" w:hAnsiTheme="minorBidi"/>
          <w:sz w:val="24"/>
          <w:szCs w:val="24"/>
        </w:rPr>
        <w:t xml:space="preserve"> risk level</w:t>
      </w:r>
      <w:r w:rsidR="00717702">
        <w:rPr>
          <w:rFonts w:asciiTheme="minorBidi" w:hAnsiTheme="minorBidi"/>
          <w:sz w:val="24"/>
          <w:szCs w:val="24"/>
        </w:rPr>
        <w:t xml:space="preserve">.  </w:t>
      </w:r>
    </w:p>
    <w:p w:rsidR="00717702" w:rsidRDefault="00717702" w:rsidP="00717702">
      <w:pPr>
        <w:spacing w:after="100" w:afterAutospacing="1" w:line="360" w:lineRule="auto"/>
        <w:jc w:val="both"/>
        <w:rPr>
          <w:rFonts w:asciiTheme="minorBidi" w:hAnsiTheme="minorBidi"/>
          <w:sz w:val="24"/>
          <w:szCs w:val="24"/>
        </w:rPr>
      </w:pPr>
    </w:p>
    <w:p w:rsidR="00506BFB" w:rsidRDefault="00747732" w:rsidP="002A3864">
      <w:pPr>
        <w:spacing w:after="100" w:afterAutospacing="1" w:line="360" w:lineRule="auto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lastRenderedPageBreak/>
        <w:t xml:space="preserve"> </w:t>
      </w:r>
      <w:r w:rsidR="00717702">
        <w:rPr>
          <w:rFonts w:asciiTheme="minorBidi" w:hAnsiTheme="minorBidi"/>
          <w:sz w:val="24"/>
          <w:szCs w:val="24"/>
        </w:rPr>
        <w:t xml:space="preserve">     In terms of </w:t>
      </w:r>
      <w:r w:rsidR="002C0B2F">
        <w:rPr>
          <w:rFonts w:asciiTheme="minorBidi" w:hAnsiTheme="minorBidi"/>
          <w:sz w:val="24"/>
          <w:szCs w:val="24"/>
        </w:rPr>
        <w:t>work structure</w:t>
      </w:r>
      <w:r w:rsidR="00717702">
        <w:rPr>
          <w:rFonts w:asciiTheme="minorBidi" w:hAnsiTheme="minorBidi"/>
          <w:sz w:val="24"/>
          <w:szCs w:val="24"/>
        </w:rPr>
        <w:t xml:space="preserve">, forensic accounting </w:t>
      </w:r>
      <w:r w:rsidR="00506BFB">
        <w:rPr>
          <w:rFonts w:asciiTheme="minorBidi" w:hAnsiTheme="minorBidi"/>
          <w:sz w:val="24"/>
          <w:szCs w:val="24"/>
        </w:rPr>
        <w:t xml:space="preserve">contains </w:t>
      </w:r>
      <w:r w:rsidR="00717702">
        <w:rPr>
          <w:rFonts w:asciiTheme="minorBidi" w:hAnsiTheme="minorBidi"/>
          <w:sz w:val="24"/>
          <w:szCs w:val="24"/>
        </w:rPr>
        <w:t>comprehensive job that include</w:t>
      </w:r>
      <w:r w:rsidR="00506BFB">
        <w:rPr>
          <w:rFonts w:asciiTheme="minorBidi" w:hAnsiTheme="minorBidi"/>
          <w:sz w:val="24"/>
          <w:szCs w:val="24"/>
        </w:rPr>
        <w:t>s</w:t>
      </w:r>
      <w:r w:rsidR="00717702">
        <w:rPr>
          <w:rFonts w:asciiTheme="minorBidi" w:hAnsiTheme="minorBidi"/>
          <w:sz w:val="24"/>
          <w:szCs w:val="24"/>
        </w:rPr>
        <w:t xml:space="preserve"> different range of discipline</w:t>
      </w:r>
      <w:r w:rsidR="00506BFB">
        <w:rPr>
          <w:rFonts w:asciiTheme="minorBidi" w:hAnsiTheme="minorBidi"/>
          <w:sz w:val="24"/>
          <w:szCs w:val="24"/>
        </w:rPr>
        <w:t>s,</w:t>
      </w:r>
      <w:r w:rsidR="00717702">
        <w:rPr>
          <w:rFonts w:asciiTheme="minorBidi" w:hAnsiTheme="minorBidi"/>
          <w:sz w:val="24"/>
          <w:szCs w:val="24"/>
        </w:rPr>
        <w:t xml:space="preserve"> </w:t>
      </w:r>
      <w:r w:rsidR="00506BFB">
        <w:rPr>
          <w:rFonts w:asciiTheme="minorBidi" w:hAnsiTheme="minorBidi"/>
          <w:sz w:val="24"/>
          <w:szCs w:val="24"/>
        </w:rPr>
        <w:t xml:space="preserve">such as </w:t>
      </w:r>
      <w:r w:rsidR="002C0B2F">
        <w:rPr>
          <w:rFonts w:asciiTheme="minorBidi" w:hAnsiTheme="minorBidi"/>
          <w:sz w:val="24"/>
          <w:szCs w:val="24"/>
        </w:rPr>
        <w:t xml:space="preserve">accounting and other financial </w:t>
      </w:r>
      <w:r w:rsidR="00506BFB">
        <w:rPr>
          <w:rFonts w:asciiTheme="minorBidi" w:hAnsiTheme="minorBidi"/>
          <w:sz w:val="24"/>
          <w:szCs w:val="24"/>
        </w:rPr>
        <w:t xml:space="preserve">analytical review, </w:t>
      </w:r>
      <w:r w:rsidR="00A26CA1">
        <w:rPr>
          <w:rFonts w:asciiTheme="minorBidi" w:hAnsiTheme="minorBidi"/>
          <w:sz w:val="24"/>
          <w:szCs w:val="24"/>
        </w:rPr>
        <w:t xml:space="preserve">evidence gathering techniques and </w:t>
      </w:r>
      <w:r w:rsidR="00506BFB">
        <w:rPr>
          <w:rFonts w:asciiTheme="minorBidi" w:hAnsiTheme="minorBidi"/>
          <w:sz w:val="24"/>
          <w:szCs w:val="24"/>
        </w:rPr>
        <w:t>legal concepts and procedures. All recorded transactions are under detection of a forensic accountant. Whereas financial auditing focus solely on financial information and relies on materiality concept which assist</w:t>
      </w:r>
      <w:r w:rsidR="002C0B2F">
        <w:rPr>
          <w:rFonts w:asciiTheme="minorBidi" w:hAnsiTheme="minorBidi"/>
          <w:sz w:val="24"/>
          <w:szCs w:val="24"/>
        </w:rPr>
        <w:t>s</w:t>
      </w:r>
      <w:r w:rsidR="00506BFB">
        <w:rPr>
          <w:rFonts w:asciiTheme="minorBidi" w:hAnsiTheme="minorBidi"/>
          <w:sz w:val="24"/>
          <w:szCs w:val="24"/>
        </w:rPr>
        <w:t xml:space="preserve"> in determining sample size. </w:t>
      </w:r>
    </w:p>
    <w:p w:rsidR="00A26CA1" w:rsidRDefault="005C3E1A" w:rsidP="00506BFB">
      <w:pPr>
        <w:spacing w:after="100" w:afterAutospacing="1" w:line="360" w:lineRule="auto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     </w:t>
      </w:r>
      <w:r w:rsidR="002C0B2F">
        <w:rPr>
          <w:rFonts w:asciiTheme="minorBidi" w:hAnsiTheme="minorBidi"/>
          <w:sz w:val="24"/>
          <w:szCs w:val="24"/>
        </w:rPr>
        <w:t>The outcome of forensic accounting is either investigation report or expert report</w:t>
      </w:r>
      <w:r>
        <w:rPr>
          <w:rFonts w:asciiTheme="minorBidi" w:hAnsiTheme="minorBidi"/>
          <w:sz w:val="24"/>
          <w:szCs w:val="24"/>
        </w:rPr>
        <w:t xml:space="preserve"> which focus more on evidence presentation to support or reject the allegations</w:t>
      </w:r>
      <w:r w:rsidR="002C0B2F">
        <w:rPr>
          <w:rFonts w:asciiTheme="minorBidi" w:hAnsiTheme="minorBidi"/>
          <w:sz w:val="24"/>
          <w:szCs w:val="24"/>
        </w:rPr>
        <w:t>.</w:t>
      </w:r>
      <w:r>
        <w:rPr>
          <w:rFonts w:asciiTheme="minorBidi" w:hAnsiTheme="minorBidi"/>
          <w:sz w:val="24"/>
          <w:szCs w:val="24"/>
        </w:rPr>
        <w:t xml:space="preserve"> However, </w:t>
      </w:r>
      <w:r w:rsidR="00A26CA1">
        <w:rPr>
          <w:rFonts w:asciiTheme="minorBidi" w:hAnsiTheme="minorBidi"/>
          <w:sz w:val="24"/>
          <w:szCs w:val="24"/>
        </w:rPr>
        <w:t>financial audit outcome is an</w:t>
      </w:r>
      <w:r w:rsidR="00B94C64">
        <w:rPr>
          <w:rFonts w:asciiTheme="minorBidi" w:hAnsiTheme="minorBidi"/>
          <w:sz w:val="24"/>
          <w:szCs w:val="24"/>
        </w:rPr>
        <w:t xml:space="preserve"> audit report that provide</w:t>
      </w:r>
      <w:r w:rsidR="00A26CA1">
        <w:rPr>
          <w:rFonts w:asciiTheme="minorBidi" w:hAnsiTheme="minorBidi"/>
          <w:sz w:val="24"/>
          <w:szCs w:val="24"/>
        </w:rPr>
        <w:t>s</w:t>
      </w:r>
      <w:r w:rsidR="00B94C64">
        <w:rPr>
          <w:rFonts w:asciiTheme="minorBidi" w:hAnsiTheme="minorBidi"/>
          <w:sz w:val="24"/>
          <w:szCs w:val="24"/>
        </w:rPr>
        <w:t xml:space="preserve"> the auditor’s opinion about the fairness of financial statement</w:t>
      </w:r>
      <w:r w:rsidR="00A26CA1">
        <w:rPr>
          <w:rFonts w:asciiTheme="minorBidi" w:hAnsiTheme="minorBidi"/>
          <w:sz w:val="24"/>
          <w:szCs w:val="24"/>
        </w:rPr>
        <w:t>s of an</w:t>
      </w:r>
      <w:r w:rsidR="00B94C64">
        <w:rPr>
          <w:rFonts w:asciiTheme="minorBidi" w:hAnsiTheme="minorBidi"/>
          <w:sz w:val="24"/>
          <w:szCs w:val="24"/>
        </w:rPr>
        <w:t xml:space="preserve"> entity. This opinion might be clean, clean with emphasis</w:t>
      </w:r>
      <w:r w:rsidR="00A26CA1">
        <w:rPr>
          <w:rFonts w:asciiTheme="minorBidi" w:hAnsiTheme="minorBidi"/>
          <w:sz w:val="24"/>
          <w:szCs w:val="24"/>
        </w:rPr>
        <w:t xml:space="preserve"> of matter or</w:t>
      </w:r>
      <w:r w:rsidR="00B94C64">
        <w:rPr>
          <w:rFonts w:asciiTheme="minorBidi" w:hAnsiTheme="minorBidi"/>
          <w:sz w:val="24"/>
          <w:szCs w:val="24"/>
        </w:rPr>
        <w:t xml:space="preserve"> qualified</w:t>
      </w:r>
      <w:r w:rsidR="00A26CA1">
        <w:rPr>
          <w:rFonts w:asciiTheme="minorBidi" w:hAnsiTheme="minorBidi"/>
          <w:sz w:val="24"/>
          <w:szCs w:val="24"/>
        </w:rPr>
        <w:t xml:space="preserve"> opinion</w:t>
      </w:r>
      <w:r w:rsidR="00B94C64">
        <w:rPr>
          <w:rFonts w:asciiTheme="minorBidi" w:hAnsiTheme="minorBidi"/>
          <w:sz w:val="24"/>
          <w:szCs w:val="24"/>
        </w:rPr>
        <w:t>.</w:t>
      </w:r>
    </w:p>
    <w:p w:rsidR="00B85234" w:rsidRPr="00285D31" w:rsidRDefault="00B85234" w:rsidP="002A3864">
      <w:pPr>
        <w:spacing w:before="44" w:after="100" w:afterAutospacing="1" w:line="360" w:lineRule="auto"/>
        <w:jc w:val="both"/>
        <w:rPr>
          <w:rFonts w:ascii="Calibri" w:eastAsia="Calibri" w:hAnsi="Calibri" w:cs="Calibri"/>
          <w:b/>
          <w:sz w:val="28"/>
          <w:szCs w:val="28"/>
          <w:u w:val="single"/>
        </w:rPr>
      </w:pPr>
      <w:r w:rsidRPr="00285D31">
        <w:rPr>
          <w:rFonts w:ascii="Calibri"/>
          <w:b/>
          <w:spacing w:val="-1"/>
          <w:sz w:val="28"/>
          <w:u w:val="single"/>
        </w:rPr>
        <w:t>Case Study</w:t>
      </w:r>
    </w:p>
    <w:p w:rsidR="00B85234" w:rsidRPr="00285D31" w:rsidRDefault="00B85234" w:rsidP="007F546D">
      <w:pPr>
        <w:pStyle w:val="BodyText"/>
        <w:numPr>
          <w:ilvl w:val="1"/>
          <w:numId w:val="8"/>
        </w:numPr>
        <w:tabs>
          <w:tab w:val="left" w:pos="881"/>
        </w:tabs>
        <w:spacing w:after="100" w:afterAutospacing="1" w:line="360" w:lineRule="auto"/>
        <w:ind w:left="360"/>
        <w:jc w:val="both"/>
        <w:rPr>
          <w:rFonts w:asciiTheme="minorBidi" w:hAnsiTheme="minorBidi"/>
          <w:b/>
          <w:bCs/>
        </w:rPr>
      </w:pPr>
      <w:r w:rsidRPr="00285D31">
        <w:rPr>
          <w:rFonts w:asciiTheme="minorBidi" w:hAnsiTheme="minorBidi"/>
          <w:b/>
          <w:bCs/>
          <w:spacing w:val="-1"/>
        </w:rPr>
        <w:t>How</w:t>
      </w:r>
      <w:r w:rsidRPr="00285D31">
        <w:rPr>
          <w:rFonts w:asciiTheme="minorBidi" w:hAnsiTheme="minorBidi"/>
          <w:b/>
          <w:bCs/>
          <w:spacing w:val="-4"/>
        </w:rPr>
        <w:t xml:space="preserve"> </w:t>
      </w:r>
      <w:r w:rsidRPr="00285D31">
        <w:rPr>
          <w:rFonts w:asciiTheme="minorBidi" w:hAnsiTheme="minorBidi"/>
          <w:b/>
          <w:bCs/>
        </w:rPr>
        <w:t>the</w:t>
      </w:r>
      <w:r w:rsidRPr="00285D31">
        <w:rPr>
          <w:rFonts w:asciiTheme="minorBidi" w:hAnsiTheme="minorBidi"/>
          <w:b/>
          <w:bCs/>
          <w:spacing w:val="-2"/>
        </w:rPr>
        <w:t xml:space="preserve"> </w:t>
      </w:r>
      <w:r w:rsidRPr="00285D31">
        <w:rPr>
          <w:rFonts w:asciiTheme="minorBidi" w:hAnsiTheme="minorBidi"/>
          <w:b/>
          <w:bCs/>
          <w:spacing w:val="-1"/>
        </w:rPr>
        <w:t>investigation</w:t>
      </w:r>
      <w:r w:rsidRPr="00285D31">
        <w:rPr>
          <w:rFonts w:asciiTheme="minorBidi" w:hAnsiTheme="minorBidi"/>
          <w:b/>
          <w:bCs/>
          <w:spacing w:val="-3"/>
        </w:rPr>
        <w:t xml:space="preserve"> </w:t>
      </w:r>
      <w:r w:rsidRPr="00285D31">
        <w:rPr>
          <w:rFonts w:asciiTheme="minorBidi" w:hAnsiTheme="minorBidi"/>
          <w:b/>
          <w:bCs/>
          <w:spacing w:val="-1"/>
        </w:rPr>
        <w:t>for</w:t>
      </w:r>
      <w:r w:rsidRPr="00285D31">
        <w:rPr>
          <w:rFonts w:asciiTheme="minorBidi" w:hAnsiTheme="minorBidi"/>
          <w:b/>
          <w:bCs/>
          <w:spacing w:val="-2"/>
        </w:rPr>
        <w:t xml:space="preserve"> </w:t>
      </w:r>
      <w:r w:rsidRPr="00285D31">
        <w:rPr>
          <w:rFonts w:asciiTheme="minorBidi" w:hAnsiTheme="minorBidi"/>
          <w:b/>
          <w:bCs/>
          <w:spacing w:val="-1"/>
        </w:rPr>
        <w:t>the above</w:t>
      </w:r>
      <w:r w:rsidRPr="00285D31">
        <w:rPr>
          <w:rFonts w:asciiTheme="minorBidi" w:hAnsiTheme="minorBidi"/>
          <w:b/>
          <w:bCs/>
          <w:spacing w:val="-3"/>
        </w:rPr>
        <w:t xml:space="preserve"> </w:t>
      </w:r>
      <w:r w:rsidRPr="00285D31">
        <w:rPr>
          <w:rFonts w:asciiTheme="minorBidi" w:hAnsiTheme="minorBidi"/>
          <w:b/>
          <w:bCs/>
          <w:spacing w:val="-1"/>
        </w:rPr>
        <w:t>case</w:t>
      </w:r>
      <w:r w:rsidRPr="00285D31">
        <w:rPr>
          <w:rFonts w:asciiTheme="minorBidi" w:hAnsiTheme="minorBidi"/>
          <w:b/>
          <w:bCs/>
          <w:spacing w:val="-5"/>
        </w:rPr>
        <w:t xml:space="preserve"> </w:t>
      </w:r>
      <w:r w:rsidRPr="00285D31">
        <w:rPr>
          <w:rFonts w:asciiTheme="minorBidi" w:hAnsiTheme="minorBidi"/>
          <w:b/>
          <w:bCs/>
          <w:spacing w:val="-1"/>
        </w:rPr>
        <w:t>should</w:t>
      </w:r>
      <w:r w:rsidRPr="00285D31">
        <w:rPr>
          <w:rFonts w:asciiTheme="minorBidi" w:hAnsiTheme="minorBidi"/>
          <w:b/>
          <w:bCs/>
          <w:spacing w:val="-5"/>
        </w:rPr>
        <w:t xml:space="preserve"> </w:t>
      </w:r>
      <w:r w:rsidRPr="00285D31">
        <w:rPr>
          <w:rFonts w:asciiTheme="minorBidi" w:hAnsiTheme="minorBidi"/>
          <w:b/>
          <w:bCs/>
        </w:rPr>
        <w:t>be</w:t>
      </w:r>
      <w:r w:rsidRPr="00285D31">
        <w:rPr>
          <w:rFonts w:asciiTheme="minorBidi" w:hAnsiTheme="minorBidi"/>
          <w:b/>
          <w:bCs/>
          <w:spacing w:val="-2"/>
        </w:rPr>
        <w:t xml:space="preserve"> </w:t>
      </w:r>
      <w:r w:rsidRPr="00285D31">
        <w:rPr>
          <w:rFonts w:asciiTheme="minorBidi" w:hAnsiTheme="minorBidi"/>
          <w:b/>
          <w:bCs/>
          <w:spacing w:val="-1"/>
        </w:rPr>
        <w:t>started?</w:t>
      </w:r>
    </w:p>
    <w:p w:rsidR="00AD69E4" w:rsidRDefault="007F546D" w:rsidP="007B4F4A">
      <w:pPr>
        <w:pStyle w:val="BodyText"/>
        <w:tabs>
          <w:tab w:val="left" w:pos="881"/>
        </w:tabs>
        <w:spacing w:after="100" w:afterAutospacing="1" w:line="360" w:lineRule="auto"/>
        <w:ind w:left="390" w:firstLine="0"/>
        <w:jc w:val="both"/>
        <w:rPr>
          <w:rFonts w:asciiTheme="minorBidi" w:hAnsiTheme="minorBidi"/>
        </w:rPr>
      </w:pPr>
      <w:r>
        <w:rPr>
          <w:rFonts w:asciiTheme="minorBidi" w:hAnsiTheme="minorBidi"/>
        </w:rPr>
        <w:t xml:space="preserve">     </w:t>
      </w:r>
      <w:r w:rsidR="006B2246">
        <w:rPr>
          <w:rFonts w:asciiTheme="minorBidi" w:hAnsiTheme="minorBidi"/>
        </w:rPr>
        <w:t>The</w:t>
      </w:r>
      <w:r w:rsidR="00AD69E4">
        <w:rPr>
          <w:rFonts w:asciiTheme="minorBidi" w:hAnsiTheme="minorBidi"/>
        </w:rPr>
        <w:t xml:space="preserve">re are </w:t>
      </w:r>
      <w:r w:rsidR="007B4F4A">
        <w:rPr>
          <w:rFonts w:asciiTheme="minorBidi" w:hAnsiTheme="minorBidi"/>
        </w:rPr>
        <w:t>several</w:t>
      </w:r>
      <w:r w:rsidR="00AD69E4">
        <w:rPr>
          <w:rFonts w:asciiTheme="minorBidi" w:hAnsiTheme="minorBidi"/>
        </w:rPr>
        <w:t xml:space="preserve"> points that should be taken into consideration when starting the</w:t>
      </w:r>
      <w:r w:rsidR="006B2246">
        <w:rPr>
          <w:rFonts w:asciiTheme="minorBidi" w:hAnsiTheme="minorBidi"/>
        </w:rPr>
        <w:t xml:space="preserve"> investigation of the </w:t>
      </w:r>
      <w:r>
        <w:rPr>
          <w:rFonts w:asciiTheme="minorBidi" w:hAnsiTheme="minorBidi"/>
        </w:rPr>
        <w:t xml:space="preserve">above </w:t>
      </w:r>
      <w:r w:rsidR="006B2246">
        <w:rPr>
          <w:rFonts w:asciiTheme="minorBidi" w:hAnsiTheme="minorBidi"/>
        </w:rPr>
        <w:t>case</w:t>
      </w:r>
      <w:r>
        <w:rPr>
          <w:rFonts w:asciiTheme="minorBidi" w:hAnsiTheme="minorBidi"/>
        </w:rPr>
        <w:t>. These include:</w:t>
      </w:r>
      <w:r w:rsidR="00AD69E4">
        <w:rPr>
          <w:rFonts w:asciiTheme="minorBidi" w:hAnsiTheme="minorBidi"/>
        </w:rPr>
        <w:t>-</w:t>
      </w:r>
      <w:r w:rsidR="007B4F4A">
        <w:rPr>
          <w:rFonts w:asciiTheme="minorBidi" w:hAnsiTheme="minorBidi"/>
        </w:rPr>
        <w:t xml:space="preserve"> </w:t>
      </w:r>
    </w:p>
    <w:p w:rsidR="00AD69E4" w:rsidRDefault="00AD69E4" w:rsidP="007B4F4A">
      <w:pPr>
        <w:pStyle w:val="BodyText"/>
        <w:numPr>
          <w:ilvl w:val="0"/>
          <w:numId w:val="7"/>
        </w:numPr>
        <w:tabs>
          <w:tab w:val="left" w:pos="881"/>
        </w:tabs>
        <w:spacing w:after="100" w:afterAutospacing="1" w:line="360" w:lineRule="auto"/>
        <w:jc w:val="both"/>
        <w:rPr>
          <w:rFonts w:asciiTheme="minorBidi" w:hAnsiTheme="minorBidi"/>
        </w:rPr>
      </w:pPr>
      <w:r>
        <w:rPr>
          <w:rFonts w:asciiTheme="minorBidi" w:hAnsiTheme="minorBidi"/>
        </w:rPr>
        <w:t>Determining whether the investigative team has suffici</w:t>
      </w:r>
      <w:r w:rsidR="007F546D">
        <w:rPr>
          <w:rFonts w:asciiTheme="minorBidi" w:hAnsiTheme="minorBidi"/>
        </w:rPr>
        <w:t>ent experience and skills in</w:t>
      </w:r>
      <w:r>
        <w:rPr>
          <w:rFonts w:asciiTheme="minorBidi" w:hAnsiTheme="minorBidi"/>
        </w:rPr>
        <w:t xml:space="preserve"> fraud area.</w:t>
      </w:r>
    </w:p>
    <w:p w:rsidR="00AD69E4" w:rsidRDefault="00AD69E4" w:rsidP="007F546D">
      <w:pPr>
        <w:pStyle w:val="BodyText"/>
        <w:numPr>
          <w:ilvl w:val="0"/>
          <w:numId w:val="7"/>
        </w:numPr>
        <w:tabs>
          <w:tab w:val="left" w:pos="881"/>
        </w:tabs>
        <w:spacing w:after="100" w:afterAutospacing="1" w:line="360" w:lineRule="auto"/>
        <w:jc w:val="both"/>
        <w:rPr>
          <w:rFonts w:asciiTheme="minorBidi" w:hAnsiTheme="minorBidi"/>
        </w:rPr>
      </w:pPr>
      <w:r>
        <w:rPr>
          <w:rFonts w:asciiTheme="minorBidi" w:hAnsiTheme="minorBidi"/>
        </w:rPr>
        <w:t xml:space="preserve">Considering whether there is a conflict of interest. </w:t>
      </w:r>
    </w:p>
    <w:p w:rsidR="00AD69E4" w:rsidRDefault="00AD69E4" w:rsidP="007F546D">
      <w:pPr>
        <w:pStyle w:val="BodyText"/>
        <w:numPr>
          <w:ilvl w:val="0"/>
          <w:numId w:val="7"/>
        </w:numPr>
        <w:tabs>
          <w:tab w:val="left" w:pos="881"/>
        </w:tabs>
        <w:spacing w:after="100" w:afterAutospacing="1" w:line="360" w:lineRule="auto"/>
        <w:jc w:val="both"/>
        <w:rPr>
          <w:rFonts w:asciiTheme="minorBidi" w:hAnsiTheme="minorBidi"/>
        </w:rPr>
      </w:pPr>
      <w:r>
        <w:rPr>
          <w:rFonts w:asciiTheme="minorBidi" w:hAnsiTheme="minorBidi"/>
        </w:rPr>
        <w:t>Specifying the investigation fee.</w:t>
      </w:r>
    </w:p>
    <w:p w:rsidR="006B2246" w:rsidRPr="002A3864" w:rsidRDefault="00DF5AE3" w:rsidP="007B4F4A">
      <w:pPr>
        <w:pStyle w:val="BodyText"/>
        <w:numPr>
          <w:ilvl w:val="0"/>
          <w:numId w:val="7"/>
        </w:numPr>
        <w:tabs>
          <w:tab w:val="left" w:pos="881"/>
        </w:tabs>
        <w:spacing w:after="100" w:afterAutospacing="1" w:line="360" w:lineRule="auto"/>
        <w:jc w:val="both"/>
        <w:rPr>
          <w:rFonts w:asciiTheme="minorBidi" w:hAnsiTheme="minorBidi"/>
        </w:rPr>
      </w:pPr>
      <w:r>
        <w:rPr>
          <w:rFonts w:asciiTheme="minorBidi" w:hAnsiTheme="minorBidi"/>
        </w:rPr>
        <w:t xml:space="preserve">Planning the investigation which comprises </w:t>
      </w:r>
      <w:r w:rsidR="007B4F4A">
        <w:rPr>
          <w:rFonts w:asciiTheme="minorBidi" w:hAnsiTheme="minorBidi"/>
        </w:rPr>
        <w:t>setting</w:t>
      </w:r>
      <w:r>
        <w:rPr>
          <w:rFonts w:asciiTheme="minorBidi" w:hAnsiTheme="minorBidi"/>
        </w:rPr>
        <w:t xml:space="preserve"> investigation</w:t>
      </w:r>
      <w:r w:rsidR="007B4F4A">
        <w:rPr>
          <w:rFonts w:asciiTheme="minorBidi" w:hAnsiTheme="minorBidi"/>
        </w:rPr>
        <w:t xml:space="preserve"> objectives</w:t>
      </w:r>
      <w:r>
        <w:rPr>
          <w:rFonts w:asciiTheme="minorBidi" w:hAnsiTheme="minorBidi"/>
        </w:rPr>
        <w:t>.</w:t>
      </w:r>
      <w:r w:rsidR="007B4F4A">
        <w:rPr>
          <w:rFonts w:asciiTheme="minorBidi" w:hAnsiTheme="minorBidi"/>
        </w:rPr>
        <w:t xml:space="preserve"> </w:t>
      </w:r>
    </w:p>
    <w:p w:rsidR="007F546D" w:rsidRPr="00285D31" w:rsidRDefault="00B85234" w:rsidP="007F546D">
      <w:pPr>
        <w:pStyle w:val="BodyText"/>
        <w:numPr>
          <w:ilvl w:val="1"/>
          <w:numId w:val="8"/>
        </w:numPr>
        <w:tabs>
          <w:tab w:val="left" w:pos="881"/>
        </w:tabs>
        <w:spacing w:after="100" w:afterAutospacing="1" w:line="360" w:lineRule="auto"/>
        <w:ind w:left="360" w:right="597"/>
        <w:jc w:val="both"/>
        <w:rPr>
          <w:rFonts w:asciiTheme="minorBidi" w:hAnsiTheme="minorBidi"/>
          <w:b/>
          <w:bCs/>
        </w:rPr>
      </w:pPr>
      <w:r w:rsidRPr="00285D31">
        <w:rPr>
          <w:rFonts w:asciiTheme="minorBidi" w:hAnsiTheme="minorBidi"/>
          <w:b/>
          <w:bCs/>
          <w:spacing w:val="-1"/>
        </w:rPr>
        <w:t>Outline</w:t>
      </w:r>
      <w:r w:rsidRPr="00285D31">
        <w:rPr>
          <w:rFonts w:asciiTheme="minorBidi" w:hAnsiTheme="minorBidi"/>
          <w:b/>
          <w:bCs/>
        </w:rPr>
        <w:t xml:space="preserve"> </w:t>
      </w:r>
      <w:r w:rsidRPr="00285D31">
        <w:rPr>
          <w:rFonts w:asciiTheme="minorBidi" w:hAnsiTheme="minorBidi"/>
          <w:b/>
          <w:bCs/>
          <w:spacing w:val="-1"/>
        </w:rPr>
        <w:t>some</w:t>
      </w:r>
      <w:r w:rsidRPr="00285D31">
        <w:rPr>
          <w:rFonts w:asciiTheme="minorBidi" w:hAnsiTheme="minorBidi"/>
          <w:b/>
          <w:bCs/>
          <w:spacing w:val="-3"/>
        </w:rPr>
        <w:t xml:space="preserve"> </w:t>
      </w:r>
      <w:r w:rsidRPr="00285D31">
        <w:rPr>
          <w:rFonts w:asciiTheme="minorBidi" w:hAnsiTheme="minorBidi"/>
          <w:b/>
          <w:bCs/>
          <w:spacing w:val="-1"/>
        </w:rPr>
        <w:t>documents</w:t>
      </w:r>
      <w:r w:rsidRPr="00285D31">
        <w:rPr>
          <w:rFonts w:asciiTheme="minorBidi" w:hAnsiTheme="minorBidi"/>
          <w:b/>
          <w:bCs/>
          <w:spacing w:val="-3"/>
        </w:rPr>
        <w:t xml:space="preserve"> </w:t>
      </w:r>
      <w:r w:rsidRPr="00285D31">
        <w:rPr>
          <w:rFonts w:asciiTheme="minorBidi" w:hAnsiTheme="minorBidi"/>
          <w:b/>
          <w:bCs/>
        </w:rPr>
        <w:t>which</w:t>
      </w:r>
      <w:r w:rsidRPr="00285D31">
        <w:rPr>
          <w:rFonts w:asciiTheme="minorBidi" w:hAnsiTheme="minorBidi"/>
          <w:b/>
          <w:bCs/>
          <w:spacing w:val="1"/>
        </w:rPr>
        <w:t xml:space="preserve"> </w:t>
      </w:r>
      <w:r w:rsidRPr="00285D31">
        <w:rPr>
          <w:rFonts w:asciiTheme="minorBidi" w:hAnsiTheme="minorBidi"/>
          <w:b/>
          <w:bCs/>
        </w:rPr>
        <w:t>you</w:t>
      </w:r>
      <w:r w:rsidRPr="00285D31">
        <w:rPr>
          <w:rFonts w:asciiTheme="minorBidi" w:hAnsiTheme="minorBidi"/>
          <w:b/>
          <w:bCs/>
          <w:spacing w:val="-2"/>
        </w:rPr>
        <w:t xml:space="preserve"> </w:t>
      </w:r>
      <w:r w:rsidRPr="00285D31">
        <w:rPr>
          <w:rFonts w:asciiTheme="minorBidi" w:hAnsiTheme="minorBidi"/>
          <w:b/>
          <w:bCs/>
          <w:spacing w:val="-1"/>
        </w:rPr>
        <w:t>think</w:t>
      </w:r>
      <w:r w:rsidRPr="00285D31">
        <w:rPr>
          <w:rFonts w:asciiTheme="minorBidi" w:hAnsiTheme="minorBidi"/>
          <w:b/>
          <w:bCs/>
          <w:spacing w:val="-2"/>
        </w:rPr>
        <w:t xml:space="preserve"> </w:t>
      </w:r>
      <w:r w:rsidRPr="00285D31">
        <w:rPr>
          <w:rFonts w:asciiTheme="minorBidi" w:hAnsiTheme="minorBidi"/>
          <w:b/>
          <w:bCs/>
          <w:spacing w:val="-1"/>
        </w:rPr>
        <w:t>can</w:t>
      </w:r>
      <w:r w:rsidRPr="00285D31">
        <w:rPr>
          <w:rFonts w:asciiTheme="minorBidi" w:hAnsiTheme="minorBidi"/>
          <w:b/>
          <w:bCs/>
          <w:spacing w:val="-2"/>
        </w:rPr>
        <w:t xml:space="preserve"> </w:t>
      </w:r>
      <w:r w:rsidRPr="00285D31">
        <w:rPr>
          <w:rFonts w:asciiTheme="minorBidi" w:hAnsiTheme="minorBidi"/>
          <w:b/>
          <w:bCs/>
          <w:spacing w:val="-1"/>
        </w:rPr>
        <w:t>help</w:t>
      </w:r>
      <w:r w:rsidRPr="00285D31">
        <w:rPr>
          <w:rFonts w:asciiTheme="minorBidi" w:hAnsiTheme="minorBidi"/>
          <w:b/>
          <w:bCs/>
        </w:rPr>
        <w:t xml:space="preserve"> </w:t>
      </w:r>
      <w:r w:rsidRPr="00285D31">
        <w:rPr>
          <w:rFonts w:asciiTheme="minorBidi" w:hAnsiTheme="minorBidi"/>
          <w:b/>
          <w:bCs/>
          <w:spacing w:val="-1"/>
        </w:rPr>
        <w:t>disclose the</w:t>
      </w:r>
      <w:r w:rsidRPr="00285D31">
        <w:rPr>
          <w:rFonts w:asciiTheme="minorBidi" w:hAnsiTheme="minorBidi"/>
          <w:b/>
          <w:bCs/>
        </w:rPr>
        <w:t xml:space="preserve"> </w:t>
      </w:r>
      <w:r w:rsidRPr="00285D31">
        <w:rPr>
          <w:rFonts w:asciiTheme="minorBidi" w:hAnsiTheme="minorBidi"/>
          <w:b/>
          <w:bCs/>
          <w:spacing w:val="-1"/>
        </w:rPr>
        <w:t>administrator’s</w:t>
      </w:r>
      <w:r w:rsidRPr="00285D31">
        <w:rPr>
          <w:rFonts w:asciiTheme="minorBidi" w:hAnsiTheme="minorBidi"/>
          <w:b/>
          <w:bCs/>
          <w:spacing w:val="2"/>
        </w:rPr>
        <w:t xml:space="preserve"> </w:t>
      </w:r>
      <w:r w:rsidRPr="00285D31">
        <w:rPr>
          <w:rFonts w:asciiTheme="minorBidi" w:hAnsiTheme="minorBidi"/>
          <w:b/>
          <w:bCs/>
        </w:rPr>
        <w:t>fraud</w:t>
      </w:r>
      <w:r w:rsidRPr="00285D31">
        <w:rPr>
          <w:rFonts w:asciiTheme="minorBidi" w:hAnsiTheme="minorBidi"/>
          <w:b/>
          <w:bCs/>
          <w:spacing w:val="63"/>
        </w:rPr>
        <w:t xml:space="preserve"> </w:t>
      </w:r>
      <w:r w:rsidRPr="00285D31">
        <w:rPr>
          <w:rFonts w:asciiTheme="minorBidi" w:hAnsiTheme="minorBidi"/>
          <w:b/>
          <w:bCs/>
        </w:rPr>
        <w:t>activities.</w:t>
      </w:r>
      <w:r w:rsidR="001657CD" w:rsidRPr="00285D31">
        <w:rPr>
          <w:rFonts w:asciiTheme="minorBidi" w:hAnsiTheme="minorBidi"/>
          <w:b/>
          <w:bCs/>
        </w:rPr>
        <w:t xml:space="preserve"> </w:t>
      </w:r>
    </w:p>
    <w:p w:rsidR="00B57702" w:rsidRDefault="007F546D" w:rsidP="007F546D">
      <w:pPr>
        <w:pStyle w:val="BodyText"/>
        <w:tabs>
          <w:tab w:val="left" w:pos="881"/>
        </w:tabs>
        <w:spacing w:after="100" w:afterAutospacing="1" w:line="360" w:lineRule="auto"/>
        <w:ind w:left="0" w:right="597" w:firstLine="0"/>
        <w:jc w:val="both"/>
        <w:rPr>
          <w:rFonts w:asciiTheme="minorBidi" w:hAnsiTheme="minorBidi"/>
        </w:rPr>
      </w:pPr>
      <w:r>
        <w:rPr>
          <w:rFonts w:asciiTheme="minorBidi" w:hAnsiTheme="minorBidi"/>
        </w:rPr>
        <w:t xml:space="preserve">     D</w:t>
      </w:r>
      <w:r w:rsidRPr="007F546D">
        <w:rPr>
          <w:rFonts w:asciiTheme="minorBidi" w:hAnsiTheme="minorBidi"/>
        </w:rPr>
        <w:t>ocuments that are useful in disclosing the administrator’s fraud activities are:-</w:t>
      </w:r>
    </w:p>
    <w:p w:rsidR="00285D31" w:rsidRDefault="00285D31" w:rsidP="007F546D">
      <w:pPr>
        <w:pStyle w:val="BodyText"/>
        <w:tabs>
          <w:tab w:val="left" w:pos="881"/>
        </w:tabs>
        <w:spacing w:after="100" w:afterAutospacing="1" w:line="360" w:lineRule="auto"/>
        <w:ind w:left="0" w:right="597" w:firstLine="0"/>
        <w:jc w:val="both"/>
        <w:rPr>
          <w:rFonts w:asciiTheme="minorBidi" w:hAnsiTheme="minorBidi"/>
        </w:rPr>
      </w:pPr>
    </w:p>
    <w:p w:rsidR="00B57702" w:rsidRDefault="00B57702" w:rsidP="00B57702">
      <w:pPr>
        <w:pStyle w:val="BodyText"/>
        <w:numPr>
          <w:ilvl w:val="0"/>
          <w:numId w:val="7"/>
        </w:numPr>
        <w:tabs>
          <w:tab w:val="left" w:pos="881"/>
        </w:tabs>
        <w:spacing w:after="100" w:afterAutospacing="1" w:line="360" w:lineRule="auto"/>
        <w:ind w:right="597"/>
        <w:jc w:val="both"/>
        <w:rPr>
          <w:rFonts w:asciiTheme="minorBidi" w:hAnsiTheme="minorBidi"/>
        </w:rPr>
      </w:pPr>
      <w:r>
        <w:rPr>
          <w:rFonts w:asciiTheme="minorBidi" w:hAnsiTheme="minorBidi"/>
        </w:rPr>
        <w:lastRenderedPageBreak/>
        <w:t xml:space="preserve">Bills of personal expenditures. </w:t>
      </w:r>
    </w:p>
    <w:p w:rsidR="00B57702" w:rsidRDefault="00B57702" w:rsidP="005B6553">
      <w:pPr>
        <w:pStyle w:val="BodyText"/>
        <w:numPr>
          <w:ilvl w:val="0"/>
          <w:numId w:val="7"/>
        </w:numPr>
        <w:tabs>
          <w:tab w:val="left" w:pos="881"/>
        </w:tabs>
        <w:spacing w:after="100" w:afterAutospacing="1" w:line="360" w:lineRule="auto"/>
        <w:ind w:right="597"/>
        <w:jc w:val="both"/>
        <w:rPr>
          <w:rFonts w:asciiTheme="minorBidi" w:hAnsiTheme="minorBidi"/>
        </w:rPr>
      </w:pPr>
      <w:r>
        <w:rPr>
          <w:rFonts w:asciiTheme="minorBidi" w:hAnsiTheme="minorBidi"/>
        </w:rPr>
        <w:t xml:space="preserve">Cheques </w:t>
      </w:r>
      <w:r w:rsidR="005B6553">
        <w:rPr>
          <w:rFonts w:asciiTheme="minorBidi" w:hAnsiTheme="minorBidi"/>
        </w:rPr>
        <w:t>counterfoil</w:t>
      </w:r>
      <w:r>
        <w:rPr>
          <w:rFonts w:asciiTheme="minorBidi" w:hAnsiTheme="minorBidi"/>
        </w:rPr>
        <w:t xml:space="preserve">. </w:t>
      </w:r>
      <w:r w:rsidR="005B6553">
        <w:rPr>
          <w:rFonts w:asciiTheme="minorBidi" w:hAnsiTheme="minorBidi"/>
        </w:rPr>
        <w:t xml:space="preserve"> </w:t>
      </w:r>
    </w:p>
    <w:p w:rsidR="00B57702" w:rsidRDefault="00023C84" w:rsidP="00023C84">
      <w:pPr>
        <w:pStyle w:val="BodyText"/>
        <w:numPr>
          <w:ilvl w:val="0"/>
          <w:numId w:val="7"/>
        </w:numPr>
        <w:tabs>
          <w:tab w:val="left" w:pos="881"/>
        </w:tabs>
        <w:spacing w:after="100" w:afterAutospacing="1" w:line="360" w:lineRule="auto"/>
        <w:ind w:right="597"/>
        <w:jc w:val="both"/>
        <w:rPr>
          <w:rFonts w:asciiTheme="minorBidi" w:hAnsiTheme="minorBidi"/>
        </w:rPr>
      </w:pPr>
      <w:r>
        <w:rPr>
          <w:rFonts w:asciiTheme="minorBidi" w:hAnsiTheme="minorBidi"/>
        </w:rPr>
        <w:t xml:space="preserve">Board’s bank </w:t>
      </w:r>
      <w:r w:rsidR="00B57702">
        <w:rPr>
          <w:rFonts w:asciiTheme="minorBidi" w:hAnsiTheme="minorBidi"/>
        </w:rPr>
        <w:t>statement.</w:t>
      </w:r>
      <w:r>
        <w:rPr>
          <w:rFonts w:asciiTheme="minorBidi" w:hAnsiTheme="minorBidi"/>
        </w:rPr>
        <w:t xml:space="preserve"> </w:t>
      </w:r>
    </w:p>
    <w:p w:rsidR="007F546D" w:rsidRPr="007F546D" w:rsidRDefault="00B57702" w:rsidP="00B57702">
      <w:pPr>
        <w:pStyle w:val="BodyText"/>
        <w:numPr>
          <w:ilvl w:val="0"/>
          <w:numId w:val="7"/>
        </w:numPr>
        <w:tabs>
          <w:tab w:val="left" w:pos="881"/>
        </w:tabs>
        <w:spacing w:after="100" w:afterAutospacing="1" w:line="360" w:lineRule="auto"/>
        <w:ind w:right="597"/>
        <w:jc w:val="both"/>
        <w:rPr>
          <w:rFonts w:asciiTheme="minorBidi" w:hAnsiTheme="minorBidi"/>
        </w:rPr>
      </w:pPr>
      <w:r>
        <w:rPr>
          <w:rFonts w:asciiTheme="minorBidi" w:hAnsiTheme="minorBidi"/>
        </w:rPr>
        <w:t xml:space="preserve">Entertainment and car repairs bills.  </w:t>
      </w:r>
      <w:r w:rsidR="007F546D" w:rsidRPr="007F546D">
        <w:rPr>
          <w:rFonts w:asciiTheme="minorBidi" w:hAnsiTheme="minorBidi"/>
        </w:rPr>
        <w:t xml:space="preserve"> </w:t>
      </w:r>
    </w:p>
    <w:p w:rsidR="00B85234" w:rsidRPr="00285D31" w:rsidRDefault="00B85234" w:rsidP="007F546D">
      <w:pPr>
        <w:pStyle w:val="BodyText"/>
        <w:numPr>
          <w:ilvl w:val="1"/>
          <w:numId w:val="8"/>
        </w:numPr>
        <w:tabs>
          <w:tab w:val="left" w:pos="881"/>
        </w:tabs>
        <w:spacing w:after="100" w:afterAutospacing="1" w:line="360" w:lineRule="auto"/>
        <w:ind w:left="360"/>
        <w:jc w:val="both"/>
        <w:rPr>
          <w:rFonts w:asciiTheme="minorBidi" w:hAnsiTheme="minorBidi"/>
          <w:b/>
          <w:bCs/>
        </w:rPr>
      </w:pPr>
      <w:r w:rsidRPr="00285D31">
        <w:rPr>
          <w:rFonts w:asciiTheme="minorBidi" w:hAnsiTheme="minorBidi"/>
          <w:b/>
          <w:bCs/>
        </w:rPr>
        <w:t>If</w:t>
      </w:r>
      <w:r w:rsidRPr="00285D31">
        <w:rPr>
          <w:rFonts w:asciiTheme="minorBidi" w:hAnsiTheme="minorBidi"/>
          <w:b/>
          <w:bCs/>
          <w:spacing w:val="-1"/>
        </w:rPr>
        <w:t xml:space="preserve"> the</w:t>
      </w:r>
      <w:r w:rsidRPr="00285D31">
        <w:rPr>
          <w:rFonts w:asciiTheme="minorBidi" w:hAnsiTheme="minorBidi"/>
          <w:b/>
          <w:bCs/>
          <w:spacing w:val="-3"/>
        </w:rPr>
        <w:t xml:space="preserve"> </w:t>
      </w:r>
      <w:r w:rsidRPr="00285D31">
        <w:rPr>
          <w:rFonts w:asciiTheme="minorBidi" w:hAnsiTheme="minorBidi"/>
          <w:b/>
          <w:bCs/>
          <w:spacing w:val="-1"/>
        </w:rPr>
        <w:t>forensic</w:t>
      </w:r>
      <w:r w:rsidRPr="00285D31">
        <w:rPr>
          <w:rFonts w:asciiTheme="minorBidi" w:hAnsiTheme="minorBidi"/>
          <w:b/>
          <w:bCs/>
          <w:spacing w:val="-3"/>
        </w:rPr>
        <w:t xml:space="preserve"> </w:t>
      </w:r>
      <w:r w:rsidRPr="00285D31">
        <w:rPr>
          <w:rFonts w:asciiTheme="minorBidi" w:hAnsiTheme="minorBidi"/>
          <w:b/>
          <w:bCs/>
          <w:spacing w:val="-1"/>
        </w:rPr>
        <w:t xml:space="preserve">accountant </w:t>
      </w:r>
      <w:r w:rsidRPr="00285D31">
        <w:rPr>
          <w:rFonts w:asciiTheme="minorBidi" w:hAnsiTheme="minorBidi"/>
          <w:b/>
          <w:bCs/>
        </w:rPr>
        <w:t>is</w:t>
      </w:r>
      <w:r w:rsidRPr="00285D31">
        <w:rPr>
          <w:rFonts w:asciiTheme="minorBidi" w:hAnsiTheme="minorBidi"/>
          <w:b/>
          <w:bCs/>
          <w:spacing w:val="-3"/>
        </w:rPr>
        <w:t xml:space="preserve"> </w:t>
      </w:r>
      <w:r w:rsidRPr="00285D31">
        <w:rPr>
          <w:rFonts w:asciiTheme="minorBidi" w:hAnsiTheme="minorBidi"/>
          <w:b/>
          <w:bCs/>
        </w:rPr>
        <w:t>to</w:t>
      </w:r>
      <w:r w:rsidRPr="00285D31">
        <w:rPr>
          <w:rFonts w:asciiTheme="minorBidi" w:hAnsiTheme="minorBidi"/>
          <w:b/>
          <w:bCs/>
          <w:spacing w:val="-4"/>
        </w:rPr>
        <w:t xml:space="preserve"> </w:t>
      </w:r>
      <w:r w:rsidRPr="00285D31">
        <w:rPr>
          <w:rFonts w:asciiTheme="minorBidi" w:hAnsiTheme="minorBidi"/>
          <w:b/>
          <w:bCs/>
        </w:rPr>
        <w:t>be</w:t>
      </w:r>
      <w:r w:rsidRPr="00285D31">
        <w:rPr>
          <w:rFonts w:asciiTheme="minorBidi" w:hAnsiTheme="minorBidi"/>
          <w:b/>
          <w:bCs/>
          <w:spacing w:val="-3"/>
        </w:rPr>
        <w:t xml:space="preserve"> </w:t>
      </w:r>
      <w:r w:rsidRPr="00285D31">
        <w:rPr>
          <w:rFonts w:asciiTheme="minorBidi" w:hAnsiTheme="minorBidi"/>
          <w:b/>
          <w:bCs/>
          <w:spacing w:val="-1"/>
        </w:rPr>
        <w:t>hired,</w:t>
      </w:r>
      <w:r w:rsidRPr="00285D31">
        <w:rPr>
          <w:rFonts w:asciiTheme="minorBidi" w:hAnsiTheme="minorBidi"/>
          <w:b/>
          <w:bCs/>
          <w:spacing w:val="-4"/>
        </w:rPr>
        <w:t xml:space="preserve"> </w:t>
      </w:r>
      <w:r w:rsidRPr="00285D31">
        <w:rPr>
          <w:rFonts w:asciiTheme="minorBidi" w:hAnsiTheme="minorBidi"/>
          <w:b/>
          <w:bCs/>
        </w:rPr>
        <w:t>how</w:t>
      </w:r>
      <w:r w:rsidRPr="00285D31">
        <w:rPr>
          <w:rFonts w:asciiTheme="minorBidi" w:hAnsiTheme="minorBidi"/>
          <w:b/>
          <w:bCs/>
          <w:spacing w:val="-2"/>
        </w:rPr>
        <w:t xml:space="preserve"> </w:t>
      </w:r>
      <w:r w:rsidRPr="00285D31">
        <w:rPr>
          <w:rFonts w:asciiTheme="minorBidi" w:hAnsiTheme="minorBidi"/>
          <w:b/>
          <w:bCs/>
          <w:spacing w:val="-1"/>
        </w:rPr>
        <w:t>should</w:t>
      </w:r>
      <w:r w:rsidRPr="00285D31">
        <w:rPr>
          <w:rFonts w:asciiTheme="minorBidi" w:hAnsiTheme="minorBidi"/>
          <w:b/>
          <w:bCs/>
          <w:spacing w:val="-3"/>
        </w:rPr>
        <w:t xml:space="preserve"> </w:t>
      </w:r>
      <w:r w:rsidRPr="00285D31">
        <w:rPr>
          <w:rFonts w:asciiTheme="minorBidi" w:hAnsiTheme="minorBidi"/>
          <w:b/>
          <w:bCs/>
        </w:rPr>
        <w:t>he</w:t>
      </w:r>
      <w:r w:rsidRPr="00285D31">
        <w:rPr>
          <w:rFonts w:asciiTheme="minorBidi" w:hAnsiTheme="minorBidi"/>
          <w:b/>
          <w:bCs/>
          <w:spacing w:val="-3"/>
        </w:rPr>
        <w:t xml:space="preserve"> </w:t>
      </w:r>
      <w:r w:rsidRPr="00285D31">
        <w:rPr>
          <w:rFonts w:asciiTheme="minorBidi" w:hAnsiTheme="minorBidi"/>
          <w:b/>
          <w:bCs/>
        </w:rPr>
        <w:t>be</w:t>
      </w:r>
      <w:r w:rsidRPr="00285D31">
        <w:rPr>
          <w:rFonts w:asciiTheme="minorBidi" w:hAnsiTheme="minorBidi"/>
          <w:b/>
          <w:bCs/>
          <w:spacing w:val="-4"/>
        </w:rPr>
        <w:t xml:space="preserve"> </w:t>
      </w:r>
      <w:r w:rsidRPr="00285D31">
        <w:rPr>
          <w:rFonts w:asciiTheme="minorBidi" w:hAnsiTheme="minorBidi"/>
          <w:b/>
          <w:bCs/>
          <w:spacing w:val="-1"/>
        </w:rPr>
        <w:t>chosen?</w:t>
      </w:r>
    </w:p>
    <w:p w:rsidR="00DD4C63" w:rsidRDefault="00AB4331" w:rsidP="00AB4331">
      <w:pPr>
        <w:pStyle w:val="BodyText"/>
        <w:tabs>
          <w:tab w:val="left" w:pos="881"/>
        </w:tabs>
        <w:spacing w:after="100" w:afterAutospacing="1" w:line="360" w:lineRule="auto"/>
        <w:ind w:left="0" w:firstLine="0"/>
        <w:jc w:val="both"/>
        <w:rPr>
          <w:rFonts w:asciiTheme="minorBidi" w:hAnsiTheme="minorBidi"/>
        </w:rPr>
      </w:pPr>
      <w:r>
        <w:rPr>
          <w:rFonts w:asciiTheme="minorBidi" w:hAnsiTheme="minorBidi"/>
        </w:rPr>
        <w:t xml:space="preserve">     </w:t>
      </w:r>
      <w:r w:rsidR="00820495">
        <w:rPr>
          <w:rFonts w:asciiTheme="minorBidi" w:hAnsiTheme="minorBidi"/>
        </w:rPr>
        <w:t>Forensic accountant should be chosen according to his/her skills and experience. In order to investigate this case, f</w:t>
      </w:r>
      <w:r w:rsidR="00820495">
        <w:rPr>
          <w:rFonts w:asciiTheme="minorBidi" w:hAnsiTheme="minorBidi"/>
        </w:rPr>
        <w:t xml:space="preserve">orensic </w:t>
      </w:r>
      <w:r w:rsidR="00820495">
        <w:rPr>
          <w:rFonts w:asciiTheme="minorBidi" w:hAnsiTheme="minorBidi"/>
        </w:rPr>
        <w:t>accountant should possess personal attribute</w:t>
      </w:r>
      <w:r>
        <w:rPr>
          <w:rFonts w:asciiTheme="minorBidi" w:hAnsiTheme="minorBidi"/>
        </w:rPr>
        <w:t>s</w:t>
      </w:r>
      <w:r w:rsidR="00820495">
        <w:rPr>
          <w:rFonts w:asciiTheme="minorBidi" w:hAnsiTheme="minorBidi"/>
        </w:rPr>
        <w:t xml:space="preserve">, such as interpersonal, analytical, intelligent and common sense. Knowledge in </w:t>
      </w:r>
      <w:r>
        <w:rPr>
          <w:rFonts w:asciiTheme="minorBidi" w:hAnsiTheme="minorBidi"/>
        </w:rPr>
        <w:t xml:space="preserve">some fields </w:t>
      </w:r>
      <w:r>
        <w:rPr>
          <w:rFonts w:asciiTheme="minorBidi" w:hAnsiTheme="minorBidi"/>
        </w:rPr>
        <w:t>is vital</w:t>
      </w:r>
      <w:r>
        <w:rPr>
          <w:rFonts w:asciiTheme="minorBidi" w:hAnsiTheme="minorBidi"/>
        </w:rPr>
        <w:t xml:space="preserve">, </w:t>
      </w:r>
      <w:r>
        <w:rPr>
          <w:rFonts w:asciiTheme="minorBidi" w:hAnsiTheme="minorBidi"/>
        </w:rPr>
        <w:t>especially in</w:t>
      </w:r>
      <w:r>
        <w:rPr>
          <w:rFonts w:asciiTheme="minorBidi" w:hAnsiTheme="minorBidi"/>
        </w:rPr>
        <w:t xml:space="preserve"> </w:t>
      </w:r>
      <w:r w:rsidR="00820495">
        <w:rPr>
          <w:rFonts w:asciiTheme="minorBidi" w:hAnsiTheme="minorBidi"/>
        </w:rPr>
        <w:t>accounting and auditing</w:t>
      </w:r>
      <w:r>
        <w:rPr>
          <w:rFonts w:asciiTheme="minorBidi" w:hAnsiTheme="minorBidi"/>
        </w:rPr>
        <w:t xml:space="preserve">, legal, technology, and written communication. In terms of experience, it is recommended that forensic accountant </w:t>
      </w:r>
      <w:r w:rsidR="00E918D0">
        <w:rPr>
          <w:rFonts w:asciiTheme="minorBidi" w:hAnsiTheme="minorBidi"/>
        </w:rPr>
        <w:t xml:space="preserve">should have worked in the same field and prepared </w:t>
      </w:r>
      <w:r w:rsidR="00646F80">
        <w:rPr>
          <w:rFonts w:asciiTheme="minorBidi" w:hAnsiTheme="minorBidi"/>
        </w:rPr>
        <w:t xml:space="preserve">an </w:t>
      </w:r>
      <w:r w:rsidR="00E918D0">
        <w:rPr>
          <w:rFonts w:asciiTheme="minorBidi" w:hAnsiTheme="minorBidi"/>
        </w:rPr>
        <w:t>investigation report.</w:t>
      </w:r>
      <w:r>
        <w:rPr>
          <w:rFonts w:asciiTheme="minorBidi" w:hAnsiTheme="minorBidi"/>
        </w:rPr>
        <w:t xml:space="preserve">  </w:t>
      </w:r>
      <w:r w:rsidR="00820495">
        <w:rPr>
          <w:rFonts w:asciiTheme="minorBidi" w:hAnsiTheme="minorBidi"/>
        </w:rPr>
        <w:t xml:space="preserve"> </w:t>
      </w:r>
    </w:p>
    <w:p w:rsidR="00B85234" w:rsidRPr="00285D31" w:rsidRDefault="00B85234" w:rsidP="007F546D">
      <w:pPr>
        <w:pStyle w:val="BodyText"/>
        <w:numPr>
          <w:ilvl w:val="1"/>
          <w:numId w:val="8"/>
        </w:numPr>
        <w:tabs>
          <w:tab w:val="left" w:pos="881"/>
        </w:tabs>
        <w:spacing w:after="100" w:afterAutospacing="1" w:line="360" w:lineRule="auto"/>
        <w:ind w:left="360"/>
        <w:jc w:val="both"/>
        <w:rPr>
          <w:b/>
          <w:bCs/>
        </w:rPr>
      </w:pPr>
      <w:r w:rsidRPr="00285D31">
        <w:rPr>
          <w:rFonts w:asciiTheme="minorBidi" w:hAnsiTheme="minorBidi"/>
          <w:b/>
          <w:bCs/>
          <w:spacing w:val="-1"/>
        </w:rPr>
        <w:t>Should</w:t>
      </w:r>
      <w:r w:rsidRPr="00285D31">
        <w:rPr>
          <w:rFonts w:asciiTheme="minorBidi" w:hAnsiTheme="minorBidi"/>
          <w:b/>
          <w:bCs/>
          <w:spacing w:val="-4"/>
        </w:rPr>
        <w:t xml:space="preserve"> </w:t>
      </w:r>
      <w:r w:rsidRPr="00285D31">
        <w:rPr>
          <w:rFonts w:asciiTheme="minorBidi" w:hAnsiTheme="minorBidi"/>
          <w:b/>
          <w:bCs/>
        </w:rPr>
        <w:t>the</w:t>
      </w:r>
      <w:r w:rsidRPr="00285D31">
        <w:rPr>
          <w:rFonts w:asciiTheme="minorBidi" w:hAnsiTheme="minorBidi"/>
          <w:b/>
          <w:bCs/>
          <w:spacing w:val="-5"/>
        </w:rPr>
        <w:t xml:space="preserve"> </w:t>
      </w:r>
      <w:r w:rsidRPr="00285D31">
        <w:rPr>
          <w:rFonts w:asciiTheme="minorBidi" w:hAnsiTheme="minorBidi"/>
          <w:b/>
          <w:bCs/>
          <w:spacing w:val="-1"/>
        </w:rPr>
        <w:t>administrator</w:t>
      </w:r>
      <w:r w:rsidRPr="00285D31">
        <w:rPr>
          <w:rFonts w:asciiTheme="minorBidi" w:hAnsiTheme="minorBidi"/>
          <w:b/>
          <w:bCs/>
          <w:spacing w:val="-5"/>
        </w:rPr>
        <w:t xml:space="preserve"> </w:t>
      </w:r>
      <w:r w:rsidRPr="00285D31">
        <w:rPr>
          <w:rFonts w:asciiTheme="minorBidi" w:hAnsiTheme="minorBidi"/>
          <w:b/>
          <w:bCs/>
        </w:rPr>
        <w:t>be</w:t>
      </w:r>
      <w:r w:rsidRPr="00285D31">
        <w:rPr>
          <w:rFonts w:asciiTheme="minorBidi" w:hAnsiTheme="minorBidi"/>
          <w:b/>
          <w:bCs/>
          <w:spacing w:val="-4"/>
        </w:rPr>
        <w:t xml:space="preserve"> </w:t>
      </w:r>
      <w:r w:rsidRPr="00285D31">
        <w:rPr>
          <w:rFonts w:asciiTheme="minorBidi" w:hAnsiTheme="minorBidi"/>
          <w:b/>
          <w:bCs/>
          <w:spacing w:val="-1"/>
        </w:rPr>
        <w:t>interviewed?</w:t>
      </w:r>
      <w:r w:rsidRPr="00285D31">
        <w:rPr>
          <w:rFonts w:asciiTheme="minorBidi" w:hAnsiTheme="minorBidi"/>
          <w:b/>
          <w:bCs/>
          <w:spacing w:val="-3"/>
        </w:rPr>
        <w:t xml:space="preserve"> </w:t>
      </w:r>
      <w:r w:rsidRPr="00285D31">
        <w:rPr>
          <w:rFonts w:asciiTheme="minorBidi" w:hAnsiTheme="minorBidi"/>
          <w:b/>
          <w:bCs/>
          <w:spacing w:val="-2"/>
        </w:rPr>
        <w:t xml:space="preserve">If </w:t>
      </w:r>
      <w:r w:rsidRPr="00285D31">
        <w:rPr>
          <w:rFonts w:asciiTheme="minorBidi" w:hAnsiTheme="minorBidi"/>
          <w:b/>
          <w:bCs/>
          <w:spacing w:val="-1"/>
        </w:rPr>
        <w:t>so</w:t>
      </w:r>
      <w:r w:rsidRPr="00285D31">
        <w:rPr>
          <w:rFonts w:asciiTheme="minorBidi" w:hAnsiTheme="minorBidi"/>
          <w:b/>
          <w:bCs/>
          <w:spacing w:val="-4"/>
        </w:rPr>
        <w:t xml:space="preserve"> </w:t>
      </w:r>
      <w:r w:rsidRPr="00285D31">
        <w:rPr>
          <w:rFonts w:asciiTheme="minorBidi" w:hAnsiTheme="minorBidi"/>
          <w:b/>
          <w:bCs/>
        </w:rPr>
        <w:t>at</w:t>
      </w:r>
      <w:r w:rsidRPr="00285D31">
        <w:rPr>
          <w:rFonts w:asciiTheme="minorBidi" w:hAnsiTheme="minorBidi"/>
          <w:b/>
          <w:bCs/>
          <w:spacing w:val="-4"/>
        </w:rPr>
        <w:t xml:space="preserve"> </w:t>
      </w:r>
      <w:r w:rsidRPr="00285D31">
        <w:rPr>
          <w:rFonts w:asciiTheme="minorBidi" w:hAnsiTheme="minorBidi"/>
          <w:b/>
          <w:bCs/>
          <w:spacing w:val="-1"/>
        </w:rPr>
        <w:t>which</w:t>
      </w:r>
      <w:r w:rsidRPr="00285D31">
        <w:rPr>
          <w:rFonts w:asciiTheme="minorBidi" w:hAnsiTheme="minorBidi"/>
          <w:b/>
          <w:bCs/>
          <w:spacing w:val="-2"/>
        </w:rPr>
        <w:t xml:space="preserve"> </w:t>
      </w:r>
      <w:r w:rsidRPr="00285D31">
        <w:rPr>
          <w:rFonts w:asciiTheme="minorBidi" w:hAnsiTheme="minorBidi"/>
          <w:b/>
          <w:bCs/>
          <w:spacing w:val="-1"/>
        </w:rPr>
        <w:t>stage</w:t>
      </w:r>
      <w:r w:rsidRPr="00285D31">
        <w:rPr>
          <w:b/>
          <w:bCs/>
          <w:spacing w:val="-1"/>
        </w:rPr>
        <w:t>?</w:t>
      </w:r>
    </w:p>
    <w:p w:rsidR="00506BFB" w:rsidRDefault="00B94C64" w:rsidP="00285D31">
      <w:pPr>
        <w:spacing w:after="100" w:afterAutospacing="1" w:line="360" w:lineRule="auto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 </w:t>
      </w:r>
      <w:r w:rsidR="005C3E1A">
        <w:rPr>
          <w:rFonts w:asciiTheme="minorBidi" w:hAnsiTheme="minorBidi"/>
          <w:sz w:val="24"/>
          <w:szCs w:val="24"/>
        </w:rPr>
        <w:t xml:space="preserve">  </w:t>
      </w:r>
      <w:r w:rsidR="002B6522">
        <w:rPr>
          <w:rFonts w:asciiTheme="minorBidi" w:hAnsiTheme="minorBidi"/>
          <w:sz w:val="24"/>
          <w:szCs w:val="24"/>
        </w:rPr>
        <w:t>Yes, the administrator should be interviewed by the investigator. Forensic accountant should obtain a confession from the administrator about the fraud</w:t>
      </w:r>
      <w:r w:rsidR="00285D31">
        <w:rPr>
          <w:rFonts w:asciiTheme="minorBidi" w:hAnsiTheme="minorBidi"/>
          <w:sz w:val="24"/>
          <w:szCs w:val="24"/>
        </w:rPr>
        <w:t xml:space="preserve"> activities</w:t>
      </w:r>
      <w:r w:rsidR="002B6522">
        <w:rPr>
          <w:rFonts w:asciiTheme="minorBidi" w:hAnsiTheme="minorBidi"/>
          <w:sz w:val="24"/>
          <w:szCs w:val="24"/>
        </w:rPr>
        <w:t xml:space="preserve"> in an admissible way in court. This interview should be </w:t>
      </w:r>
      <w:r w:rsidR="00285D31">
        <w:rPr>
          <w:rFonts w:asciiTheme="minorBidi" w:hAnsiTheme="minorBidi"/>
          <w:sz w:val="24"/>
          <w:szCs w:val="24"/>
        </w:rPr>
        <w:t xml:space="preserve">conducted </w:t>
      </w:r>
      <w:r w:rsidR="002B6522">
        <w:rPr>
          <w:rFonts w:asciiTheme="minorBidi" w:hAnsiTheme="minorBidi"/>
          <w:sz w:val="24"/>
          <w:szCs w:val="24"/>
        </w:rPr>
        <w:t xml:space="preserve">in final stage after obtaining documentary evidence.  </w:t>
      </w:r>
    </w:p>
    <w:p w:rsidR="00285D31" w:rsidRDefault="00285D31" w:rsidP="0067426C">
      <w:pPr>
        <w:autoSpaceDE w:val="0"/>
        <w:autoSpaceDN w:val="0"/>
        <w:adjustRightInd w:val="0"/>
        <w:spacing w:after="100" w:afterAutospacing="1" w:line="360" w:lineRule="auto"/>
        <w:jc w:val="both"/>
        <w:rPr>
          <w:rFonts w:asciiTheme="minorBidi" w:hAnsiTheme="minorBidi"/>
          <w:color w:val="000000"/>
          <w:sz w:val="24"/>
          <w:szCs w:val="24"/>
          <w:lang w:val="en-US"/>
        </w:rPr>
      </w:pPr>
    </w:p>
    <w:p w:rsidR="00B64608" w:rsidRPr="00917065" w:rsidRDefault="00B64608" w:rsidP="0067426C">
      <w:pPr>
        <w:autoSpaceDE w:val="0"/>
        <w:autoSpaceDN w:val="0"/>
        <w:adjustRightInd w:val="0"/>
        <w:spacing w:after="100" w:afterAutospacing="1" w:line="360" w:lineRule="auto"/>
        <w:jc w:val="both"/>
        <w:rPr>
          <w:rFonts w:asciiTheme="minorBidi" w:hAnsiTheme="minorBidi"/>
          <w:sz w:val="24"/>
          <w:szCs w:val="24"/>
          <w:lang w:val="en-US"/>
        </w:rPr>
      </w:pPr>
      <w:r w:rsidRPr="00917065">
        <w:rPr>
          <w:rFonts w:asciiTheme="minorBidi" w:hAnsiTheme="minorBidi"/>
          <w:sz w:val="24"/>
          <w:szCs w:val="24"/>
          <w:lang w:val="en-US"/>
        </w:rPr>
        <w:t>By submitting this assignment, I confirm that this is my own work.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B64608" w:rsidRPr="00285D31" w:rsidTr="0044137C">
        <w:tc>
          <w:tcPr>
            <w:tcW w:w="2310" w:type="dxa"/>
            <w:shd w:val="clear" w:color="auto" w:fill="D9D9D9" w:themeFill="background1" w:themeFillShade="D9"/>
          </w:tcPr>
          <w:p w:rsidR="00B64608" w:rsidRPr="00285D31" w:rsidRDefault="00B64608" w:rsidP="0067426C">
            <w:pPr>
              <w:spacing w:after="100" w:afterAutospacing="1" w:line="360" w:lineRule="auto"/>
              <w:jc w:val="both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285D31">
              <w:rPr>
                <w:rFonts w:asciiTheme="minorBidi" w:hAnsiTheme="minorBidi"/>
                <w:color w:val="000000"/>
                <w:sz w:val="24"/>
                <w:szCs w:val="24"/>
              </w:rPr>
              <w:t>Student Signature</w:t>
            </w:r>
          </w:p>
        </w:tc>
        <w:tc>
          <w:tcPr>
            <w:tcW w:w="4035" w:type="dxa"/>
          </w:tcPr>
          <w:p w:rsidR="00B64608" w:rsidRPr="00285D31" w:rsidRDefault="00285D31" w:rsidP="0067426C">
            <w:pPr>
              <w:spacing w:after="100" w:afterAutospacing="1" w:line="360" w:lineRule="auto"/>
              <w:jc w:val="both"/>
              <w:rPr>
                <w:rFonts w:asciiTheme="minorBidi" w:hAnsiTheme="minorBidi"/>
                <w:color w:val="0070C0"/>
                <w:sz w:val="24"/>
                <w:szCs w:val="24"/>
              </w:rPr>
            </w:pPr>
            <w:r w:rsidRPr="00285D31">
              <w:rPr>
                <w:rFonts w:asciiTheme="minorBidi" w:hAnsiTheme="minorBidi"/>
                <w:color w:val="0070C0"/>
                <w:sz w:val="24"/>
                <w:szCs w:val="24"/>
              </w:rPr>
              <w:t>Anssar M. Siddiq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B64608" w:rsidRPr="00285D31" w:rsidRDefault="00B64608" w:rsidP="0067426C">
            <w:pPr>
              <w:spacing w:after="100" w:afterAutospacing="1" w:line="360" w:lineRule="auto"/>
              <w:jc w:val="both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285D31">
              <w:rPr>
                <w:rFonts w:asciiTheme="minorBidi" w:hAnsiTheme="minorBidi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1621" w:type="dxa"/>
          </w:tcPr>
          <w:p w:rsidR="00B64608" w:rsidRPr="00285D31" w:rsidRDefault="00285D31" w:rsidP="0067426C">
            <w:pPr>
              <w:spacing w:after="100" w:afterAutospacing="1" w:line="360" w:lineRule="auto"/>
              <w:jc w:val="both"/>
              <w:rPr>
                <w:rFonts w:asciiTheme="minorBidi" w:hAnsiTheme="minorBidi"/>
                <w:color w:val="000000"/>
                <w:sz w:val="24"/>
                <w:szCs w:val="24"/>
              </w:rPr>
            </w:pPr>
            <w:r>
              <w:rPr>
                <w:rFonts w:asciiTheme="minorBidi" w:hAnsiTheme="minorBidi"/>
                <w:color w:val="000000"/>
                <w:sz w:val="24"/>
                <w:szCs w:val="24"/>
              </w:rPr>
              <w:t>23/4/2015</w:t>
            </w:r>
          </w:p>
        </w:tc>
      </w:tr>
    </w:tbl>
    <w:p w:rsidR="00B64608" w:rsidRPr="00B46DC9" w:rsidRDefault="00B64608" w:rsidP="0067426C">
      <w:pPr>
        <w:spacing w:after="100" w:afterAutospacing="1" w:line="360" w:lineRule="auto"/>
        <w:jc w:val="both"/>
        <w:rPr>
          <w:rFonts w:asciiTheme="minorBidi" w:hAnsiTheme="minorBidi"/>
          <w:sz w:val="24"/>
          <w:szCs w:val="24"/>
        </w:rPr>
      </w:pPr>
    </w:p>
    <w:p w:rsidR="00B46DC9" w:rsidRPr="00B46DC9" w:rsidRDefault="00B46DC9" w:rsidP="0067426C">
      <w:pPr>
        <w:spacing w:after="100" w:afterAutospacing="1" w:line="360" w:lineRule="auto"/>
        <w:jc w:val="both"/>
        <w:rPr>
          <w:rFonts w:asciiTheme="minorBidi" w:hAnsiTheme="minorBidi"/>
          <w:sz w:val="24"/>
          <w:szCs w:val="24"/>
        </w:rPr>
      </w:pPr>
    </w:p>
    <w:p w:rsidR="0067426C" w:rsidRPr="00B46DC9" w:rsidRDefault="0067426C" w:rsidP="00285D31">
      <w:pPr>
        <w:tabs>
          <w:tab w:val="left" w:pos="5310"/>
        </w:tabs>
        <w:spacing w:after="100" w:afterAutospacing="1" w:line="360" w:lineRule="auto"/>
        <w:jc w:val="both"/>
        <w:rPr>
          <w:rFonts w:asciiTheme="minorBidi" w:hAnsiTheme="minorBidi"/>
          <w:sz w:val="24"/>
          <w:szCs w:val="24"/>
        </w:rPr>
      </w:pPr>
      <w:bookmarkStart w:id="0" w:name="_GoBack"/>
      <w:bookmarkEnd w:id="0"/>
    </w:p>
    <w:sectPr w:rsidR="0067426C" w:rsidRPr="00B46DC9" w:rsidSect="0010583F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3F13" w:rsidRDefault="00E73F13" w:rsidP="006A3596">
      <w:pPr>
        <w:spacing w:after="0" w:line="240" w:lineRule="auto"/>
      </w:pPr>
      <w:r>
        <w:separator/>
      </w:r>
    </w:p>
  </w:endnote>
  <w:endnote w:type="continuationSeparator" w:id="0">
    <w:p w:rsidR="00E73F13" w:rsidRDefault="00E73F13" w:rsidP="006A3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82130099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:rsidR="00D93C44" w:rsidRDefault="00D93C44" w:rsidP="00D93C44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17065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17065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93C44" w:rsidRDefault="00D93C4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3F13" w:rsidRDefault="00E73F13" w:rsidP="006A3596">
      <w:pPr>
        <w:spacing w:after="0" w:line="240" w:lineRule="auto"/>
      </w:pPr>
      <w:r>
        <w:separator/>
      </w:r>
    </w:p>
  </w:footnote>
  <w:footnote w:type="continuationSeparator" w:id="0">
    <w:p w:rsidR="00E73F13" w:rsidRDefault="00E73F13" w:rsidP="006A3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137C" w:rsidRDefault="0044137C" w:rsidP="00955C34">
    <w:pPr>
      <w:pStyle w:val="Header"/>
      <w:jc w:val="right"/>
      <w:rPr>
        <w:sz w:val="24"/>
        <w:szCs w:val="24"/>
      </w:rPr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3DB94C06" wp14:editId="08A659ED">
          <wp:simplePos x="0" y="0"/>
          <wp:positionH relativeFrom="column">
            <wp:posOffset>85725</wp:posOffset>
          </wp:positionH>
          <wp:positionV relativeFrom="page">
            <wp:posOffset>104775</wp:posOffset>
          </wp:positionV>
          <wp:extent cx="2000250" cy="1010285"/>
          <wp:effectExtent l="0" t="0" r="0" b="0"/>
          <wp:wrapSquare wrapText="bothSides"/>
          <wp:docPr id="3" name="Picture 1" descr="BOLC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OLC_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20320" t="20000" r="23669" b="32001"/>
                  <a:stretch>
                    <a:fillRect/>
                  </a:stretch>
                </pic:blipFill>
                <pic:spPr bwMode="auto">
                  <a:xfrm>
                    <a:off x="0" y="0"/>
                    <a:ext cx="2000250" cy="1010285"/>
                  </a:xfrm>
                  <a:prstGeom prst="rect">
                    <a:avLst/>
                  </a:prstGeom>
                  <a:noFill/>
                  <a:ln w="9525" algn="in"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24"/>
        <w:szCs w:val="24"/>
      </w:rPr>
      <w:t>Name: Anssar Mohammed Ahmed Siddiq</w:t>
    </w:r>
  </w:p>
  <w:p w:rsidR="0044137C" w:rsidRDefault="0044137C" w:rsidP="00CD3197">
    <w:pPr>
      <w:pStyle w:val="Header"/>
      <w:rPr>
        <w:sz w:val="24"/>
        <w:szCs w:val="24"/>
      </w:rPr>
    </w:pPr>
    <w:r>
      <w:rPr>
        <w:sz w:val="24"/>
        <w:szCs w:val="24"/>
      </w:rPr>
      <w:t xml:space="preserve">                                   Student ID: 1413</w:t>
    </w:r>
  </w:p>
  <w:p w:rsidR="0044137C" w:rsidRDefault="0044137C" w:rsidP="00CD3197">
    <w:pPr>
      <w:pStyle w:val="Header"/>
    </w:pPr>
    <w:r>
      <w:rPr>
        <w:sz w:val="24"/>
        <w:szCs w:val="24"/>
      </w:rPr>
      <w:t xml:space="preserve">                                   Assignment No: 1</w:t>
    </w:r>
  </w:p>
  <w:p w:rsidR="0044137C" w:rsidRDefault="0044137C" w:rsidP="00CD3197">
    <w:pPr>
      <w:pStyle w:val="Header"/>
      <w:tabs>
        <w:tab w:val="left" w:pos="2880"/>
      </w:tabs>
    </w:pPr>
    <w:r>
      <w:tab/>
    </w:r>
    <w:sdt>
      <w:sdtPr>
        <w:id w:val="96452552"/>
        <w:docPartObj>
          <w:docPartGallery w:val="Page Numbers (Top of Page)"/>
          <w:docPartUnique/>
        </w:docPartObj>
      </w:sdtPr>
      <w:sdtEndPr/>
      <w:sdtContent>
        <w:r>
          <w:t xml:space="preserve">                                       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 w:rsidR="00917065">
          <w:rPr>
            <w:b/>
            <w:bCs/>
            <w:noProof/>
          </w:rPr>
          <w:t>6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 w:rsidR="00917065">
          <w:rPr>
            <w:b/>
            <w:bCs/>
            <w:noProof/>
          </w:rPr>
          <w:t>7</w:t>
        </w:r>
        <w:r>
          <w:rPr>
            <w:b/>
            <w:bCs/>
            <w:sz w:val="24"/>
            <w:szCs w:val="24"/>
          </w:rPr>
          <w:fldChar w:fldCharType="end"/>
        </w:r>
      </w:sdtContent>
    </w:sdt>
  </w:p>
  <w:p w:rsidR="0044137C" w:rsidRDefault="0044137C" w:rsidP="00CD3197">
    <w:pPr>
      <w:pStyle w:val="Header"/>
      <w:tabs>
        <w:tab w:val="left" w:pos="288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42677"/>
    <w:multiLevelType w:val="hybridMultilevel"/>
    <w:tmpl w:val="DDD48DD8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45466E"/>
    <w:multiLevelType w:val="hybridMultilevel"/>
    <w:tmpl w:val="56569A34"/>
    <w:lvl w:ilvl="0" w:tplc="52B208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B03C15"/>
    <w:multiLevelType w:val="hybridMultilevel"/>
    <w:tmpl w:val="DDD48DD8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0326A8"/>
    <w:multiLevelType w:val="hybridMultilevel"/>
    <w:tmpl w:val="56625B44"/>
    <w:lvl w:ilvl="0" w:tplc="A29E2CD0">
      <w:start w:val="1"/>
      <w:numFmt w:val="bullet"/>
      <w:lvlText w:val="•"/>
      <w:lvlJc w:val="left"/>
      <w:pPr>
        <w:ind w:left="475" w:hanging="360"/>
      </w:pPr>
      <w:rPr>
        <w:rFonts w:ascii="Calibri" w:eastAsia="Calibri" w:hAnsi="Calibri" w:hint="default"/>
        <w:b/>
        <w:bCs/>
        <w:sz w:val="24"/>
        <w:szCs w:val="24"/>
      </w:rPr>
    </w:lvl>
    <w:lvl w:ilvl="1" w:tplc="AE30D2DC">
      <w:start w:val="1"/>
      <w:numFmt w:val="bullet"/>
      <w:lvlText w:val="•"/>
      <w:lvlJc w:val="left"/>
      <w:pPr>
        <w:ind w:left="1436" w:hanging="360"/>
      </w:pPr>
      <w:rPr>
        <w:rFonts w:hint="default"/>
      </w:rPr>
    </w:lvl>
    <w:lvl w:ilvl="2" w:tplc="F132BB8A">
      <w:start w:val="1"/>
      <w:numFmt w:val="bullet"/>
      <w:lvlText w:val="•"/>
      <w:lvlJc w:val="left"/>
      <w:pPr>
        <w:ind w:left="2398" w:hanging="360"/>
      </w:pPr>
      <w:rPr>
        <w:rFonts w:hint="default"/>
      </w:rPr>
    </w:lvl>
    <w:lvl w:ilvl="3" w:tplc="408A6F20">
      <w:start w:val="1"/>
      <w:numFmt w:val="bullet"/>
      <w:lvlText w:val="•"/>
      <w:lvlJc w:val="left"/>
      <w:pPr>
        <w:ind w:left="3360" w:hanging="360"/>
      </w:pPr>
      <w:rPr>
        <w:rFonts w:hint="default"/>
      </w:rPr>
    </w:lvl>
    <w:lvl w:ilvl="4" w:tplc="A38E2D64">
      <w:start w:val="1"/>
      <w:numFmt w:val="bullet"/>
      <w:lvlText w:val="•"/>
      <w:lvlJc w:val="left"/>
      <w:pPr>
        <w:ind w:left="4322" w:hanging="360"/>
      </w:pPr>
      <w:rPr>
        <w:rFonts w:hint="default"/>
      </w:rPr>
    </w:lvl>
    <w:lvl w:ilvl="5" w:tplc="CD00195C">
      <w:start w:val="1"/>
      <w:numFmt w:val="bullet"/>
      <w:lvlText w:val="•"/>
      <w:lvlJc w:val="left"/>
      <w:pPr>
        <w:ind w:left="5284" w:hanging="360"/>
      </w:pPr>
      <w:rPr>
        <w:rFonts w:hint="default"/>
      </w:rPr>
    </w:lvl>
    <w:lvl w:ilvl="6" w:tplc="5CEC6728">
      <w:start w:val="1"/>
      <w:numFmt w:val="bullet"/>
      <w:lvlText w:val="•"/>
      <w:lvlJc w:val="left"/>
      <w:pPr>
        <w:ind w:left="6245" w:hanging="360"/>
      </w:pPr>
      <w:rPr>
        <w:rFonts w:hint="default"/>
      </w:rPr>
    </w:lvl>
    <w:lvl w:ilvl="7" w:tplc="FEC0B986">
      <w:start w:val="1"/>
      <w:numFmt w:val="bullet"/>
      <w:lvlText w:val="•"/>
      <w:lvlJc w:val="left"/>
      <w:pPr>
        <w:ind w:left="7207" w:hanging="360"/>
      </w:pPr>
      <w:rPr>
        <w:rFonts w:hint="default"/>
      </w:rPr>
    </w:lvl>
    <w:lvl w:ilvl="8" w:tplc="ED4E70D8">
      <w:start w:val="1"/>
      <w:numFmt w:val="bullet"/>
      <w:lvlText w:val="•"/>
      <w:lvlJc w:val="left"/>
      <w:pPr>
        <w:ind w:left="8169" w:hanging="360"/>
      </w:pPr>
      <w:rPr>
        <w:rFonts w:hint="default"/>
      </w:rPr>
    </w:lvl>
  </w:abstractNum>
  <w:abstractNum w:abstractNumId="4">
    <w:nsid w:val="2CFF64C6"/>
    <w:multiLevelType w:val="hybridMultilevel"/>
    <w:tmpl w:val="B0CE624E"/>
    <w:lvl w:ilvl="0" w:tplc="AD7AA292">
      <w:start w:val="17"/>
      <w:numFmt w:val="upperLetter"/>
      <w:lvlText w:val="%1."/>
      <w:lvlJc w:val="left"/>
      <w:pPr>
        <w:ind w:left="390" w:hanging="231"/>
        <w:jc w:val="left"/>
      </w:pPr>
      <w:rPr>
        <w:rFonts w:ascii="Calibri" w:eastAsia="Calibri" w:hAnsi="Calibri" w:hint="default"/>
        <w:b/>
        <w:bCs/>
        <w:color w:val="C00000"/>
        <w:sz w:val="24"/>
        <w:szCs w:val="24"/>
      </w:rPr>
    </w:lvl>
    <w:lvl w:ilvl="1" w:tplc="38D01202">
      <w:start w:val="1"/>
      <w:numFmt w:val="decimal"/>
      <w:lvlText w:val="%2."/>
      <w:lvlJc w:val="left"/>
      <w:pPr>
        <w:ind w:left="880" w:hanging="360"/>
        <w:jc w:val="left"/>
      </w:pPr>
      <w:rPr>
        <w:rFonts w:ascii="Calibri" w:eastAsia="Calibri" w:hAnsi="Calibri" w:hint="default"/>
        <w:sz w:val="24"/>
        <w:szCs w:val="24"/>
      </w:rPr>
    </w:lvl>
    <w:lvl w:ilvl="2" w:tplc="30D82ABE">
      <w:start w:val="1"/>
      <w:numFmt w:val="bullet"/>
      <w:lvlText w:val="•"/>
      <w:lvlJc w:val="left"/>
      <w:pPr>
        <w:ind w:left="1864" w:hanging="360"/>
      </w:pPr>
      <w:rPr>
        <w:rFonts w:hint="default"/>
      </w:rPr>
    </w:lvl>
    <w:lvl w:ilvl="3" w:tplc="2DC8D72A">
      <w:start w:val="1"/>
      <w:numFmt w:val="bullet"/>
      <w:lvlText w:val="•"/>
      <w:lvlJc w:val="left"/>
      <w:pPr>
        <w:ind w:left="2849" w:hanging="360"/>
      </w:pPr>
      <w:rPr>
        <w:rFonts w:hint="default"/>
      </w:rPr>
    </w:lvl>
    <w:lvl w:ilvl="4" w:tplc="28489782">
      <w:start w:val="1"/>
      <w:numFmt w:val="bullet"/>
      <w:lvlText w:val="•"/>
      <w:lvlJc w:val="left"/>
      <w:pPr>
        <w:ind w:left="3833" w:hanging="360"/>
      </w:pPr>
      <w:rPr>
        <w:rFonts w:hint="default"/>
      </w:rPr>
    </w:lvl>
    <w:lvl w:ilvl="5" w:tplc="DE4EE2CE">
      <w:start w:val="1"/>
      <w:numFmt w:val="bullet"/>
      <w:lvlText w:val="•"/>
      <w:lvlJc w:val="left"/>
      <w:pPr>
        <w:ind w:left="4818" w:hanging="360"/>
      </w:pPr>
      <w:rPr>
        <w:rFonts w:hint="default"/>
      </w:rPr>
    </w:lvl>
    <w:lvl w:ilvl="6" w:tplc="75FA984E">
      <w:start w:val="1"/>
      <w:numFmt w:val="bullet"/>
      <w:lvlText w:val="•"/>
      <w:lvlJc w:val="left"/>
      <w:pPr>
        <w:ind w:left="5802" w:hanging="360"/>
      </w:pPr>
      <w:rPr>
        <w:rFonts w:hint="default"/>
      </w:rPr>
    </w:lvl>
    <w:lvl w:ilvl="7" w:tplc="91169AEA">
      <w:start w:val="1"/>
      <w:numFmt w:val="bullet"/>
      <w:lvlText w:val="•"/>
      <w:lvlJc w:val="left"/>
      <w:pPr>
        <w:ind w:left="6786" w:hanging="360"/>
      </w:pPr>
      <w:rPr>
        <w:rFonts w:hint="default"/>
      </w:rPr>
    </w:lvl>
    <w:lvl w:ilvl="8" w:tplc="8C0AF460">
      <w:start w:val="1"/>
      <w:numFmt w:val="bullet"/>
      <w:lvlText w:val="•"/>
      <w:lvlJc w:val="left"/>
      <w:pPr>
        <w:ind w:left="7771" w:hanging="360"/>
      </w:pPr>
      <w:rPr>
        <w:rFonts w:hint="default"/>
      </w:rPr>
    </w:lvl>
  </w:abstractNum>
  <w:abstractNum w:abstractNumId="5">
    <w:nsid w:val="403A34C9"/>
    <w:multiLevelType w:val="hybridMultilevel"/>
    <w:tmpl w:val="1FA2EE8E"/>
    <w:lvl w:ilvl="0" w:tplc="5D4459B0">
      <w:start w:val="1"/>
      <w:numFmt w:val="bullet"/>
      <w:lvlText w:val=""/>
      <w:lvlJc w:val="left"/>
      <w:pPr>
        <w:ind w:left="835" w:hanging="360"/>
      </w:pPr>
      <w:rPr>
        <w:rFonts w:ascii="Symbol" w:eastAsia="Symbol" w:hAnsi="Symbol" w:hint="default"/>
        <w:sz w:val="24"/>
        <w:szCs w:val="24"/>
      </w:rPr>
    </w:lvl>
    <w:lvl w:ilvl="1" w:tplc="155A5B7A">
      <w:start w:val="1"/>
      <w:numFmt w:val="bullet"/>
      <w:lvlText w:val="•"/>
      <w:lvlJc w:val="left"/>
      <w:pPr>
        <w:ind w:left="1760" w:hanging="360"/>
      </w:pPr>
      <w:rPr>
        <w:rFonts w:hint="default"/>
      </w:rPr>
    </w:lvl>
    <w:lvl w:ilvl="2" w:tplc="B97C5D9A">
      <w:start w:val="1"/>
      <w:numFmt w:val="bullet"/>
      <w:lvlText w:val="•"/>
      <w:lvlJc w:val="left"/>
      <w:pPr>
        <w:ind w:left="2686" w:hanging="360"/>
      </w:pPr>
      <w:rPr>
        <w:rFonts w:hint="default"/>
      </w:rPr>
    </w:lvl>
    <w:lvl w:ilvl="3" w:tplc="4E4403BE">
      <w:start w:val="1"/>
      <w:numFmt w:val="bullet"/>
      <w:lvlText w:val="•"/>
      <w:lvlJc w:val="left"/>
      <w:pPr>
        <w:ind w:left="3612" w:hanging="360"/>
      </w:pPr>
      <w:rPr>
        <w:rFonts w:hint="default"/>
      </w:rPr>
    </w:lvl>
    <w:lvl w:ilvl="4" w:tplc="F3F6BDC0">
      <w:start w:val="1"/>
      <w:numFmt w:val="bullet"/>
      <w:lvlText w:val="•"/>
      <w:lvlJc w:val="left"/>
      <w:pPr>
        <w:ind w:left="4538" w:hanging="360"/>
      </w:pPr>
      <w:rPr>
        <w:rFonts w:hint="default"/>
      </w:rPr>
    </w:lvl>
    <w:lvl w:ilvl="5" w:tplc="0BA410F0">
      <w:start w:val="1"/>
      <w:numFmt w:val="bullet"/>
      <w:lvlText w:val="•"/>
      <w:lvlJc w:val="left"/>
      <w:pPr>
        <w:ind w:left="5464" w:hanging="360"/>
      </w:pPr>
      <w:rPr>
        <w:rFonts w:hint="default"/>
      </w:rPr>
    </w:lvl>
    <w:lvl w:ilvl="6" w:tplc="3BF6C376">
      <w:start w:val="1"/>
      <w:numFmt w:val="bullet"/>
      <w:lvlText w:val="•"/>
      <w:lvlJc w:val="left"/>
      <w:pPr>
        <w:ind w:left="6389" w:hanging="360"/>
      </w:pPr>
      <w:rPr>
        <w:rFonts w:hint="default"/>
      </w:rPr>
    </w:lvl>
    <w:lvl w:ilvl="7" w:tplc="3FA2BD9C">
      <w:start w:val="1"/>
      <w:numFmt w:val="bullet"/>
      <w:lvlText w:val="•"/>
      <w:lvlJc w:val="left"/>
      <w:pPr>
        <w:ind w:left="7315" w:hanging="360"/>
      </w:pPr>
      <w:rPr>
        <w:rFonts w:hint="default"/>
      </w:rPr>
    </w:lvl>
    <w:lvl w:ilvl="8" w:tplc="B734F460">
      <w:start w:val="1"/>
      <w:numFmt w:val="bullet"/>
      <w:lvlText w:val="•"/>
      <w:lvlJc w:val="left"/>
      <w:pPr>
        <w:ind w:left="8241" w:hanging="360"/>
      </w:pPr>
      <w:rPr>
        <w:rFonts w:hint="default"/>
      </w:rPr>
    </w:lvl>
  </w:abstractNum>
  <w:abstractNum w:abstractNumId="6">
    <w:nsid w:val="53F34DA8"/>
    <w:multiLevelType w:val="hybridMultilevel"/>
    <w:tmpl w:val="EF7ACCAC"/>
    <w:lvl w:ilvl="0" w:tplc="C8BA39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37E81"/>
    <w:multiLevelType w:val="hybridMultilevel"/>
    <w:tmpl w:val="DDD48DD8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421382"/>
    <w:multiLevelType w:val="hybridMultilevel"/>
    <w:tmpl w:val="B946692A"/>
    <w:lvl w:ilvl="0" w:tplc="0F9C1D0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7"/>
  </w:num>
  <w:num w:numId="6">
    <w:abstractNumId w:val="5"/>
  </w:num>
  <w:num w:numId="7">
    <w:abstractNumId w:val="8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596"/>
    <w:rsid w:val="00000779"/>
    <w:rsid w:val="000015B0"/>
    <w:rsid w:val="000062D0"/>
    <w:rsid w:val="00014D04"/>
    <w:rsid w:val="00015411"/>
    <w:rsid w:val="00023C84"/>
    <w:rsid w:val="00035548"/>
    <w:rsid w:val="0005005E"/>
    <w:rsid w:val="00087453"/>
    <w:rsid w:val="0008790D"/>
    <w:rsid w:val="000B60E9"/>
    <w:rsid w:val="000C1297"/>
    <w:rsid w:val="000E5787"/>
    <w:rsid w:val="000F5DD7"/>
    <w:rsid w:val="00104FAC"/>
    <w:rsid w:val="0010583F"/>
    <w:rsid w:val="001247F5"/>
    <w:rsid w:val="00140C21"/>
    <w:rsid w:val="001435D2"/>
    <w:rsid w:val="0014537B"/>
    <w:rsid w:val="00146609"/>
    <w:rsid w:val="001525B1"/>
    <w:rsid w:val="001657CD"/>
    <w:rsid w:val="00174FD9"/>
    <w:rsid w:val="00182D43"/>
    <w:rsid w:val="00190143"/>
    <w:rsid w:val="001A38C3"/>
    <w:rsid w:val="001A59B1"/>
    <w:rsid w:val="001B48A3"/>
    <w:rsid w:val="001E471B"/>
    <w:rsid w:val="00213155"/>
    <w:rsid w:val="00274087"/>
    <w:rsid w:val="00285D31"/>
    <w:rsid w:val="002905E8"/>
    <w:rsid w:val="002A3864"/>
    <w:rsid w:val="002B3ECA"/>
    <w:rsid w:val="002B6522"/>
    <w:rsid w:val="002B6B49"/>
    <w:rsid w:val="002C07A4"/>
    <w:rsid w:val="002C0B2F"/>
    <w:rsid w:val="002C11B0"/>
    <w:rsid w:val="00312216"/>
    <w:rsid w:val="00314C4A"/>
    <w:rsid w:val="00320A35"/>
    <w:rsid w:val="00327E52"/>
    <w:rsid w:val="00332256"/>
    <w:rsid w:val="00341F63"/>
    <w:rsid w:val="00343D1C"/>
    <w:rsid w:val="003652C8"/>
    <w:rsid w:val="00365633"/>
    <w:rsid w:val="003B03C7"/>
    <w:rsid w:val="00402F83"/>
    <w:rsid w:val="00416698"/>
    <w:rsid w:val="00422DDD"/>
    <w:rsid w:val="004335B8"/>
    <w:rsid w:val="0044137C"/>
    <w:rsid w:val="00442C0F"/>
    <w:rsid w:val="00450A8F"/>
    <w:rsid w:val="004548A4"/>
    <w:rsid w:val="004A2134"/>
    <w:rsid w:val="004A692D"/>
    <w:rsid w:val="004C55DD"/>
    <w:rsid w:val="004F6389"/>
    <w:rsid w:val="00506BFB"/>
    <w:rsid w:val="00534AF8"/>
    <w:rsid w:val="0054798B"/>
    <w:rsid w:val="005B6553"/>
    <w:rsid w:val="005C3E1A"/>
    <w:rsid w:val="005E5964"/>
    <w:rsid w:val="005F10E4"/>
    <w:rsid w:val="005F74AC"/>
    <w:rsid w:val="00646F80"/>
    <w:rsid w:val="00651B93"/>
    <w:rsid w:val="0067426C"/>
    <w:rsid w:val="006A3596"/>
    <w:rsid w:val="006A7D6A"/>
    <w:rsid w:val="006B2246"/>
    <w:rsid w:val="006B26A4"/>
    <w:rsid w:val="006F75E1"/>
    <w:rsid w:val="007022F3"/>
    <w:rsid w:val="00702921"/>
    <w:rsid w:val="00706E00"/>
    <w:rsid w:val="00717702"/>
    <w:rsid w:val="00717DD5"/>
    <w:rsid w:val="00747732"/>
    <w:rsid w:val="00760645"/>
    <w:rsid w:val="00797A40"/>
    <w:rsid w:val="007B0935"/>
    <w:rsid w:val="007B4F4A"/>
    <w:rsid w:val="007C625B"/>
    <w:rsid w:val="007D271E"/>
    <w:rsid w:val="007F26AF"/>
    <w:rsid w:val="007F546D"/>
    <w:rsid w:val="00816079"/>
    <w:rsid w:val="00820495"/>
    <w:rsid w:val="0082799C"/>
    <w:rsid w:val="0086552A"/>
    <w:rsid w:val="008A3F84"/>
    <w:rsid w:val="008B5DDF"/>
    <w:rsid w:val="008C01BF"/>
    <w:rsid w:val="008D10D3"/>
    <w:rsid w:val="008E3C7C"/>
    <w:rsid w:val="008E6ADC"/>
    <w:rsid w:val="008F28C3"/>
    <w:rsid w:val="009026B4"/>
    <w:rsid w:val="009103F4"/>
    <w:rsid w:val="00917065"/>
    <w:rsid w:val="00933992"/>
    <w:rsid w:val="0094212D"/>
    <w:rsid w:val="00955C34"/>
    <w:rsid w:val="00990336"/>
    <w:rsid w:val="009A6935"/>
    <w:rsid w:val="009B147F"/>
    <w:rsid w:val="009C5F53"/>
    <w:rsid w:val="009C63B5"/>
    <w:rsid w:val="009F4C19"/>
    <w:rsid w:val="00A26CA1"/>
    <w:rsid w:val="00A436E6"/>
    <w:rsid w:val="00A504F6"/>
    <w:rsid w:val="00A5583C"/>
    <w:rsid w:val="00A773EB"/>
    <w:rsid w:val="00A85A49"/>
    <w:rsid w:val="00AB4331"/>
    <w:rsid w:val="00AB7B1A"/>
    <w:rsid w:val="00AD6276"/>
    <w:rsid w:val="00AD69E4"/>
    <w:rsid w:val="00AE36C6"/>
    <w:rsid w:val="00AE6587"/>
    <w:rsid w:val="00B13D88"/>
    <w:rsid w:val="00B36AF0"/>
    <w:rsid w:val="00B45122"/>
    <w:rsid w:val="00B46DC9"/>
    <w:rsid w:val="00B50BCE"/>
    <w:rsid w:val="00B57702"/>
    <w:rsid w:val="00B64608"/>
    <w:rsid w:val="00B85234"/>
    <w:rsid w:val="00B865E2"/>
    <w:rsid w:val="00B93F21"/>
    <w:rsid w:val="00B94C64"/>
    <w:rsid w:val="00B97241"/>
    <w:rsid w:val="00B9755E"/>
    <w:rsid w:val="00BA1468"/>
    <w:rsid w:val="00BB699B"/>
    <w:rsid w:val="00BD505A"/>
    <w:rsid w:val="00BD75E3"/>
    <w:rsid w:val="00BF1393"/>
    <w:rsid w:val="00C01B1C"/>
    <w:rsid w:val="00C231B2"/>
    <w:rsid w:val="00C33E50"/>
    <w:rsid w:val="00C75CDF"/>
    <w:rsid w:val="00C956F4"/>
    <w:rsid w:val="00CA6840"/>
    <w:rsid w:val="00CA6948"/>
    <w:rsid w:val="00CB311B"/>
    <w:rsid w:val="00CC5C4B"/>
    <w:rsid w:val="00CD3197"/>
    <w:rsid w:val="00CD33C9"/>
    <w:rsid w:val="00CE4BFD"/>
    <w:rsid w:val="00CE73C6"/>
    <w:rsid w:val="00CF79C3"/>
    <w:rsid w:val="00D149C5"/>
    <w:rsid w:val="00D437AA"/>
    <w:rsid w:val="00D52357"/>
    <w:rsid w:val="00D66D84"/>
    <w:rsid w:val="00D93C44"/>
    <w:rsid w:val="00DD4C63"/>
    <w:rsid w:val="00DD5F5F"/>
    <w:rsid w:val="00DF5AE3"/>
    <w:rsid w:val="00E570C0"/>
    <w:rsid w:val="00E71EBC"/>
    <w:rsid w:val="00E73F13"/>
    <w:rsid w:val="00E742A6"/>
    <w:rsid w:val="00E918D0"/>
    <w:rsid w:val="00F110B0"/>
    <w:rsid w:val="00F16561"/>
    <w:rsid w:val="00F3307A"/>
    <w:rsid w:val="00F40FA3"/>
    <w:rsid w:val="00F60CC5"/>
    <w:rsid w:val="00F828B9"/>
    <w:rsid w:val="00F86DF7"/>
    <w:rsid w:val="00FB1991"/>
    <w:rsid w:val="00FD2516"/>
    <w:rsid w:val="00FE7311"/>
    <w:rsid w:val="00FF0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709392D-8C5C-4EC0-900B-7BA7DCA6D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3197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3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3596"/>
  </w:style>
  <w:style w:type="paragraph" w:styleId="Footer">
    <w:name w:val="footer"/>
    <w:basedOn w:val="Normal"/>
    <w:link w:val="FooterChar"/>
    <w:uiPriority w:val="99"/>
    <w:unhideWhenUsed/>
    <w:rsid w:val="006A3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3596"/>
  </w:style>
  <w:style w:type="paragraph" w:customStyle="1" w:styleId="Default">
    <w:name w:val="Default"/>
    <w:rsid w:val="00CD319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CD31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1"/>
    <w:qFormat/>
    <w:rsid w:val="009103F4"/>
    <w:pPr>
      <w:widowControl w:val="0"/>
      <w:spacing w:after="0" w:line="240" w:lineRule="auto"/>
    </w:pPr>
    <w:rPr>
      <w:lang w:val="en-US"/>
    </w:rPr>
  </w:style>
  <w:style w:type="paragraph" w:customStyle="1" w:styleId="TableParagraph">
    <w:name w:val="Table Paragraph"/>
    <w:basedOn w:val="Normal"/>
    <w:uiPriority w:val="1"/>
    <w:qFormat/>
    <w:rsid w:val="009103F4"/>
    <w:pPr>
      <w:widowControl w:val="0"/>
      <w:spacing w:after="0" w:line="240" w:lineRule="auto"/>
    </w:pPr>
    <w:rPr>
      <w:lang w:val="en-US"/>
    </w:rPr>
  </w:style>
  <w:style w:type="character" w:customStyle="1" w:styleId="apple-converted-space">
    <w:name w:val="apple-converted-space"/>
    <w:basedOn w:val="DefaultParagraphFont"/>
    <w:rsid w:val="00AE36C6"/>
  </w:style>
  <w:style w:type="character" w:customStyle="1" w:styleId="hvr">
    <w:name w:val="hvr"/>
    <w:basedOn w:val="DefaultParagraphFont"/>
    <w:rsid w:val="00AE36C6"/>
  </w:style>
  <w:style w:type="paragraph" w:styleId="BodyText">
    <w:name w:val="Body Text"/>
    <w:basedOn w:val="Normal"/>
    <w:link w:val="BodyTextChar"/>
    <w:uiPriority w:val="1"/>
    <w:qFormat/>
    <w:rsid w:val="00B85234"/>
    <w:pPr>
      <w:widowControl w:val="0"/>
      <w:spacing w:after="0" w:line="240" w:lineRule="auto"/>
      <w:ind w:left="880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B85234"/>
    <w:rPr>
      <w:rFonts w:ascii="Calibri" w:eastAsia="Calibri" w:hAnsi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1696</TotalTime>
  <Pages>7</Pages>
  <Words>1560</Words>
  <Characters>8895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anssar siddiq</dc:creator>
  <cp:keywords/>
  <dc:description/>
  <cp:lastModifiedBy>anssar siddiq</cp:lastModifiedBy>
  <cp:revision>146</cp:revision>
  <dcterms:created xsi:type="dcterms:W3CDTF">2015-04-01T15:01:00Z</dcterms:created>
  <dcterms:modified xsi:type="dcterms:W3CDTF">2015-04-22T20:12:00Z</dcterms:modified>
</cp:coreProperties>
</file>