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7C7368" w:rsidRDefault="00607874" w:rsidP="00A851DA">
      <w:pPr>
        <w:pStyle w:val="Default"/>
        <w:rPr>
          <w:rFonts w:asciiTheme="minorBidi" w:hAnsiTheme="minorBidi" w:cstheme="minorBidi"/>
        </w:rPr>
      </w:pPr>
      <w:r w:rsidRPr="007C7368">
        <w:rPr>
          <w:rFonts w:asciiTheme="minorBidi" w:hAnsiTheme="minorBidi" w:cstheme="minorBidi"/>
          <w:noProof/>
        </w:rPr>
        <w:drawing>
          <wp:anchor distT="0" distB="0" distL="114300" distR="114300" simplePos="0" relativeHeight="251658240" behindDoc="0" locked="0" layoutInCell="1" allowOverlap="1" wp14:anchorId="45A99C8D" wp14:editId="16E7AD9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7C7368">
        <w:rPr>
          <w:rFonts w:asciiTheme="minorBidi" w:hAnsiTheme="minorBidi" w:cstheme="minorBidi"/>
        </w:rPr>
        <w:t xml:space="preserve">                                                             </w:t>
      </w:r>
      <w:r w:rsidR="00405895" w:rsidRPr="007C7368">
        <w:rPr>
          <w:rFonts w:asciiTheme="minorBidi" w:hAnsiTheme="minorBidi" w:cstheme="minorBidi"/>
        </w:rPr>
        <w:t xml:space="preserve">     </w:t>
      </w:r>
    </w:p>
    <w:p w:rsidR="00607874" w:rsidRPr="007C7368" w:rsidRDefault="00793BE8" w:rsidP="00A851DA">
      <w:pPr>
        <w:rPr>
          <w:rFonts w:asciiTheme="minorBidi" w:hAnsiTheme="minorBidi"/>
        </w:rPr>
      </w:pPr>
      <w:r w:rsidRPr="007C7368">
        <w:rPr>
          <w:rFonts w:asciiTheme="minorBidi" w:hAnsiTheme="minorBidi"/>
          <w:noProof/>
        </w:rPr>
        <mc:AlternateContent>
          <mc:Choice Requires="wps">
            <w:drawing>
              <wp:anchor distT="0" distB="0" distL="114300" distR="114300" simplePos="0" relativeHeight="251660288" behindDoc="0" locked="0" layoutInCell="1" allowOverlap="1" wp14:anchorId="50FAF73B" wp14:editId="46EB84E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7C7368" w:rsidRDefault="00607874" w:rsidP="00A851DA">
      <w:pPr>
        <w:rPr>
          <w:rFonts w:asciiTheme="minorBidi" w:hAnsiTheme="minorBidi"/>
        </w:rPr>
      </w:pPr>
    </w:p>
    <w:p w:rsidR="00607874" w:rsidRPr="007C7368" w:rsidRDefault="00607874" w:rsidP="00A851DA">
      <w:pPr>
        <w:rPr>
          <w:rFonts w:asciiTheme="minorBidi" w:hAnsiTheme="minorBidi"/>
        </w:rPr>
      </w:pPr>
    </w:p>
    <w:p w:rsidR="00607874" w:rsidRPr="007C7368" w:rsidRDefault="00607874" w:rsidP="00A851DA">
      <w:pPr>
        <w:rPr>
          <w:rFonts w:asciiTheme="minorBidi" w:hAnsiTheme="minorBidi"/>
        </w:rPr>
      </w:pPr>
    </w:p>
    <w:tbl>
      <w:tblPr>
        <w:tblStyle w:val="TableGrid"/>
        <w:tblW w:w="0" w:type="auto"/>
        <w:tblLook w:val="04A0" w:firstRow="1" w:lastRow="0" w:firstColumn="1" w:lastColumn="0" w:noHBand="0" w:noVBand="1"/>
      </w:tblPr>
      <w:tblGrid>
        <w:gridCol w:w="2566"/>
        <w:gridCol w:w="6676"/>
      </w:tblGrid>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C7368" w:rsidRDefault="00793BE8">
            <w:pPr>
              <w:pStyle w:val="Default"/>
              <w:rPr>
                <w:rFonts w:asciiTheme="minorBidi" w:hAnsiTheme="minorBidi" w:cstheme="minorBidi"/>
              </w:rPr>
            </w:pPr>
            <w:r w:rsidRPr="007C7368">
              <w:rPr>
                <w:rFonts w:asciiTheme="minorBidi" w:hAnsiTheme="minorBidi" w:cstheme="minorBidi"/>
              </w:rPr>
              <w:t>Ibraheem Opeyemi Ishola</w:t>
            </w:r>
          </w:p>
        </w:tc>
      </w:tr>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C7368" w:rsidRDefault="00793BE8">
            <w:pPr>
              <w:pStyle w:val="Default"/>
              <w:rPr>
                <w:rFonts w:asciiTheme="minorBidi" w:hAnsiTheme="minorBidi" w:cstheme="minorBidi"/>
              </w:rPr>
            </w:pPr>
            <w:r w:rsidRPr="007C7368">
              <w:rPr>
                <w:rFonts w:asciiTheme="minorBidi" w:hAnsiTheme="minorBidi" w:cstheme="minorBidi"/>
              </w:rPr>
              <w:t>1244</w:t>
            </w:r>
          </w:p>
        </w:tc>
      </w:tr>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C7368" w:rsidRDefault="00793BE8">
            <w:pPr>
              <w:pStyle w:val="Default"/>
              <w:rPr>
                <w:rFonts w:asciiTheme="minorBidi" w:hAnsiTheme="minorBidi" w:cstheme="minorBidi"/>
              </w:rPr>
            </w:pPr>
            <w:r w:rsidRPr="007C7368">
              <w:rPr>
                <w:rFonts w:asciiTheme="minorBidi" w:hAnsiTheme="minorBidi" w:cstheme="minorBidi"/>
              </w:rPr>
              <w:t xml:space="preserve">Diploma in Construction Management </w:t>
            </w:r>
          </w:p>
        </w:tc>
      </w:tr>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C7368" w:rsidRDefault="00617A75" w:rsidP="00654559">
            <w:pPr>
              <w:rPr>
                <w:rFonts w:asciiTheme="minorBidi" w:hAnsiTheme="minorBidi"/>
              </w:rPr>
            </w:pPr>
            <w:r>
              <w:rPr>
                <w:rFonts w:asciiTheme="minorBidi" w:hAnsiTheme="minorBidi"/>
              </w:rPr>
              <w:t>4</w:t>
            </w:r>
            <w:r w:rsidR="00793BE8" w:rsidRPr="007C7368">
              <w:rPr>
                <w:rFonts w:asciiTheme="minorBidi" w:hAnsiTheme="minorBidi"/>
              </w:rPr>
              <w:t xml:space="preserve"> – </w:t>
            </w:r>
            <w:r>
              <w:rPr>
                <w:rFonts w:asciiTheme="minorBidi" w:hAnsiTheme="minorBidi"/>
              </w:rPr>
              <w:t>Preliminary Investigation, Location &amp; Site Selection</w:t>
            </w:r>
          </w:p>
        </w:tc>
      </w:tr>
    </w:tbl>
    <w:p w:rsidR="00A851DA" w:rsidRPr="007C7368" w:rsidRDefault="00A851DA" w:rsidP="00A851DA">
      <w:pPr>
        <w:rPr>
          <w:rFonts w:asciiTheme="minorBidi" w:hAnsiTheme="minorBidi"/>
          <w:b/>
        </w:rPr>
      </w:pPr>
    </w:p>
    <w:p w:rsidR="00503D7E" w:rsidRPr="007C7368" w:rsidRDefault="00503D7E" w:rsidP="00A851DA">
      <w:pPr>
        <w:autoSpaceDE w:val="0"/>
        <w:autoSpaceDN w:val="0"/>
        <w:adjustRightInd w:val="0"/>
        <w:spacing w:after="0" w:line="240" w:lineRule="auto"/>
        <w:rPr>
          <w:rFonts w:asciiTheme="minorBidi" w:hAnsiTheme="minorBidi"/>
          <w:b/>
          <w:bCs/>
          <w:color w:val="002060"/>
          <w:sz w:val="28"/>
        </w:rPr>
      </w:pPr>
    </w:p>
    <w:p w:rsidR="00A851DA" w:rsidRPr="007C7368" w:rsidRDefault="00AE1481" w:rsidP="00A851DA">
      <w:pPr>
        <w:autoSpaceDE w:val="0"/>
        <w:autoSpaceDN w:val="0"/>
        <w:adjustRightInd w:val="0"/>
        <w:spacing w:after="0" w:line="240" w:lineRule="auto"/>
        <w:rPr>
          <w:rFonts w:asciiTheme="minorBidi" w:hAnsiTheme="minorBidi"/>
          <w:b/>
          <w:bCs/>
          <w:color w:val="002060"/>
          <w:sz w:val="28"/>
        </w:rPr>
      </w:pPr>
      <w:r w:rsidRPr="007C7368">
        <w:rPr>
          <w:rFonts w:asciiTheme="minorBidi" w:hAnsiTheme="minorBidi"/>
          <w:b/>
          <w:bCs/>
          <w:color w:val="002060"/>
          <w:sz w:val="28"/>
        </w:rPr>
        <w:t>Student</w:t>
      </w:r>
      <w:r w:rsidR="00A851DA" w:rsidRPr="007C7368">
        <w:rPr>
          <w:rFonts w:asciiTheme="minorBidi" w:hAnsiTheme="minorBidi"/>
          <w:b/>
          <w:bCs/>
          <w:color w:val="002060"/>
          <w:sz w:val="28"/>
        </w:rPr>
        <w:t xml:space="preserve"> Statement:</w:t>
      </w:r>
    </w:p>
    <w:p w:rsidR="00A851DA" w:rsidRPr="007C7368" w:rsidRDefault="00A851DA" w:rsidP="00A851DA">
      <w:pPr>
        <w:autoSpaceDE w:val="0"/>
        <w:autoSpaceDN w:val="0"/>
        <w:adjustRightInd w:val="0"/>
        <w:spacing w:after="0" w:line="240" w:lineRule="auto"/>
        <w:rPr>
          <w:rFonts w:asciiTheme="minorBidi" w:hAnsiTheme="minorBidi"/>
          <w:b/>
          <w:bCs/>
          <w:color w:val="001AE6"/>
        </w:rPr>
      </w:pPr>
    </w:p>
    <w:p w:rsidR="00A851DA" w:rsidRPr="007C7368" w:rsidRDefault="00405895" w:rsidP="00A851DA">
      <w:pPr>
        <w:autoSpaceDE w:val="0"/>
        <w:autoSpaceDN w:val="0"/>
        <w:adjustRightInd w:val="0"/>
        <w:spacing w:after="0" w:line="240" w:lineRule="auto"/>
        <w:rPr>
          <w:rFonts w:asciiTheme="minorBidi" w:hAnsiTheme="minorBidi"/>
          <w:color w:val="000000"/>
        </w:rPr>
      </w:pPr>
      <w:r w:rsidRPr="007C7368">
        <w:rPr>
          <w:rFonts w:asciiTheme="minorBidi" w:hAnsiTheme="minorBidi"/>
          <w:color w:val="000000"/>
        </w:rPr>
        <w:t>By submitting this assignment, I confirm that this is my own work.</w:t>
      </w:r>
    </w:p>
    <w:p w:rsidR="00503D7E" w:rsidRPr="007C7368" w:rsidRDefault="00503D7E" w:rsidP="00A851DA">
      <w:pPr>
        <w:autoSpaceDE w:val="0"/>
        <w:autoSpaceDN w:val="0"/>
        <w:adjustRightInd w:val="0"/>
        <w:spacing w:after="0" w:line="240" w:lineRule="auto"/>
        <w:rPr>
          <w:rFonts w:asciiTheme="minorBidi" w:hAnsiTheme="minorBidi"/>
          <w:color w:val="000000"/>
        </w:rPr>
      </w:pPr>
    </w:p>
    <w:p w:rsidR="00503D7E" w:rsidRPr="007C7368" w:rsidRDefault="00503D7E" w:rsidP="00A851DA">
      <w:pPr>
        <w:autoSpaceDE w:val="0"/>
        <w:autoSpaceDN w:val="0"/>
        <w:adjustRightInd w:val="0"/>
        <w:spacing w:after="0" w:line="240" w:lineRule="auto"/>
        <w:rPr>
          <w:rFonts w:asciiTheme="minorBidi" w:hAnsiTheme="minorBidi"/>
          <w:color w:val="000000"/>
        </w:rPr>
      </w:pPr>
    </w:p>
    <w:p w:rsidR="00A851DA" w:rsidRPr="007C7368" w:rsidRDefault="00A851DA" w:rsidP="00A851DA">
      <w:pPr>
        <w:autoSpaceDE w:val="0"/>
        <w:autoSpaceDN w:val="0"/>
        <w:adjustRightInd w:val="0"/>
        <w:spacing w:after="0" w:line="240" w:lineRule="auto"/>
        <w:rPr>
          <w:rFonts w:asciiTheme="minorBidi" w:hAnsiTheme="minorBidi"/>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7C7368" w:rsidTr="00405895">
        <w:tc>
          <w:tcPr>
            <w:tcW w:w="2310" w:type="dxa"/>
            <w:shd w:val="clear" w:color="auto" w:fill="D9D9D9" w:themeFill="background1" w:themeFillShade="D9"/>
          </w:tcPr>
          <w:p w:rsidR="00405895" w:rsidRPr="007C7368" w:rsidRDefault="00405895" w:rsidP="00A851DA">
            <w:pPr>
              <w:rPr>
                <w:rFonts w:asciiTheme="minorBidi" w:hAnsiTheme="minorBidi"/>
                <w:color w:val="000000"/>
              </w:rPr>
            </w:pPr>
            <w:r w:rsidRPr="007C7368">
              <w:rPr>
                <w:rFonts w:asciiTheme="minorBidi" w:hAnsiTheme="minorBidi"/>
                <w:color w:val="000000"/>
              </w:rPr>
              <w:t>Student Signature</w:t>
            </w:r>
          </w:p>
        </w:tc>
        <w:tc>
          <w:tcPr>
            <w:tcW w:w="4035" w:type="dxa"/>
          </w:tcPr>
          <w:p w:rsidR="00405895" w:rsidRPr="007C7368" w:rsidRDefault="00793BE8" w:rsidP="00A851DA">
            <w:pPr>
              <w:rPr>
                <w:rFonts w:asciiTheme="minorBidi" w:hAnsiTheme="minorBidi"/>
                <w:color w:val="000000"/>
              </w:rPr>
            </w:pPr>
            <w:r w:rsidRPr="007C7368">
              <w:rPr>
                <w:rFonts w:asciiTheme="minorBidi" w:hAnsiTheme="minorBidi"/>
                <w:color w:val="000000"/>
              </w:rPr>
              <w:t>Ibraheem Opeyemi Ishola</w:t>
            </w:r>
          </w:p>
        </w:tc>
        <w:tc>
          <w:tcPr>
            <w:tcW w:w="1276" w:type="dxa"/>
            <w:shd w:val="clear" w:color="auto" w:fill="D9D9D9" w:themeFill="background1" w:themeFillShade="D9"/>
          </w:tcPr>
          <w:p w:rsidR="00405895" w:rsidRPr="007C7368" w:rsidRDefault="00405895" w:rsidP="00A851DA">
            <w:pPr>
              <w:rPr>
                <w:rFonts w:asciiTheme="minorBidi" w:hAnsiTheme="minorBidi"/>
                <w:color w:val="000000"/>
              </w:rPr>
            </w:pPr>
            <w:r w:rsidRPr="007C7368">
              <w:rPr>
                <w:rFonts w:asciiTheme="minorBidi" w:hAnsiTheme="minorBidi"/>
                <w:color w:val="000000"/>
              </w:rPr>
              <w:t>Date</w:t>
            </w:r>
          </w:p>
        </w:tc>
        <w:tc>
          <w:tcPr>
            <w:tcW w:w="1621" w:type="dxa"/>
          </w:tcPr>
          <w:p w:rsidR="00405895" w:rsidRPr="007C7368" w:rsidRDefault="00617A75" w:rsidP="00A851DA">
            <w:pPr>
              <w:rPr>
                <w:rFonts w:asciiTheme="minorBidi" w:hAnsiTheme="minorBidi"/>
                <w:color w:val="000000"/>
              </w:rPr>
            </w:pPr>
            <w:r>
              <w:rPr>
                <w:rFonts w:asciiTheme="minorBidi" w:hAnsiTheme="minorBidi"/>
                <w:color w:val="000000"/>
              </w:rPr>
              <w:t>14-06</w:t>
            </w:r>
            <w:bookmarkStart w:id="0" w:name="_GoBack"/>
            <w:bookmarkEnd w:id="0"/>
            <w:r w:rsidR="00793BE8" w:rsidRPr="007C7368">
              <w:rPr>
                <w:rFonts w:asciiTheme="minorBidi" w:hAnsiTheme="minorBidi"/>
                <w:color w:val="000000"/>
              </w:rPr>
              <w:t>-2014</w:t>
            </w:r>
          </w:p>
        </w:tc>
      </w:tr>
    </w:tbl>
    <w:p w:rsidR="00A851DA" w:rsidRPr="007C7368" w:rsidRDefault="00A851DA" w:rsidP="00A851DA">
      <w:pPr>
        <w:rPr>
          <w:rFonts w:asciiTheme="minorBidi" w:hAnsiTheme="minorBidi"/>
          <w:color w:val="000000"/>
        </w:rPr>
      </w:pPr>
    </w:p>
    <w:p w:rsidR="00A851DA" w:rsidRPr="007C7368" w:rsidRDefault="00A851DA" w:rsidP="00A851DA">
      <w:pPr>
        <w:rPr>
          <w:rFonts w:asciiTheme="minorBidi" w:hAnsiTheme="minorBidi"/>
          <w:color w:val="000000"/>
        </w:rPr>
      </w:pPr>
    </w:p>
    <w:p w:rsidR="00A851DA" w:rsidRPr="007C7368" w:rsidRDefault="00503D7E" w:rsidP="00503D7E">
      <w:pPr>
        <w:shd w:val="clear" w:color="auto" w:fill="D9D9D9" w:themeFill="background1" w:themeFillShade="D9"/>
        <w:rPr>
          <w:rFonts w:asciiTheme="minorBidi" w:hAnsiTheme="minorBidi"/>
          <w:b/>
          <w:sz w:val="32"/>
        </w:rPr>
      </w:pPr>
      <w:r w:rsidRPr="007C7368">
        <w:rPr>
          <w:rFonts w:asciiTheme="minorBidi" w:hAnsiTheme="minorBidi"/>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7C7368" w:rsidTr="00B0415E">
        <w:trPr>
          <w:trHeight w:val="249"/>
        </w:trPr>
        <w:tc>
          <w:tcPr>
            <w:tcW w:w="4621" w:type="dxa"/>
            <w:shd w:val="clear" w:color="auto" w:fill="D9D9D9" w:themeFill="background1" w:themeFillShade="D9"/>
          </w:tcPr>
          <w:p w:rsidR="00503D7E" w:rsidRPr="007C7368" w:rsidRDefault="00503D7E" w:rsidP="00503D7E">
            <w:pPr>
              <w:rPr>
                <w:rFonts w:asciiTheme="minorBidi" w:hAnsiTheme="minorBidi"/>
                <w:b/>
                <w:color w:val="002060"/>
              </w:rPr>
            </w:pPr>
            <w:r w:rsidRPr="007C7368">
              <w:rPr>
                <w:rFonts w:asciiTheme="minorBidi" w:hAnsiTheme="minorBidi"/>
                <w:b/>
                <w:color w:val="002060"/>
              </w:rPr>
              <w:t>Total Marks</w:t>
            </w:r>
          </w:p>
        </w:tc>
        <w:tc>
          <w:tcPr>
            <w:tcW w:w="4621" w:type="dxa"/>
          </w:tcPr>
          <w:p w:rsidR="00503D7E" w:rsidRPr="007C7368" w:rsidRDefault="00503D7E" w:rsidP="00503D7E">
            <w:pPr>
              <w:rPr>
                <w:rFonts w:asciiTheme="minorBidi" w:hAnsiTheme="minorBidi"/>
                <w:szCs w:val="32"/>
              </w:rPr>
            </w:pPr>
          </w:p>
        </w:tc>
      </w:tr>
      <w:tr w:rsidR="00503D7E" w:rsidRPr="007C7368" w:rsidTr="00B0415E">
        <w:tc>
          <w:tcPr>
            <w:tcW w:w="4621" w:type="dxa"/>
            <w:shd w:val="clear" w:color="auto" w:fill="D9D9D9" w:themeFill="background1" w:themeFillShade="D9"/>
          </w:tcPr>
          <w:p w:rsidR="00503D7E" w:rsidRPr="007C7368" w:rsidRDefault="00503D7E" w:rsidP="00503D7E">
            <w:pPr>
              <w:rPr>
                <w:rFonts w:asciiTheme="minorBidi" w:hAnsiTheme="minorBidi"/>
                <w:b/>
                <w:color w:val="002060"/>
              </w:rPr>
            </w:pPr>
            <w:r w:rsidRPr="007C7368">
              <w:rPr>
                <w:rFonts w:asciiTheme="minorBidi" w:hAnsiTheme="minorBidi"/>
                <w:b/>
                <w:color w:val="002060"/>
              </w:rPr>
              <w:t>Marks Obtained</w:t>
            </w:r>
          </w:p>
        </w:tc>
        <w:tc>
          <w:tcPr>
            <w:tcW w:w="4621" w:type="dxa"/>
          </w:tcPr>
          <w:p w:rsidR="00503D7E" w:rsidRPr="007C7368" w:rsidRDefault="00503D7E" w:rsidP="00503D7E">
            <w:pPr>
              <w:rPr>
                <w:rFonts w:asciiTheme="minorBidi" w:hAnsiTheme="minorBidi"/>
                <w:szCs w:val="32"/>
              </w:rPr>
            </w:pPr>
          </w:p>
        </w:tc>
      </w:tr>
      <w:tr w:rsidR="00503D7E" w:rsidRPr="007C7368" w:rsidTr="00B0415E">
        <w:tc>
          <w:tcPr>
            <w:tcW w:w="4621" w:type="dxa"/>
            <w:shd w:val="clear" w:color="auto" w:fill="D9D9D9" w:themeFill="background1" w:themeFillShade="D9"/>
          </w:tcPr>
          <w:p w:rsidR="00503D7E" w:rsidRPr="007C7368" w:rsidRDefault="00B0415E" w:rsidP="00503D7E">
            <w:pPr>
              <w:rPr>
                <w:rFonts w:asciiTheme="minorBidi" w:hAnsiTheme="minorBidi"/>
                <w:b/>
                <w:color w:val="002060"/>
              </w:rPr>
            </w:pPr>
            <w:r w:rsidRPr="007C7368">
              <w:rPr>
                <w:rFonts w:asciiTheme="minorBidi" w:hAnsiTheme="minorBidi"/>
                <w:b/>
                <w:color w:val="002060"/>
              </w:rPr>
              <w:t>Percentage / Grade</w:t>
            </w:r>
          </w:p>
        </w:tc>
        <w:tc>
          <w:tcPr>
            <w:tcW w:w="4621" w:type="dxa"/>
          </w:tcPr>
          <w:p w:rsidR="00503D7E" w:rsidRPr="007C7368" w:rsidRDefault="00503D7E" w:rsidP="00503D7E">
            <w:pPr>
              <w:rPr>
                <w:rFonts w:asciiTheme="minorBidi" w:hAnsiTheme="minorBidi"/>
                <w:szCs w:val="32"/>
              </w:rPr>
            </w:pPr>
          </w:p>
        </w:tc>
      </w:tr>
    </w:tbl>
    <w:p w:rsidR="00A851DA" w:rsidRPr="007C7368" w:rsidRDefault="00A851DA"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EA30AB" w:rsidRPr="007C7368" w:rsidRDefault="00EA30AB" w:rsidP="00503D7E">
      <w:pPr>
        <w:rPr>
          <w:rFonts w:asciiTheme="minorBidi" w:hAnsiTheme="minorBidi"/>
          <w:sz w:val="24"/>
          <w:szCs w:val="32"/>
        </w:rPr>
      </w:pPr>
    </w:p>
    <w:p w:rsidR="00EA30AB" w:rsidRPr="007C7368" w:rsidRDefault="00EA30AB" w:rsidP="00503D7E">
      <w:pPr>
        <w:rPr>
          <w:rFonts w:asciiTheme="minorBidi" w:hAnsiTheme="minorBidi"/>
          <w:sz w:val="24"/>
          <w:szCs w:val="32"/>
        </w:rPr>
      </w:pPr>
    </w:p>
    <w:p w:rsidR="007C7368" w:rsidRDefault="007C7368" w:rsidP="007C7368">
      <w:pPr>
        <w:rPr>
          <w:rFonts w:asciiTheme="minorBidi" w:hAnsiTheme="minorBidi"/>
          <w:sz w:val="24"/>
          <w:szCs w:val="24"/>
        </w:rPr>
      </w:pPr>
    </w:p>
    <w:p w:rsidR="008152FD" w:rsidRPr="003D6FF6" w:rsidRDefault="003D02DD" w:rsidP="00455125">
      <w:pPr>
        <w:rPr>
          <w:rFonts w:asciiTheme="minorBidi" w:hAnsiTheme="minorBidi"/>
          <w:b/>
          <w:bCs/>
          <w:sz w:val="24"/>
          <w:szCs w:val="24"/>
        </w:rPr>
      </w:pPr>
      <w:r>
        <w:rPr>
          <w:rFonts w:asciiTheme="minorBidi" w:hAnsiTheme="minorBidi"/>
          <w:b/>
          <w:bCs/>
          <w:sz w:val="24"/>
          <w:szCs w:val="24"/>
        </w:rPr>
        <w:lastRenderedPageBreak/>
        <w:t>Assessment 4</w:t>
      </w:r>
    </w:p>
    <w:p w:rsidR="007C7368" w:rsidRPr="003D6FF6" w:rsidRDefault="007C7368" w:rsidP="007C7368">
      <w:pPr>
        <w:rPr>
          <w:rFonts w:asciiTheme="minorBidi" w:hAnsiTheme="minorBidi"/>
          <w:b/>
          <w:bCs/>
          <w:sz w:val="24"/>
          <w:szCs w:val="24"/>
        </w:rPr>
      </w:pPr>
      <w:r w:rsidRPr="003D6FF6">
        <w:rPr>
          <w:rFonts w:asciiTheme="minorBidi" w:hAnsiTheme="minorBidi"/>
          <w:b/>
          <w:bCs/>
          <w:sz w:val="24"/>
          <w:szCs w:val="24"/>
        </w:rPr>
        <w:t>1. Give short Answer for the following questions:</w:t>
      </w:r>
    </w:p>
    <w:p w:rsidR="007C7368" w:rsidRPr="003D6FF6" w:rsidRDefault="007C1A13" w:rsidP="00654559">
      <w:pPr>
        <w:numPr>
          <w:ilvl w:val="0"/>
          <w:numId w:val="2"/>
        </w:numPr>
        <w:spacing w:after="0" w:line="240" w:lineRule="auto"/>
        <w:rPr>
          <w:rFonts w:asciiTheme="minorBidi" w:hAnsiTheme="minorBidi"/>
          <w:b/>
          <w:bCs/>
          <w:sz w:val="24"/>
          <w:szCs w:val="24"/>
          <w:u w:val="single"/>
        </w:rPr>
      </w:pPr>
      <w:r>
        <w:rPr>
          <w:rFonts w:asciiTheme="minorBidi" w:hAnsiTheme="minorBidi"/>
          <w:b/>
          <w:bCs/>
          <w:sz w:val="24"/>
          <w:szCs w:val="24"/>
          <w:u w:val="single"/>
        </w:rPr>
        <w:t>Which type of building are included in residential building category</w:t>
      </w:r>
      <w:r w:rsidR="007C7368" w:rsidRPr="003D6FF6">
        <w:rPr>
          <w:rFonts w:asciiTheme="minorBidi" w:hAnsiTheme="minorBidi"/>
          <w:b/>
          <w:bCs/>
          <w:sz w:val="24"/>
          <w:szCs w:val="24"/>
          <w:u w:val="single"/>
        </w:rPr>
        <w:t>?</w:t>
      </w:r>
    </w:p>
    <w:p w:rsidR="003D6FF6" w:rsidRPr="003D6FF6" w:rsidRDefault="007C1A13" w:rsidP="007C1A13">
      <w:pPr>
        <w:pStyle w:val="ListParagraph"/>
        <w:rPr>
          <w:rFonts w:asciiTheme="minorBidi" w:hAnsiTheme="minorBidi"/>
          <w:sz w:val="24"/>
          <w:szCs w:val="24"/>
        </w:rPr>
      </w:pPr>
      <w:r>
        <w:rPr>
          <w:rFonts w:asciiTheme="minorBidi" w:hAnsiTheme="minorBidi"/>
          <w:sz w:val="24"/>
          <w:szCs w:val="24"/>
        </w:rPr>
        <w:t>The type of building in residential category includes</w:t>
      </w:r>
      <w:r w:rsidR="003D02DD">
        <w:rPr>
          <w:rFonts w:asciiTheme="minorBidi" w:hAnsiTheme="minorBidi"/>
          <w:sz w:val="24"/>
          <w:szCs w:val="24"/>
        </w:rPr>
        <w:t xml:space="preserve"> lodging  or rooming houses, private dwellings, dormitories, apartment houses (flat), hotels, etc and are majorly provided for normal purposes. </w:t>
      </w:r>
    </w:p>
    <w:p w:rsidR="007C7368" w:rsidRPr="003D6FF6" w:rsidRDefault="007C7368" w:rsidP="007C7368">
      <w:pPr>
        <w:spacing w:after="0" w:line="240" w:lineRule="auto"/>
        <w:ind w:left="720"/>
        <w:rPr>
          <w:rFonts w:asciiTheme="minorBidi" w:hAnsiTheme="minorBidi"/>
          <w:b/>
          <w:bCs/>
          <w:sz w:val="24"/>
          <w:szCs w:val="24"/>
          <w:u w:val="single"/>
        </w:rPr>
      </w:pPr>
    </w:p>
    <w:p w:rsidR="007C7368" w:rsidRPr="003D6FF6" w:rsidRDefault="007C1A13" w:rsidP="007C7368">
      <w:pPr>
        <w:numPr>
          <w:ilvl w:val="0"/>
          <w:numId w:val="2"/>
        </w:numPr>
        <w:spacing w:after="0" w:line="240" w:lineRule="auto"/>
        <w:rPr>
          <w:rFonts w:asciiTheme="minorBidi" w:hAnsiTheme="minorBidi"/>
          <w:b/>
          <w:bCs/>
          <w:sz w:val="24"/>
          <w:szCs w:val="24"/>
          <w:u w:val="single"/>
        </w:rPr>
      </w:pPr>
      <w:r>
        <w:rPr>
          <w:rFonts w:asciiTheme="minorBidi" w:hAnsiTheme="minorBidi"/>
          <w:b/>
          <w:bCs/>
          <w:sz w:val="24"/>
          <w:szCs w:val="24"/>
          <w:u w:val="single"/>
        </w:rPr>
        <w:t>What is environmental impact study or EIS</w:t>
      </w:r>
      <w:r w:rsidR="00654559" w:rsidRPr="003D6FF6">
        <w:rPr>
          <w:rFonts w:asciiTheme="minorBidi" w:hAnsiTheme="minorBidi"/>
          <w:b/>
          <w:bCs/>
          <w:sz w:val="24"/>
          <w:szCs w:val="24"/>
          <w:u w:val="single"/>
        </w:rPr>
        <w:t>?</w:t>
      </w:r>
    </w:p>
    <w:p w:rsidR="007037A0" w:rsidRDefault="003D02DD" w:rsidP="007037A0">
      <w:pPr>
        <w:pStyle w:val="ListParagraph"/>
        <w:rPr>
          <w:rFonts w:asciiTheme="minorBidi" w:hAnsiTheme="minorBidi"/>
          <w:sz w:val="24"/>
          <w:szCs w:val="24"/>
        </w:rPr>
      </w:pPr>
      <w:r>
        <w:rPr>
          <w:rFonts w:asciiTheme="minorBidi" w:hAnsiTheme="minorBidi"/>
          <w:sz w:val="24"/>
          <w:szCs w:val="24"/>
        </w:rPr>
        <w:t>Environmental impact study</w:t>
      </w:r>
      <w:r w:rsidR="00661069">
        <w:rPr>
          <w:rFonts w:asciiTheme="minorBidi" w:hAnsiTheme="minorBidi"/>
          <w:sz w:val="24"/>
          <w:szCs w:val="24"/>
        </w:rPr>
        <w:t xml:space="preserve"> </w:t>
      </w:r>
      <w:r w:rsidR="00386E29">
        <w:rPr>
          <w:rFonts w:asciiTheme="minorBidi" w:hAnsiTheme="minorBidi"/>
          <w:sz w:val="24"/>
          <w:szCs w:val="24"/>
        </w:rPr>
        <w:t xml:space="preserve">which must be done at the early stage of planning </w:t>
      </w:r>
      <w:r w:rsidR="00661069">
        <w:rPr>
          <w:rFonts w:asciiTheme="minorBidi" w:hAnsiTheme="minorBidi"/>
          <w:sz w:val="24"/>
          <w:szCs w:val="24"/>
        </w:rPr>
        <w:t xml:space="preserve">is the study of the impacts (positive/negative) that a developmental activity might have on the environment I.e. air quality, water quality &amp; quantity, solid wastes, hazardous situations, </w:t>
      </w:r>
      <w:r w:rsidR="00386E29">
        <w:rPr>
          <w:rFonts w:asciiTheme="minorBidi" w:hAnsiTheme="minorBidi"/>
          <w:sz w:val="24"/>
          <w:szCs w:val="24"/>
        </w:rPr>
        <w:t>energy supply, etc.</w:t>
      </w:r>
    </w:p>
    <w:p w:rsidR="008152FD" w:rsidRPr="003D6FF6" w:rsidRDefault="008152FD" w:rsidP="007037A0">
      <w:pPr>
        <w:pStyle w:val="ListParagraph"/>
        <w:rPr>
          <w:rFonts w:asciiTheme="minorBidi" w:hAnsiTheme="minorBidi"/>
          <w:sz w:val="24"/>
          <w:szCs w:val="24"/>
        </w:rPr>
      </w:pPr>
    </w:p>
    <w:p w:rsidR="007C7368" w:rsidRPr="003D6FF6" w:rsidRDefault="007C1A13" w:rsidP="007C7368">
      <w:pPr>
        <w:numPr>
          <w:ilvl w:val="0"/>
          <w:numId w:val="2"/>
        </w:numPr>
        <w:spacing w:after="0" w:line="240" w:lineRule="auto"/>
        <w:rPr>
          <w:rFonts w:asciiTheme="minorBidi" w:hAnsiTheme="minorBidi"/>
          <w:b/>
          <w:bCs/>
          <w:sz w:val="24"/>
          <w:szCs w:val="24"/>
          <w:u w:val="single"/>
        </w:rPr>
      </w:pPr>
      <w:r>
        <w:rPr>
          <w:rFonts w:asciiTheme="minorBidi" w:hAnsiTheme="minorBidi"/>
          <w:b/>
          <w:bCs/>
          <w:sz w:val="24"/>
          <w:szCs w:val="24"/>
          <w:u w:val="single"/>
        </w:rPr>
        <w:t>What is the basic criterion for judging the suitability of the site for construction</w:t>
      </w:r>
      <w:r w:rsidR="00654559" w:rsidRPr="003D6FF6">
        <w:rPr>
          <w:rFonts w:asciiTheme="minorBidi" w:hAnsiTheme="minorBidi"/>
          <w:b/>
          <w:bCs/>
          <w:sz w:val="24"/>
          <w:szCs w:val="24"/>
          <w:u w:val="single"/>
        </w:rPr>
        <w:t xml:space="preserve"> </w:t>
      </w:r>
      <w:r w:rsidR="007C7368" w:rsidRPr="003D6FF6">
        <w:rPr>
          <w:rFonts w:asciiTheme="minorBidi" w:hAnsiTheme="minorBidi"/>
          <w:b/>
          <w:bCs/>
          <w:sz w:val="24"/>
          <w:szCs w:val="24"/>
          <w:u w:val="single"/>
        </w:rPr>
        <w:t>?</w:t>
      </w:r>
    </w:p>
    <w:p w:rsidR="00654559" w:rsidRDefault="00D47828" w:rsidP="00D056BF">
      <w:pPr>
        <w:pStyle w:val="ListParagraph"/>
        <w:rPr>
          <w:rFonts w:asciiTheme="minorBidi" w:hAnsiTheme="minorBidi"/>
          <w:sz w:val="24"/>
          <w:szCs w:val="24"/>
        </w:rPr>
      </w:pPr>
      <w:r>
        <w:rPr>
          <w:rFonts w:asciiTheme="minorBidi" w:hAnsiTheme="minorBidi"/>
          <w:sz w:val="24"/>
          <w:szCs w:val="24"/>
        </w:rPr>
        <w:t>The basic criterion for judging the suitability of site for construction are availability of physical resources such as good water supply</w:t>
      </w:r>
      <w:r w:rsidR="003E079D">
        <w:rPr>
          <w:rFonts w:asciiTheme="minorBidi" w:hAnsiTheme="minorBidi"/>
          <w:sz w:val="24"/>
          <w:szCs w:val="24"/>
        </w:rPr>
        <w:t>, power and material supply; climatic consideration such temperature, humidity, wind etc. and physical factors such as contour of the site &amp; nature and condition of the soil</w:t>
      </w:r>
    </w:p>
    <w:p w:rsidR="008152FD" w:rsidRPr="003D6FF6" w:rsidRDefault="008152FD" w:rsidP="00D056BF">
      <w:pPr>
        <w:pStyle w:val="ListParagraph"/>
        <w:rPr>
          <w:rFonts w:asciiTheme="minorBidi" w:hAnsiTheme="minorBidi"/>
          <w:sz w:val="24"/>
          <w:szCs w:val="24"/>
        </w:rPr>
      </w:pPr>
    </w:p>
    <w:p w:rsidR="007C7368" w:rsidRPr="003D6FF6" w:rsidRDefault="007C7368" w:rsidP="007C1A13">
      <w:pPr>
        <w:numPr>
          <w:ilvl w:val="0"/>
          <w:numId w:val="2"/>
        </w:numPr>
        <w:spacing w:after="0" w:line="240" w:lineRule="auto"/>
        <w:rPr>
          <w:rFonts w:asciiTheme="minorBidi" w:hAnsiTheme="minorBidi"/>
          <w:b/>
          <w:bCs/>
          <w:sz w:val="24"/>
          <w:szCs w:val="24"/>
          <w:u w:val="single"/>
        </w:rPr>
      </w:pPr>
      <w:r w:rsidRPr="003D6FF6">
        <w:rPr>
          <w:rFonts w:asciiTheme="minorBidi" w:hAnsiTheme="minorBidi"/>
          <w:b/>
          <w:bCs/>
          <w:sz w:val="24"/>
          <w:szCs w:val="24"/>
          <w:u w:val="single"/>
        </w:rPr>
        <w:t>Wha</w:t>
      </w:r>
      <w:r w:rsidR="007037A0" w:rsidRPr="003D6FF6">
        <w:rPr>
          <w:rFonts w:asciiTheme="minorBidi" w:hAnsiTheme="minorBidi"/>
          <w:b/>
          <w:bCs/>
          <w:sz w:val="24"/>
          <w:szCs w:val="24"/>
          <w:u w:val="single"/>
        </w:rPr>
        <w:t xml:space="preserve">t </w:t>
      </w:r>
      <w:r w:rsidR="007C1A13">
        <w:rPr>
          <w:rFonts w:asciiTheme="minorBidi" w:hAnsiTheme="minorBidi"/>
          <w:b/>
          <w:bCs/>
          <w:sz w:val="24"/>
          <w:szCs w:val="24"/>
          <w:u w:val="single"/>
        </w:rPr>
        <w:t>is topographic data about</w:t>
      </w:r>
      <w:r w:rsidRPr="003D6FF6">
        <w:rPr>
          <w:rFonts w:asciiTheme="minorBidi" w:hAnsiTheme="minorBidi"/>
          <w:b/>
          <w:bCs/>
          <w:sz w:val="24"/>
          <w:szCs w:val="24"/>
          <w:u w:val="single"/>
        </w:rPr>
        <w:t>?</w:t>
      </w:r>
    </w:p>
    <w:p w:rsidR="00386642" w:rsidRDefault="00433988" w:rsidP="00433988">
      <w:pPr>
        <w:pStyle w:val="ListParagraph"/>
        <w:rPr>
          <w:rFonts w:asciiTheme="minorBidi" w:hAnsiTheme="minorBidi"/>
          <w:sz w:val="24"/>
          <w:szCs w:val="24"/>
        </w:rPr>
      </w:pPr>
      <w:r>
        <w:rPr>
          <w:rFonts w:asciiTheme="minorBidi" w:hAnsiTheme="minorBidi"/>
          <w:sz w:val="24"/>
          <w:szCs w:val="24"/>
        </w:rPr>
        <w:t>Topographical data are information about the elevation of the surface of the earth which includes ground orientation, orientation of the sites, slopes, surface water, bayous and object both natural and man-made.</w:t>
      </w:r>
    </w:p>
    <w:p w:rsidR="008152FD" w:rsidRPr="003D6FF6" w:rsidRDefault="008152FD" w:rsidP="008152FD">
      <w:pPr>
        <w:pStyle w:val="ListParagraph"/>
        <w:ind w:left="1440"/>
        <w:rPr>
          <w:rFonts w:asciiTheme="minorBidi" w:hAnsiTheme="minorBidi"/>
          <w:sz w:val="24"/>
          <w:szCs w:val="24"/>
        </w:rPr>
      </w:pPr>
    </w:p>
    <w:p w:rsidR="007C7368" w:rsidRPr="003D6FF6" w:rsidRDefault="007C1A13" w:rsidP="007C7368">
      <w:pPr>
        <w:numPr>
          <w:ilvl w:val="0"/>
          <w:numId w:val="2"/>
        </w:numPr>
        <w:spacing w:after="0" w:line="240" w:lineRule="auto"/>
        <w:rPr>
          <w:rFonts w:asciiTheme="minorBidi" w:hAnsiTheme="minorBidi"/>
          <w:b/>
          <w:bCs/>
          <w:sz w:val="24"/>
          <w:szCs w:val="24"/>
          <w:u w:val="single"/>
        </w:rPr>
      </w:pPr>
      <w:r>
        <w:rPr>
          <w:rFonts w:asciiTheme="minorBidi" w:hAnsiTheme="minorBidi"/>
          <w:b/>
          <w:bCs/>
          <w:sz w:val="24"/>
          <w:szCs w:val="24"/>
          <w:u w:val="single"/>
        </w:rPr>
        <w:t>Which type of buildings should be constructed on rocky sites</w:t>
      </w:r>
      <w:r w:rsidR="007037A0" w:rsidRPr="003D6FF6">
        <w:rPr>
          <w:rFonts w:asciiTheme="minorBidi" w:hAnsiTheme="minorBidi"/>
          <w:b/>
          <w:bCs/>
          <w:sz w:val="24"/>
          <w:szCs w:val="24"/>
          <w:u w:val="single"/>
        </w:rPr>
        <w:t>?</w:t>
      </w:r>
    </w:p>
    <w:p w:rsidR="0015601C" w:rsidRDefault="00433988" w:rsidP="00784862">
      <w:pPr>
        <w:pStyle w:val="ListParagraph"/>
        <w:rPr>
          <w:rFonts w:asciiTheme="minorBidi" w:hAnsiTheme="minorBidi"/>
          <w:sz w:val="24"/>
          <w:szCs w:val="24"/>
        </w:rPr>
      </w:pPr>
      <w:r>
        <w:rPr>
          <w:rFonts w:asciiTheme="minorBidi" w:hAnsiTheme="minorBidi"/>
          <w:sz w:val="24"/>
          <w:szCs w:val="24"/>
        </w:rPr>
        <w:t>The type of building to be constructed on rocky site</w:t>
      </w:r>
      <w:r w:rsidR="00455125">
        <w:rPr>
          <w:rFonts w:asciiTheme="minorBidi" w:hAnsiTheme="minorBidi"/>
          <w:sz w:val="24"/>
          <w:szCs w:val="24"/>
        </w:rPr>
        <w:t>s includes tunneling, dam, etc.</w:t>
      </w:r>
    </w:p>
    <w:p w:rsidR="00455125" w:rsidRDefault="00455125" w:rsidP="00784862">
      <w:pPr>
        <w:pStyle w:val="ListParagraph"/>
        <w:rPr>
          <w:rFonts w:asciiTheme="minorBidi" w:hAnsiTheme="minorBidi"/>
          <w:sz w:val="24"/>
          <w:szCs w:val="24"/>
        </w:rPr>
      </w:pPr>
    </w:p>
    <w:p w:rsidR="00455125" w:rsidRDefault="00455125" w:rsidP="00784862">
      <w:pPr>
        <w:pStyle w:val="ListParagraph"/>
        <w:rPr>
          <w:rFonts w:asciiTheme="minorBidi" w:hAnsiTheme="minorBidi"/>
          <w:sz w:val="24"/>
          <w:szCs w:val="24"/>
        </w:rPr>
      </w:pPr>
    </w:p>
    <w:p w:rsidR="00455125" w:rsidRDefault="00455125" w:rsidP="00784862">
      <w:pPr>
        <w:pStyle w:val="ListParagraph"/>
        <w:rPr>
          <w:rFonts w:asciiTheme="minorBidi" w:hAnsiTheme="minorBidi"/>
          <w:sz w:val="24"/>
          <w:szCs w:val="24"/>
        </w:rPr>
      </w:pPr>
    </w:p>
    <w:p w:rsidR="00455125" w:rsidRDefault="00455125" w:rsidP="00784862">
      <w:pPr>
        <w:pStyle w:val="ListParagraph"/>
        <w:rPr>
          <w:rFonts w:asciiTheme="minorBidi" w:hAnsiTheme="minorBidi"/>
          <w:sz w:val="24"/>
          <w:szCs w:val="24"/>
        </w:rPr>
      </w:pPr>
    </w:p>
    <w:p w:rsidR="00455125" w:rsidRDefault="00455125" w:rsidP="00784862">
      <w:pPr>
        <w:pStyle w:val="ListParagraph"/>
        <w:rPr>
          <w:rFonts w:asciiTheme="minorBidi" w:hAnsiTheme="minorBidi"/>
          <w:sz w:val="24"/>
          <w:szCs w:val="24"/>
        </w:rPr>
      </w:pPr>
    </w:p>
    <w:p w:rsidR="00455125" w:rsidRDefault="00455125" w:rsidP="00784862">
      <w:pPr>
        <w:pStyle w:val="ListParagraph"/>
        <w:rPr>
          <w:rFonts w:asciiTheme="minorBidi" w:hAnsiTheme="minorBidi"/>
          <w:sz w:val="24"/>
          <w:szCs w:val="24"/>
        </w:rPr>
      </w:pPr>
    </w:p>
    <w:p w:rsidR="00455125" w:rsidRDefault="00455125" w:rsidP="00784862">
      <w:pPr>
        <w:pStyle w:val="ListParagraph"/>
        <w:rPr>
          <w:rFonts w:asciiTheme="minorBidi" w:hAnsiTheme="minorBidi"/>
          <w:sz w:val="24"/>
          <w:szCs w:val="24"/>
        </w:rPr>
      </w:pPr>
    </w:p>
    <w:p w:rsidR="00455125" w:rsidRDefault="00455125" w:rsidP="00784862">
      <w:pPr>
        <w:pStyle w:val="ListParagraph"/>
        <w:rPr>
          <w:rFonts w:asciiTheme="minorBidi" w:hAnsiTheme="minorBidi"/>
          <w:sz w:val="24"/>
          <w:szCs w:val="24"/>
        </w:rPr>
      </w:pPr>
    </w:p>
    <w:p w:rsidR="00455125" w:rsidRDefault="00455125" w:rsidP="00784862">
      <w:pPr>
        <w:pStyle w:val="ListParagraph"/>
        <w:rPr>
          <w:rFonts w:asciiTheme="minorBidi" w:hAnsiTheme="minorBidi"/>
          <w:sz w:val="24"/>
          <w:szCs w:val="24"/>
        </w:rPr>
      </w:pPr>
    </w:p>
    <w:p w:rsidR="00455125" w:rsidRDefault="00455125" w:rsidP="00784862">
      <w:pPr>
        <w:pStyle w:val="ListParagraph"/>
        <w:rPr>
          <w:rFonts w:asciiTheme="minorBidi" w:hAnsiTheme="minorBidi"/>
          <w:sz w:val="24"/>
          <w:szCs w:val="24"/>
        </w:rPr>
      </w:pPr>
    </w:p>
    <w:p w:rsidR="00455125" w:rsidRPr="003D6FF6" w:rsidRDefault="00455125" w:rsidP="00784862">
      <w:pPr>
        <w:pStyle w:val="ListParagraph"/>
        <w:rPr>
          <w:rFonts w:asciiTheme="minorBidi" w:hAnsiTheme="minorBidi"/>
          <w:sz w:val="24"/>
          <w:szCs w:val="24"/>
        </w:rPr>
      </w:pPr>
    </w:p>
    <w:p w:rsidR="007C7368" w:rsidRPr="003D6FF6" w:rsidRDefault="007C7368" w:rsidP="007C1A13">
      <w:pPr>
        <w:rPr>
          <w:rFonts w:asciiTheme="minorBidi" w:hAnsiTheme="minorBidi"/>
          <w:b/>
          <w:bCs/>
          <w:sz w:val="24"/>
          <w:szCs w:val="24"/>
        </w:rPr>
      </w:pPr>
      <w:r w:rsidRPr="003D6FF6">
        <w:rPr>
          <w:rFonts w:asciiTheme="minorBidi" w:hAnsiTheme="minorBidi"/>
          <w:b/>
          <w:bCs/>
          <w:sz w:val="24"/>
          <w:szCs w:val="24"/>
        </w:rPr>
        <w:t xml:space="preserve">2. </w:t>
      </w:r>
      <w:r w:rsidR="007C1A13">
        <w:rPr>
          <w:rFonts w:asciiTheme="minorBidi" w:hAnsiTheme="minorBidi"/>
          <w:b/>
          <w:bCs/>
          <w:sz w:val="24"/>
          <w:szCs w:val="24"/>
          <w:u w:val="single"/>
        </w:rPr>
        <w:t>Write short notes on the followings</w:t>
      </w:r>
    </w:p>
    <w:p w:rsidR="004E7E2B" w:rsidRPr="003D6FF6" w:rsidRDefault="00433988" w:rsidP="00433988">
      <w:pPr>
        <w:rPr>
          <w:rFonts w:asciiTheme="minorBidi" w:hAnsiTheme="minorBidi"/>
          <w:sz w:val="24"/>
          <w:szCs w:val="24"/>
        </w:rPr>
      </w:pPr>
      <w:r>
        <w:rPr>
          <w:rFonts w:asciiTheme="minorBidi" w:hAnsiTheme="minorBidi"/>
          <w:b/>
          <w:bCs/>
          <w:sz w:val="24"/>
          <w:szCs w:val="24"/>
          <w:u w:val="single"/>
        </w:rPr>
        <w:t>a. Geological Information</w:t>
      </w:r>
      <w:r w:rsidR="004D1D59" w:rsidRPr="003D6FF6">
        <w:rPr>
          <w:rFonts w:asciiTheme="minorBidi" w:hAnsiTheme="minorBidi"/>
          <w:b/>
          <w:bCs/>
          <w:sz w:val="24"/>
          <w:szCs w:val="24"/>
          <w:u w:val="single"/>
        </w:rPr>
        <w:t>:</w:t>
      </w:r>
      <w:r w:rsidR="004D1D59" w:rsidRPr="003D6FF6">
        <w:rPr>
          <w:rFonts w:asciiTheme="minorBidi" w:hAnsiTheme="minorBidi"/>
          <w:sz w:val="24"/>
          <w:szCs w:val="24"/>
        </w:rPr>
        <w:t xml:space="preserve"> </w:t>
      </w:r>
      <w:r>
        <w:rPr>
          <w:rFonts w:asciiTheme="minorBidi" w:hAnsiTheme="minorBidi"/>
          <w:sz w:val="24"/>
          <w:szCs w:val="24"/>
        </w:rPr>
        <w:t xml:space="preserve">Geological information are among the factors to be considered during planning, designing and construction of engineering structure. These are the information gathered in order to understand the ground stability and its relevance to the foundation design, ease and cost of excavating </w:t>
      </w:r>
      <w:r w:rsidR="000763F3">
        <w:rPr>
          <w:rFonts w:asciiTheme="minorBidi" w:hAnsiTheme="minorBidi"/>
          <w:sz w:val="24"/>
          <w:szCs w:val="24"/>
        </w:rPr>
        <w:t>different kinds of formation/ground and susceptibility  of various kinds of ground to erosion.</w:t>
      </w:r>
    </w:p>
    <w:p w:rsidR="00BC337A" w:rsidRPr="003D6FF6" w:rsidRDefault="00A53816" w:rsidP="00A53816">
      <w:pPr>
        <w:rPr>
          <w:rFonts w:asciiTheme="minorBidi" w:hAnsiTheme="minorBidi"/>
          <w:sz w:val="24"/>
          <w:szCs w:val="24"/>
        </w:rPr>
      </w:pPr>
      <w:r>
        <w:rPr>
          <w:rFonts w:asciiTheme="minorBidi" w:hAnsiTheme="minorBidi"/>
          <w:b/>
          <w:bCs/>
          <w:sz w:val="24"/>
          <w:szCs w:val="24"/>
          <w:u w:val="single"/>
        </w:rPr>
        <w:t>Hydrology of the area</w:t>
      </w:r>
      <w:r w:rsidR="004E7E2B" w:rsidRPr="003D6FF6">
        <w:rPr>
          <w:rFonts w:asciiTheme="minorBidi" w:hAnsiTheme="minorBidi"/>
          <w:sz w:val="24"/>
          <w:szCs w:val="24"/>
        </w:rPr>
        <w:t xml:space="preserve">: </w:t>
      </w:r>
      <w:r>
        <w:rPr>
          <w:rFonts w:asciiTheme="minorBidi" w:hAnsiTheme="minorBidi"/>
          <w:sz w:val="24"/>
          <w:szCs w:val="24"/>
        </w:rPr>
        <w:t xml:space="preserve">Hydrology of the area is among the factors to be considered during the planning, designing and construction of engineering structures. This studies study the </w:t>
      </w:r>
      <w:r w:rsidR="00E50E38">
        <w:rPr>
          <w:rFonts w:asciiTheme="minorBidi" w:hAnsiTheme="minorBidi"/>
          <w:sz w:val="24"/>
          <w:szCs w:val="24"/>
        </w:rPr>
        <w:t>states of the surface and sub-surface water at a building site, underground water table and its variation.</w:t>
      </w:r>
    </w:p>
    <w:p w:rsidR="00E50E38" w:rsidRDefault="00A53816" w:rsidP="00E50E38">
      <w:pPr>
        <w:rPr>
          <w:rFonts w:asciiTheme="minorBidi" w:hAnsiTheme="minorBidi"/>
          <w:sz w:val="24"/>
          <w:szCs w:val="24"/>
        </w:rPr>
      </w:pPr>
      <w:r>
        <w:rPr>
          <w:rFonts w:asciiTheme="minorBidi" w:hAnsiTheme="minorBidi"/>
          <w:b/>
          <w:bCs/>
          <w:sz w:val="24"/>
          <w:szCs w:val="24"/>
          <w:u w:val="single"/>
        </w:rPr>
        <w:t>Soil type of the area</w:t>
      </w:r>
      <w:r w:rsidR="004E7E2B" w:rsidRPr="003D6FF6">
        <w:rPr>
          <w:rFonts w:asciiTheme="minorBidi" w:hAnsiTheme="minorBidi"/>
          <w:sz w:val="24"/>
          <w:szCs w:val="24"/>
        </w:rPr>
        <w:t xml:space="preserve">: </w:t>
      </w:r>
      <w:r w:rsidR="00E50E38">
        <w:rPr>
          <w:rFonts w:asciiTheme="minorBidi" w:hAnsiTheme="minorBidi"/>
          <w:sz w:val="24"/>
          <w:szCs w:val="24"/>
        </w:rPr>
        <w:t>identifying the soil type during the planning stage, designing and construction of engineering structure is paramount to construction because having the knowledge of the type of soil helps to determine the type of building to be erected in the area, structure and weight</w:t>
      </w:r>
      <w:r w:rsidR="007C1A13">
        <w:rPr>
          <w:rFonts w:asciiTheme="minorBidi" w:hAnsiTheme="minorBidi"/>
          <w:sz w:val="24"/>
          <w:szCs w:val="24"/>
        </w:rPr>
        <w:t>.</w:t>
      </w:r>
      <w:r w:rsidR="00E50E38">
        <w:rPr>
          <w:rFonts w:asciiTheme="minorBidi" w:hAnsiTheme="minorBidi"/>
          <w:sz w:val="24"/>
          <w:szCs w:val="24"/>
        </w:rPr>
        <w:t xml:space="preserve"> This can be done soil sampling.</w:t>
      </w:r>
    </w:p>
    <w:p w:rsidR="00EA30AB" w:rsidRDefault="00E50E38" w:rsidP="00E50E38">
      <w:pPr>
        <w:rPr>
          <w:rFonts w:asciiTheme="minorBidi" w:hAnsiTheme="minorBidi"/>
          <w:sz w:val="24"/>
          <w:szCs w:val="24"/>
        </w:rPr>
      </w:pPr>
      <w:r>
        <w:rPr>
          <w:rFonts w:asciiTheme="minorBidi" w:hAnsiTheme="minorBidi"/>
          <w:sz w:val="24"/>
          <w:szCs w:val="24"/>
        </w:rPr>
        <w:t xml:space="preserve"> </w:t>
      </w:r>
    </w:p>
    <w:p w:rsidR="003D02DD" w:rsidRPr="003D6FF6" w:rsidRDefault="00E50E38" w:rsidP="003D02DD">
      <w:pPr>
        <w:rPr>
          <w:rFonts w:asciiTheme="minorBidi" w:hAnsiTheme="minorBidi"/>
          <w:b/>
          <w:bCs/>
          <w:sz w:val="24"/>
          <w:szCs w:val="24"/>
        </w:rPr>
      </w:pPr>
      <w:r>
        <w:rPr>
          <w:rFonts w:asciiTheme="minorBidi" w:hAnsiTheme="minorBidi"/>
          <w:b/>
          <w:bCs/>
          <w:sz w:val="24"/>
          <w:szCs w:val="24"/>
        </w:rPr>
        <w:t>3</w:t>
      </w:r>
      <w:r w:rsidR="003D02DD" w:rsidRPr="003D6FF6">
        <w:rPr>
          <w:rFonts w:asciiTheme="minorBidi" w:hAnsiTheme="minorBidi"/>
          <w:b/>
          <w:bCs/>
          <w:sz w:val="24"/>
          <w:szCs w:val="24"/>
        </w:rPr>
        <w:t xml:space="preserve">. </w:t>
      </w:r>
      <w:r w:rsidR="003D02DD">
        <w:rPr>
          <w:rFonts w:asciiTheme="minorBidi" w:hAnsiTheme="minorBidi"/>
          <w:b/>
          <w:bCs/>
          <w:sz w:val="24"/>
          <w:szCs w:val="24"/>
          <w:u w:val="single"/>
        </w:rPr>
        <w:t xml:space="preserve">Give the classification under which the following buildings fall: </w:t>
      </w:r>
    </w:p>
    <w:p w:rsidR="003D02DD" w:rsidRPr="00E50E38" w:rsidRDefault="003D02DD" w:rsidP="00E50E38">
      <w:pPr>
        <w:pStyle w:val="ListParagraph"/>
        <w:numPr>
          <w:ilvl w:val="0"/>
          <w:numId w:val="14"/>
        </w:numPr>
        <w:rPr>
          <w:rFonts w:asciiTheme="minorBidi" w:hAnsiTheme="minorBidi"/>
          <w:sz w:val="24"/>
          <w:szCs w:val="24"/>
        </w:rPr>
      </w:pPr>
      <w:r w:rsidRPr="00E50E38">
        <w:rPr>
          <w:rFonts w:asciiTheme="minorBidi" w:hAnsiTheme="minorBidi"/>
          <w:sz w:val="24"/>
          <w:szCs w:val="24"/>
        </w:rPr>
        <w:t>Museum</w:t>
      </w:r>
      <w:r w:rsidR="00E50E38">
        <w:rPr>
          <w:rFonts w:asciiTheme="minorBidi" w:hAnsiTheme="minorBidi"/>
          <w:sz w:val="24"/>
          <w:szCs w:val="24"/>
        </w:rPr>
        <w:t>:</w:t>
      </w:r>
      <w:r w:rsidR="00E50E38">
        <w:rPr>
          <w:rFonts w:asciiTheme="minorBidi" w:hAnsiTheme="minorBidi"/>
          <w:sz w:val="24"/>
          <w:szCs w:val="24"/>
        </w:rPr>
        <w:tab/>
      </w:r>
      <w:r w:rsidR="00E50E38">
        <w:rPr>
          <w:rFonts w:asciiTheme="minorBidi" w:hAnsiTheme="minorBidi"/>
          <w:sz w:val="24"/>
          <w:szCs w:val="24"/>
        </w:rPr>
        <w:tab/>
      </w:r>
      <w:r w:rsidR="00E50E38">
        <w:rPr>
          <w:rFonts w:asciiTheme="minorBidi" w:hAnsiTheme="minorBidi"/>
          <w:sz w:val="24"/>
          <w:szCs w:val="24"/>
        </w:rPr>
        <w:tab/>
      </w:r>
      <w:r w:rsidR="00E50E38" w:rsidRPr="00E50E38">
        <w:rPr>
          <w:rFonts w:asciiTheme="minorBidi" w:hAnsiTheme="minorBidi"/>
          <w:sz w:val="24"/>
          <w:szCs w:val="24"/>
        </w:rPr>
        <w:t>Assembly Building</w:t>
      </w:r>
    </w:p>
    <w:p w:rsidR="003D02DD" w:rsidRPr="00E50E38" w:rsidRDefault="003D02DD" w:rsidP="00E50E38">
      <w:pPr>
        <w:pStyle w:val="ListParagraph"/>
        <w:numPr>
          <w:ilvl w:val="0"/>
          <w:numId w:val="14"/>
        </w:numPr>
        <w:rPr>
          <w:rFonts w:asciiTheme="minorBidi" w:hAnsiTheme="minorBidi"/>
          <w:sz w:val="24"/>
          <w:szCs w:val="24"/>
        </w:rPr>
      </w:pPr>
      <w:r w:rsidRPr="00E50E38">
        <w:rPr>
          <w:rFonts w:asciiTheme="minorBidi" w:hAnsiTheme="minorBidi"/>
          <w:sz w:val="24"/>
          <w:szCs w:val="24"/>
        </w:rPr>
        <w:t>Hospital</w:t>
      </w:r>
      <w:r w:rsidR="00E50E38">
        <w:rPr>
          <w:rFonts w:asciiTheme="minorBidi" w:hAnsiTheme="minorBidi"/>
          <w:sz w:val="24"/>
          <w:szCs w:val="24"/>
        </w:rPr>
        <w:t>:</w:t>
      </w:r>
      <w:r w:rsidR="00E50E38">
        <w:rPr>
          <w:rFonts w:asciiTheme="minorBidi" w:hAnsiTheme="minorBidi"/>
          <w:sz w:val="24"/>
          <w:szCs w:val="24"/>
        </w:rPr>
        <w:tab/>
      </w:r>
      <w:r w:rsidR="00E50E38">
        <w:rPr>
          <w:rFonts w:asciiTheme="minorBidi" w:hAnsiTheme="minorBidi"/>
          <w:sz w:val="24"/>
          <w:szCs w:val="24"/>
        </w:rPr>
        <w:tab/>
      </w:r>
      <w:r w:rsidR="00E50E38">
        <w:rPr>
          <w:rFonts w:asciiTheme="minorBidi" w:hAnsiTheme="minorBidi"/>
          <w:sz w:val="24"/>
          <w:szCs w:val="24"/>
        </w:rPr>
        <w:tab/>
      </w:r>
      <w:r w:rsidR="00E50E38" w:rsidRPr="00E50E38">
        <w:rPr>
          <w:rFonts w:asciiTheme="minorBidi" w:hAnsiTheme="minorBidi"/>
          <w:sz w:val="24"/>
          <w:szCs w:val="24"/>
        </w:rPr>
        <w:t>Institutional Building</w:t>
      </w:r>
    </w:p>
    <w:p w:rsidR="003D02DD" w:rsidRPr="00E50E38" w:rsidRDefault="003D02DD" w:rsidP="00E50E38">
      <w:pPr>
        <w:pStyle w:val="ListParagraph"/>
        <w:numPr>
          <w:ilvl w:val="0"/>
          <w:numId w:val="14"/>
        </w:numPr>
        <w:rPr>
          <w:rFonts w:asciiTheme="minorBidi" w:hAnsiTheme="minorBidi"/>
          <w:sz w:val="24"/>
          <w:szCs w:val="24"/>
        </w:rPr>
      </w:pPr>
      <w:r w:rsidRPr="00E50E38">
        <w:rPr>
          <w:rFonts w:asciiTheme="minorBidi" w:hAnsiTheme="minorBidi"/>
          <w:sz w:val="24"/>
          <w:szCs w:val="24"/>
        </w:rPr>
        <w:t>Hotels</w:t>
      </w:r>
      <w:r w:rsidR="00E50E38">
        <w:rPr>
          <w:rFonts w:asciiTheme="minorBidi" w:hAnsiTheme="minorBidi"/>
          <w:sz w:val="24"/>
          <w:szCs w:val="24"/>
        </w:rPr>
        <w:t>:</w:t>
      </w:r>
      <w:r w:rsidR="00E50E38">
        <w:rPr>
          <w:rFonts w:asciiTheme="minorBidi" w:hAnsiTheme="minorBidi"/>
          <w:sz w:val="24"/>
          <w:szCs w:val="24"/>
        </w:rPr>
        <w:tab/>
      </w:r>
      <w:r w:rsidR="00E50E38">
        <w:rPr>
          <w:rFonts w:asciiTheme="minorBidi" w:hAnsiTheme="minorBidi"/>
          <w:sz w:val="24"/>
          <w:szCs w:val="24"/>
        </w:rPr>
        <w:tab/>
      </w:r>
      <w:r w:rsidR="00E50E38">
        <w:rPr>
          <w:rFonts w:asciiTheme="minorBidi" w:hAnsiTheme="minorBidi"/>
          <w:sz w:val="24"/>
          <w:szCs w:val="24"/>
        </w:rPr>
        <w:tab/>
      </w:r>
      <w:r w:rsidR="00E50E38" w:rsidRPr="00E50E38">
        <w:rPr>
          <w:rFonts w:asciiTheme="minorBidi" w:hAnsiTheme="minorBidi"/>
          <w:sz w:val="24"/>
          <w:szCs w:val="24"/>
        </w:rPr>
        <w:t>Residential Building</w:t>
      </w:r>
    </w:p>
    <w:p w:rsidR="003D02DD" w:rsidRPr="00E50E38" w:rsidRDefault="003D02DD" w:rsidP="00E50E38">
      <w:pPr>
        <w:pStyle w:val="ListParagraph"/>
        <w:numPr>
          <w:ilvl w:val="0"/>
          <w:numId w:val="14"/>
        </w:numPr>
        <w:rPr>
          <w:rFonts w:asciiTheme="minorBidi" w:hAnsiTheme="minorBidi"/>
          <w:sz w:val="24"/>
          <w:szCs w:val="24"/>
        </w:rPr>
      </w:pPr>
      <w:r w:rsidRPr="00E50E38">
        <w:rPr>
          <w:rFonts w:asciiTheme="minorBidi" w:hAnsiTheme="minorBidi"/>
          <w:sz w:val="24"/>
          <w:szCs w:val="24"/>
        </w:rPr>
        <w:t>Library (public)</w:t>
      </w:r>
      <w:r w:rsidR="00E50E38">
        <w:rPr>
          <w:rFonts w:asciiTheme="minorBidi" w:hAnsiTheme="minorBidi"/>
          <w:sz w:val="24"/>
          <w:szCs w:val="24"/>
        </w:rPr>
        <w:t>:</w:t>
      </w:r>
      <w:r w:rsidR="00E50E38">
        <w:rPr>
          <w:rFonts w:asciiTheme="minorBidi" w:hAnsiTheme="minorBidi"/>
          <w:sz w:val="24"/>
          <w:szCs w:val="24"/>
        </w:rPr>
        <w:tab/>
      </w:r>
      <w:r w:rsidR="00E50E38">
        <w:rPr>
          <w:rFonts w:asciiTheme="minorBidi" w:hAnsiTheme="minorBidi"/>
          <w:sz w:val="24"/>
          <w:szCs w:val="24"/>
        </w:rPr>
        <w:tab/>
      </w:r>
      <w:r w:rsidR="00E50E38" w:rsidRPr="00E50E38">
        <w:rPr>
          <w:rFonts w:asciiTheme="minorBidi" w:hAnsiTheme="minorBidi"/>
          <w:sz w:val="24"/>
          <w:szCs w:val="24"/>
        </w:rPr>
        <w:t xml:space="preserve">Business Building </w:t>
      </w:r>
    </w:p>
    <w:p w:rsidR="003D02DD" w:rsidRPr="00E50E38" w:rsidRDefault="003D02DD" w:rsidP="00E50E38">
      <w:pPr>
        <w:pStyle w:val="ListParagraph"/>
        <w:numPr>
          <w:ilvl w:val="0"/>
          <w:numId w:val="14"/>
        </w:numPr>
        <w:rPr>
          <w:rFonts w:asciiTheme="minorBidi" w:hAnsiTheme="minorBidi"/>
          <w:sz w:val="24"/>
          <w:szCs w:val="24"/>
        </w:rPr>
      </w:pPr>
      <w:r w:rsidRPr="00E50E38">
        <w:rPr>
          <w:rFonts w:asciiTheme="minorBidi" w:hAnsiTheme="minorBidi"/>
          <w:sz w:val="24"/>
          <w:szCs w:val="24"/>
        </w:rPr>
        <w:t>Departmental stores</w:t>
      </w:r>
      <w:r w:rsidR="00E50E38">
        <w:rPr>
          <w:rFonts w:asciiTheme="minorBidi" w:hAnsiTheme="minorBidi"/>
          <w:sz w:val="24"/>
          <w:szCs w:val="24"/>
        </w:rPr>
        <w:t>:</w:t>
      </w:r>
      <w:r w:rsidR="00E50E38">
        <w:rPr>
          <w:rFonts w:asciiTheme="minorBidi" w:hAnsiTheme="minorBidi"/>
          <w:sz w:val="24"/>
          <w:szCs w:val="24"/>
        </w:rPr>
        <w:tab/>
      </w:r>
      <w:r w:rsidR="00E50E38" w:rsidRPr="00E50E38">
        <w:rPr>
          <w:rFonts w:asciiTheme="minorBidi" w:hAnsiTheme="minorBidi"/>
          <w:sz w:val="24"/>
          <w:szCs w:val="24"/>
        </w:rPr>
        <w:t xml:space="preserve">Business Building </w:t>
      </w:r>
    </w:p>
    <w:p w:rsidR="003D02DD" w:rsidRPr="00E50E38" w:rsidRDefault="00E50E38" w:rsidP="00E50E38">
      <w:pPr>
        <w:pStyle w:val="ListParagraph"/>
        <w:numPr>
          <w:ilvl w:val="0"/>
          <w:numId w:val="14"/>
        </w:numPr>
        <w:rPr>
          <w:rFonts w:asciiTheme="minorBidi" w:hAnsiTheme="minorBidi"/>
          <w:sz w:val="24"/>
          <w:szCs w:val="24"/>
        </w:rPr>
      </w:pPr>
      <w:r>
        <w:rPr>
          <w:rFonts w:asciiTheme="minorBidi" w:hAnsiTheme="minorBidi"/>
          <w:sz w:val="24"/>
          <w:szCs w:val="24"/>
        </w:rPr>
        <w:t>LPG Cylinder storage:</w:t>
      </w:r>
      <w:r>
        <w:rPr>
          <w:rFonts w:asciiTheme="minorBidi" w:hAnsiTheme="minorBidi"/>
          <w:sz w:val="24"/>
          <w:szCs w:val="24"/>
        </w:rPr>
        <w:tab/>
      </w:r>
      <w:r w:rsidRPr="00E50E38">
        <w:rPr>
          <w:rFonts w:asciiTheme="minorBidi" w:hAnsiTheme="minorBidi"/>
          <w:sz w:val="24"/>
          <w:szCs w:val="24"/>
        </w:rPr>
        <w:t>Business Building .</w:t>
      </w:r>
    </w:p>
    <w:p w:rsidR="003D02DD" w:rsidRDefault="003D02DD" w:rsidP="003D02DD">
      <w:pPr>
        <w:rPr>
          <w:rFonts w:asciiTheme="minorBidi" w:hAnsiTheme="minorBidi"/>
          <w:sz w:val="24"/>
          <w:szCs w:val="24"/>
        </w:rPr>
      </w:pPr>
    </w:p>
    <w:p w:rsidR="007C1A13" w:rsidRPr="00E35F62" w:rsidRDefault="007C1A13" w:rsidP="007C1A13">
      <w:pPr>
        <w:rPr>
          <w:rFonts w:asciiTheme="minorBidi" w:hAnsiTheme="minorBidi"/>
          <w:sz w:val="24"/>
          <w:szCs w:val="24"/>
        </w:rPr>
      </w:pPr>
    </w:p>
    <w:sectPr w:rsidR="007C1A13" w:rsidRPr="00E35F62"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23C5" w:rsidRDefault="00D823C5" w:rsidP="00CB4D0A">
      <w:pPr>
        <w:spacing w:after="0" w:line="240" w:lineRule="auto"/>
      </w:pPr>
      <w:r>
        <w:separator/>
      </w:r>
    </w:p>
  </w:endnote>
  <w:endnote w:type="continuationSeparator" w:id="0">
    <w:p w:rsidR="00D823C5" w:rsidRDefault="00D823C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23C5" w:rsidRDefault="00D823C5" w:rsidP="00CB4D0A">
      <w:pPr>
        <w:spacing w:after="0" w:line="240" w:lineRule="auto"/>
      </w:pPr>
      <w:r>
        <w:separator/>
      </w:r>
    </w:p>
  </w:footnote>
  <w:footnote w:type="continuationSeparator" w:id="0">
    <w:p w:rsidR="00D823C5" w:rsidRDefault="00D823C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32FFE"/>
    <w:multiLevelType w:val="multilevel"/>
    <w:tmpl w:val="C3066A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1C14A2"/>
    <w:multiLevelType w:val="hybridMultilevel"/>
    <w:tmpl w:val="79BA42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A91383"/>
    <w:multiLevelType w:val="hybridMultilevel"/>
    <w:tmpl w:val="687480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6274E2"/>
    <w:multiLevelType w:val="hybridMultilevel"/>
    <w:tmpl w:val="C246A98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A2A01FD"/>
    <w:multiLevelType w:val="hybridMultilevel"/>
    <w:tmpl w:val="08121A4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8CC57FB"/>
    <w:multiLevelType w:val="hybridMultilevel"/>
    <w:tmpl w:val="1DE05C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A427081"/>
    <w:multiLevelType w:val="hybridMultilevel"/>
    <w:tmpl w:val="A478409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F3C48A2"/>
    <w:multiLevelType w:val="hybridMultilevel"/>
    <w:tmpl w:val="8B3E2B1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8B5154"/>
    <w:multiLevelType w:val="hybridMultilevel"/>
    <w:tmpl w:val="6F462A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52986AAA"/>
    <w:multiLevelType w:val="hybridMultilevel"/>
    <w:tmpl w:val="92101B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57FE06ED"/>
    <w:multiLevelType w:val="hybridMultilevel"/>
    <w:tmpl w:val="ACE8DAC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6DBF1A07"/>
    <w:multiLevelType w:val="hybridMultilevel"/>
    <w:tmpl w:val="85766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EC3BB7"/>
    <w:multiLevelType w:val="hybridMultilevel"/>
    <w:tmpl w:val="338608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num>
  <w:num w:numId="2">
    <w:abstractNumId w:val="7"/>
  </w:num>
  <w:num w:numId="3">
    <w:abstractNumId w:val="10"/>
  </w:num>
  <w:num w:numId="4">
    <w:abstractNumId w:val="9"/>
  </w:num>
  <w:num w:numId="5">
    <w:abstractNumId w:val="13"/>
  </w:num>
  <w:num w:numId="6">
    <w:abstractNumId w:val="12"/>
  </w:num>
  <w:num w:numId="7">
    <w:abstractNumId w:val="11"/>
  </w:num>
  <w:num w:numId="8">
    <w:abstractNumId w:val="4"/>
  </w:num>
  <w:num w:numId="9">
    <w:abstractNumId w:val="2"/>
  </w:num>
  <w:num w:numId="10">
    <w:abstractNumId w:val="5"/>
  </w:num>
  <w:num w:numId="11">
    <w:abstractNumId w:val="3"/>
  </w:num>
  <w:num w:numId="12">
    <w:abstractNumId w:val="0"/>
  </w:num>
  <w:num w:numId="13">
    <w:abstractNumId w:val="6"/>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763F3"/>
    <w:rsid w:val="000820E8"/>
    <w:rsid w:val="001175EE"/>
    <w:rsid w:val="0015601C"/>
    <w:rsid w:val="00157CF6"/>
    <w:rsid w:val="00182416"/>
    <w:rsid w:val="00187EB4"/>
    <w:rsid w:val="001F0481"/>
    <w:rsid w:val="001F6404"/>
    <w:rsid w:val="0020451E"/>
    <w:rsid w:val="00206B9D"/>
    <w:rsid w:val="002B0BD7"/>
    <w:rsid w:val="002B573D"/>
    <w:rsid w:val="002C5CB2"/>
    <w:rsid w:val="002D398D"/>
    <w:rsid w:val="003658CB"/>
    <w:rsid w:val="00371885"/>
    <w:rsid w:val="00386642"/>
    <w:rsid w:val="00386E29"/>
    <w:rsid w:val="003D02DD"/>
    <w:rsid w:val="003D6FF6"/>
    <w:rsid w:val="003E079D"/>
    <w:rsid w:val="00405895"/>
    <w:rsid w:val="004058DF"/>
    <w:rsid w:val="00433988"/>
    <w:rsid w:val="00455125"/>
    <w:rsid w:val="00486F1A"/>
    <w:rsid w:val="00490CB9"/>
    <w:rsid w:val="004A2CE2"/>
    <w:rsid w:val="004D1D59"/>
    <w:rsid w:val="004E3CDA"/>
    <w:rsid w:val="004E7E2B"/>
    <w:rsid w:val="004F4B4D"/>
    <w:rsid w:val="0050216D"/>
    <w:rsid w:val="00503D7E"/>
    <w:rsid w:val="0050778F"/>
    <w:rsid w:val="00520A09"/>
    <w:rsid w:val="00535F31"/>
    <w:rsid w:val="005845E4"/>
    <w:rsid w:val="00591365"/>
    <w:rsid w:val="005B31E4"/>
    <w:rsid w:val="006034F6"/>
    <w:rsid w:val="00607874"/>
    <w:rsid w:val="00607E77"/>
    <w:rsid w:val="00617A75"/>
    <w:rsid w:val="00617BB3"/>
    <w:rsid w:val="00645CDD"/>
    <w:rsid w:val="00654559"/>
    <w:rsid w:val="00661069"/>
    <w:rsid w:val="006823A7"/>
    <w:rsid w:val="0070347F"/>
    <w:rsid w:val="007037A0"/>
    <w:rsid w:val="0070678E"/>
    <w:rsid w:val="00784862"/>
    <w:rsid w:val="00793BE8"/>
    <w:rsid w:val="007C1A13"/>
    <w:rsid w:val="007C7368"/>
    <w:rsid w:val="008152FD"/>
    <w:rsid w:val="00831C11"/>
    <w:rsid w:val="008A60B4"/>
    <w:rsid w:val="008B3C31"/>
    <w:rsid w:val="00935BF7"/>
    <w:rsid w:val="0095442C"/>
    <w:rsid w:val="00983942"/>
    <w:rsid w:val="009C37E0"/>
    <w:rsid w:val="00A14B66"/>
    <w:rsid w:val="00A310F6"/>
    <w:rsid w:val="00A53816"/>
    <w:rsid w:val="00A65CF7"/>
    <w:rsid w:val="00A851DA"/>
    <w:rsid w:val="00AC7D5B"/>
    <w:rsid w:val="00AE1481"/>
    <w:rsid w:val="00B0415E"/>
    <w:rsid w:val="00B04678"/>
    <w:rsid w:val="00B924F6"/>
    <w:rsid w:val="00BC337A"/>
    <w:rsid w:val="00C03577"/>
    <w:rsid w:val="00C65FEA"/>
    <w:rsid w:val="00CA0AC2"/>
    <w:rsid w:val="00CB4D0A"/>
    <w:rsid w:val="00CC575A"/>
    <w:rsid w:val="00D039AC"/>
    <w:rsid w:val="00D056BF"/>
    <w:rsid w:val="00D20C0D"/>
    <w:rsid w:val="00D427DE"/>
    <w:rsid w:val="00D47828"/>
    <w:rsid w:val="00D5587D"/>
    <w:rsid w:val="00D707CC"/>
    <w:rsid w:val="00D821FE"/>
    <w:rsid w:val="00D823C5"/>
    <w:rsid w:val="00DA0F8F"/>
    <w:rsid w:val="00DB0793"/>
    <w:rsid w:val="00E00821"/>
    <w:rsid w:val="00E04DB4"/>
    <w:rsid w:val="00E30679"/>
    <w:rsid w:val="00E35F62"/>
    <w:rsid w:val="00E4597D"/>
    <w:rsid w:val="00E50E38"/>
    <w:rsid w:val="00E54832"/>
    <w:rsid w:val="00E56A90"/>
    <w:rsid w:val="00E641CC"/>
    <w:rsid w:val="00E86B6E"/>
    <w:rsid w:val="00EA30AB"/>
    <w:rsid w:val="00EB3925"/>
    <w:rsid w:val="00F21BEA"/>
    <w:rsid w:val="00FA6F5B"/>
    <w:rsid w:val="00FB536E"/>
    <w:rsid w:val="00FE45E2"/>
    <w:rsid w:val="00FF69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784862"/>
  </w:style>
  <w:style w:type="character" w:styleId="Hyperlink">
    <w:name w:val="Hyperlink"/>
    <w:basedOn w:val="DefaultParagraphFont"/>
    <w:uiPriority w:val="99"/>
    <w:semiHidden/>
    <w:unhideWhenUsed/>
    <w:rsid w:val="0078486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784862"/>
  </w:style>
  <w:style w:type="character" w:styleId="Hyperlink">
    <w:name w:val="Hyperlink"/>
    <w:basedOn w:val="DefaultParagraphFont"/>
    <w:uiPriority w:val="99"/>
    <w:semiHidden/>
    <w:unhideWhenUsed/>
    <w:rsid w:val="007848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28824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5104EE-E067-48D7-84D4-D6C0D55D4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3</Pages>
  <Words>493</Words>
  <Characters>2814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IBRAHEEM</cp:lastModifiedBy>
  <cp:revision>134</cp:revision>
  <dcterms:created xsi:type="dcterms:W3CDTF">2014-05-17T21:32:00Z</dcterms:created>
  <dcterms:modified xsi:type="dcterms:W3CDTF">2014-06-14T09:32:00Z</dcterms:modified>
</cp:coreProperties>
</file>