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5525" w:rsidRPr="00B0415E" w:rsidRDefault="002D5525" w:rsidP="00A851DA">
      <w:pPr>
        <w:pStyle w:val="Default"/>
      </w:pPr>
      <w:r>
        <w:rPr>
          <w:noProof/>
          <w:lang w:val="en-GB" w:eastAsia="en-GB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" o:spid="_x0000_s1026" type="#_x0000_t75" alt="BOLC_Logo" style="position:absolute;margin-left:-27pt;margin-top:-23.25pt;width:221.25pt;height:111.75pt;z-index:251658240;visibility:visible" insetpen="t">
            <v:imagedata r:id="rId7" o:title="" croptop="13107f" cropbottom="20972f" cropleft="13317f" cropright="15512f"/>
          </v:shape>
        </w:pict>
      </w:r>
      <w:r w:rsidRPr="00B0415E">
        <w:t xml:space="preserve">                                                                  </w:t>
      </w:r>
    </w:p>
    <w:p w:rsidR="002D5525" w:rsidRDefault="002D5525" w:rsidP="00A851DA">
      <w:pPr>
        <w:rPr>
          <w:lang w:val="en-US"/>
        </w:rPr>
      </w:pPr>
      <w:r>
        <w:rPr>
          <w:noProof/>
          <w:lang w:eastAsia="en-GB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227.55pt;margin-top:7.85pt;width:245.2pt;height:36.75pt;z-index:251659264" stroked="f">
            <v:textbox>
              <w:txbxContent>
                <w:p w:rsidR="002D5525" w:rsidRDefault="002D552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2D5525" w:rsidRDefault="002D5525"/>
              </w:txbxContent>
            </v:textbox>
          </v:shape>
        </w:pict>
      </w:r>
    </w:p>
    <w:p w:rsidR="002D5525" w:rsidRDefault="002D5525" w:rsidP="00A851DA">
      <w:pPr>
        <w:rPr>
          <w:lang w:val="en-US"/>
        </w:rPr>
      </w:pPr>
    </w:p>
    <w:p w:rsidR="002D5525" w:rsidRDefault="002D5525" w:rsidP="00A851DA">
      <w:pPr>
        <w:rPr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566"/>
        <w:gridCol w:w="6676"/>
      </w:tblGrid>
      <w:tr w:rsidR="002D5525" w:rsidRPr="005E4664" w:rsidTr="005E4664">
        <w:tc>
          <w:tcPr>
            <w:tcW w:w="2566" w:type="dxa"/>
            <w:shd w:val="clear" w:color="auto" w:fill="D9D9D9"/>
          </w:tcPr>
          <w:p w:rsidR="002D5525" w:rsidRPr="005E4664" w:rsidRDefault="002D5525" w:rsidP="005E4664">
            <w:pPr>
              <w:spacing w:after="0" w:line="240" w:lineRule="auto"/>
              <w:rPr>
                <w:b/>
                <w:color w:val="002060"/>
                <w:lang w:val="en-US"/>
              </w:rPr>
            </w:pPr>
            <w:r w:rsidRPr="005E4664">
              <w:rPr>
                <w:b/>
                <w:color w:val="002060"/>
                <w:lang w:val="en-US"/>
              </w:rPr>
              <w:t>Student Name:</w:t>
            </w:r>
          </w:p>
        </w:tc>
        <w:tc>
          <w:tcPr>
            <w:tcW w:w="6676" w:type="dxa"/>
          </w:tcPr>
          <w:p w:rsidR="002D5525" w:rsidRPr="005E4664" w:rsidRDefault="002D5525">
            <w:pPr>
              <w:pStyle w:val="Default"/>
            </w:pPr>
            <w:r>
              <w:t>Asabi Beckles</w:t>
            </w:r>
          </w:p>
        </w:tc>
      </w:tr>
      <w:tr w:rsidR="002D5525" w:rsidRPr="005E4664" w:rsidTr="005E4664">
        <w:tc>
          <w:tcPr>
            <w:tcW w:w="2566" w:type="dxa"/>
            <w:shd w:val="clear" w:color="auto" w:fill="D9D9D9"/>
          </w:tcPr>
          <w:p w:rsidR="002D5525" w:rsidRPr="005E4664" w:rsidRDefault="002D5525" w:rsidP="005E4664">
            <w:pPr>
              <w:spacing w:after="0" w:line="240" w:lineRule="auto"/>
              <w:rPr>
                <w:b/>
                <w:color w:val="002060"/>
                <w:lang w:val="en-US"/>
              </w:rPr>
            </w:pPr>
            <w:r w:rsidRPr="005E4664">
              <w:rPr>
                <w:b/>
                <w:color w:val="002060"/>
                <w:lang w:val="en-US"/>
              </w:rPr>
              <w:t>Student Number:</w:t>
            </w:r>
          </w:p>
        </w:tc>
        <w:tc>
          <w:tcPr>
            <w:tcW w:w="6676" w:type="dxa"/>
          </w:tcPr>
          <w:p w:rsidR="002D5525" w:rsidRPr="005E4664" w:rsidRDefault="002D5525">
            <w:pPr>
              <w:pStyle w:val="Default"/>
            </w:pPr>
            <w:r>
              <w:t>1217</w:t>
            </w:r>
          </w:p>
        </w:tc>
      </w:tr>
      <w:tr w:rsidR="002D5525" w:rsidRPr="005E4664" w:rsidTr="005E4664">
        <w:tc>
          <w:tcPr>
            <w:tcW w:w="2566" w:type="dxa"/>
            <w:shd w:val="clear" w:color="auto" w:fill="D9D9D9"/>
          </w:tcPr>
          <w:p w:rsidR="002D5525" w:rsidRPr="005E4664" w:rsidRDefault="002D5525" w:rsidP="005E4664">
            <w:pPr>
              <w:spacing w:after="0" w:line="240" w:lineRule="auto"/>
              <w:rPr>
                <w:b/>
                <w:color w:val="002060"/>
                <w:lang w:val="en-US"/>
              </w:rPr>
            </w:pPr>
            <w:r w:rsidRPr="005E4664">
              <w:rPr>
                <w:b/>
                <w:color w:val="002060"/>
                <w:lang w:val="en-US"/>
              </w:rPr>
              <w:t>Course:</w:t>
            </w:r>
          </w:p>
        </w:tc>
        <w:tc>
          <w:tcPr>
            <w:tcW w:w="6676" w:type="dxa"/>
          </w:tcPr>
          <w:p w:rsidR="002D5525" w:rsidRPr="005E4664" w:rsidRDefault="002D5525">
            <w:pPr>
              <w:pStyle w:val="Default"/>
            </w:pPr>
            <w:r>
              <w:t>Diploma in Event Management</w:t>
            </w:r>
          </w:p>
        </w:tc>
      </w:tr>
      <w:tr w:rsidR="002D5525" w:rsidRPr="005E4664" w:rsidTr="005E4664">
        <w:tc>
          <w:tcPr>
            <w:tcW w:w="2566" w:type="dxa"/>
            <w:shd w:val="clear" w:color="auto" w:fill="D9D9D9"/>
          </w:tcPr>
          <w:p w:rsidR="002D5525" w:rsidRPr="005E4664" w:rsidRDefault="002D5525" w:rsidP="005E4664">
            <w:pPr>
              <w:spacing w:after="0" w:line="240" w:lineRule="auto"/>
              <w:rPr>
                <w:b/>
                <w:color w:val="002060"/>
                <w:lang w:val="en-US"/>
              </w:rPr>
            </w:pPr>
            <w:r w:rsidRPr="005E4664">
              <w:rPr>
                <w:b/>
                <w:color w:val="002060"/>
                <w:lang w:val="en-US"/>
              </w:rPr>
              <w:t>Assignment NO:</w:t>
            </w:r>
          </w:p>
        </w:tc>
        <w:tc>
          <w:tcPr>
            <w:tcW w:w="6676" w:type="dxa"/>
          </w:tcPr>
          <w:p w:rsidR="002D5525" w:rsidRPr="005E4664" w:rsidRDefault="002D5525" w:rsidP="005E4664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</w:tr>
    </w:tbl>
    <w:p w:rsidR="002D5525" w:rsidRPr="00A12587" w:rsidRDefault="002D5525" w:rsidP="00A12587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color w:val="000000"/>
          <w:sz w:val="24"/>
          <w:szCs w:val="24"/>
          <w:lang w:eastAsia="en-GB"/>
        </w:rPr>
      </w:pPr>
    </w:p>
    <w:p w:rsidR="002D5525" w:rsidRPr="00A12587" w:rsidRDefault="002D5525" w:rsidP="00A1258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eastAsia="en-GB"/>
        </w:rPr>
      </w:pPr>
      <w:r w:rsidRPr="00A12587">
        <w:rPr>
          <w:rFonts w:ascii="Cambria" w:hAnsi="Cambria" w:cs="Cambria"/>
          <w:color w:val="000000"/>
          <w:sz w:val="24"/>
          <w:szCs w:val="24"/>
          <w:lang w:eastAsia="en-GB"/>
        </w:rPr>
        <w:t xml:space="preserve"> </w:t>
      </w:r>
      <w:r w:rsidRPr="00A12587">
        <w:rPr>
          <w:rFonts w:ascii="Arial" w:hAnsi="Arial" w:cs="Arial"/>
          <w:b/>
          <w:bCs/>
          <w:sz w:val="24"/>
          <w:szCs w:val="24"/>
          <w:lang w:eastAsia="en-GB"/>
        </w:rPr>
        <w:t xml:space="preserve">Total Marks: 30 </w:t>
      </w:r>
    </w:p>
    <w:p w:rsidR="002D5525" w:rsidRPr="00A12587" w:rsidRDefault="002D5525" w:rsidP="00A12587">
      <w:pPr>
        <w:autoSpaceDE w:val="0"/>
        <w:autoSpaceDN w:val="0"/>
        <w:adjustRightInd w:val="0"/>
        <w:spacing w:after="78" w:line="240" w:lineRule="auto"/>
        <w:rPr>
          <w:rFonts w:ascii="Arial" w:hAnsi="Arial" w:cs="Arial"/>
          <w:sz w:val="24"/>
          <w:szCs w:val="24"/>
          <w:lang w:eastAsia="en-GB"/>
        </w:rPr>
      </w:pPr>
      <w:r w:rsidRPr="00A12587">
        <w:rPr>
          <w:rFonts w:ascii="Arial" w:hAnsi="Arial" w:cs="Arial"/>
          <w:b/>
          <w:bCs/>
          <w:sz w:val="24"/>
          <w:szCs w:val="24"/>
          <w:lang w:eastAsia="en-GB"/>
        </w:rPr>
        <w:t xml:space="preserve">1. Sort Questions: </w:t>
      </w:r>
      <w:r w:rsidRPr="00A12587">
        <w:rPr>
          <w:rFonts w:ascii="Arial" w:hAnsi="Arial" w:cs="Arial"/>
          <w:sz w:val="24"/>
          <w:szCs w:val="24"/>
          <w:lang w:eastAsia="en-GB"/>
        </w:rPr>
        <w:t xml:space="preserve">(10) </w:t>
      </w:r>
    </w:p>
    <w:p w:rsidR="002D5525" w:rsidRPr="00717495" w:rsidRDefault="002D5525" w:rsidP="00A12587">
      <w:pPr>
        <w:autoSpaceDE w:val="0"/>
        <w:autoSpaceDN w:val="0"/>
        <w:adjustRightInd w:val="0"/>
        <w:spacing w:after="78" w:line="240" w:lineRule="auto"/>
        <w:rPr>
          <w:rFonts w:ascii="Arial" w:hAnsi="Arial" w:cs="Arial"/>
          <w:b/>
          <w:sz w:val="24"/>
          <w:szCs w:val="24"/>
          <w:lang w:eastAsia="en-GB"/>
        </w:rPr>
      </w:pPr>
      <w:r w:rsidRPr="00717495">
        <w:rPr>
          <w:rFonts w:ascii="Arial" w:hAnsi="Arial" w:cs="Arial"/>
          <w:b/>
          <w:sz w:val="24"/>
          <w:szCs w:val="24"/>
          <w:lang w:eastAsia="en-GB"/>
        </w:rPr>
        <w:t xml:space="preserve">I. How is the opening ceremony for an event different from the rest of the event and why? </w:t>
      </w:r>
    </w:p>
    <w:p w:rsidR="002D5525" w:rsidRDefault="002D5525" w:rsidP="00A12587">
      <w:pPr>
        <w:autoSpaceDE w:val="0"/>
        <w:autoSpaceDN w:val="0"/>
        <w:adjustRightInd w:val="0"/>
        <w:spacing w:after="78" w:line="240" w:lineRule="auto"/>
        <w:rPr>
          <w:rFonts w:ascii="Arial" w:hAnsi="Arial" w:cs="Arial"/>
          <w:sz w:val="24"/>
          <w:szCs w:val="24"/>
          <w:lang w:eastAsia="en-GB"/>
        </w:rPr>
      </w:pPr>
      <w:r>
        <w:rPr>
          <w:rFonts w:ascii="Arial" w:hAnsi="Arial" w:cs="Arial"/>
          <w:sz w:val="24"/>
          <w:szCs w:val="24"/>
          <w:lang w:eastAsia="en-GB"/>
        </w:rPr>
        <w:t xml:space="preserve">Though similarly structured with planned agendas, like main events, opening ceremonies are generally more upbeat and entertainment-based to provide a source of festive. </w:t>
      </w:r>
    </w:p>
    <w:p w:rsidR="002D5525" w:rsidRDefault="002D5525" w:rsidP="00A12587">
      <w:pPr>
        <w:autoSpaceDE w:val="0"/>
        <w:autoSpaceDN w:val="0"/>
        <w:adjustRightInd w:val="0"/>
        <w:spacing w:after="78" w:line="240" w:lineRule="auto"/>
        <w:rPr>
          <w:rFonts w:ascii="Arial" w:hAnsi="Arial" w:cs="Arial"/>
          <w:sz w:val="24"/>
          <w:szCs w:val="24"/>
          <w:lang w:eastAsia="en-GB"/>
        </w:rPr>
      </w:pPr>
      <w:r>
        <w:rPr>
          <w:rFonts w:ascii="Arial" w:hAnsi="Arial" w:cs="Arial"/>
          <w:sz w:val="24"/>
          <w:szCs w:val="24"/>
          <w:lang w:eastAsia="en-GB"/>
        </w:rPr>
        <w:t xml:space="preserve">Depending on the type of event, an opening ceremony can consist of troops of dancers, celebrity singers/actors/presenters, or novelty acts. </w:t>
      </w:r>
    </w:p>
    <w:p w:rsidR="002D5525" w:rsidRPr="00A12587" w:rsidRDefault="002D5525" w:rsidP="00A12587">
      <w:pPr>
        <w:autoSpaceDE w:val="0"/>
        <w:autoSpaceDN w:val="0"/>
        <w:adjustRightInd w:val="0"/>
        <w:spacing w:after="78" w:line="240" w:lineRule="auto"/>
        <w:rPr>
          <w:rFonts w:ascii="Arial" w:hAnsi="Arial" w:cs="Arial"/>
          <w:sz w:val="24"/>
          <w:szCs w:val="24"/>
          <w:lang w:eastAsia="en-GB"/>
        </w:rPr>
      </w:pPr>
    </w:p>
    <w:p w:rsidR="002D5525" w:rsidRPr="00717495" w:rsidRDefault="002D5525" w:rsidP="00A12587">
      <w:pPr>
        <w:autoSpaceDE w:val="0"/>
        <w:autoSpaceDN w:val="0"/>
        <w:adjustRightInd w:val="0"/>
        <w:spacing w:after="78" w:line="240" w:lineRule="auto"/>
        <w:rPr>
          <w:rFonts w:ascii="Arial" w:hAnsi="Arial" w:cs="Arial"/>
          <w:b/>
          <w:sz w:val="24"/>
          <w:szCs w:val="24"/>
          <w:lang w:eastAsia="en-GB"/>
        </w:rPr>
      </w:pPr>
      <w:r w:rsidRPr="00717495">
        <w:rPr>
          <w:rFonts w:ascii="Arial" w:hAnsi="Arial" w:cs="Arial"/>
          <w:b/>
          <w:sz w:val="24"/>
          <w:szCs w:val="24"/>
          <w:lang w:eastAsia="en-GB"/>
        </w:rPr>
        <w:t xml:space="preserve">II. Why is it important to have defined a vision before planning a meeting? </w:t>
      </w:r>
    </w:p>
    <w:p w:rsidR="002D5525" w:rsidRDefault="002D5525" w:rsidP="00A12587">
      <w:pPr>
        <w:autoSpaceDE w:val="0"/>
        <w:autoSpaceDN w:val="0"/>
        <w:adjustRightInd w:val="0"/>
        <w:spacing w:after="78" w:line="240" w:lineRule="auto"/>
        <w:rPr>
          <w:rFonts w:ascii="Arial" w:hAnsi="Arial" w:cs="Arial"/>
          <w:sz w:val="24"/>
          <w:szCs w:val="24"/>
          <w:lang w:eastAsia="en-GB"/>
        </w:rPr>
      </w:pPr>
      <w:r>
        <w:rPr>
          <w:rFonts w:ascii="Arial" w:hAnsi="Arial" w:cs="Arial"/>
          <w:sz w:val="24"/>
          <w:szCs w:val="24"/>
          <w:lang w:eastAsia="en-GB"/>
        </w:rPr>
        <w:t xml:space="preserve">A defined vision ensures the purpose of the meeting, its core message and the organisation’s </w:t>
      </w:r>
      <w:r w:rsidRPr="00717495">
        <w:rPr>
          <w:rFonts w:ascii="Arial" w:hAnsi="Arial" w:cs="Arial"/>
          <w:sz w:val="24"/>
          <w:szCs w:val="24"/>
          <w:lang w:eastAsia="en-GB"/>
        </w:rPr>
        <w:t>objective</w:t>
      </w:r>
      <w:r>
        <w:rPr>
          <w:rFonts w:ascii="Arial" w:hAnsi="Arial" w:cs="Arial"/>
          <w:sz w:val="24"/>
          <w:szCs w:val="24"/>
          <w:lang w:eastAsia="en-GB"/>
        </w:rPr>
        <w:t>s</w:t>
      </w:r>
      <w:r w:rsidRPr="00717495">
        <w:rPr>
          <w:rFonts w:ascii="Arial" w:hAnsi="Arial" w:cs="Arial"/>
          <w:sz w:val="24"/>
          <w:szCs w:val="24"/>
          <w:lang w:eastAsia="en-GB"/>
        </w:rPr>
        <w:t xml:space="preserve"> and goals</w:t>
      </w:r>
      <w:r>
        <w:rPr>
          <w:rFonts w:ascii="Arial" w:hAnsi="Arial" w:cs="Arial"/>
          <w:sz w:val="24"/>
          <w:szCs w:val="24"/>
          <w:lang w:eastAsia="en-GB"/>
        </w:rPr>
        <w:t xml:space="preserve"> are communicated effectively to the target audience. </w:t>
      </w:r>
    </w:p>
    <w:p w:rsidR="002D5525" w:rsidRDefault="002D5525" w:rsidP="00A12587">
      <w:pPr>
        <w:autoSpaceDE w:val="0"/>
        <w:autoSpaceDN w:val="0"/>
        <w:adjustRightInd w:val="0"/>
        <w:spacing w:after="78" w:line="240" w:lineRule="auto"/>
        <w:rPr>
          <w:rFonts w:ascii="Arial" w:hAnsi="Arial" w:cs="Arial"/>
          <w:sz w:val="24"/>
          <w:szCs w:val="24"/>
          <w:lang w:eastAsia="en-GB"/>
        </w:rPr>
      </w:pPr>
    </w:p>
    <w:p w:rsidR="002D5525" w:rsidRDefault="002D5525" w:rsidP="00A12587">
      <w:pPr>
        <w:autoSpaceDE w:val="0"/>
        <w:autoSpaceDN w:val="0"/>
        <w:adjustRightInd w:val="0"/>
        <w:spacing w:after="78" w:line="240" w:lineRule="auto"/>
        <w:rPr>
          <w:rFonts w:ascii="Arial" w:hAnsi="Arial" w:cs="Arial"/>
          <w:sz w:val="24"/>
          <w:szCs w:val="24"/>
          <w:lang w:eastAsia="en-GB"/>
        </w:rPr>
      </w:pPr>
      <w:r>
        <w:rPr>
          <w:rFonts w:ascii="Arial" w:hAnsi="Arial" w:cs="Arial"/>
          <w:sz w:val="24"/>
          <w:szCs w:val="24"/>
          <w:lang w:eastAsia="en-GB"/>
        </w:rPr>
        <w:t xml:space="preserve">This is vital as it can determine whether the right areas are being addressed,  </w:t>
      </w:r>
    </w:p>
    <w:p w:rsidR="002D5525" w:rsidRDefault="002D5525" w:rsidP="00A12587">
      <w:pPr>
        <w:autoSpaceDE w:val="0"/>
        <w:autoSpaceDN w:val="0"/>
        <w:adjustRightInd w:val="0"/>
        <w:spacing w:after="78" w:line="240" w:lineRule="auto"/>
        <w:rPr>
          <w:rFonts w:ascii="Arial" w:hAnsi="Arial" w:cs="Arial"/>
          <w:sz w:val="24"/>
          <w:szCs w:val="24"/>
          <w:lang w:eastAsia="en-GB"/>
        </w:rPr>
      </w:pPr>
      <w:r>
        <w:rPr>
          <w:rFonts w:ascii="Arial" w:hAnsi="Arial" w:cs="Arial"/>
          <w:sz w:val="24"/>
          <w:szCs w:val="24"/>
          <w:lang w:eastAsia="en-GB"/>
        </w:rPr>
        <w:t xml:space="preserve">Motivations </w:t>
      </w:r>
    </w:p>
    <w:p w:rsidR="002D5525" w:rsidRDefault="002D5525" w:rsidP="00A12587">
      <w:pPr>
        <w:autoSpaceDE w:val="0"/>
        <w:autoSpaceDN w:val="0"/>
        <w:adjustRightInd w:val="0"/>
        <w:spacing w:after="78" w:line="240" w:lineRule="auto"/>
        <w:rPr>
          <w:rFonts w:ascii="Arial" w:hAnsi="Arial" w:cs="Arial"/>
          <w:sz w:val="24"/>
          <w:szCs w:val="24"/>
          <w:lang w:eastAsia="en-GB"/>
        </w:rPr>
      </w:pPr>
      <w:r>
        <w:rPr>
          <w:rFonts w:ascii="Arial" w:hAnsi="Arial" w:cs="Arial"/>
          <w:sz w:val="24"/>
          <w:szCs w:val="24"/>
          <w:lang w:eastAsia="en-GB"/>
        </w:rPr>
        <w:t>time to adjust   choose speakers, content</w:t>
      </w:r>
    </w:p>
    <w:p w:rsidR="002D5525" w:rsidRDefault="002D5525" w:rsidP="00A12587">
      <w:pPr>
        <w:autoSpaceDE w:val="0"/>
        <w:autoSpaceDN w:val="0"/>
        <w:adjustRightInd w:val="0"/>
        <w:spacing w:after="78" w:line="240" w:lineRule="auto"/>
        <w:rPr>
          <w:rFonts w:ascii="Arial" w:hAnsi="Arial" w:cs="Arial"/>
          <w:sz w:val="24"/>
          <w:szCs w:val="24"/>
          <w:lang w:eastAsia="en-GB"/>
        </w:rPr>
      </w:pPr>
    </w:p>
    <w:p w:rsidR="002D5525" w:rsidRPr="00717495" w:rsidRDefault="002D5525" w:rsidP="00A12587">
      <w:pPr>
        <w:autoSpaceDE w:val="0"/>
        <w:autoSpaceDN w:val="0"/>
        <w:adjustRightInd w:val="0"/>
        <w:spacing w:after="78" w:line="240" w:lineRule="auto"/>
        <w:rPr>
          <w:rFonts w:ascii="Arial" w:hAnsi="Arial" w:cs="Arial"/>
          <w:b/>
          <w:sz w:val="24"/>
          <w:szCs w:val="24"/>
          <w:lang w:eastAsia="en-GB"/>
        </w:rPr>
      </w:pPr>
      <w:r w:rsidRPr="00717495">
        <w:rPr>
          <w:rFonts w:ascii="Arial" w:hAnsi="Arial" w:cs="Arial"/>
          <w:b/>
          <w:sz w:val="24"/>
          <w:szCs w:val="24"/>
          <w:lang w:eastAsia="en-GB"/>
        </w:rPr>
        <w:t xml:space="preserve">III. List the main tasks which a wedding planner is required to perform. </w:t>
      </w:r>
    </w:p>
    <w:p w:rsidR="002D5525" w:rsidRDefault="002D5525" w:rsidP="00A12587">
      <w:pPr>
        <w:autoSpaceDE w:val="0"/>
        <w:autoSpaceDN w:val="0"/>
        <w:adjustRightInd w:val="0"/>
        <w:spacing w:after="78" w:line="240" w:lineRule="auto"/>
        <w:rPr>
          <w:rFonts w:ascii="Arial" w:hAnsi="Arial" w:cs="Arial"/>
          <w:sz w:val="24"/>
          <w:szCs w:val="24"/>
          <w:lang w:eastAsia="en-GB"/>
        </w:rPr>
      </w:pPr>
    </w:p>
    <w:p w:rsidR="002D5525" w:rsidRDefault="002D5525" w:rsidP="00A12587">
      <w:pPr>
        <w:autoSpaceDE w:val="0"/>
        <w:autoSpaceDN w:val="0"/>
        <w:adjustRightInd w:val="0"/>
        <w:spacing w:after="78" w:line="240" w:lineRule="auto"/>
        <w:rPr>
          <w:rFonts w:ascii="Arial" w:hAnsi="Arial" w:cs="Arial"/>
          <w:sz w:val="24"/>
          <w:szCs w:val="24"/>
          <w:lang w:eastAsia="en-GB"/>
        </w:rPr>
      </w:pPr>
    </w:p>
    <w:p w:rsidR="002D5525" w:rsidRPr="00A12587" w:rsidRDefault="002D5525" w:rsidP="00A12587">
      <w:pPr>
        <w:autoSpaceDE w:val="0"/>
        <w:autoSpaceDN w:val="0"/>
        <w:adjustRightInd w:val="0"/>
        <w:spacing w:after="78" w:line="240" w:lineRule="auto"/>
        <w:rPr>
          <w:rFonts w:ascii="Arial" w:hAnsi="Arial" w:cs="Arial"/>
          <w:sz w:val="24"/>
          <w:szCs w:val="24"/>
          <w:lang w:eastAsia="en-GB"/>
        </w:rPr>
      </w:pPr>
      <w:r w:rsidRPr="00717495">
        <w:rPr>
          <w:rFonts w:ascii="Arial" w:hAnsi="Arial" w:cs="Arial"/>
          <w:b/>
          <w:sz w:val="24"/>
          <w:szCs w:val="24"/>
          <w:lang w:eastAsia="en-GB"/>
        </w:rPr>
        <w:t>IV. Explain the importance of good security measures when planning an event</w:t>
      </w:r>
      <w:r w:rsidRPr="00A12587">
        <w:rPr>
          <w:rFonts w:ascii="Arial" w:hAnsi="Arial" w:cs="Arial"/>
          <w:sz w:val="24"/>
          <w:szCs w:val="24"/>
          <w:lang w:eastAsia="en-GB"/>
        </w:rPr>
        <w:t xml:space="preserve">. </w:t>
      </w:r>
    </w:p>
    <w:p w:rsidR="002D5525" w:rsidRDefault="002D5525" w:rsidP="00A1258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eastAsia="en-GB"/>
        </w:rPr>
      </w:pPr>
    </w:p>
    <w:p w:rsidR="002D5525" w:rsidRDefault="002D5525" w:rsidP="00A1258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eastAsia="en-GB"/>
        </w:rPr>
      </w:pPr>
    </w:p>
    <w:p w:rsidR="002D5525" w:rsidRPr="00717495" w:rsidRDefault="002D5525" w:rsidP="00A1258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  <w:lang w:eastAsia="en-GB"/>
        </w:rPr>
      </w:pPr>
      <w:r w:rsidRPr="00717495">
        <w:rPr>
          <w:rFonts w:ascii="Arial" w:hAnsi="Arial" w:cs="Arial"/>
          <w:b/>
          <w:sz w:val="24"/>
          <w:szCs w:val="24"/>
          <w:lang w:eastAsia="en-GB"/>
        </w:rPr>
        <w:t xml:space="preserve">V. Outline the important factors which must be considered when planning a conference. </w:t>
      </w:r>
    </w:p>
    <w:p w:rsidR="002D5525" w:rsidRDefault="002D5525" w:rsidP="00A1258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eastAsia="en-GB"/>
        </w:rPr>
      </w:pPr>
    </w:p>
    <w:p w:rsidR="002D5525" w:rsidRDefault="002D5525" w:rsidP="00A1258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eastAsia="en-GB"/>
        </w:rPr>
      </w:pPr>
    </w:p>
    <w:p w:rsidR="002D5525" w:rsidRPr="00A12587" w:rsidRDefault="002D5525" w:rsidP="00A1258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eastAsia="en-GB"/>
        </w:rPr>
      </w:pPr>
    </w:p>
    <w:p w:rsidR="002D5525" w:rsidRPr="00717495" w:rsidRDefault="002D5525" w:rsidP="00A1258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  <w:lang w:eastAsia="en-GB"/>
        </w:rPr>
      </w:pPr>
      <w:r w:rsidRPr="00717495">
        <w:rPr>
          <w:rFonts w:ascii="Arial" w:hAnsi="Arial" w:cs="Arial"/>
          <w:b/>
          <w:sz w:val="24"/>
          <w:szCs w:val="24"/>
          <w:lang w:eastAsia="en-GB"/>
        </w:rPr>
        <w:t xml:space="preserve">2. ‘Wedding Planning and special party celebrations have something in common’. Discuss. (5) </w:t>
      </w:r>
    </w:p>
    <w:p w:rsidR="002D5525" w:rsidRDefault="002D5525" w:rsidP="00A1258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eastAsia="en-GB"/>
        </w:rPr>
      </w:pPr>
    </w:p>
    <w:p w:rsidR="002D5525" w:rsidRPr="00A12587" w:rsidRDefault="002D5525" w:rsidP="00A1258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eastAsia="en-GB"/>
        </w:rPr>
      </w:pPr>
    </w:p>
    <w:p w:rsidR="002D5525" w:rsidRPr="00717495" w:rsidRDefault="002D5525" w:rsidP="00A1258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  <w:lang w:eastAsia="en-GB"/>
        </w:rPr>
      </w:pPr>
      <w:r w:rsidRPr="00717495">
        <w:rPr>
          <w:rFonts w:ascii="Arial" w:hAnsi="Arial" w:cs="Arial"/>
          <w:b/>
          <w:sz w:val="24"/>
          <w:szCs w:val="24"/>
          <w:lang w:eastAsia="en-GB"/>
        </w:rPr>
        <w:t xml:space="preserve">3. Outline the main sectors for event planning. Provide one example of event which falls (5) within each sector. How the planning requirements differ for different type of events? </w:t>
      </w:r>
    </w:p>
    <w:p w:rsidR="002D5525" w:rsidRDefault="002D5525" w:rsidP="00A1258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eastAsia="en-GB"/>
        </w:rPr>
      </w:pPr>
    </w:p>
    <w:p w:rsidR="002D5525" w:rsidRDefault="002D5525" w:rsidP="00A1258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eastAsia="en-GB"/>
        </w:rPr>
      </w:pPr>
    </w:p>
    <w:p w:rsidR="002D5525" w:rsidRPr="00A12587" w:rsidRDefault="002D5525" w:rsidP="00A1258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eastAsia="en-GB"/>
        </w:rPr>
      </w:pPr>
    </w:p>
    <w:p w:rsidR="002D5525" w:rsidRPr="00A12587" w:rsidRDefault="002D5525" w:rsidP="00A1258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eastAsia="en-GB"/>
        </w:rPr>
      </w:pPr>
      <w:r w:rsidRPr="00A12587">
        <w:rPr>
          <w:rFonts w:ascii="Arial" w:hAnsi="Arial" w:cs="Arial"/>
          <w:b/>
          <w:bCs/>
          <w:sz w:val="24"/>
          <w:szCs w:val="24"/>
          <w:lang w:eastAsia="en-GB"/>
        </w:rPr>
        <w:t xml:space="preserve">Case Study </w:t>
      </w:r>
    </w:p>
    <w:p w:rsidR="002D5525" w:rsidRDefault="002D5525" w:rsidP="00A1258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eastAsia="en-GB"/>
        </w:rPr>
      </w:pPr>
      <w:r w:rsidRPr="00A12587">
        <w:rPr>
          <w:rFonts w:ascii="Arial" w:hAnsi="Arial" w:cs="Arial"/>
          <w:sz w:val="24"/>
          <w:szCs w:val="24"/>
          <w:lang w:eastAsia="en-GB"/>
        </w:rPr>
        <w:t xml:space="preserve">Fiona and Jason have 15 weeks to plan their wedding. They have already booked the ceremony and reception venue and now approached George, a professional wedding planner to coordinate everything else. George wants to have a meeting with them to collect information about the participants, their budget, décor, refreshments, etc. (10) </w:t>
      </w:r>
    </w:p>
    <w:p w:rsidR="002D5525" w:rsidRPr="00A12587" w:rsidRDefault="002D5525" w:rsidP="00A1258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eastAsia="en-GB"/>
        </w:rPr>
      </w:pPr>
    </w:p>
    <w:p w:rsidR="002D5525" w:rsidRDefault="002D5525" w:rsidP="00A1258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eastAsia="en-GB"/>
        </w:rPr>
      </w:pPr>
      <w:r w:rsidRPr="00A12587">
        <w:rPr>
          <w:rFonts w:ascii="Arial" w:hAnsi="Arial" w:cs="Arial"/>
          <w:sz w:val="24"/>
          <w:szCs w:val="24"/>
          <w:lang w:eastAsia="en-GB"/>
        </w:rPr>
        <w:t xml:space="preserve">a) List some questions which George will ask them in the meeting? </w:t>
      </w:r>
    </w:p>
    <w:p w:rsidR="002D5525" w:rsidRDefault="002D5525" w:rsidP="00A1258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eastAsia="en-GB"/>
        </w:rPr>
      </w:pPr>
    </w:p>
    <w:p w:rsidR="002D5525" w:rsidRPr="00A12587" w:rsidRDefault="002D5525" w:rsidP="00A1258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eastAsia="en-GB"/>
        </w:rPr>
      </w:pPr>
    </w:p>
    <w:p w:rsidR="002D5525" w:rsidRDefault="002D5525" w:rsidP="00A1258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eastAsia="en-GB"/>
        </w:rPr>
      </w:pPr>
      <w:r w:rsidRPr="00A12587">
        <w:rPr>
          <w:rFonts w:ascii="Arial" w:hAnsi="Arial" w:cs="Arial"/>
          <w:sz w:val="24"/>
          <w:szCs w:val="24"/>
          <w:lang w:eastAsia="en-GB"/>
        </w:rPr>
        <w:t xml:space="preserve">b) List some of the tasks in which George can help them now? </w:t>
      </w:r>
    </w:p>
    <w:p w:rsidR="002D5525" w:rsidRDefault="002D5525" w:rsidP="00A1258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eastAsia="en-GB"/>
        </w:rPr>
      </w:pPr>
    </w:p>
    <w:p w:rsidR="002D5525" w:rsidRPr="00A12587" w:rsidRDefault="002D5525" w:rsidP="00A1258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eastAsia="en-GB"/>
        </w:rPr>
      </w:pPr>
    </w:p>
    <w:p w:rsidR="002D5525" w:rsidRDefault="002D5525" w:rsidP="00A12587">
      <w:pPr>
        <w:rPr>
          <w:rFonts w:ascii="Arial" w:hAnsi="Arial" w:cs="Arial"/>
          <w:sz w:val="24"/>
          <w:szCs w:val="24"/>
          <w:lang w:eastAsia="en-GB"/>
        </w:rPr>
      </w:pPr>
      <w:r w:rsidRPr="00A12587">
        <w:rPr>
          <w:rFonts w:ascii="Arial" w:hAnsi="Arial" w:cs="Arial"/>
          <w:sz w:val="24"/>
          <w:szCs w:val="24"/>
          <w:lang w:eastAsia="en-GB"/>
        </w:rPr>
        <w:t>c) Which benefits will they get by hiring George for planning their wedding?</w:t>
      </w:r>
    </w:p>
    <w:p w:rsidR="002D5525" w:rsidRDefault="002D5525" w:rsidP="00A12587">
      <w:pPr>
        <w:rPr>
          <w:rFonts w:ascii="Arial" w:hAnsi="Arial" w:cs="Arial"/>
          <w:sz w:val="24"/>
          <w:szCs w:val="24"/>
          <w:lang w:eastAsia="en-GB"/>
        </w:rPr>
      </w:pPr>
    </w:p>
    <w:p w:rsidR="002D5525" w:rsidRPr="00A12587" w:rsidRDefault="002D5525" w:rsidP="00A12587">
      <w:pPr>
        <w:rPr>
          <w:rFonts w:ascii="Arial" w:hAnsi="Arial" w:cs="Arial"/>
          <w:b/>
          <w:sz w:val="24"/>
          <w:szCs w:val="24"/>
          <w:lang w:val="en-US"/>
        </w:rPr>
      </w:pPr>
    </w:p>
    <w:p w:rsidR="002D5525" w:rsidRPr="00B0415E" w:rsidRDefault="002D5525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2D5525" w:rsidRPr="00B0415E" w:rsidRDefault="002D5525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2D5525" w:rsidRPr="00B0415E" w:rsidRDefault="002D5525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2D5525" w:rsidRPr="00B0415E" w:rsidRDefault="002D552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2D5525" w:rsidRPr="00B0415E" w:rsidRDefault="002D552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2D5525" w:rsidRPr="00B0415E" w:rsidRDefault="002D552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2D5525" w:rsidRPr="00B0415E" w:rsidRDefault="002D552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310"/>
        <w:gridCol w:w="4035"/>
        <w:gridCol w:w="1276"/>
        <w:gridCol w:w="1621"/>
      </w:tblGrid>
      <w:tr w:rsidR="002D5525" w:rsidRPr="005E4664" w:rsidTr="005E4664">
        <w:tc>
          <w:tcPr>
            <w:tcW w:w="2310" w:type="dxa"/>
            <w:shd w:val="clear" w:color="auto" w:fill="D9D9D9"/>
          </w:tcPr>
          <w:p w:rsidR="002D5525" w:rsidRPr="005E4664" w:rsidRDefault="002D5525" w:rsidP="005E4664">
            <w:pPr>
              <w:spacing w:after="0" w:line="240" w:lineRule="auto"/>
              <w:rPr>
                <w:rFonts w:cs="Bliss-Regular"/>
                <w:color w:val="000000"/>
                <w:lang w:val="en-US"/>
              </w:rPr>
            </w:pPr>
            <w:r w:rsidRPr="005E4664">
              <w:rPr>
                <w:rFonts w:cs="Bliss-Regular"/>
                <w:color w:val="000000"/>
                <w:lang w:val="en-US"/>
              </w:rPr>
              <w:t>Student Signature</w:t>
            </w:r>
          </w:p>
        </w:tc>
        <w:tc>
          <w:tcPr>
            <w:tcW w:w="4035" w:type="dxa"/>
          </w:tcPr>
          <w:p w:rsidR="002D5525" w:rsidRPr="005E4664" w:rsidRDefault="002D5525" w:rsidP="005E4664">
            <w:pPr>
              <w:spacing w:after="0" w:line="240" w:lineRule="auto"/>
              <w:rPr>
                <w:rFonts w:cs="Bliss-Regular"/>
                <w:color w:val="000000"/>
                <w:lang w:val="en-US"/>
              </w:rPr>
            </w:pPr>
          </w:p>
        </w:tc>
        <w:tc>
          <w:tcPr>
            <w:tcW w:w="1276" w:type="dxa"/>
            <w:shd w:val="clear" w:color="auto" w:fill="D9D9D9"/>
          </w:tcPr>
          <w:p w:rsidR="002D5525" w:rsidRPr="005E4664" w:rsidRDefault="002D5525" w:rsidP="005E4664">
            <w:pPr>
              <w:spacing w:after="0" w:line="240" w:lineRule="auto"/>
              <w:rPr>
                <w:rFonts w:cs="Bliss-Regular"/>
                <w:color w:val="000000"/>
                <w:lang w:val="en-US"/>
              </w:rPr>
            </w:pPr>
            <w:r w:rsidRPr="005E4664">
              <w:rPr>
                <w:rFonts w:cs="Bliss-Regular"/>
                <w:color w:val="000000"/>
                <w:lang w:val="en-US"/>
              </w:rPr>
              <w:t>Date</w:t>
            </w:r>
          </w:p>
        </w:tc>
        <w:tc>
          <w:tcPr>
            <w:tcW w:w="1621" w:type="dxa"/>
          </w:tcPr>
          <w:p w:rsidR="002D5525" w:rsidRPr="005E4664" w:rsidRDefault="002D5525" w:rsidP="005E4664">
            <w:pPr>
              <w:spacing w:after="0" w:line="240" w:lineRule="auto"/>
              <w:rPr>
                <w:rFonts w:cs="Bliss-Regular"/>
                <w:color w:val="000000"/>
                <w:lang w:val="en-US"/>
              </w:rPr>
            </w:pPr>
          </w:p>
        </w:tc>
      </w:tr>
    </w:tbl>
    <w:p w:rsidR="002D5525" w:rsidRPr="00B0415E" w:rsidRDefault="002D5525" w:rsidP="00A851DA">
      <w:pPr>
        <w:rPr>
          <w:rFonts w:cs="Bliss-Regular"/>
          <w:color w:val="000000"/>
          <w:lang w:val="en-US"/>
        </w:rPr>
      </w:pPr>
    </w:p>
    <w:p w:rsidR="002D5525" w:rsidRPr="00B0415E" w:rsidRDefault="002D5525" w:rsidP="00A851DA">
      <w:pPr>
        <w:rPr>
          <w:rFonts w:cs="Bliss-Regular"/>
          <w:color w:val="000000"/>
          <w:lang w:val="en-US"/>
        </w:rPr>
      </w:pPr>
    </w:p>
    <w:p w:rsidR="002D5525" w:rsidRPr="00B0415E" w:rsidRDefault="002D5525" w:rsidP="00503D7E">
      <w:pPr>
        <w:shd w:val="clear" w:color="auto" w:fill="D9D9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621"/>
        <w:gridCol w:w="4621"/>
      </w:tblGrid>
      <w:tr w:rsidR="002D5525" w:rsidRPr="005E4664" w:rsidTr="005E4664">
        <w:trPr>
          <w:trHeight w:val="249"/>
        </w:trPr>
        <w:tc>
          <w:tcPr>
            <w:tcW w:w="4621" w:type="dxa"/>
            <w:shd w:val="clear" w:color="auto" w:fill="D9D9D9"/>
          </w:tcPr>
          <w:p w:rsidR="002D5525" w:rsidRPr="005E4664" w:rsidRDefault="002D5525" w:rsidP="005E4664">
            <w:pPr>
              <w:spacing w:after="0" w:line="240" w:lineRule="auto"/>
              <w:rPr>
                <w:b/>
                <w:color w:val="002060"/>
                <w:lang w:val="en-US"/>
              </w:rPr>
            </w:pPr>
            <w:r w:rsidRPr="005E4664">
              <w:rPr>
                <w:b/>
                <w:color w:val="002060"/>
                <w:lang w:val="en-US"/>
              </w:rPr>
              <w:t>Total Marks</w:t>
            </w:r>
          </w:p>
        </w:tc>
        <w:tc>
          <w:tcPr>
            <w:tcW w:w="4621" w:type="dxa"/>
          </w:tcPr>
          <w:p w:rsidR="002D5525" w:rsidRPr="005E4664" w:rsidRDefault="002D5525" w:rsidP="005E4664">
            <w:pPr>
              <w:spacing w:after="0" w:line="240" w:lineRule="auto"/>
              <w:rPr>
                <w:szCs w:val="32"/>
                <w:lang w:val="en-US"/>
              </w:rPr>
            </w:pPr>
          </w:p>
        </w:tc>
      </w:tr>
      <w:tr w:rsidR="002D5525" w:rsidRPr="005E4664" w:rsidTr="005E4664">
        <w:tc>
          <w:tcPr>
            <w:tcW w:w="4621" w:type="dxa"/>
            <w:shd w:val="clear" w:color="auto" w:fill="D9D9D9"/>
          </w:tcPr>
          <w:p w:rsidR="002D5525" w:rsidRPr="005E4664" w:rsidRDefault="002D5525" w:rsidP="005E4664">
            <w:pPr>
              <w:spacing w:after="0" w:line="240" w:lineRule="auto"/>
              <w:rPr>
                <w:b/>
                <w:color w:val="002060"/>
                <w:lang w:val="en-US"/>
              </w:rPr>
            </w:pPr>
            <w:r w:rsidRPr="005E4664">
              <w:rPr>
                <w:b/>
                <w:color w:val="002060"/>
                <w:lang w:val="en-US"/>
              </w:rPr>
              <w:t>Marks Obtained</w:t>
            </w:r>
          </w:p>
        </w:tc>
        <w:tc>
          <w:tcPr>
            <w:tcW w:w="4621" w:type="dxa"/>
          </w:tcPr>
          <w:p w:rsidR="002D5525" w:rsidRPr="005E4664" w:rsidRDefault="002D5525" w:rsidP="005E4664">
            <w:pPr>
              <w:spacing w:after="0" w:line="240" w:lineRule="auto"/>
              <w:rPr>
                <w:szCs w:val="32"/>
                <w:lang w:val="en-US"/>
              </w:rPr>
            </w:pPr>
          </w:p>
        </w:tc>
      </w:tr>
      <w:tr w:rsidR="002D5525" w:rsidRPr="005E4664" w:rsidTr="005E4664">
        <w:tc>
          <w:tcPr>
            <w:tcW w:w="4621" w:type="dxa"/>
            <w:shd w:val="clear" w:color="auto" w:fill="D9D9D9"/>
          </w:tcPr>
          <w:p w:rsidR="002D5525" w:rsidRPr="005E4664" w:rsidRDefault="002D5525" w:rsidP="005E4664">
            <w:pPr>
              <w:spacing w:after="0" w:line="240" w:lineRule="auto"/>
              <w:rPr>
                <w:b/>
                <w:color w:val="002060"/>
                <w:lang w:val="en-US"/>
              </w:rPr>
            </w:pPr>
            <w:r w:rsidRPr="005E4664">
              <w:rPr>
                <w:b/>
                <w:color w:val="002060"/>
                <w:lang w:val="en-US"/>
              </w:rPr>
              <w:t>Percentage / Grade</w:t>
            </w:r>
          </w:p>
        </w:tc>
        <w:tc>
          <w:tcPr>
            <w:tcW w:w="4621" w:type="dxa"/>
          </w:tcPr>
          <w:p w:rsidR="002D5525" w:rsidRPr="005E4664" w:rsidRDefault="002D5525" w:rsidP="005E4664">
            <w:pPr>
              <w:spacing w:after="0" w:line="240" w:lineRule="auto"/>
              <w:rPr>
                <w:szCs w:val="32"/>
                <w:lang w:val="en-US"/>
              </w:rPr>
            </w:pPr>
          </w:p>
        </w:tc>
      </w:tr>
    </w:tbl>
    <w:p w:rsidR="002D5525" w:rsidRDefault="002D5525" w:rsidP="00503D7E">
      <w:pPr>
        <w:rPr>
          <w:sz w:val="24"/>
          <w:szCs w:val="32"/>
        </w:rPr>
      </w:pPr>
    </w:p>
    <w:p w:rsidR="002D5525" w:rsidRDefault="002D5525" w:rsidP="00503D7E">
      <w:pPr>
        <w:rPr>
          <w:sz w:val="24"/>
          <w:szCs w:val="32"/>
        </w:rPr>
      </w:pPr>
    </w:p>
    <w:p w:rsidR="002D5525" w:rsidRDefault="002D5525" w:rsidP="00503D7E">
      <w:pPr>
        <w:rPr>
          <w:sz w:val="24"/>
          <w:szCs w:val="32"/>
        </w:rPr>
      </w:pPr>
    </w:p>
    <w:p w:rsidR="002D5525" w:rsidRDefault="002D5525" w:rsidP="00503D7E">
      <w:pPr>
        <w:rPr>
          <w:sz w:val="24"/>
          <w:szCs w:val="32"/>
        </w:rPr>
      </w:pPr>
    </w:p>
    <w:p w:rsidR="002D5525" w:rsidRDefault="002D5525" w:rsidP="00503D7E">
      <w:pPr>
        <w:rPr>
          <w:sz w:val="24"/>
          <w:szCs w:val="32"/>
        </w:rPr>
      </w:pPr>
    </w:p>
    <w:p w:rsidR="002D5525" w:rsidRDefault="002D5525" w:rsidP="00503D7E">
      <w:pPr>
        <w:rPr>
          <w:sz w:val="24"/>
          <w:szCs w:val="32"/>
        </w:rPr>
      </w:pPr>
    </w:p>
    <w:p w:rsidR="002D5525" w:rsidRDefault="002D5525" w:rsidP="00503D7E">
      <w:pPr>
        <w:rPr>
          <w:sz w:val="24"/>
          <w:szCs w:val="32"/>
        </w:rPr>
      </w:pPr>
    </w:p>
    <w:p w:rsidR="002D5525" w:rsidRDefault="002D5525" w:rsidP="00503D7E">
      <w:pPr>
        <w:rPr>
          <w:sz w:val="24"/>
          <w:szCs w:val="32"/>
        </w:rPr>
      </w:pPr>
    </w:p>
    <w:p w:rsidR="002D5525" w:rsidRDefault="002D5525" w:rsidP="00503D7E">
      <w:pPr>
        <w:rPr>
          <w:sz w:val="24"/>
          <w:szCs w:val="32"/>
        </w:rPr>
      </w:pPr>
    </w:p>
    <w:p w:rsidR="002D5525" w:rsidRDefault="002D5525" w:rsidP="00503D7E">
      <w:pPr>
        <w:rPr>
          <w:sz w:val="24"/>
          <w:szCs w:val="32"/>
        </w:rPr>
      </w:pPr>
    </w:p>
    <w:p w:rsidR="002D5525" w:rsidRPr="00B0415E" w:rsidRDefault="002D5525" w:rsidP="00503D7E">
      <w:pPr>
        <w:rPr>
          <w:sz w:val="24"/>
          <w:szCs w:val="32"/>
        </w:rPr>
      </w:pPr>
    </w:p>
    <w:sectPr w:rsidR="002D5525" w:rsidRPr="00B0415E" w:rsidSect="00A12587">
      <w:pgSz w:w="11906" w:h="16838"/>
      <w:pgMar w:top="899" w:right="1440" w:bottom="899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D5525" w:rsidRDefault="002D5525" w:rsidP="00CB4D0A">
      <w:pPr>
        <w:spacing w:after="0" w:line="240" w:lineRule="auto"/>
      </w:pPr>
      <w:r>
        <w:separator/>
      </w:r>
    </w:p>
  </w:endnote>
  <w:endnote w:type="continuationSeparator" w:id="0">
    <w:p w:rsidR="002D5525" w:rsidRDefault="002D5525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D5525" w:rsidRDefault="002D5525" w:rsidP="00CB4D0A">
      <w:pPr>
        <w:spacing w:after="0" w:line="240" w:lineRule="auto"/>
      </w:pPr>
      <w:r>
        <w:separator/>
      </w:r>
    </w:p>
  </w:footnote>
  <w:footnote w:type="continuationSeparator" w:id="0">
    <w:p w:rsidR="002D5525" w:rsidRDefault="002D5525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90CB9"/>
    <w:rsid w:val="000158F9"/>
    <w:rsid w:val="00035CDD"/>
    <w:rsid w:val="00040083"/>
    <w:rsid w:val="00055992"/>
    <w:rsid w:val="000820E8"/>
    <w:rsid w:val="001175EE"/>
    <w:rsid w:val="00157CF6"/>
    <w:rsid w:val="00182416"/>
    <w:rsid w:val="00187EB4"/>
    <w:rsid w:val="001D6CEF"/>
    <w:rsid w:val="001F0481"/>
    <w:rsid w:val="0020451E"/>
    <w:rsid w:val="00206B9D"/>
    <w:rsid w:val="002B0BD7"/>
    <w:rsid w:val="002B573D"/>
    <w:rsid w:val="002C5CB2"/>
    <w:rsid w:val="002D5525"/>
    <w:rsid w:val="002E5867"/>
    <w:rsid w:val="00330EF0"/>
    <w:rsid w:val="00371885"/>
    <w:rsid w:val="00405895"/>
    <w:rsid w:val="004058DF"/>
    <w:rsid w:val="00471A09"/>
    <w:rsid w:val="00486F1A"/>
    <w:rsid w:val="00490CB9"/>
    <w:rsid w:val="004A2CE2"/>
    <w:rsid w:val="004E3CDA"/>
    <w:rsid w:val="004F4B4D"/>
    <w:rsid w:val="0050216D"/>
    <w:rsid w:val="00503D7E"/>
    <w:rsid w:val="0050778F"/>
    <w:rsid w:val="00525E0F"/>
    <w:rsid w:val="00535F31"/>
    <w:rsid w:val="00591365"/>
    <w:rsid w:val="005B31E4"/>
    <w:rsid w:val="005E4664"/>
    <w:rsid w:val="006034F6"/>
    <w:rsid w:val="00607874"/>
    <w:rsid w:val="00607E77"/>
    <w:rsid w:val="00617BB3"/>
    <w:rsid w:val="00645CDD"/>
    <w:rsid w:val="006823A7"/>
    <w:rsid w:val="0070347F"/>
    <w:rsid w:val="0070678E"/>
    <w:rsid w:val="00717495"/>
    <w:rsid w:val="00725D16"/>
    <w:rsid w:val="0076464E"/>
    <w:rsid w:val="00792076"/>
    <w:rsid w:val="00831C11"/>
    <w:rsid w:val="008A60B4"/>
    <w:rsid w:val="008B3C31"/>
    <w:rsid w:val="00924DEC"/>
    <w:rsid w:val="00935BF7"/>
    <w:rsid w:val="0095442C"/>
    <w:rsid w:val="00983942"/>
    <w:rsid w:val="009C37E0"/>
    <w:rsid w:val="00A12587"/>
    <w:rsid w:val="00A14B66"/>
    <w:rsid w:val="00A348DB"/>
    <w:rsid w:val="00A618BE"/>
    <w:rsid w:val="00A65CF7"/>
    <w:rsid w:val="00A851DA"/>
    <w:rsid w:val="00AC7D5B"/>
    <w:rsid w:val="00AE1481"/>
    <w:rsid w:val="00B0415E"/>
    <w:rsid w:val="00B04678"/>
    <w:rsid w:val="00BE77E9"/>
    <w:rsid w:val="00C03577"/>
    <w:rsid w:val="00C22ADF"/>
    <w:rsid w:val="00C65FEA"/>
    <w:rsid w:val="00CA0AC2"/>
    <w:rsid w:val="00CB4D0A"/>
    <w:rsid w:val="00CC575A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EE55C4"/>
    <w:rsid w:val="00FE45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EB4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CB4D0A"/>
    <w:rPr>
      <w:rFonts w:cs="Times New Roman"/>
    </w:rPr>
  </w:style>
  <w:style w:type="paragraph" w:styleId="Footer">
    <w:name w:val="footer"/>
    <w:basedOn w:val="Normal"/>
    <w:link w:val="FooterChar"/>
    <w:uiPriority w:val="99"/>
    <w:semiHidden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CB4D0A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99"/>
    <w:qFormat/>
    <w:rsid w:val="00157CF6"/>
    <w:pPr>
      <w:ind w:left="720"/>
      <w:contextualSpacing/>
    </w:pPr>
    <w:rPr>
      <w:lang w:val="en-US"/>
    </w:rPr>
  </w:style>
  <w:style w:type="paragraph" w:customStyle="1" w:styleId="Default">
    <w:name w:val="Default"/>
    <w:uiPriority w:val="99"/>
    <w:rsid w:val="0050778F"/>
    <w:pPr>
      <w:autoSpaceDE w:val="0"/>
      <w:autoSpaceDN w:val="0"/>
      <w:adjustRightInd w:val="0"/>
    </w:pPr>
    <w:rPr>
      <w:rFonts w:cs="Calibri"/>
      <w:color w:val="000000"/>
      <w:sz w:val="24"/>
      <w:szCs w:val="24"/>
      <w:lang w:val="en-US" w:eastAsia="en-US"/>
    </w:rPr>
  </w:style>
  <w:style w:type="table" w:styleId="TableGrid">
    <w:name w:val="Table Grid"/>
    <w:basedOn w:val="TableNormal"/>
    <w:uiPriority w:val="99"/>
    <w:rsid w:val="00A851DA"/>
    <w:rPr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86474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</TotalTime>
  <Pages>3</Pages>
  <Words>343</Words>
  <Characters>1961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</dc:title>
  <dc:subject/>
  <dc:creator>kemipher</dc:creator>
  <cp:keywords/>
  <dc:description/>
  <cp:lastModifiedBy>Asabibecklesldn</cp:lastModifiedBy>
  <cp:revision>2</cp:revision>
  <dcterms:created xsi:type="dcterms:W3CDTF">2014-05-31T12:40:00Z</dcterms:created>
  <dcterms:modified xsi:type="dcterms:W3CDTF">2014-05-31T12:40:00Z</dcterms:modified>
</cp:coreProperties>
</file>