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37BC" w:rsidP="00A851DA">
      <w:pPr>
        <w:rPr>
          <w:lang w:val="en-US"/>
        </w:rPr>
      </w:pPr>
      <w:r w:rsidRPr="00C837B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proofErr w:type="spellStart"/>
            <w:r>
              <w:rPr>
                <w:rFonts w:asciiTheme="minorHAnsi" w:hAnsiTheme="minorHAnsi"/>
              </w:rPr>
              <w:t>Coenrad</w:t>
            </w:r>
            <w:proofErr w:type="spellEnd"/>
            <w:r>
              <w:rPr>
                <w:rFonts w:asciiTheme="minorHAnsi" w:hAnsiTheme="minorHAnsi"/>
              </w:rPr>
              <w:t xml:space="preserve"> Adolph </w:t>
            </w:r>
            <w:proofErr w:type="spellStart"/>
            <w:r>
              <w:rPr>
                <w:rFonts w:asciiTheme="minorHAnsi" w:hAnsiTheme="minorHAnsi"/>
              </w:rPr>
              <w:t>Groenewald</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95BD0">
            <w:pPr>
              <w:pStyle w:val="Default"/>
              <w:rPr>
                <w:rFonts w:asciiTheme="minorHAnsi" w:hAnsiTheme="minorHAnsi"/>
              </w:rPr>
            </w:pPr>
            <w:r>
              <w:rPr>
                <w:rFonts w:asciiTheme="minorHAnsi" w:hAnsiTheme="minorHAnsi"/>
              </w:rPr>
              <w:t>1382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pPr>
              <w:pStyle w:val="Default"/>
              <w:rPr>
                <w:rFonts w:asciiTheme="minorHAnsi" w:hAnsiTheme="minorHAnsi"/>
              </w:rPr>
            </w:pPr>
            <w:r>
              <w:rPr>
                <w:rFonts w:asciiTheme="minorHAnsi" w:hAnsiTheme="minorHAnsi"/>
              </w:rPr>
              <w:t>Hotel Management Dip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95BD0" w:rsidP="00EF657D">
            <w:r>
              <w:t xml:space="preserve">Assessment </w:t>
            </w:r>
            <w:r w:rsidR="00845333">
              <w:t>7 – Marketing and Advertising</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845333" w:rsidRPr="005B4AB3" w:rsidRDefault="00845333" w:rsidP="005B4AB3">
            <w:pPr>
              <w:autoSpaceDE w:val="0"/>
              <w:autoSpaceDN w:val="0"/>
              <w:adjustRightInd w:val="0"/>
              <w:jc w:val="center"/>
              <w:rPr>
                <w:rFonts w:ascii="Calibri,Bold" w:hAnsi="Calibri,Bold" w:cs="Calibri,Bold"/>
                <w:b/>
                <w:bCs/>
                <w:sz w:val="24"/>
                <w:szCs w:val="24"/>
              </w:rPr>
            </w:pPr>
            <w:r w:rsidRPr="005B4AB3">
              <w:rPr>
                <w:rFonts w:ascii="Calibri,Bold" w:hAnsi="Calibri,Bold" w:cs="Calibri,Bold"/>
                <w:b/>
                <w:bCs/>
                <w:sz w:val="24"/>
                <w:szCs w:val="24"/>
              </w:rPr>
              <w:t>Marketing and Advertising</w:t>
            </w:r>
          </w:p>
          <w:p w:rsidR="00845333" w:rsidRPr="005B4AB3" w:rsidRDefault="00845333" w:rsidP="00845333">
            <w:pPr>
              <w:autoSpaceDE w:val="0"/>
              <w:autoSpaceDN w:val="0"/>
              <w:adjustRightInd w:val="0"/>
              <w:rPr>
                <w:rFonts w:ascii="Calibri,Bold" w:hAnsi="Calibri,Bold" w:cs="Calibri,Bold"/>
                <w:b/>
                <w:bCs/>
                <w:sz w:val="24"/>
                <w:szCs w:val="24"/>
              </w:rPr>
            </w:pPr>
          </w:p>
          <w:p w:rsidR="00845333" w:rsidRPr="005B4AB3" w:rsidRDefault="00845333" w:rsidP="00845333">
            <w:pPr>
              <w:autoSpaceDE w:val="0"/>
              <w:autoSpaceDN w:val="0"/>
              <w:adjustRightInd w:val="0"/>
              <w:rPr>
                <w:rFonts w:ascii="Calibri,Bold" w:hAnsi="Calibri,Bold" w:cs="Calibri,Bold"/>
                <w:b/>
                <w:bCs/>
                <w:sz w:val="24"/>
                <w:szCs w:val="24"/>
              </w:rPr>
            </w:pPr>
            <w:r w:rsidRPr="005B4AB3">
              <w:rPr>
                <w:rFonts w:ascii="Calibri,Bold" w:hAnsi="Calibri,Bold" w:cs="Calibri,Bold"/>
                <w:b/>
                <w:bCs/>
                <w:sz w:val="24"/>
                <w:szCs w:val="24"/>
              </w:rPr>
              <w:t>Assessment 7                                                                                    Total Marks: 30</w:t>
            </w:r>
          </w:p>
          <w:p w:rsidR="00845333" w:rsidRDefault="00845333" w:rsidP="00845333">
            <w:pPr>
              <w:autoSpaceDE w:val="0"/>
              <w:autoSpaceDN w:val="0"/>
              <w:adjustRightInd w:val="0"/>
              <w:rPr>
                <w:rFonts w:ascii="Calibri,Bold" w:hAnsi="Calibri,Bold" w:cs="Calibri,Bold"/>
                <w:b/>
                <w:bCs/>
                <w:color w:val="C10000"/>
                <w:sz w:val="24"/>
                <w:szCs w:val="24"/>
              </w:rPr>
            </w:pPr>
          </w:p>
          <w:p w:rsidR="00845333" w:rsidRPr="00845333" w:rsidRDefault="00845333" w:rsidP="00845333">
            <w:pPr>
              <w:autoSpaceDE w:val="0"/>
              <w:autoSpaceDN w:val="0"/>
              <w:adjustRightInd w:val="0"/>
              <w:rPr>
                <w:rFonts w:ascii="Calibri" w:hAnsi="Calibri" w:cs="Calibri"/>
                <w:b/>
                <w:color w:val="000000"/>
                <w:sz w:val="24"/>
                <w:szCs w:val="24"/>
              </w:rPr>
            </w:pPr>
            <w:r w:rsidRPr="00845333">
              <w:rPr>
                <w:rFonts w:ascii="Calibri" w:hAnsi="Calibri" w:cs="Calibri"/>
                <w:b/>
                <w:color w:val="000000"/>
                <w:sz w:val="24"/>
                <w:szCs w:val="24"/>
              </w:rPr>
              <w:t>1. Give short answers to the following questions: (8)</w:t>
            </w:r>
          </w:p>
          <w:p w:rsidR="00845333" w:rsidRDefault="00845333" w:rsidP="00845333">
            <w:pPr>
              <w:autoSpaceDE w:val="0"/>
              <w:autoSpaceDN w:val="0"/>
              <w:adjustRightInd w:val="0"/>
              <w:rPr>
                <w:rFonts w:ascii="Calibri" w:hAnsi="Calibri" w:cs="Calibri"/>
                <w:color w:val="000000"/>
                <w:sz w:val="24"/>
                <w:szCs w:val="24"/>
              </w:rPr>
            </w:pPr>
          </w:p>
          <w:p w:rsidR="00845333" w:rsidRPr="00845333" w:rsidRDefault="00845333" w:rsidP="00845333">
            <w:pPr>
              <w:autoSpaceDE w:val="0"/>
              <w:autoSpaceDN w:val="0"/>
              <w:adjustRightInd w:val="0"/>
              <w:rPr>
                <w:rFonts w:ascii="Calibri" w:hAnsi="Calibri" w:cs="Calibri"/>
                <w:b/>
                <w:color w:val="000000"/>
                <w:sz w:val="24"/>
                <w:szCs w:val="24"/>
              </w:rPr>
            </w:pPr>
            <w:r w:rsidRPr="00845333">
              <w:rPr>
                <w:rFonts w:ascii="Calibri" w:hAnsi="Calibri" w:cs="Calibri"/>
                <w:b/>
                <w:color w:val="000000"/>
                <w:sz w:val="24"/>
                <w:szCs w:val="24"/>
              </w:rPr>
              <w:t>I. What is hotel product? Which components are included in it?</w:t>
            </w:r>
          </w:p>
          <w:p w:rsidR="00845333" w:rsidRDefault="00845333" w:rsidP="00845333">
            <w:pPr>
              <w:autoSpaceDE w:val="0"/>
              <w:autoSpaceDN w:val="0"/>
              <w:adjustRightInd w:val="0"/>
              <w:rPr>
                <w:rFonts w:ascii="Calibri" w:hAnsi="Calibri" w:cs="Calibri"/>
                <w:color w:val="292526"/>
                <w:sz w:val="24"/>
                <w:szCs w:val="24"/>
              </w:rPr>
            </w:pPr>
          </w:p>
          <w:p w:rsidR="00845333" w:rsidRDefault="00845333" w:rsidP="00845333">
            <w:pPr>
              <w:autoSpaceDE w:val="0"/>
              <w:autoSpaceDN w:val="0"/>
              <w:adjustRightInd w:val="0"/>
              <w:rPr>
                <w:rFonts w:ascii="Calibri" w:hAnsi="Calibri" w:cs="Calibri"/>
                <w:color w:val="292526"/>
                <w:sz w:val="24"/>
                <w:szCs w:val="24"/>
              </w:rPr>
            </w:pPr>
            <w:r>
              <w:rPr>
                <w:rFonts w:ascii="Calibri" w:hAnsi="Calibri" w:cs="Calibri"/>
                <w:color w:val="292526"/>
                <w:sz w:val="24"/>
                <w:szCs w:val="24"/>
              </w:rPr>
              <w:t>Hotel product components consists of</w:t>
            </w:r>
          </w:p>
          <w:p w:rsidR="00845333" w:rsidRDefault="00845333" w:rsidP="00845333">
            <w:pPr>
              <w:pStyle w:val="ListParagraph"/>
              <w:numPr>
                <w:ilvl w:val="0"/>
                <w:numId w:val="47"/>
              </w:numPr>
              <w:autoSpaceDE w:val="0"/>
              <w:autoSpaceDN w:val="0"/>
              <w:adjustRightInd w:val="0"/>
              <w:rPr>
                <w:rFonts w:cs="Calibri"/>
                <w:color w:val="292526"/>
                <w:sz w:val="24"/>
                <w:szCs w:val="24"/>
              </w:rPr>
            </w:pPr>
            <w:r w:rsidRPr="00B50FBE">
              <w:rPr>
                <w:rFonts w:cs="Calibri"/>
                <w:color w:val="292526"/>
                <w:sz w:val="24"/>
                <w:szCs w:val="24"/>
              </w:rPr>
              <w:t>accommodation,</w:t>
            </w:r>
          </w:p>
          <w:p w:rsidR="00845333" w:rsidRDefault="00845333" w:rsidP="00845333">
            <w:pPr>
              <w:pStyle w:val="ListParagraph"/>
              <w:numPr>
                <w:ilvl w:val="0"/>
                <w:numId w:val="47"/>
              </w:numPr>
              <w:autoSpaceDE w:val="0"/>
              <w:autoSpaceDN w:val="0"/>
              <w:adjustRightInd w:val="0"/>
              <w:rPr>
                <w:rFonts w:cs="Calibri"/>
                <w:color w:val="292526"/>
                <w:sz w:val="24"/>
                <w:szCs w:val="24"/>
              </w:rPr>
            </w:pPr>
            <w:r w:rsidRPr="00B50FBE">
              <w:rPr>
                <w:rFonts w:cs="Calibri"/>
                <w:color w:val="292526"/>
                <w:sz w:val="24"/>
                <w:szCs w:val="24"/>
              </w:rPr>
              <w:t xml:space="preserve"> food and beverage, </w:t>
            </w:r>
          </w:p>
          <w:p w:rsidR="00845333" w:rsidRDefault="00845333" w:rsidP="00845333">
            <w:pPr>
              <w:pStyle w:val="ListParagraph"/>
              <w:numPr>
                <w:ilvl w:val="0"/>
                <w:numId w:val="47"/>
              </w:numPr>
              <w:autoSpaceDE w:val="0"/>
              <w:autoSpaceDN w:val="0"/>
              <w:adjustRightInd w:val="0"/>
              <w:rPr>
                <w:rFonts w:cs="Calibri"/>
                <w:color w:val="292526"/>
                <w:sz w:val="24"/>
                <w:szCs w:val="24"/>
              </w:rPr>
            </w:pPr>
            <w:r w:rsidRPr="00B50FBE">
              <w:rPr>
                <w:rFonts w:cs="Calibri"/>
                <w:color w:val="292526"/>
                <w:sz w:val="24"/>
                <w:szCs w:val="24"/>
              </w:rPr>
              <w:t xml:space="preserve">recreation and health, </w:t>
            </w:r>
          </w:p>
          <w:p w:rsidR="00845333" w:rsidRDefault="00845333" w:rsidP="00845333">
            <w:pPr>
              <w:pStyle w:val="ListParagraph"/>
              <w:numPr>
                <w:ilvl w:val="0"/>
                <w:numId w:val="47"/>
              </w:numPr>
              <w:autoSpaceDE w:val="0"/>
              <w:autoSpaceDN w:val="0"/>
              <w:adjustRightInd w:val="0"/>
              <w:rPr>
                <w:rFonts w:cs="Calibri"/>
                <w:color w:val="292526"/>
                <w:sz w:val="24"/>
                <w:szCs w:val="24"/>
              </w:rPr>
            </w:pPr>
            <w:r w:rsidRPr="00B50FBE">
              <w:rPr>
                <w:rFonts w:cs="Calibri"/>
                <w:color w:val="292526"/>
                <w:sz w:val="24"/>
                <w:szCs w:val="24"/>
              </w:rPr>
              <w:t xml:space="preserve">shops, </w:t>
            </w:r>
          </w:p>
          <w:p w:rsidR="00845333" w:rsidRDefault="00845333" w:rsidP="00845333">
            <w:pPr>
              <w:pStyle w:val="ListParagraph"/>
              <w:numPr>
                <w:ilvl w:val="0"/>
                <w:numId w:val="47"/>
              </w:numPr>
              <w:autoSpaceDE w:val="0"/>
              <w:autoSpaceDN w:val="0"/>
              <w:adjustRightInd w:val="0"/>
              <w:rPr>
                <w:rFonts w:cs="Calibri"/>
                <w:color w:val="292526"/>
                <w:sz w:val="24"/>
                <w:szCs w:val="24"/>
              </w:rPr>
            </w:pPr>
            <w:r w:rsidRPr="00B50FBE">
              <w:rPr>
                <w:rFonts w:cs="Calibri"/>
                <w:color w:val="292526"/>
                <w:sz w:val="24"/>
                <w:szCs w:val="24"/>
              </w:rPr>
              <w:t xml:space="preserve">car rental service, </w:t>
            </w:r>
          </w:p>
          <w:p w:rsidR="00845333" w:rsidRPr="00B50FBE" w:rsidRDefault="00845333" w:rsidP="00845333">
            <w:pPr>
              <w:autoSpaceDE w:val="0"/>
              <w:autoSpaceDN w:val="0"/>
              <w:adjustRightInd w:val="0"/>
              <w:rPr>
                <w:rFonts w:ascii="Calibri" w:hAnsi="Calibri" w:cs="Calibri"/>
                <w:color w:val="292526"/>
                <w:sz w:val="24"/>
                <w:szCs w:val="24"/>
              </w:rPr>
            </w:pPr>
            <w:r>
              <w:rPr>
                <w:rFonts w:ascii="Calibri" w:hAnsi="Calibri" w:cs="Calibri"/>
                <w:color w:val="292526"/>
                <w:sz w:val="24"/>
                <w:szCs w:val="24"/>
              </w:rPr>
              <w:t>From the above list it can be said that the</w:t>
            </w:r>
            <w:r w:rsidRPr="00B50FBE">
              <w:rPr>
                <w:rFonts w:ascii="Calibri" w:hAnsi="Calibri" w:cs="Calibri"/>
                <w:color w:val="292526"/>
                <w:sz w:val="24"/>
                <w:szCs w:val="24"/>
              </w:rPr>
              <w:t xml:space="preserve"> accommodation and food and beverage </w:t>
            </w:r>
            <w:r>
              <w:rPr>
                <w:rFonts w:ascii="Calibri" w:hAnsi="Calibri" w:cs="Calibri"/>
                <w:color w:val="292526"/>
                <w:sz w:val="24"/>
                <w:szCs w:val="24"/>
              </w:rPr>
              <w:t>components are the primary hotel products.</w:t>
            </w:r>
          </w:p>
          <w:p w:rsidR="00845333" w:rsidRDefault="00845333" w:rsidP="00845333">
            <w:pPr>
              <w:autoSpaceDE w:val="0"/>
              <w:autoSpaceDN w:val="0"/>
              <w:adjustRightInd w:val="0"/>
              <w:rPr>
                <w:rFonts w:ascii="Calibri" w:hAnsi="Calibri" w:cs="Calibri"/>
                <w:color w:val="000000"/>
                <w:sz w:val="24"/>
                <w:szCs w:val="24"/>
              </w:rPr>
            </w:pPr>
          </w:p>
          <w:p w:rsidR="00845333" w:rsidRPr="00845333" w:rsidRDefault="00845333" w:rsidP="00845333">
            <w:pPr>
              <w:autoSpaceDE w:val="0"/>
              <w:autoSpaceDN w:val="0"/>
              <w:adjustRightInd w:val="0"/>
              <w:rPr>
                <w:rFonts w:ascii="Calibri" w:hAnsi="Calibri" w:cs="Calibri"/>
                <w:b/>
                <w:color w:val="000000"/>
                <w:sz w:val="24"/>
                <w:szCs w:val="24"/>
              </w:rPr>
            </w:pPr>
            <w:r w:rsidRPr="00845333">
              <w:rPr>
                <w:rFonts w:ascii="Calibri" w:hAnsi="Calibri" w:cs="Calibri"/>
                <w:b/>
                <w:color w:val="000000"/>
                <w:sz w:val="24"/>
                <w:szCs w:val="24"/>
              </w:rPr>
              <w:t>II. Outline the factors that affect Hotel Pricing.</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sz w:val="24"/>
                <w:szCs w:val="24"/>
              </w:rPr>
            </w:pPr>
            <w:r>
              <w:rPr>
                <w:rFonts w:ascii="Calibri" w:hAnsi="Calibri" w:cs="Calibri"/>
                <w:sz w:val="24"/>
                <w:szCs w:val="24"/>
              </w:rPr>
              <w:t>Factors affecting hotel pricing</w:t>
            </w:r>
          </w:p>
          <w:p w:rsidR="00845333" w:rsidRDefault="00845333" w:rsidP="00845333">
            <w:pPr>
              <w:autoSpaceDE w:val="0"/>
              <w:autoSpaceDN w:val="0"/>
              <w:adjustRightInd w:val="0"/>
              <w:rPr>
                <w:rFonts w:ascii="Calibri" w:hAnsi="Calibri" w:cs="Calibri"/>
                <w:sz w:val="24"/>
                <w:szCs w:val="24"/>
              </w:rPr>
            </w:pPr>
          </w:p>
          <w:p w:rsidR="00845333" w:rsidRPr="00B50FBE" w:rsidRDefault="00845333" w:rsidP="00845333">
            <w:pPr>
              <w:pStyle w:val="ListParagraph"/>
              <w:numPr>
                <w:ilvl w:val="0"/>
                <w:numId w:val="48"/>
              </w:numPr>
              <w:autoSpaceDE w:val="0"/>
              <w:autoSpaceDN w:val="0"/>
              <w:adjustRightInd w:val="0"/>
              <w:rPr>
                <w:rFonts w:cs="Calibri"/>
                <w:color w:val="000000"/>
                <w:sz w:val="24"/>
                <w:szCs w:val="24"/>
              </w:rPr>
            </w:pPr>
            <w:r>
              <w:rPr>
                <w:rFonts w:cs="Calibri"/>
                <w:sz w:val="24"/>
                <w:szCs w:val="24"/>
              </w:rPr>
              <w:t>H</w:t>
            </w:r>
            <w:r w:rsidRPr="00B50FBE">
              <w:rPr>
                <w:rFonts w:cs="Calibri"/>
                <w:sz w:val="24"/>
                <w:szCs w:val="24"/>
              </w:rPr>
              <w:t>otel pricing</w:t>
            </w:r>
            <w:r>
              <w:rPr>
                <w:rFonts w:cs="Calibri"/>
                <w:sz w:val="24"/>
                <w:szCs w:val="24"/>
              </w:rPr>
              <w:t xml:space="preserve"> could be influenced by</w:t>
            </w:r>
            <w:r w:rsidRPr="00B50FBE">
              <w:rPr>
                <w:rFonts w:cs="Calibri"/>
                <w:sz w:val="24"/>
                <w:szCs w:val="24"/>
              </w:rPr>
              <w:t xml:space="preserve"> flexibility, </w:t>
            </w:r>
          </w:p>
          <w:p w:rsidR="00845333" w:rsidRPr="00B50FBE" w:rsidRDefault="00845333" w:rsidP="00845333">
            <w:pPr>
              <w:pStyle w:val="ListParagraph"/>
              <w:numPr>
                <w:ilvl w:val="0"/>
                <w:numId w:val="48"/>
              </w:numPr>
              <w:autoSpaceDE w:val="0"/>
              <w:autoSpaceDN w:val="0"/>
              <w:adjustRightInd w:val="0"/>
              <w:rPr>
                <w:rFonts w:cs="Calibri"/>
                <w:color w:val="000000"/>
                <w:sz w:val="24"/>
                <w:szCs w:val="24"/>
              </w:rPr>
            </w:pPr>
            <w:r w:rsidRPr="00B50FBE">
              <w:rPr>
                <w:rFonts w:cs="Calibri"/>
                <w:sz w:val="24"/>
                <w:szCs w:val="24"/>
              </w:rPr>
              <w:t xml:space="preserve">The depreciated valuation of the hotel property, </w:t>
            </w:r>
          </w:p>
          <w:p w:rsidR="00845333" w:rsidRPr="00B50FBE" w:rsidRDefault="00845333" w:rsidP="00845333">
            <w:pPr>
              <w:pStyle w:val="ListParagraph"/>
              <w:numPr>
                <w:ilvl w:val="0"/>
                <w:numId w:val="48"/>
              </w:numPr>
              <w:autoSpaceDE w:val="0"/>
              <w:autoSpaceDN w:val="0"/>
              <w:adjustRightInd w:val="0"/>
              <w:rPr>
                <w:rFonts w:cs="Calibri"/>
                <w:color w:val="000000"/>
                <w:sz w:val="24"/>
                <w:szCs w:val="24"/>
              </w:rPr>
            </w:pPr>
            <w:r>
              <w:rPr>
                <w:rFonts w:cs="Calibri"/>
                <w:sz w:val="24"/>
                <w:szCs w:val="24"/>
              </w:rPr>
              <w:t>I</w:t>
            </w:r>
            <w:r w:rsidRPr="00B50FBE">
              <w:rPr>
                <w:rFonts w:cs="Calibri"/>
                <w:sz w:val="24"/>
                <w:szCs w:val="24"/>
              </w:rPr>
              <w:t xml:space="preserve">ts financial management efficiencies, </w:t>
            </w:r>
          </w:p>
          <w:p w:rsidR="00845333" w:rsidRPr="00B50FBE" w:rsidRDefault="00845333" w:rsidP="00845333">
            <w:pPr>
              <w:pStyle w:val="ListParagraph"/>
              <w:numPr>
                <w:ilvl w:val="0"/>
                <w:numId w:val="48"/>
              </w:numPr>
              <w:autoSpaceDE w:val="0"/>
              <w:autoSpaceDN w:val="0"/>
              <w:adjustRightInd w:val="0"/>
              <w:rPr>
                <w:rFonts w:cs="Calibri"/>
                <w:color w:val="000000"/>
                <w:sz w:val="24"/>
                <w:szCs w:val="24"/>
              </w:rPr>
            </w:pPr>
            <w:r>
              <w:rPr>
                <w:rFonts w:cs="Calibri"/>
                <w:sz w:val="24"/>
                <w:szCs w:val="24"/>
              </w:rPr>
              <w:t xml:space="preserve">The hotels </w:t>
            </w:r>
            <w:r w:rsidRPr="00B50FBE">
              <w:rPr>
                <w:rFonts w:cs="Calibri"/>
                <w:sz w:val="24"/>
                <w:szCs w:val="24"/>
              </w:rPr>
              <w:t xml:space="preserve">credit policies </w:t>
            </w:r>
          </w:p>
          <w:p w:rsidR="00845333" w:rsidRPr="00B50FBE" w:rsidRDefault="00845333" w:rsidP="00845333">
            <w:pPr>
              <w:pStyle w:val="ListParagraph"/>
              <w:numPr>
                <w:ilvl w:val="0"/>
                <w:numId w:val="48"/>
              </w:numPr>
              <w:autoSpaceDE w:val="0"/>
              <w:autoSpaceDN w:val="0"/>
              <w:adjustRightInd w:val="0"/>
              <w:rPr>
                <w:rFonts w:cs="Calibri"/>
                <w:color w:val="000000"/>
                <w:sz w:val="24"/>
                <w:szCs w:val="24"/>
              </w:rPr>
            </w:pPr>
            <w:r w:rsidRPr="00B50FBE">
              <w:rPr>
                <w:rFonts w:cs="Calibri"/>
                <w:sz w:val="24"/>
                <w:szCs w:val="24"/>
              </w:rPr>
              <w:t>Other factors could include the cost of empty room-nights and fixed overheads</w:t>
            </w:r>
          </w:p>
          <w:p w:rsidR="00845333" w:rsidRPr="00B50FBE" w:rsidRDefault="00845333" w:rsidP="00845333">
            <w:pPr>
              <w:pStyle w:val="ListParagraph"/>
              <w:autoSpaceDE w:val="0"/>
              <w:autoSpaceDN w:val="0"/>
              <w:adjustRightInd w:val="0"/>
              <w:rPr>
                <w:rFonts w:cs="Calibri"/>
                <w:color w:val="000000"/>
                <w:sz w:val="24"/>
                <w:szCs w:val="24"/>
              </w:rPr>
            </w:pPr>
          </w:p>
          <w:p w:rsidR="00845333" w:rsidRPr="00845333" w:rsidRDefault="00845333" w:rsidP="00845333">
            <w:pPr>
              <w:autoSpaceDE w:val="0"/>
              <w:autoSpaceDN w:val="0"/>
              <w:adjustRightInd w:val="0"/>
              <w:rPr>
                <w:rFonts w:ascii="Calibri" w:hAnsi="Calibri" w:cs="Calibri"/>
                <w:b/>
                <w:color w:val="000000"/>
                <w:sz w:val="24"/>
                <w:szCs w:val="24"/>
              </w:rPr>
            </w:pPr>
            <w:r w:rsidRPr="00845333">
              <w:rPr>
                <w:rFonts w:ascii="Calibri" w:hAnsi="Calibri" w:cs="Calibri"/>
                <w:b/>
                <w:color w:val="000000"/>
                <w:sz w:val="24"/>
                <w:szCs w:val="24"/>
              </w:rPr>
              <w:t>III. What is franchising?</w:t>
            </w:r>
          </w:p>
          <w:p w:rsidR="00845333" w:rsidRDefault="00845333" w:rsidP="00845333">
            <w:pPr>
              <w:autoSpaceDE w:val="0"/>
              <w:autoSpaceDN w:val="0"/>
              <w:adjustRightInd w:val="0"/>
              <w:rPr>
                <w:rFonts w:ascii="Calibri" w:hAnsi="Calibri" w:cs="Calibri"/>
                <w:color w:val="000000"/>
                <w:sz w:val="24"/>
                <w:szCs w:val="24"/>
              </w:rPr>
            </w:pPr>
          </w:p>
          <w:p w:rsidR="00845333" w:rsidRPr="00B50FBE" w:rsidRDefault="00845333" w:rsidP="00845333">
            <w:pPr>
              <w:pStyle w:val="ListParagraph"/>
              <w:numPr>
                <w:ilvl w:val="0"/>
                <w:numId w:val="49"/>
              </w:numPr>
              <w:autoSpaceDE w:val="0"/>
              <w:autoSpaceDN w:val="0"/>
              <w:adjustRightInd w:val="0"/>
              <w:rPr>
                <w:rFonts w:cs="Calibri"/>
                <w:sz w:val="24"/>
                <w:szCs w:val="24"/>
              </w:rPr>
            </w:pPr>
            <w:r>
              <w:rPr>
                <w:rFonts w:cs="Calibri"/>
                <w:sz w:val="24"/>
                <w:szCs w:val="24"/>
              </w:rPr>
              <w:t>Def: “</w:t>
            </w:r>
            <w:r w:rsidRPr="00B50FBE">
              <w:rPr>
                <w:rFonts w:cs="Calibri"/>
                <w:sz w:val="24"/>
                <w:szCs w:val="24"/>
              </w:rPr>
              <w:t>Franchising involves making available to the franchisee (the beneficiary) of a service or system that is designed and controlled the quality and standards set by the franchiser.</w:t>
            </w:r>
            <w:r>
              <w:rPr>
                <w:rFonts w:cs="Calibri"/>
                <w:sz w:val="24"/>
                <w:szCs w:val="24"/>
              </w:rPr>
              <w:t>”</w:t>
            </w:r>
          </w:p>
          <w:p w:rsidR="00845333" w:rsidRDefault="00845333" w:rsidP="00845333">
            <w:pPr>
              <w:autoSpaceDE w:val="0"/>
              <w:autoSpaceDN w:val="0"/>
              <w:adjustRightInd w:val="0"/>
              <w:rPr>
                <w:rFonts w:ascii="Calibri" w:hAnsi="Calibri" w:cs="Calibri"/>
                <w:sz w:val="24"/>
                <w:szCs w:val="24"/>
              </w:rPr>
            </w:pPr>
          </w:p>
          <w:p w:rsidR="00845333" w:rsidRPr="00845333" w:rsidRDefault="00845333" w:rsidP="00845333">
            <w:pPr>
              <w:autoSpaceDE w:val="0"/>
              <w:autoSpaceDN w:val="0"/>
              <w:adjustRightInd w:val="0"/>
              <w:rPr>
                <w:rFonts w:ascii="Calibri" w:hAnsi="Calibri" w:cs="Calibri"/>
                <w:b/>
                <w:color w:val="000000"/>
                <w:sz w:val="24"/>
                <w:szCs w:val="24"/>
              </w:rPr>
            </w:pPr>
            <w:r w:rsidRPr="00845333">
              <w:rPr>
                <w:rFonts w:ascii="Calibri" w:hAnsi="Calibri" w:cs="Calibri"/>
                <w:b/>
                <w:color w:val="000000"/>
                <w:sz w:val="24"/>
                <w:szCs w:val="24"/>
              </w:rPr>
              <w:lastRenderedPageBreak/>
              <w:t>IV. What are the benefits of franchising in hotel industry?</w:t>
            </w:r>
          </w:p>
          <w:p w:rsidR="00845333" w:rsidRDefault="00845333" w:rsidP="00845333">
            <w:pPr>
              <w:autoSpaceDE w:val="0"/>
              <w:autoSpaceDN w:val="0"/>
              <w:adjustRightInd w:val="0"/>
              <w:rPr>
                <w:rFonts w:ascii="Calibri" w:hAnsi="Calibri" w:cs="Calibri"/>
                <w:color w:val="000000"/>
                <w:sz w:val="24"/>
                <w:szCs w:val="24"/>
              </w:rPr>
            </w:pPr>
          </w:p>
          <w:p w:rsidR="00845333" w:rsidRPr="00B50FBE" w:rsidRDefault="00845333" w:rsidP="00845333">
            <w:pPr>
              <w:pStyle w:val="ListParagraph"/>
              <w:autoSpaceDE w:val="0"/>
              <w:autoSpaceDN w:val="0"/>
              <w:adjustRightInd w:val="0"/>
              <w:rPr>
                <w:rFonts w:cs="Calibri"/>
                <w:b/>
                <w:sz w:val="24"/>
                <w:szCs w:val="24"/>
                <w:u w:val="single"/>
              </w:rPr>
            </w:pPr>
            <w:r w:rsidRPr="00B50FBE">
              <w:rPr>
                <w:rFonts w:cs="Calibri"/>
                <w:b/>
                <w:sz w:val="24"/>
                <w:szCs w:val="24"/>
                <w:u w:val="single"/>
              </w:rPr>
              <w:t>How it works</w:t>
            </w:r>
          </w:p>
          <w:p w:rsidR="00845333" w:rsidRPr="00B50FBE" w:rsidRDefault="00845333" w:rsidP="00845333">
            <w:pPr>
              <w:pStyle w:val="ListParagraph"/>
              <w:rPr>
                <w:rFonts w:cs="Calibri"/>
                <w:sz w:val="24"/>
                <w:szCs w:val="24"/>
              </w:rPr>
            </w:pPr>
          </w:p>
          <w:p w:rsidR="00845333" w:rsidRPr="00B50FBE" w:rsidRDefault="00845333" w:rsidP="00845333">
            <w:pPr>
              <w:pStyle w:val="ListParagraph"/>
              <w:numPr>
                <w:ilvl w:val="0"/>
                <w:numId w:val="49"/>
              </w:numPr>
              <w:autoSpaceDE w:val="0"/>
              <w:autoSpaceDN w:val="0"/>
              <w:adjustRightInd w:val="0"/>
              <w:rPr>
                <w:rFonts w:cs="Calibri"/>
                <w:sz w:val="24"/>
                <w:szCs w:val="24"/>
              </w:rPr>
            </w:pPr>
            <w:r w:rsidRPr="00B50FBE">
              <w:rPr>
                <w:rFonts w:cs="Calibri"/>
                <w:sz w:val="24"/>
                <w:szCs w:val="24"/>
              </w:rPr>
              <w:t xml:space="preserve">The franchisee gets the advantage of being part of a reservation and sales system which ensures a certain level of business which </w:t>
            </w:r>
            <w:r>
              <w:rPr>
                <w:rFonts w:cs="Calibri"/>
                <w:sz w:val="24"/>
                <w:szCs w:val="24"/>
              </w:rPr>
              <w:t>may not be available otherwise. This is also known as market segmentation.</w:t>
            </w:r>
          </w:p>
          <w:p w:rsidR="00845333" w:rsidRDefault="00845333" w:rsidP="00845333">
            <w:pPr>
              <w:autoSpaceDE w:val="0"/>
              <w:autoSpaceDN w:val="0"/>
              <w:adjustRightInd w:val="0"/>
              <w:rPr>
                <w:rFonts w:ascii="Calibri" w:hAnsi="Calibri" w:cs="Calibri"/>
                <w:sz w:val="24"/>
                <w:szCs w:val="24"/>
              </w:rPr>
            </w:pPr>
          </w:p>
          <w:p w:rsidR="00845333" w:rsidRPr="00B50FBE" w:rsidRDefault="00845333" w:rsidP="00845333">
            <w:pPr>
              <w:pStyle w:val="ListParagraph"/>
              <w:numPr>
                <w:ilvl w:val="0"/>
                <w:numId w:val="49"/>
              </w:numPr>
              <w:autoSpaceDE w:val="0"/>
              <w:autoSpaceDN w:val="0"/>
              <w:adjustRightInd w:val="0"/>
              <w:rPr>
                <w:rFonts w:cs="Calibri"/>
                <w:sz w:val="24"/>
                <w:szCs w:val="24"/>
              </w:rPr>
            </w:pPr>
            <w:r w:rsidRPr="00B50FBE">
              <w:rPr>
                <w:rFonts w:cs="Calibri"/>
                <w:sz w:val="24"/>
                <w:szCs w:val="24"/>
              </w:rPr>
              <w:t xml:space="preserve">The franchisee also benefits from the image of the franchiser, professional advice and training provided by the franchiser. </w:t>
            </w:r>
            <w:r>
              <w:rPr>
                <w:rFonts w:cs="Calibri"/>
                <w:sz w:val="24"/>
                <w:szCs w:val="24"/>
              </w:rPr>
              <w:t xml:space="preserve"> This is also known as market imaging or branding.</w:t>
            </w:r>
          </w:p>
          <w:p w:rsidR="00845333" w:rsidRDefault="00845333" w:rsidP="00845333">
            <w:pPr>
              <w:autoSpaceDE w:val="0"/>
              <w:autoSpaceDN w:val="0"/>
              <w:adjustRightInd w:val="0"/>
              <w:rPr>
                <w:rFonts w:ascii="Calibri" w:hAnsi="Calibri" w:cs="Calibri"/>
                <w:sz w:val="24"/>
                <w:szCs w:val="24"/>
              </w:rPr>
            </w:pPr>
          </w:p>
          <w:p w:rsidR="00845333" w:rsidRPr="00B50FBE" w:rsidRDefault="00845333" w:rsidP="00845333">
            <w:pPr>
              <w:pStyle w:val="ListParagraph"/>
              <w:numPr>
                <w:ilvl w:val="0"/>
                <w:numId w:val="49"/>
              </w:numPr>
              <w:autoSpaceDE w:val="0"/>
              <w:autoSpaceDN w:val="0"/>
              <w:adjustRightInd w:val="0"/>
              <w:rPr>
                <w:rFonts w:cs="Calibri"/>
                <w:sz w:val="24"/>
                <w:szCs w:val="24"/>
              </w:rPr>
            </w:pPr>
            <w:r w:rsidRPr="00B50FBE">
              <w:rPr>
                <w:rFonts w:cs="Calibri"/>
                <w:sz w:val="24"/>
                <w:szCs w:val="24"/>
              </w:rPr>
              <w:t xml:space="preserve">In the process, he improves his own operational image and efficiency. </w:t>
            </w:r>
          </w:p>
          <w:p w:rsidR="00845333" w:rsidRDefault="00845333" w:rsidP="00845333">
            <w:pPr>
              <w:autoSpaceDE w:val="0"/>
              <w:autoSpaceDN w:val="0"/>
              <w:adjustRightInd w:val="0"/>
              <w:rPr>
                <w:rFonts w:ascii="Calibri" w:hAnsi="Calibri" w:cs="Calibri"/>
                <w:sz w:val="24"/>
                <w:szCs w:val="24"/>
              </w:rPr>
            </w:pPr>
          </w:p>
          <w:p w:rsidR="00845333" w:rsidRPr="00B50FBE" w:rsidRDefault="00845333" w:rsidP="00845333">
            <w:pPr>
              <w:pStyle w:val="ListParagraph"/>
              <w:numPr>
                <w:ilvl w:val="0"/>
                <w:numId w:val="49"/>
              </w:numPr>
              <w:autoSpaceDE w:val="0"/>
              <w:autoSpaceDN w:val="0"/>
              <w:adjustRightInd w:val="0"/>
              <w:rPr>
                <w:rFonts w:cs="Calibri"/>
                <w:sz w:val="24"/>
                <w:szCs w:val="24"/>
              </w:rPr>
            </w:pPr>
            <w:r w:rsidRPr="00B50FBE">
              <w:rPr>
                <w:rFonts w:cs="Calibri"/>
                <w:sz w:val="24"/>
                <w:szCs w:val="24"/>
              </w:rPr>
              <w:t xml:space="preserve">The franchiser also benefits as his investment is not required in the franchisee’s properties. </w:t>
            </w:r>
          </w:p>
          <w:p w:rsidR="00845333" w:rsidRDefault="00845333" w:rsidP="00845333">
            <w:pPr>
              <w:autoSpaceDE w:val="0"/>
              <w:autoSpaceDN w:val="0"/>
              <w:adjustRightInd w:val="0"/>
              <w:rPr>
                <w:rFonts w:ascii="Calibri" w:hAnsi="Calibri" w:cs="Calibri"/>
                <w:sz w:val="24"/>
                <w:szCs w:val="24"/>
              </w:rPr>
            </w:pPr>
          </w:p>
          <w:p w:rsidR="00845333" w:rsidRPr="00111FB1" w:rsidRDefault="00845333" w:rsidP="00845333">
            <w:pPr>
              <w:pStyle w:val="ListParagraph"/>
              <w:numPr>
                <w:ilvl w:val="0"/>
                <w:numId w:val="49"/>
              </w:numPr>
              <w:autoSpaceDE w:val="0"/>
              <w:autoSpaceDN w:val="0"/>
              <w:adjustRightInd w:val="0"/>
              <w:rPr>
                <w:rFonts w:cs="Calibri"/>
                <w:color w:val="000000"/>
                <w:sz w:val="24"/>
                <w:szCs w:val="24"/>
              </w:rPr>
            </w:pPr>
            <w:r w:rsidRPr="00111FB1">
              <w:rPr>
                <w:rFonts w:cs="Calibri"/>
                <w:sz w:val="24"/>
                <w:szCs w:val="24"/>
              </w:rPr>
              <w:t>At the same time, the franchiser’s distribution system is expanded and the franchisee is well motivated to succeed in his/her own business</w:t>
            </w:r>
          </w:p>
          <w:p w:rsidR="00845333" w:rsidRDefault="00845333" w:rsidP="00845333">
            <w:pPr>
              <w:autoSpaceDE w:val="0"/>
              <w:autoSpaceDN w:val="0"/>
              <w:adjustRightInd w:val="0"/>
              <w:rPr>
                <w:rFonts w:ascii="Calibri" w:hAnsi="Calibri" w:cs="Calibri"/>
                <w:color w:val="000000"/>
                <w:sz w:val="24"/>
                <w:szCs w:val="24"/>
              </w:rPr>
            </w:pPr>
          </w:p>
          <w:p w:rsidR="00845333" w:rsidRPr="00845333" w:rsidRDefault="00845333" w:rsidP="00845333">
            <w:pPr>
              <w:autoSpaceDE w:val="0"/>
              <w:autoSpaceDN w:val="0"/>
              <w:adjustRightInd w:val="0"/>
              <w:rPr>
                <w:rFonts w:ascii="Calibri" w:hAnsi="Calibri" w:cs="Calibri"/>
                <w:b/>
                <w:color w:val="000000"/>
                <w:sz w:val="24"/>
                <w:szCs w:val="24"/>
              </w:rPr>
            </w:pPr>
            <w:r w:rsidRPr="00845333">
              <w:rPr>
                <w:rFonts w:ascii="Calibri" w:hAnsi="Calibri" w:cs="Calibri"/>
                <w:b/>
                <w:color w:val="000000"/>
                <w:sz w:val="24"/>
                <w:szCs w:val="24"/>
              </w:rPr>
              <w:t>2. Compare a product mix of a city hotel with a resort hotel. Also identify those services which may create a competitive difference between both types of hotel. (10)</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Introduction</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Before comparing the product mix, I would like to explain what a product mix is by defining product mix and then explaining the service which may create a competitive advantage between both types of hotels</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Product mix defined</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Product mix can be defined as “A bundle of goods and services offered by and organization” (Robert D Reid &amp; David C </w:t>
            </w:r>
            <w:proofErr w:type="spellStart"/>
            <w:r>
              <w:rPr>
                <w:rFonts w:ascii="Calibri" w:hAnsi="Calibri" w:cs="Calibri"/>
                <w:color w:val="000000"/>
                <w:sz w:val="24"/>
                <w:szCs w:val="24"/>
              </w:rPr>
              <w:t>Bojonis</w:t>
            </w:r>
            <w:proofErr w:type="spellEnd"/>
            <w:r>
              <w:rPr>
                <w:rFonts w:ascii="Calibri" w:hAnsi="Calibri" w:cs="Calibri"/>
                <w:color w:val="000000"/>
                <w:sz w:val="24"/>
                <w:szCs w:val="24"/>
              </w:rPr>
              <w:t>, 2009:8)</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jc w:val="center"/>
              <w:rPr>
                <w:rFonts w:ascii="Calibri" w:hAnsi="Calibri" w:cs="Calibri"/>
                <w:color w:val="000000"/>
                <w:sz w:val="24"/>
                <w:szCs w:val="24"/>
              </w:rPr>
            </w:pPr>
            <w:r>
              <w:rPr>
                <w:noProof/>
                <w:lang w:eastAsia="en-ZA"/>
              </w:rPr>
              <w:lastRenderedPageBreak/>
              <w:drawing>
                <wp:inline distT="0" distB="0" distL="0" distR="0">
                  <wp:extent cx="4191000" cy="3162300"/>
                  <wp:effectExtent l="19050" t="0" r="0" b="0"/>
                  <wp:docPr id="1" name="Picture 1" descr="Marketing Mix Hotel | Marketing mix Resorts | Marketing mix S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rketing Mix Hotel | Marketing mix Resorts | Marketing mix Sales"/>
                          <pic:cNvPicPr>
                            <a:picLocks noChangeAspect="1" noChangeArrowheads="1"/>
                          </pic:cNvPicPr>
                        </pic:nvPicPr>
                        <pic:blipFill>
                          <a:blip r:embed="rId9" cstate="print"/>
                          <a:srcRect/>
                          <a:stretch>
                            <a:fillRect/>
                          </a:stretch>
                        </pic:blipFill>
                        <pic:spPr bwMode="auto">
                          <a:xfrm>
                            <a:off x="0" y="0"/>
                            <a:ext cx="4191000" cy="3162300"/>
                          </a:xfrm>
                          <a:prstGeom prst="rect">
                            <a:avLst/>
                          </a:prstGeom>
                          <a:noFill/>
                          <a:ln w="9525">
                            <a:noFill/>
                            <a:miter lim="800000"/>
                            <a:headEnd/>
                            <a:tailEnd/>
                          </a:ln>
                        </pic:spPr>
                      </pic:pic>
                    </a:graphicData>
                  </a:graphic>
                </wp:inline>
              </w:drawing>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The product mix of a city hotel</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A city hotel would concentrate on offering products that is aimed mostly at the corporate market or a one night stop over. Therefore they would offer facilities like conferencing, corporate rates, early morning breakfast and check outs(i.e. 04H30), airport pickups and drop offs, WIFI, Gym and Fitness facilities, LAN cables in the rooms, break away meeting rooms for a short meeting, complimentary transfer to the closest shopping mall and other destinations within a certain radius. The marketing mix would also consider how to advertise the room rate or pricing and what method of communication will be used. City hotels would communicate these rates through methods of corporate rate contracts.</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product mix of a resort hotel </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 resort hotel would cover a more of a holiday feel as this is the target market that they try to attract. A resort hotel would include offers of facilities like couples massages, cocktail evenings, dinner for two in the garden or on the beach, offers to go on excursions to local attractions, swimming pool, late check outs, etc. Communication for resort hotels is made on platforms like Booking.com, </w:t>
            </w:r>
            <w:proofErr w:type="spellStart"/>
            <w:r>
              <w:rPr>
                <w:rFonts w:ascii="Calibri" w:hAnsi="Calibri" w:cs="Calibri"/>
                <w:color w:val="000000"/>
                <w:sz w:val="24"/>
                <w:szCs w:val="24"/>
              </w:rPr>
              <w:t>Agoda</w:t>
            </w:r>
            <w:proofErr w:type="spellEnd"/>
            <w:r>
              <w:rPr>
                <w:rFonts w:ascii="Calibri" w:hAnsi="Calibri" w:cs="Calibri"/>
                <w:color w:val="000000"/>
                <w:sz w:val="24"/>
                <w:szCs w:val="24"/>
              </w:rPr>
              <w:t>, Hotelbeds.com, Expedia, etc.</w:t>
            </w:r>
          </w:p>
          <w:p w:rsidR="00845333" w:rsidRDefault="00845333" w:rsidP="00845333">
            <w:pPr>
              <w:autoSpaceDE w:val="0"/>
              <w:autoSpaceDN w:val="0"/>
              <w:adjustRightInd w:val="0"/>
              <w:rPr>
                <w:rFonts w:ascii="Calibri" w:hAnsi="Calibri" w:cs="Calibri"/>
                <w:color w:val="000000"/>
                <w:sz w:val="24"/>
                <w:szCs w:val="24"/>
              </w:rPr>
            </w:pPr>
          </w:p>
          <w:p w:rsidR="00845333" w:rsidRDefault="00845333" w:rsidP="00845333">
            <w:pPr>
              <w:autoSpaceDE w:val="0"/>
              <w:autoSpaceDN w:val="0"/>
              <w:adjustRightInd w:val="0"/>
              <w:rPr>
                <w:rFonts w:ascii="Calibri" w:hAnsi="Calibri" w:cs="Calibri"/>
                <w:color w:val="000000"/>
                <w:sz w:val="24"/>
                <w:szCs w:val="24"/>
              </w:rPr>
            </w:pPr>
          </w:p>
          <w:p w:rsidR="00845333" w:rsidRPr="00845333" w:rsidRDefault="00845333" w:rsidP="00845333">
            <w:pPr>
              <w:autoSpaceDE w:val="0"/>
              <w:autoSpaceDN w:val="0"/>
              <w:adjustRightInd w:val="0"/>
              <w:rPr>
                <w:rFonts w:ascii="Calibri" w:hAnsi="Calibri" w:cs="Calibri"/>
                <w:b/>
                <w:color w:val="000000"/>
                <w:sz w:val="24"/>
                <w:szCs w:val="24"/>
              </w:rPr>
            </w:pPr>
            <w:r w:rsidRPr="00845333">
              <w:rPr>
                <w:rFonts w:ascii="Calibri" w:hAnsi="Calibri" w:cs="Calibri"/>
                <w:b/>
                <w:color w:val="000000"/>
                <w:sz w:val="24"/>
                <w:szCs w:val="24"/>
              </w:rPr>
              <w:t>3. Identify how important it is for a hotel located at a hill station to use “promotions” during off season. Also identify the possible sales promotion schemes it can offer. (12)</w:t>
            </w:r>
          </w:p>
          <w:p w:rsidR="00845333" w:rsidRDefault="00845333" w:rsidP="00845333">
            <w:pPr>
              <w:rPr>
                <w:rFonts w:ascii="Calibri" w:hAnsi="Calibri" w:cs="Calibri"/>
                <w:sz w:val="24"/>
                <w:szCs w:val="24"/>
              </w:rPr>
            </w:pPr>
          </w:p>
          <w:p w:rsidR="00845333" w:rsidRDefault="00845333" w:rsidP="00845333">
            <w:pPr>
              <w:spacing w:line="360" w:lineRule="auto"/>
              <w:rPr>
                <w:rFonts w:ascii="Calibri" w:hAnsi="Calibri" w:cs="Calibri"/>
                <w:sz w:val="24"/>
                <w:szCs w:val="24"/>
              </w:rPr>
            </w:pPr>
            <w:r>
              <w:rPr>
                <w:rFonts w:ascii="Calibri" w:hAnsi="Calibri" w:cs="Calibri"/>
                <w:sz w:val="24"/>
                <w:szCs w:val="24"/>
              </w:rPr>
              <w:t>Sales promotion is aimed at generating immediate response in terms of a buying decision.</w:t>
            </w:r>
          </w:p>
          <w:p w:rsidR="00845333" w:rsidRDefault="00845333" w:rsidP="00845333">
            <w:pPr>
              <w:spacing w:line="360" w:lineRule="auto"/>
              <w:rPr>
                <w:rFonts w:ascii="Calibri" w:hAnsi="Calibri" w:cs="Calibri"/>
                <w:sz w:val="24"/>
                <w:szCs w:val="24"/>
              </w:rPr>
            </w:pPr>
            <w:r>
              <w:rPr>
                <w:rFonts w:ascii="Calibri" w:hAnsi="Calibri" w:cs="Calibri"/>
                <w:sz w:val="24"/>
                <w:szCs w:val="24"/>
              </w:rPr>
              <w:t xml:space="preserve">As it is off season it is important to push sales in rooms and F&amp;B. This can be done by keeping an eye on important events in the area and run special discounted rates on room or full board with i.e. complimentary transfers to the final destination. As was pointed out in the </w:t>
            </w:r>
            <w:r>
              <w:rPr>
                <w:rFonts w:ascii="Calibri" w:hAnsi="Calibri" w:cs="Calibri"/>
                <w:sz w:val="24"/>
                <w:szCs w:val="24"/>
              </w:rPr>
              <w:lastRenderedPageBreak/>
              <w:t>prescribed work, the Hill Side hotel would benefit of a big winter sports events when they offer special discounted rates.  Other options that they would have available are national and international conferencing or workshops and can attract the delegates by offering relaxation options after a long day’s conference.  This option would allow guest to visit the Hill Station that would not normally do so.</w:t>
            </w:r>
          </w:p>
          <w:p w:rsidR="007B3A10" w:rsidRDefault="007B3A10" w:rsidP="007B3A10">
            <w:pPr>
              <w:spacing w:line="360" w:lineRule="auto"/>
              <w:rPr>
                <w:rFonts w:ascii="Calibri" w:hAnsi="Calibri" w:cs="Calibri"/>
                <w:sz w:val="24"/>
                <w:szCs w:val="24"/>
              </w:rPr>
            </w:pPr>
            <w:r>
              <w:rPr>
                <w:rFonts w:ascii="Calibri" w:hAnsi="Calibri" w:cs="Calibri"/>
                <w:sz w:val="24"/>
                <w:szCs w:val="24"/>
              </w:rPr>
              <w:t>Sales promotions that could be used by Hill Station could include</w:t>
            </w:r>
          </w:p>
          <w:p w:rsidR="007B3A10" w:rsidRDefault="007B3A10" w:rsidP="007B3A10">
            <w:pPr>
              <w:spacing w:line="360" w:lineRule="auto"/>
              <w:rPr>
                <w:rFonts w:ascii="Calibri" w:hAnsi="Calibri" w:cs="Calibri"/>
                <w:sz w:val="24"/>
                <w:szCs w:val="24"/>
              </w:rPr>
            </w:pPr>
            <w:r>
              <w:rPr>
                <w:rFonts w:ascii="Calibri" w:hAnsi="Calibri" w:cs="Calibri"/>
                <w:sz w:val="24"/>
                <w:szCs w:val="24"/>
              </w:rPr>
              <w:t>1. Price-off Promotion</w:t>
            </w:r>
          </w:p>
          <w:p w:rsidR="007B3A10" w:rsidRDefault="007B3A10" w:rsidP="007B3A10">
            <w:pPr>
              <w:autoSpaceDE w:val="0"/>
              <w:autoSpaceDN w:val="0"/>
              <w:adjustRightInd w:val="0"/>
              <w:rPr>
                <w:rFonts w:ascii="Calibri" w:hAnsi="Calibri" w:cs="Calibri"/>
              </w:rPr>
            </w:pPr>
            <w:r>
              <w:rPr>
                <w:rFonts w:ascii="Calibri" w:hAnsi="Calibri" w:cs="Calibri"/>
              </w:rPr>
              <w:t>Price-off Promotion could assist the Hill Station  as it offers special terms for specific clients at specific time; e.g., off-peak or off season periods. This would cover a discount for specific departure/hotel stay dates or times, etc</w:t>
            </w:r>
          </w:p>
          <w:p w:rsidR="007B3A10" w:rsidRDefault="007B3A10" w:rsidP="007B3A10">
            <w:pPr>
              <w:autoSpaceDE w:val="0"/>
              <w:autoSpaceDN w:val="0"/>
              <w:adjustRightInd w:val="0"/>
              <w:rPr>
                <w:rFonts w:ascii="Calibri" w:hAnsi="Calibri" w:cs="Calibri"/>
                <w:sz w:val="24"/>
                <w:szCs w:val="24"/>
              </w:rPr>
            </w:pPr>
          </w:p>
          <w:p w:rsidR="007B3A10" w:rsidRDefault="007B3A10" w:rsidP="007B3A10">
            <w:pPr>
              <w:spacing w:line="360" w:lineRule="auto"/>
              <w:rPr>
                <w:rFonts w:ascii="Calibri" w:hAnsi="Calibri" w:cs="Calibri"/>
                <w:sz w:val="24"/>
                <w:szCs w:val="24"/>
              </w:rPr>
            </w:pPr>
            <w:r>
              <w:rPr>
                <w:rFonts w:ascii="Calibri" w:hAnsi="Calibri" w:cs="Calibri"/>
                <w:sz w:val="24"/>
                <w:szCs w:val="24"/>
              </w:rPr>
              <w:t>2. Loyalty Schemes</w:t>
            </w:r>
          </w:p>
          <w:p w:rsidR="007B3A10" w:rsidRDefault="007B3A10" w:rsidP="007B3A10">
            <w:pPr>
              <w:autoSpaceDE w:val="0"/>
              <w:autoSpaceDN w:val="0"/>
              <w:adjustRightInd w:val="0"/>
              <w:rPr>
                <w:rFonts w:ascii="Calibri" w:hAnsi="Calibri" w:cs="Calibri"/>
              </w:rPr>
            </w:pPr>
            <w:r>
              <w:rPr>
                <w:rFonts w:ascii="Calibri" w:hAnsi="Calibri" w:cs="Calibri"/>
              </w:rPr>
              <w:t>The Hill Station could offer a sum of money off the guest next booking if the booking is done within a certain period of time; “Give away” to loyal customers</w:t>
            </w:r>
          </w:p>
          <w:p w:rsidR="007B3A10" w:rsidRDefault="007B3A10" w:rsidP="007B3A10">
            <w:pPr>
              <w:autoSpaceDE w:val="0"/>
              <w:autoSpaceDN w:val="0"/>
              <w:adjustRightInd w:val="0"/>
              <w:rPr>
                <w:rFonts w:ascii="Calibri" w:hAnsi="Calibri" w:cs="Calibri"/>
                <w:sz w:val="24"/>
                <w:szCs w:val="24"/>
              </w:rPr>
            </w:pPr>
          </w:p>
          <w:p w:rsidR="007B3A10" w:rsidRDefault="007B3A10" w:rsidP="007B3A10">
            <w:pPr>
              <w:spacing w:line="360" w:lineRule="auto"/>
              <w:rPr>
                <w:rFonts w:ascii="Calibri" w:hAnsi="Calibri" w:cs="Calibri"/>
                <w:sz w:val="24"/>
                <w:szCs w:val="24"/>
              </w:rPr>
            </w:pPr>
            <w:r>
              <w:rPr>
                <w:rFonts w:ascii="Calibri" w:hAnsi="Calibri" w:cs="Calibri"/>
                <w:sz w:val="24"/>
                <w:szCs w:val="24"/>
              </w:rPr>
              <w:t>3. Cooperative advertising</w:t>
            </w:r>
          </w:p>
          <w:p w:rsidR="007B3A10" w:rsidRDefault="007B3A10" w:rsidP="007B3A10">
            <w:pPr>
              <w:autoSpaceDE w:val="0"/>
              <w:autoSpaceDN w:val="0"/>
              <w:adjustRightInd w:val="0"/>
              <w:rPr>
                <w:rFonts w:ascii="Calibri" w:hAnsi="Calibri" w:cs="Calibri"/>
                <w:sz w:val="24"/>
                <w:szCs w:val="24"/>
              </w:rPr>
            </w:pPr>
            <w:r>
              <w:rPr>
                <w:rFonts w:ascii="Calibri" w:hAnsi="Calibri" w:cs="Calibri"/>
              </w:rPr>
              <w:t>The Hill Station could offer allowance or financial assistance given to a tour operator or travel retailer advertising in an effort to increase future bookings during the off-season</w:t>
            </w:r>
          </w:p>
          <w:p w:rsidR="007B3A10" w:rsidRDefault="007B3A10" w:rsidP="007B3A10">
            <w:pPr>
              <w:spacing w:line="360" w:lineRule="auto"/>
              <w:rPr>
                <w:rFonts w:ascii="Calibri" w:hAnsi="Calibri" w:cs="Calibri"/>
                <w:sz w:val="24"/>
                <w:szCs w:val="24"/>
              </w:rPr>
            </w:pPr>
            <w:r>
              <w:rPr>
                <w:rFonts w:ascii="Calibri" w:hAnsi="Calibri" w:cs="Calibri"/>
                <w:sz w:val="24"/>
                <w:szCs w:val="24"/>
              </w:rPr>
              <w:t>4. Welcome cocktail</w:t>
            </w:r>
          </w:p>
          <w:p w:rsidR="007B3A10" w:rsidRDefault="007B3A10" w:rsidP="007B3A10">
            <w:pPr>
              <w:autoSpaceDE w:val="0"/>
              <w:autoSpaceDN w:val="0"/>
              <w:adjustRightInd w:val="0"/>
              <w:rPr>
                <w:rFonts w:ascii="Calibri" w:hAnsi="Calibri" w:cs="Calibri"/>
              </w:rPr>
            </w:pPr>
            <w:r>
              <w:rPr>
                <w:rFonts w:ascii="Calibri" w:hAnsi="Calibri" w:cs="Calibri"/>
              </w:rPr>
              <w:t xml:space="preserve">The Hill Station could offer a first drink free or cheapest drink comp on the final bill to generate more demand for “Food and Beverage. </w:t>
            </w:r>
          </w:p>
          <w:p w:rsidR="007B3A10" w:rsidRDefault="007B3A10" w:rsidP="007B3A10">
            <w:pPr>
              <w:autoSpaceDE w:val="0"/>
              <w:autoSpaceDN w:val="0"/>
              <w:adjustRightInd w:val="0"/>
              <w:rPr>
                <w:rFonts w:ascii="Calibri" w:hAnsi="Calibri" w:cs="Calibri"/>
              </w:rPr>
            </w:pPr>
          </w:p>
          <w:p w:rsidR="007B3A10" w:rsidRDefault="007B3A10" w:rsidP="007B3A10">
            <w:pPr>
              <w:spacing w:line="360" w:lineRule="auto"/>
              <w:rPr>
                <w:rFonts w:ascii="Calibri" w:hAnsi="Calibri" w:cs="Calibri"/>
                <w:sz w:val="24"/>
                <w:szCs w:val="24"/>
              </w:rPr>
            </w:pPr>
            <w:r>
              <w:rPr>
                <w:rFonts w:ascii="Calibri" w:hAnsi="Calibri" w:cs="Calibri"/>
                <w:sz w:val="24"/>
                <w:szCs w:val="24"/>
              </w:rPr>
              <w:t>6. Honeymooners Return Trip</w:t>
            </w:r>
          </w:p>
          <w:p w:rsidR="007B3A10" w:rsidRDefault="007B3A10" w:rsidP="007B3A10">
            <w:pPr>
              <w:autoSpaceDE w:val="0"/>
              <w:autoSpaceDN w:val="0"/>
              <w:adjustRightInd w:val="0"/>
              <w:rPr>
                <w:rFonts w:ascii="Calibri" w:hAnsi="Calibri" w:cs="Calibri"/>
              </w:rPr>
            </w:pPr>
            <w:r>
              <w:rPr>
                <w:rFonts w:ascii="Calibri" w:hAnsi="Calibri" w:cs="Calibri"/>
              </w:rPr>
              <w:t>The Hill Station could offer a special coupon to honeymooners to come and celebrate their first or subsequent wedding anniversary. This gives an aura and finesse to the hotel. It also ensures permanent customer and future business.</w:t>
            </w:r>
          </w:p>
          <w:p w:rsidR="007B3A10" w:rsidRDefault="007B3A10" w:rsidP="007B3A10">
            <w:pPr>
              <w:autoSpaceDE w:val="0"/>
              <w:autoSpaceDN w:val="0"/>
              <w:adjustRightInd w:val="0"/>
              <w:rPr>
                <w:rFonts w:ascii="Calibri" w:hAnsi="Calibri" w:cs="Calibri"/>
                <w:sz w:val="24"/>
                <w:szCs w:val="24"/>
              </w:rPr>
            </w:pPr>
          </w:p>
          <w:p w:rsidR="007B3A10" w:rsidRDefault="007B3A10" w:rsidP="007B3A10">
            <w:pPr>
              <w:spacing w:line="360" w:lineRule="auto"/>
              <w:rPr>
                <w:rFonts w:ascii="Calibri" w:hAnsi="Calibri" w:cs="Calibri"/>
                <w:sz w:val="24"/>
                <w:szCs w:val="24"/>
              </w:rPr>
            </w:pPr>
            <w:r>
              <w:rPr>
                <w:rFonts w:ascii="Calibri" w:hAnsi="Calibri" w:cs="Calibri"/>
                <w:sz w:val="24"/>
                <w:szCs w:val="24"/>
              </w:rPr>
              <w:t>7. Discount for Agent and Airlines Crew</w:t>
            </w:r>
          </w:p>
          <w:p w:rsidR="007B3A10" w:rsidRPr="00A23C83" w:rsidRDefault="007B3A10" w:rsidP="007B3A10">
            <w:pPr>
              <w:autoSpaceDE w:val="0"/>
              <w:autoSpaceDN w:val="0"/>
              <w:adjustRightInd w:val="0"/>
              <w:rPr>
                <w:rFonts w:ascii="Calibri" w:hAnsi="Calibri" w:cs="Calibri"/>
                <w:sz w:val="24"/>
                <w:szCs w:val="24"/>
              </w:rPr>
            </w:pPr>
            <w:r>
              <w:rPr>
                <w:rFonts w:ascii="Calibri" w:hAnsi="Calibri" w:cs="Calibri"/>
              </w:rPr>
              <w:t>The Hill Station could offer discount to Agents and Airline Crews in an effort to increase travel sales promotional and developing good relations with the travel trade. This may help in getting favorable publicity.</w:t>
            </w:r>
          </w:p>
          <w:p w:rsidR="007B3A10" w:rsidRPr="00A23C83" w:rsidRDefault="007B3A10" w:rsidP="00845333">
            <w:pPr>
              <w:spacing w:line="360" w:lineRule="auto"/>
              <w:rPr>
                <w:rFonts w:ascii="Calibri" w:hAnsi="Calibri" w:cs="Calibri"/>
                <w:sz w:val="24"/>
                <w:szCs w:val="24"/>
              </w:rPr>
            </w:pPr>
          </w:p>
          <w:p w:rsidR="00CC2FB3" w:rsidRPr="00845333" w:rsidRDefault="00CC2FB3" w:rsidP="00845333">
            <w:pPr>
              <w:autoSpaceDE w:val="0"/>
              <w:autoSpaceDN w:val="0"/>
              <w:adjustRightInd w:val="0"/>
              <w:rPr>
                <w:b/>
              </w:rPr>
            </w:pPr>
          </w:p>
        </w:tc>
      </w:tr>
    </w:tbl>
    <w:p w:rsidR="00495939" w:rsidRPr="00B0415E" w:rsidRDefault="0049593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95BD0" w:rsidP="00A851DA">
            <w:pPr>
              <w:rPr>
                <w:rFonts w:cs="Bliss-Regular"/>
                <w:color w:val="000000"/>
              </w:rPr>
            </w:pPr>
            <w:proofErr w:type="spellStart"/>
            <w:r>
              <w:rPr>
                <w:rFonts w:cs="Bliss-Regular"/>
                <w:color w:val="000000"/>
              </w:rPr>
              <w:t>Coenrad</w:t>
            </w:r>
            <w:proofErr w:type="spellEnd"/>
            <w:r>
              <w:rPr>
                <w:rFonts w:cs="Bliss-Regular"/>
                <w:color w:val="000000"/>
              </w:rPr>
              <w:t xml:space="preserve"> Adolph </w:t>
            </w:r>
            <w:proofErr w:type="spellStart"/>
            <w:r>
              <w:rPr>
                <w:rFonts w:cs="Bliss-Regular"/>
                <w:color w:val="000000"/>
              </w:rPr>
              <w:t>Groenewald</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3A10" w:rsidP="00A851DA">
            <w:pPr>
              <w:rPr>
                <w:rFonts w:cs="Bliss-Regular"/>
                <w:color w:val="000000"/>
              </w:rPr>
            </w:pPr>
            <w:r>
              <w:rPr>
                <w:rFonts w:cs="Bliss-Regular"/>
                <w:color w:val="000000"/>
              </w:rPr>
              <w:t xml:space="preserve">16 </w:t>
            </w:r>
            <w:r w:rsidR="00340CE1">
              <w:rPr>
                <w:rFonts w:cs="Bliss-Regular"/>
                <w:color w:val="000000"/>
              </w:rPr>
              <w:t>March</w:t>
            </w:r>
            <w:r w:rsidR="00F95BD0">
              <w:rPr>
                <w:rFonts w:cs="Bliss-Regular"/>
                <w:color w:val="000000"/>
              </w:rPr>
              <w:t xml:space="preserve"> 2015</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400B77">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0A5D" w:rsidRDefault="008B0A5D" w:rsidP="00CB4D0A">
      <w:pPr>
        <w:spacing w:after="0" w:line="240" w:lineRule="auto"/>
      </w:pPr>
      <w:r>
        <w:separator/>
      </w:r>
    </w:p>
  </w:endnote>
  <w:endnote w:type="continuationSeparator" w:id="0">
    <w:p w:rsidR="008B0A5D" w:rsidRDefault="008B0A5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Mangal"/>
    <w:panose1 w:val="02040503050406030204"/>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0A5D" w:rsidRDefault="008B0A5D" w:rsidP="00CB4D0A">
      <w:pPr>
        <w:spacing w:after="0" w:line="240" w:lineRule="auto"/>
      </w:pPr>
      <w:r>
        <w:separator/>
      </w:r>
    </w:p>
  </w:footnote>
  <w:footnote w:type="continuationSeparator" w:id="0">
    <w:p w:rsidR="008B0A5D" w:rsidRDefault="008B0A5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C07A9"/>
    <w:multiLevelType w:val="hybridMultilevel"/>
    <w:tmpl w:val="377E3D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0E9171E9"/>
    <w:multiLevelType w:val="hybridMultilevel"/>
    <w:tmpl w:val="ABF425D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nsid w:val="0E9B7394"/>
    <w:multiLevelType w:val="hybridMultilevel"/>
    <w:tmpl w:val="B08C9C6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0F5D0901"/>
    <w:multiLevelType w:val="hybridMultilevel"/>
    <w:tmpl w:val="57AE059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13CA64E4"/>
    <w:multiLevelType w:val="hybridMultilevel"/>
    <w:tmpl w:val="5E1A9E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15A45C5A"/>
    <w:multiLevelType w:val="hybridMultilevel"/>
    <w:tmpl w:val="72021EB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nsid w:val="1916298D"/>
    <w:multiLevelType w:val="hybridMultilevel"/>
    <w:tmpl w:val="7C5AE4E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nsid w:val="1B99796A"/>
    <w:multiLevelType w:val="hybridMultilevel"/>
    <w:tmpl w:val="3F0073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1D237259"/>
    <w:multiLevelType w:val="hybridMultilevel"/>
    <w:tmpl w:val="1C4E65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nsid w:val="1E5E2D31"/>
    <w:multiLevelType w:val="hybridMultilevel"/>
    <w:tmpl w:val="D3A030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nsid w:val="1FA374E0"/>
    <w:multiLevelType w:val="hybridMultilevel"/>
    <w:tmpl w:val="18C455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1FE26835"/>
    <w:multiLevelType w:val="hybridMultilevel"/>
    <w:tmpl w:val="25825E02"/>
    <w:lvl w:ilvl="0" w:tplc="1C090001">
      <w:start w:val="1"/>
      <w:numFmt w:val="bullet"/>
      <w:lvlText w:val=""/>
      <w:lvlJc w:val="left"/>
      <w:pPr>
        <w:ind w:left="2160" w:hanging="360"/>
      </w:pPr>
      <w:rPr>
        <w:rFonts w:ascii="Symbol" w:hAnsi="Symbol" w:hint="default"/>
      </w:rPr>
    </w:lvl>
    <w:lvl w:ilvl="1" w:tplc="1C090003">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2">
    <w:nsid w:val="243A71C1"/>
    <w:multiLevelType w:val="hybridMultilevel"/>
    <w:tmpl w:val="74DEFE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257A7DBD"/>
    <w:multiLevelType w:val="hybridMultilevel"/>
    <w:tmpl w:val="1F52E07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25EF0D1A"/>
    <w:multiLevelType w:val="hybridMultilevel"/>
    <w:tmpl w:val="A9CC79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293C0D72"/>
    <w:multiLevelType w:val="hybridMultilevel"/>
    <w:tmpl w:val="18C6E8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nsid w:val="2DE61435"/>
    <w:multiLevelType w:val="hybridMultilevel"/>
    <w:tmpl w:val="2A74FAF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2FDC3FFE"/>
    <w:multiLevelType w:val="hybridMultilevel"/>
    <w:tmpl w:val="795668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nsid w:val="305F71AE"/>
    <w:multiLevelType w:val="hybridMultilevel"/>
    <w:tmpl w:val="EBCCAD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nsid w:val="310137D5"/>
    <w:multiLevelType w:val="hybridMultilevel"/>
    <w:tmpl w:val="17B026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nsid w:val="31CA622C"/>
    <w:multiLevelType w:val="hybridMultilevel"/>
    <w:tmpl w:val="0E38FA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nsid w:val="32105EF2"/>
    <w:multiLevelType w:val="hybridMultilevel"/>
    <w:tmpl w:val="4AA0659C"/>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2">
    <w:nsid w:val="353C7D4E"/>
    <w:multiLevelType w:val="hybridMultilevel"/>
    <w:tmpl w:val="F63AAA8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39E3073C"/>
    <w:multiLevelType w:val="hybridMultilevel"/>
    <w:tmpl w:val="85F478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nsid w:val="40B05EAF"/>
    <w:multiLevelType w:val="hybridMultilevel"/>
    <w:tmpl w:val="60FC20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nsid w:val="44B4714D"/>
    <w:multiLevelType w:val="hybridMultilevel"/>
    <w:tmpl w:val="1B90AB52"/>
    <w:lvl w:ilvl="0" w:tplc="1C090001">
      <w:start w:val="1"/>
      <w:numFmt w:val="bullet"/>
      <w:lvlText w:val=""/>
      <w:lvlJc w:val="left"/>
      <w:pPr>
        <w:ind w:left="750" w:hanging="360"/>
      </w:pPr>
      <w:rPr>
        <w:rFonts w:ascii="Symbol" w:hAnsi="Symbol" w:hint="default"/>
      </w:rPr>
    </w:lvl>
    <w:lvl w:ilvl="1" w:tplc="1C090003" w:tentative="1">
      <w:start w:val="1"/>
      <w:numFmt w:val="bullet"/>
      <w:lvlText w:val="o"/>
      <w:lvlJc w:val="left"/>
      <w:pPr>
        <w:ind w:left="1470" w:hanging="360"/>
      </w:pPr>
      <w:rPr>
        <w:rFonts w:ascii="Courier New" w:hAnsi="Courier New" w:cs="Courier New" w:hint="default"/>
      </w:rPr>
    </w:lvl>
    <w:lvl w:ilvl="2" w:tplc="1C090005" w:tentative="1">
      <w:start w:val="1"/>
      <w:numFmt w:val="bullet"/>
      <w:lvlText w:val=""/>
      <w:lvlJc w:val="left"/>
      <w:pPr>
        <w:ind w:left="2190" w:hanging="360"/>
      </w:pPr>
      <w:rPr>
        <w:rFonts w:ascii="Wingdings" w:hAnsi="Wingdings" w:hint="default"/>
      </w:rPr>
    </w:lvl>
    <w:lvl w:ilvl="3" w:tplc="1C090001" w:tentative="1">
      <w:start w:val="1"/>
      <w:numFmt w:val="bullet"/>
      <w:lvlText w:val=""/>
      <w:lvlJc w:val="left"/>
      <w:pPr>
        <w:ind w:left="2910" w:hanging="360"/>
      </w:pPr>
      <w:rPr>
        <w:rFonts w:ascii="Symbol" w:hAnsi="Symbol" w:hint="default"/>
      </w:rPr>
    </w:lvl>
    <w:lvl w:ilvl="4" w:tplc="1C090003" w:tentative="1">
      <w:start w:val="1"/>
      <w:numFmt w:val="bullet"/>
      <w:lvlText w:val="o"/>
      <w:lvlJc w:val="left"/>
      <w:pPr>
        <w:ind w:left="3630" w:hanging="360"/>
      </w:pPr>
      <w:rPr>
        <w:rFonts w:ascii="Courier New" w:hAnsi="Courier New" w:cs="Courier New" w:hint="default"/>
      </w:rPr>
    </w:lvl>
    <w:lvl w:ilvl="5" w:tplc="1C090005" w:tentative="1">
      <w:start w:val="1"/>
      <w:numFmt w:val="bullet"/>
      <w:lvlText w:val=""/>
      <w:lvlJc w:val="left"/>
      <w:pPr>
        <w:ind w:left="4350" w:hanging="360"/>
      </w:pPr>
      <w:rPr>
        <w:rFonts w:ascii="Wingdings" w:hAnsi="Wingdings" w:hint="default"/>
      </w:rPr>
    </w:lvl>
    <w:lvl w:ilvl="6" w:tplc="1C090001" w:tentative="1">
      <w:start w:val="1"/>
      <w:numFmt w:val="bullet"/>
      <w:lvlText w:val=""/>
      <w:lvlJc w:val="left"/>
      <w:pPr>
        <w:ind w:left="5070" w:hanging="360"/>
      </w:pPr>
      <w:rPr>
        <w:rFonts w:ascii="Symbol" w:hAnsi="Symbol" w:hint="default"/>
      </w:rPr>
    </w:lvl>
    <w:lvl w:ilvl="7" w:tplc="1C090003" w:tentative="1">
      <w:start w:val="1"/>
      <w:numFmt w:val="bullet"/>
      <w:lvlText w:val="o"/>
      <w:lvlJc w:val="left"/>
      <w:pPr>
        <w:ind w:left="5790" w:hanging="360"/>
      </w:pPr>
      <w:rPr>
        <w:rFonts w:ascii="Courier New" w:hAnsi="Courier New" w:cs="Courier New" w:hint="default"/>
      </w:rPr>
    </w:lvl>
    <w:lvl w:ilvl="8" w:tplc="1C090005" w:tentative="1">
      <w:start w:val="1"/>
      <w:numFmt w:val="bullet"/>
      <w:lvlText w:val=""/>
      <w:lvlJc w:val="left"/>
      <w:pPr>
        <w:ind w:left="6510" w:hanging="360"/>
      </w:pPr>
      <w:rPr>
        <w:rFonts w:ascii="Wingdings" w:hAnsi="Wingdings" w:hint="default"/>
      </w:rPr>
    </w:lvl>
  </w:abstractNum>
  <w:abstractNum w:abstractNumId="26">
    <w:nsid w:val="44E41E3D"/>
    <w:multiLevelType w:val="hybridMultilevel"/>
    <w:tmpl w:val="766C8AF4"/>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7">
    <w:nsid w:val="46C714F8"/>
    <w:multiLevelType w:val="hybridMultilevel"/>
    <w:tmpl w:val="2CA88FFA"/>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28">
    <w:nsid w:val="489F402E"/>
    <w:multiLevelType w:val="hybridMultilevel"/>
    <w:tmpl w:val="DA381BA2"/>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18D5F8D"/>
    <w:multiLevelType w:val="hybridMultilevel"/>
    <w:tmpl w:val="F5A423F4"/>
    <w:lvl w:ilvl="0" w:tplc="1C09000B">
      <w:start w:val="1"/>
      <w:numFmt w:val="bullet"/>
      <w:lvlText w:val=""/>
      <w:lvlJc w:val="left"/>
      <w:pPr>
        <w:ind w:left="21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31">
    <w:nsid w:val="51C83184"/>
    <w:multiLevelType w:val="hybridMultilevel"/>
    <w:tmpl w:val="CAB055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nsid w:val="54C84F60"/>
    <w:multiLevelType w:val="hybridMultilevel"/>
    <w:tmpl w:val="C8723B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nsid w:val="5A036BD2"/>
    <w:multiLevelType w:val="hybridMultilevel"/>
    <w:tmpl w:val="452AB7C6"/>
    <w:lvl w:ilvl="0" w:tplc="1C090005">
      <w:start w:val="1"/>
      <w:numFmt w:val="bullet"/>
      <w:lvlText w:val=""/>
      <w:lvlJc w:val="left"/>
      <w:pPr>
        <w:ind w:left="720" w:hanging="360"/>
      </w:pPr>
      <w:rPr>
        <w:rFonts w:ascii="Wingdings" w:hAnsi="Wingdings"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34">
    <w:nsid w:val="5A4308AC"/>
    <w:multiLevelType w:val="hybridMultilevel"/>
    <w:tmpl w:val="402EB56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nsid w:val="5C6C669B"/>
    <w:multiLevelType w:val="hybridMultilevel"/>
    <w:tmpl w:val="214A8E2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6">
    <w:nsid w:val="5D1A7A4D"/>
    <w:multiLevelType w:val="hybridMultilevel"/>
    <w:tmpl w:val="74DEFE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nsid w:val="5E0E7C44"/>
    <w:multiLevelType w:val="hybridMultilevel"/>
    <w:tmpl w:val="3344312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nsid w:val="60F15803"/>
    <w:multiLevelType w:val="hybridMultilevel"/>
    <w:tmpl w:val="78A268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nsid w:val="61FF5154"/>
    <w:multiLevelType w:val="hybridMultilevel"/>
    <w:tmpl w:val="88D270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nsid w:val="65AC3BC1"/>
    <w:multiLevelType w:val="hybridMultilevel"/>
    <w:tmpl w:val="3B08FF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nsid w:val="686B2367"/>
    <w:multiLevelType w:val="hybridMultilevel"/>
    <w:tmpl w:val="B5865B70"/>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abstractNum w:abstractNumId="42">
    <w:nsid w:val="693439A0"/>
    <w:multiLevelType w:val="hybridMultilevel"/>
    <w:tmpl w:val="E53A98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3">
    <w:nsid w:val="6AB02739"/>
    <w:multiLevelType w:val="hybridMultilevel"/>
    <w:tmpl w:val="D24C51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nsid w:val="6C9B3D97"/>
    <w:multiLevelType w:val="hybridMultilevel"/>
    <w:tmpl w:val="35BCD2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5">
    <w:nsid w:val="757A2D93"/>
    <w:multiLevelType w:val="hybridMultilevel"/>
    <w:tmpl w:val="465C8E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nsid w:val="786632F0"/>
    <w:multiLevelType w:val="hybridMultilevel"/>
    <w:tmpl w:val="B74A46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7">
    <w:nsid w:val="7DF8706D"/>
    <w:multiLevelType w:val="hybridMultilevel"/>
    <w:tmpl w:val="BCDE28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nsid w:val="7E600874"/>
    <w:multiLevelType w:val="hybridMultilevel"/>
    <w:tmpl w:val="1772D5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9"/>
  </w:num>
  <w:num w:numId="2">
    <w:abstractNumId w:val="44"/>
  </w:num>
  <w:num w:numId="3">
    <w:abstractNumId w:val="12"/>
  </w:num>
  <w:num w:numId="4">
    <w:abstractNumId w:val="31"/>
  </w:num>
  <w:num w:numId="5">
    <w:abstractNumId w:val="19"/>
  </w:num>
  <w:num w:numId="6">
    <w:abstractNumId w:val="38"/>
  </w:num>
  <w:num w:numId="7">
    <w:abstractNumId w:val="2"/>
  </w:num>
  <w:num w:numId="8">
    <w:abstractNumId w:val="14"/>
  </w:num>
  <w:num w:numId="9">
    <w:abstractNumId w:val="9"/>
  </w:num>
  <w:num w:numId="10">
    <w:abstractNumId w:val="20"/>
  </w:num>
  <w:num w:numId="11">
    <w:abstractNumId w:val="7"/>
  </w:num>
  <w:num w:numId="12">
    <w:abstractNumId w:val="45"/>
  </w:num>
  <w:num w:numId="13">
    <w:abstractNumId w:val="48"/>
  </w:num>
  <w:num w:numId="14">
    <w:abstractNumId w:val="13"/>
  </w:num>
  <w:num w:numId="15">
    <w:abstractNumId w:val="4"/>
  </w:num>
  <w:num w:numId="16">
    <w:abstractNumId w:val="0"/>
  </w:num>
  <w:num w:numId="17">
    <w:abstractNumId w:val="37"/>
  </w:num>
  <w:num w:numId="18">
    <w:abstractNumId w:val="8"/>
  </w:num>
  <w:num w:numId="19">
    <w:abstractNumId w:val="23"/>
  </w:num>
  <w:num w:numId="20">
    <w:abstractNumId w:val="33"/>
  </w:num>
  <w:num w:numId="21">
    <w:abstractNumId w:val="18"/>
  </w:num>
  <w:num w:numId="22">
    <w:abstractNumId w:val="34"/>
  </w:num>
  <w:num w:numId="23">
    <w:abstractNumId w:val="43"/>
  </w:num>
  <w:num w:numId="24">
    <w:abstractNumId w:val="35"/>
  </w:num>
  <w:num w:numId="25">
    <w:abstractNumId w:val="24"/>
  </w:num>
  <w:num w:numId="26">
    <w:abstractNumId w:val="11"/>
  </w:num>
  <w:num w:numId="27">
    <w:abstractNumId w:val="41"/>
  </w:num>
  <w:num w:numId="28">
    <w:abstractNumId w:val="47"/>
  </w:num>
  <w:num w:numId="29">
    <w:abstractNumId w:val="6"/>
  </w:num>
  <w:num w:numId="30">
    <w:abstractNumId w:val="40"/>
  </w:num>
  <w:num w:numId="31">
    <w:abstractNumId w:val="39"/>
  </w:num>
  <w:num w:numId="32">
    <w:abstractNumId w:val="1"/>
  </w:num>
  <w:num w:numId="33">
    <w:abstractNumId w:val="5"/>
  </w:num>
  <w:num w:numId="34">
    <w:abstractNumId w:val="25"/>
  </w:num>
  <w:num w:numId="35">
    <w:abstractNumId w:val="3"/>
  </w:num>
  <w:num w:numId="36">
    <w:abstractNumId w:val="36"/>
  </w:num>
  <w:num w:numId="37">
    <w:abstractNumId w:val="17"/>
  </w:num>
  <w:num w:numId="38">
    <w:abstractNumId w:val="15"/>
  </w:num>
  <w:num w:numId="39">
    <w:abstractNumId w:val="42"/>
  </w:num>
  <w:num w:numId="40">
    <w:abstractNumId w:val="22"/>
  </w:num>
  <w:num w:numId="41">
    <w:abstractNumId w:val="46"/>
  </w:num>
  <w:num w:numId="42">
    <w:abstractNumId w:val="21"/>
  </w:num>
  <w:num w:numId="43">
    <w:abstractNumId w:val="26"/>
  </w:num>
  <w:num w:numId="44">
    <w:abstractNumId w:val="28"/>
  </w:num>
  <w:num w:numId="45">
    <w:abstractNumId w:val="30"/>
  </w:num>
  <w:num w:numId="46">
    <w:abstractNumId w:val="16"/>
  </w:num>
  <w:num w:numId="47">
    <w:abstractNumId w:val="27"/>
  </w:num>
  <w:num w:numId="48">
    <w:abstractNumId w:val="10"/>
  </w:num>
  <w:num w:numId="49">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7065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61FC9"/>
    <w:rsid w:val="00182416"/>
    <w:rsid w:val="0018376D"/>
    <w:rsid w:val="00187EB4"/>
    <w:rsid w:val="001F0481"/>
    <w:rsid w:val="0020451E"/>
    <w:rsid w:val="00204F72"/>
    <w:rsid w:val="00206B9D"/>
    <w:rsid w:val="0023259C"/>
    <w:rsid w:val="002B0BD7"/>
    <w:rsid w:val="002B573D"/>
    <w:rsid w:val="002C5CB2"/>
    <w:rsid w:val="002D424F"/>
    <w:rsid w:val="002F779F"/>
    <w:rsid w:val="003159CE"/>
    <w:rsid w:val="00340CE1"/>
    <w:rsid w:val="00371885"/>
    <w:rsid w:val="003E2B87"/>
    <w:rsid w:val="003F1CC1"/>
    <w:rsid w:val="00400B77"/>
    <w:rsid w:val="00405895"/>
    <w:rsid w:val="004058DF"/>
    <w:rsid w:val="0042502B"/>
    <w:rsid w:val="00486F1A"/>
    <w:rsid w:val="00490CB9"/>
    <w:rsid w:val="00495939"/>
    <w:rsid w:val="004A2CE2"/>
    <w:rsid w:val="004C5526"/>
    <w:rsid w:val="004D4AA5"/>
    <w:rsid w:val="004E3CDA"/>
    <w:rsid w:val="004F4B4D"/>
    <w:rsid w:val="0050216D"/>
    <w:rsid w:val="00503D7E"/>
    <w:rsid w:val="0050778F"/>
    <w:rsid w:val="00535F31"/>
    <w:rsid w:val="00562004"/>
    <w:rsid w:val="00574D64"/>
    <w:rsid w:val="00591365"/>
    <w:rsid w:val="005B31E4"/>
    <w:rsid w:val="005B4AB3"/>
    <w:rsid w:val="005B7C8F"/>
    <w:rsid w:val="006034F6"/>
    <w:rsid w:val="00607874"/>
    <w:rsid w:val="00607E77"/>
    <w:rsid w:val="00617BB3"/>
    <w:rsid w:val="00645CDD"/>
    <w:rsid w:val="006823A7"/>
    <w:rsid w:val="0070347F"/>
    <w:rsid w:val="0070678E"/>
    <w:rsid w:val="0074672F"/>
    <w:rsid w:val="007B3A10"/>
    <w:rsid w:val="007B4832"/>
    <w:rsid w:val="007C2188"/>
    <w:rsid w:val="00814AF8"/>
    <w:rsid w:val="00831C11"/>
    <w:rsid w:val="00845333"/>
    <w:rsid w:val="00894279"/>
    <w:rsid w:val="008A60B4"/>
    <w:rsid w:val="008B0A5D"/>
    <w:rsid w:val="008B3C31"/>
    <w:rsid w:val="008B64FE"/>
    <w:rsid w:val="00935BF7"/>
    <w:rsid w:val="0095442C"/>
    <w:rsid w:val="00983942"/>
    <w:rsid w:val="00985378"/>
    <w:rsid w:val="009C37E0"/>
    <w:rsid w:val="009D50D7"/>
    <w:rsid w:val="00A14B66"/>
    <w:rsid w:val="00A65CF7"/>
    <w:rsid w:val="00A70BED"/>
    <w:rsid w:val="00A838D0"/>
    <w:rsid w:val="00A851DA"/>
    <w:rsid w:val="00AC7D5B"/>
    <w:rsid w:val="00AE03E4"/>
    <w:rsid w:val="00AE1481"/>
    <w:rsid w:val="00B0415E"/>
    <w:rsid w:val="00B04678"/>
    <w:rsid w:val="00B151D0"/>
    <w:rsid w:val="00BC46DF"/>
    <w:rsid w:val="00C03577"/>
    <w:rsid w:val="00C65FEA"/>
    <w:rsid w:val="00C837BC"/>
    <w:rsid w:val="00CA0AC2"/>
    <w:rsid w:val="00CB4D0A"/>
    <w:rsid w:val="00CC2FB3"/>
    <w:rsid w:val="00CC575A"/>
    <w:rsid w:val="00CF35B7"/>
    <w:rsid w:val="00D039AC"/>
    <w:rsid w:val="00D427DE"/>
    <w:rsid w:val="00D5587D"/>
    <w:rsid w:val="00D707CC"/>
    <w:rsid w:val="00D80AD6"/>
    <w:rsid w:val="00D821FE"/>
    <w:rsid w:val="00D95686"/>
    <w:rsid w:val="00DB0793"/>
    <w:rsid w:val="00DF5BB7"/>
    <w:rsid w:val="00E00821"/>
    <w:rsid w:val="00E04DB4"/>
    <w:rsid w:val="00E30679"/>
    <w:rsid w:val="00E4597D"/>
    <w:rsid w:val="00E54832"/>
    <w:rsid w:val="00E56A90"/>
    <w:rsid w:val="00E641CC"/>
    <w:rsid w:val="00E6583E"/>
    <w:rsid w:val="00E66C37"/>
    <w:rsid w:val="00E742CA"/>
    <w:rsid w:val="00EA30AB"/>
    <w:rsid w:val="00EB3925"/>
    <w:rsid w:val="00EC4153"/>
    <w:rsid w:val="00ED0E68"/>
    <w:rsid w:val="00EF657D"/>
    <w:rsid w:val="00F22813"/>
    <w:rsid w:val="00F86AB6"/>
    <w:rsid w:val="00F95BD0"/>
    <w:rsid w:val="00FB722A"/>
    <w:rsid w:val="00FE45E2"/>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706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B8A355-EC09-42ED-A4E0-CB840DF9E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952</Words>
  <Characters>5431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Dolf</cp:lastModifiedBy>
  <cp:revision>3</cp:revision>
  <dcterms:created xsi:type="dcterms:W3CDTF">2015-03-16T14:17:00Z</dcterms:created>
  <dcterms:modified xsi:type="dcterms:W3CDTF">2015-03-16T14:17:00Z</dcterms:modified>
</cp:coreProperties>
</file>