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57A6" w:rsidRDefault="002457A6" w:rsidP="00405895">
                            <w:pPr>
                              <w:jc w:val="center"/>
                              <w:rPr>
                                <w:b/>
                                <w:bCs/>
                                <w:color w:val="002060"/>
                                <w:sz w:val="44"/>
                                <w:szCs w:val="40"/>
                              </w:rPr>
                            </w:pPr>
                            <w:r>
                              <w:rPr>
                                <w:sz w:val="24"/>
                              </w:rPr>
                              <w:t xml:space="preserve">   </w:t>
                            </w:r>
                            <w:r>
                              <w:rPr>
                                <w:b/>
                                <w:bCs/>
                                <w:color w:val="002060"/>
                                <w:sz w:val="44"/>
                                <w:szCs w:val="40"/>
                              </w:rPr>
                              <w:t>Assignment Cover Sheet</w:t>
                            </w:r>
                          </w:p>
                          <w:p w:rsidR="002457A6" w:rsidRDefault="002457A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457A6" w:rsidRDefault="002457A6" w:rsidP="00405895">
                      <w:pPr>
                        <w:jc w:val="center"/>
                        <w:rPr>
                          <w:b/>
                          <w:bCs/>
                          <w:color w:val="002060"/>
                          <w:sz w:val="44"/>
                          <w:szCs w:val="40"/>
                        </w:rPr>
                      </w:pPr>
                      <w:r>
                        <w:rPr>
                          <w:sz w:val="24"/>
                        </w:rPr>
                        <w:t xml:space="preserve">   </w:t>
                      </w:r>
                      <w:r>
                        <w:rPr>
                          <w:b/>
                          <w:bCs/>
                          <w:color w:val="002060"/>
                          <w:sz w:val="44"/>
                          <w:szCs w:val="40"/>
                        </w:rPr>
                        <w:t>Assignment Cover Sheet</w:t>
                      </w:r>
                    </w:p>
                    <w:p w:rsidR="002457A6" w:rsidRDefault="002457A6"/>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335FA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35FA7" w:rsidRDefault="00A851DA">
            <w:pPr>
              <w:rPr>
                <w:rFonts w:ascii="Ariel" w:hAnsi="Ariel" w:cs="Arial"/>
                <w:b/>
                <w:color w:val="002060"/>
                <w:sz w:val="24"/>
                <w:szCs w:val="24"/>
              </w:rPr>
            </w:pPr>
            <w:r w:rsidRPr="00335FA7">
              <w:rPr>
                <w:rFonts w:ascii="Ariel" w:hAnsi="Arie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FA7" w:rsidRDefault="00335FA7">
            <w:pPr>
              <w:pStyle w:val="Default"/>
              <w:rPr>
                <w:rFonts w:ascii="Ariel" w:hAnsi="Ariel" w:cs="Arial"/>
              </w:rPr>
            </w:pPr>
            <w:r w:rsidRPr="00335FA7">
              <w:rPr>
                <w:rFonts w:ascii="Ariel" w:hAnsi="Ariel" w:cs="Arial"/>
              </w:rPr>
              <w:t>Georgina Mulwa</w:t>
            </w:r>
          </w:p>
        </w:tc>
      </w:tr>
      <w:tr w:rsidR="00A851DA" w:rsidRPr="00335FA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35FA7" w:rsidRDefault="00A851DA">
            <w:pPr>
              <w:rPr>
                <w:rFonts w:ascii="Ariel" w:hAnsi="Ariel" w:cs="Arial"/>
                <w:b/>
                <w:color w:val="002060"/>
                <w:sz w:val="24"/>
                <w:szCs w:val="24"/>
              </w:rPr>
            </w:pPr>
            <w:r w:rsidRPr="00335FA7">
              <w:rPr>
                <w:rFonts w:ascii="Ariel" w:hAnsi="Arie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35FA7" w:rsidRDefault="00174D97">
            <w:pPr>
              <w:pStyle w:val="Default"/>
              <w:rPr>
                <w:rFonts w:ascii="Ariel" w:hAnsi="Ariel" w:cs="Arial"/>
              </w:rPr>
            </w:pPr>
            <w:r w:rsidRPr="00335FA7">
              <w:rPr>
                <w:rFonts w:ascii="Ariel" w:hAnsi="Ariel" w:cs="Arial"/>
              </w:rPr>
              <w:t>1693</w:t>
            </w:r>
          </w:p>
        </w:tc>
      </w:tr>
      <w:tr w:rsidR="00A851DA" w:rsidRPr="00335FA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35FA7" w:rsidRDefault="00A851DA">
            <w:pPr>
              <w:rPr>
                <w:rFonts w:ascii="Ariel" w:hAnsi="Ariel" w:cs="Arial"/>
                <w:b/>
                <w:color w:val="002060"/>
                <w:sz w:val="24"/>
                <w:szCs w:val="24"/>
              </w:rPr>
            </w:pPr>
            <w:r w:rsidRPr="00335FA7">
              <w:rPr>
                <w:rFonts w:ascii="Ariel" w:hAnsi="Arie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FA7" w:rsidRDefault="00174D97">
            <w:pPr>
              <w:pStyle w:val="Default"/>
              <w:rPr>
                <w:rFonts w:ascii="Ariel" w:hAnsi="Ariel" w:cs="Arial"/>
              </w:rPr>
            </w:pPr>
            <w:r w:rsidRPr="00335FA7">
              <w:rPr>
                <w:rFonts w:ascii="Ariel" w:hAnsi="Ariel" w:cs="Arial"/>
              </w:rPr>
              <w:t>Diploma in Forensic Accounting</w:t>
            </w:r>
          </w:p>
        </w:tc>
      </w:tr>
      <w:tr w:rsidR="00A851DA" w:rsidRPr="00335FA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35FA7" w:rsidRDefault="00A851DA">
            <w:pPr>
              <w:rPr>
                <w:rFonts w:ascii="Ariel" w:hAnsi="Ariel" w:cs="Arial"/>
                <w:b/>
                <w:color w:val="002060"/>
                <w:sz w:val="24"/>
                <w:szCs w:val="24"/>
              </w:rPr>
            </w:pPr>
            <w:r w:rsidRPr="00335FA7">
              <w:rPr>
                <w:rFonts w:ascii="Ariel" w:hAnsi="Arie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35FA7" w:rsidRDefault="00335FA7">
            <w:pPr>
              <w:rPr>
                <w:rFonts w:ascii="Ariel" w:hAnsi="Ariel" w:cs="Arial"/>
                <w:sz w:val="24"/>
                <w:szCs w:val="24"/>
              </w:rPr>
            </w:pPr>
            <w:r w:rsidRPr="00335FA7">
              <w:rPr>
                <w:rFonts w:ascii="Ariel" w:hAnsi="Ariel" w:cs="Arial"/>
                <w:sz w:val="24"/>
                <w:szCs w:val="24"/>
              </w:rPr>
              <w:t>1</w:t>
            </w:r>
          </w:p>
        </w:tc>
      </w:tr>
    </w:tbl>
    <w:p w:rsidR="00CC2FB3" w:rsidRPr="00335FA7" w:rsidRDefault="00CC2FB3" w:rsidP="00A851DA">
      <w:pPr>
        <w:rPr>
          <w:rFonts w:ascii="Ariel" w:hAnsi="Ariel" w:cs="Arial"/>
          <w:b/>
          <w:sz w:val="24"/>
          <w:szCs w:val="24"/>
        </w:rPr>
      </w:pPr>
    </w:p>
    <w:p w:rsidR="00443E6F" w:rsidRPr="00335FA7" w:rsidRDefault="00527C11" w:rsidP="00A851DA">
      <w:pPr>
        <w:rPr>
          <w:rFonts w:ascii="Ariel" w:hAnsi="Ariel" w:cs="Arial"/>
          <w:b/>
          <w:sz w:val="24"/>
          <w:szCs w:val="24"/>
        </w:rPr>
      </w:pPr>
      <w:r w:rsidRPr="00335FA7">
        <w:rPr>
          <w:rFonts w:ascii="Ariel" w:hAnsi="Ariel" w:cs="Arial"/>
          <w:b/>
          <w:sz w:val="24"/>
          <w:szCs w:val="24"/>
        </w:rPr>
        <w:t>Marking Criteria:</w:t>
      </w:r>
    </w:p>
    <w:p w:rsidR="00443E6F" w:rsidRPr="00335FA7" w:rsidRDefault="00527C11" w:rsidP="00A851DA">
      <w:pPr>
        <w:rPr>
          <w:rFonts w:ascii="Ariel" w:hAnsi="Ariel" w:cs="Arial"/>
          <w:sz w:val="24"/>
          <w:szCs w:val="24"/>
        </w:rPr>
      </w:pPr>
      <w:r w:rsidRPr="00335FA7">
        <w:rPr>
          <w:rFonts w:ascii="Ariel" w:hAnsi="Ariel" w:cs="Arial"/>
          <w:sz w:val="24"/>
          <w:szCs w:val="24"/>
        </w:rPr>
        <w:t>We expect the learner</w:t>
      </w:r>
      <w:r w:rsidR="00443E6F" w:rsidRPr="00335FA7">
        <w:rPr>
          <w:rFonts w:ascii="Ariel" w:hAnsi="Ariel" w:cs="Arial"/>
          <w:sz w:val="24"/>
          <w:szCs w:val="24"/>
        </w:rPr>
        <w:t>s</w:t>
      </w:r>
      <w:r w:rsidRPr="00335FA7">
        <w:rPr>
          <w:rFonts w:ascii="Ariel" w:hAnsi="Ariel" w:cs="Arial"/>
          <w:sz w:val="24"/>
          <w:szCs w:val="24"/>
        </w:rPr>
        <w:t xml:space="preserve"> to write minimum one well expressed point in</w:t>
      </w:r>
      <w:r w:rsidR="00443E6F" w:rsidRPr="00335FA7">
        <w:rPr>
          <w:rFonts w:ascii="Ariel" w:hAnsi="Ariel" w:cs="Arial"/>
          <w:sz w:val="24"/>
          <w:szCs w:val="24"/>
        </w:rPr>
        <w:t xml:space="preserve"> </w:t>
      </w:r>
      <w:r w:rsidRPr="00335FA7">
        <w:rPr>
          <w:rFonts w:ascii="Ariel" w:hAnsi="Ariel" w:cs="Arial"/>
          <w:sz w:val="24"/>
          <w:szCs w:val="24"/>
        </w:rPr>
        <w:t>three lines</w:t>
      </w:r>
      <w:r w:rsidR="00443E6F" w:rsidRPr="00335FA7">
        <w:rPr>
          <w:rFonts w:ascii="Ariel" w:hAnsi="Ariel" w:cs="Arial"/>
          <w:sz w:val="24"/>
          <w:szCs w:val="24"/>
        </w:rPr>
        <w:t xml:space="preserve"> against each allocated mark. This means one need</w:t>
      </w:r>
      <w:r w:rsidR="009E41F4" w:rsidRPr="00335FA7">
        <w:rPr>
          <w:rFonts w:ascii="Ariel" w:hAnsi="Ariel" w:cs="Arial"/>
          <w:sz w:val="24"/>
          <w:szCs w:val="24"/>
        </w:rPr>
        <w:t>s</w:t>
      </w:r>
      <w:r w:rsidR="00443E6F" w:rsidRPr="00335FA7">
        <w:rPr>
          <w:rFonts w:ascii="Ariel" w:hAnsi="Ariel" w:cs="Arial"/>
          <w:sz w:val="24"/>
          <w:szCs w:val="24"/>
        </w:rPr>
        <w:t xml:space="preserve"> to write 15 lines with </w:t>
      </w:r>
      <w:r w:rsidR="00402786" w:rsidRPr="00335FA7">
        <w:rPr>
          <w:rFonts w:ascii="Ariel" w:hAnsi="Ariel" w:cs="Arial"/>
          <w:sz w:val="24"/>
          <w:szCs w:val="24"/>
        </w:rPr>
        <w:t>5 well expressed</w:t>
      </w:r>
      <w:r w:rsidR="00443E6F" w:rsidRPr="00335FA7">
        <w:rPr>
          <w:rFonts w:ascii="Ariel" w:hAnsi="Ariel" w:cs="Arial"/>
          <w:sz w:val="24"/>
          <w:szCs w:val="24"/>
        </w:rPr>
        <w:t xml:space="preserve"> points to get high grades for a 5 marks question.</w:t>
      </w:r>
    </w:p>
    <w:p w:rsidR="00527C11" w:rsidRPr="00335FA7" w:rsidRDefault="00687EE8" w:rsidP="00A851DA">
      <w:pPr>
        <w:rPr>
          <w:rFonts w:ascii="Ariel" w:hAnsi="Ariel" w:cs="Arial"/>
          <w:sz w:val="24"/>
          <w:szCs w:val="24"/>
        </w:rPr>
      </w:pPr>
      <w:r w:rsidRPr="00335FA7">
        <w:rPr>
          <w:rFonts w:ascii="Ariel" w:hAnsi="Ariel" w:cs="Arial"/>
          <w:sz w:val="24"/>
          <w:szCs w:val="24"/>
        </w:rPr>
        <w:t xml:space="preserve">For high grades use </w:t>
      </w:r>
      <w:r w:rsidR="00527C11" w:rsidRPr="00335FA7">
        <w:rPr>
          <w:rFonts w:ascii="Ariel" w:hAnsi="Ariel" w:cs="Arial"/>
          <w:sz w:val="24"/>
          <w:szCs w:val="24"/>
        </w:rPr>
        <w:t xml:space="preserve">examples and illustrations </w:t>
      </w:r>
      <w:r w:rsidR="00443E6F" w:rsidRPr="00335FA7">
        <w:rPr>
          <w:rFonts w:ascii="Ariel" w:hAnsi="Ariel" w:cs="Arial"/>
          <w:sz w:val="24"/>
          <w:szCs w:val="24"/>
        </w:rPr>
        <w:t>where appropriate</w:t>
      </w:r>
      <w:r w:rsidRPr="00335FA7">
        <w:rPr>
          <w:rFonts w:ascii="Ariel" w:hAnsi="Ariel" w:cs="Arial"/>
          <w:sz w:val="24"/>
          <w:szCs w:val="24"/>
        </w:rPr>
        <w:t>.</w:t>
      </w:r>
      <w:r w:rsidR="00443E6F" w:rsidRPr="00335FA7">
        <w:rPr>
          <w:rFonts w:ascii="Ariel" w:hAnsi="Ariel" w:cs="Arial"/>
          <w:sz w:val="24"/>
          <w:szCs w:val="24"/>
        </w:rPr>
        <w:t xml:space="preserve"> </w:t>
      </w:r>
    </w:p>
    <w:tbl>
      <w:tblPr>
        <w:tblStyle w:val="TableGrid"/>
        <w:tblW w:w="0" w:type="auto"/>
        <w:tblLook w:val="04A0" w:firstRow="1" w:lastRow="0" w:firstColumn="1" w:lastColumn="0" w:noHBand="0" w:noVBand="1"/>
      </w:tblPr>
      <w:tblGrid>
        <w:gridCol w:w="9242"/>
      </w:tblGrid>
      <w:tr w:rsidR="00CC2FB3" w:rsidRPr="00335FA7" w:rsidTr="00CC2FB3">
        <w:tc>
          <w:tcPr>
            <w:tcW w:w="9242" w:type="dxa"/>
          </w:tcPr>
          <w:p w:rsidR="00335FA7" w:rsidRPr="00335FA7" w:rsidRDefault="00335FA7" w:rsidP="00A851DA">
            <w:pPr>
              <w:rPr>
                <w:rFonts w:ascii="Ariel" w:hAnsi="Ariel" w:cs="Arial"/>
                <w:sz w:val="24"/>
                <w:szCs w:val="24"/>
              </w:rPr>
            </w:pPr>
          </w:p>
          <w:p w:rsidR="00EA19C5" w:rsidRDefault="00A93935" w:rsidP="00A851DA">
            <w:pPr>
              <w:rPr>
                <w:rFonts w:ascii="Ariel" w:hAnsi="Ariel" w:cs="Arial"/>
                <w:sz w:val="24"/>
                <w:szCs w:val="24"/>
              </w:rPr>
            </w:pPr>
            <w:r w:rsidRPr="00335FA7">
              <w:rPr>
                <w:rFonts w:ascii="Ariel" w:hAnsi="Ariel" w:cs="Arial"/>
                <w:sz w:val="24"/>
                <w:szCs w:val="24"/>
              </w:rPr>
              <w:t xml:space="preserve">1. </w:t>
            </w:r>
            <w:r w:rsidR="00F6622D" w:rsidRPr="00C970E7">
              <w:rPr>
                <w:rFonts w:ascii="Ariel" w:hAnsi="Ariel" w:cs="Arial"/>
                <w:sz w:val="24"/>
                <w:szCs w:val="24"/>
                <w:lang w:val="en-GB"/>
              </w:rPr>
              <w:t>i</w:t>
            </w:r>
            <w:r w:rsidR="00B378B5">
              <w:rPr>
                <w:rFonts w:ascii="Ariel" w:hAnsi="Ariel" w:cs="Arial"/>
                <w:sz w:val="24"/>
                <w:szCs w:val="24"/>
              </w:rPr>
              <w:t>.</w:t>
            </w:r>
            <w:r w:rsidR="00335FA7" w:rsidRPr="00335FA7">
              <w:rPr>
                <w:rFonts w:ascii="Ariel" w:hAnsi="Ariel" w:cs="Arial"/>
                <w:sz w:val="24"/>
                <w:szCs w:val="24"/>
              </w:rPr>
              <w:t xml:space="preserve"> </w:t>
            </w:r>
            <w:r w:rsidR="00B378B5">
              <w:rPr>
                <w:rFonts w:ascii="Ariel" w:hAnsi="Ariel" w:cs="Arial"/>
                <w:sz w:val="24"/>
                <w:szCs w:val="24"/>
              </w:rPr>
              <w:t xml:space="preserve"> </w:t>
            </w:r>
            <w:r w:rsidR="00212705">
              <w:rPr>
                <w:rFonts w:ascii="Ariel" w:hAnsi="Ariel" w:cs="Arial"/>
                <w:sz w:val="24"/>
                <w:szCs w:val="24"/>
              </w:rPr>
              <w:t>Fraud can be defined;</w:t>
            </w:r>
          </w:p>
          <w:p w:rsidR="00212705" w:rsidRDefault="00212705" w:rsidP="00A851DA">
            <w:pPr>
              <w:rPr>
                <w:rFonts w:ascii="Ariel" w:hAnsi="Ariel" w:cs="Arial"/>
                <w:sz w:val="24"/>
                <w:szCs w:val="24"/>
              </w:rPr>
            </w:pPr>
          </w:p>
          <w:p w:rsidR="00335FA7" w:rsidRDefault="00212705" w:rsidP="00EA19C5">
            <w:pPr>
              <w:pStyle w:val="ListParagraph"/>
              <w:numPr>
                <w:ilvl w:val="0"/>
                <w:numId w:val="2"/>
              </w:numPr>
              <w:rPr>
                <w:rFonts w:ascii="Ariel" w:hAnsi="Ariel" w:cs="Arial"/>
                <w:sz w:val="24"/>
                <w:szCs w:val="24"/>
              </w:rPr>
            </w:pPr>
            <w:r>
              <w:rPr>
                <w:rFonts w:ascii="Ariel" w:hAnsi="Ariel" w:cs="Arial"/>
                <w:sz w:val="24"/>
                <w:szCs w:val="24"/>
              </w:rPr>
              <w:t>A</w:t>
            </w:r>
            <w:r w:rsidR="00EA19C5" w:rsidRPr="00EA19C5">
              <w:rPr>
                <w:rFonts w:ascii="Ariel" w:hAnsi="Ariel" w:cs="Arial"/>
                <w:sz w:val="24"/>
                <w:szCs w:val="24"/>
              </w:rPr>
              <w:t>s</w:t>
            </w:r>
            <w:r w:rsidR="007212E3">
              <w:rPr>
                <w:rFonts w:ascii="Ariel" w:hAnsi="Ariel" w:cs="Arial"/>
                <w:sz w:val="24"/>
                <w:szCs w:val="24"/>
              </w:rPr>
              <w:t xml:space="preserve"> the </w:t>
            </w:r>
            <w:r w:rsidR="00335FA7" w:rsidRPr="00EA19C5">
              <w:rPr>
                <w:rFonts w:ascii="Ariel" w:hAnsi="Ariel" w:cs="Arial"/>
                <w:sz w:val="24"/>
                <w:szCs w:val="24"/>
              </w:rPr>
              <w:t>deceptive and dishonest use of a company’s assets for personal gain.</w:t>
            </w:r>
            <w:r w:rsidR="00B378B5" w:rsidRPr="00EA19C5">
              <w:rPr>
                <w:rFonts w:ascii="Ariel" w:hAnsi="Ariel" w:cs="Arial"/>
                <w:sz w:val="24"/>
                <w:szCs w:val="24"/>
              </w:rPr>
              <w:t xml:space="preserve"> </w:t>
            </w:r>
          </w:p>
          <w:p w:rsidR="00EA19C5" w:rsidRPr="00EA19C5" w:rsidRDefault="00FD7535" w:rsidP="00EA19C5">
            <w:pPr>
              <w:pStyle w:val="ListParagraph"/>
              <w:numPr>
                <w:ilvl w:val="0"/>
                <w:numId w:val="2"/>
              </w:numPr>
              <w:rPr>
                <w:rFonts w:ascii="Ariel" w:hAnsi="Ariel" w:cs="Arial"/>
                <w:sz w:val="24"/>
                <w:szCs w:val="24"/>
              </w:rPr>
            </w:pPr>
            <w:r w:rsidRPr="00EA19C5">
              <w:rPr>
                <w:rFonts w:ascii="Ariel" w:hAnsi="Ariel" w:cs="Arial"/>
                <w:sz w:val="24"/>
                <w:szCs w:val="24"/>
              </w:rPr>
              <w:t xml:space="preserve">The </w:t>
            </w:r>
            <w:r w:rsidR="00335FA7" w:rsidRPr="00EA19C5">
              <w:rPr>
                <w:rFonts w:ascii="Ariel" w:hAnsi="Ariel" w:cs="Arial"/>
                <w:sz w:val="24"/>
                <w:szCs w:val="24"/>
              </w:rPr>
              <w:t xml:space="preserve">Association of Certified Fraud Examiners (ACFE) classifies Occupational Fraud as </w:t>
            </w:r>
            <w:r w:rsidR="00B378B5" w:rsidRPr="00EA19C5">
              <w:rPr>
                <w:rFonts w:ascii="Ariel" w:hAnsi="Ariel" w:cs="Arial"/>
                <w:sz w:val="24"/>
                <w:szCs w:val="24"/>
              </w:rPr>
              <w:t xml:space="preserve">embezzlement of </w:t>
            </w:r>
            <w:r w:rsidRPr="00EA19C5">
              <w:rPr>
                <w:rFonts w:ascii="Ariel" w:hAnsi="Ariel" w:cs="Arial"/>
                <w:sz w:val="24"/>
                <w:szCs w:val="24"/>
              </w:rPr>
              <w:t>company’s assets using</w:t>
            </w:r>
            <w:r w:rsidR="00B378B5" w:rsidRPr="00EA19C5">
              <w:rPr>
                <w:rFonts w:ascii="Ariel" w:hAnsi="Ariel" w:cs="Arial"/>
                <w:sz w:val="24"/>
                <w:szCs w:val="24"/>
              </w:rPr>
              <w:t xml:space="preserve"> one’s position or designation in order to achieve personal gain. This can be driven by either pressure</w:t>
            </w:r>
            <w:r w:rsidR="005B6569">
              <w:rPr>
                <w:rFonts w:ascii="Ariel" w:hAnsi="Ariel" w:cs="Arial"/>
                <w:sz w:val="24"/>
                <w:szCs w:val="24"/>
              </w:rPr>
              <w:t xml:space="preserve"> and greed </w:t>
            </w:r>
            <w:r w:rsidR="00B378B5" w:rsidRPr="00EA19C5">
              <w:rPr>
                <w:rFonts w:ascii="Ariel" w:hAnsi="Ariel" w:cs="Arial"/>
                <w:sz w:val="24"/>
                <w:szCs w:val="24"/>
              </w:rPr>
              <w:t>for one to m</w:t>
            </w:r>
            <w:r w:rsidR="007212E3">
              <w:rPr>
                <w:rFonts w:ascii="Ariel" w:hAnsi="Ariel" w:cs="Arial"/>
                <w:sz w:val="24"/>
                <w:szCs w:val="24"/>
              </w:rPr>
              <w:t xml:space="preserve">aintain a certain lifestyle, </w:t>
            </w:r>
            <w:bookmarkStart w:id="0" w:name="_GoBack"/>
            <w:bookmarkEnd w:id="0"/>
            <w:r w:rsidR="00B378B5" w:rsidRPr="00EA19C5">
              <w:rPr>
                <w:rFonts w:ascii="Ariel" w:hAnsi="Ariel" w:cs="Arial"/>
                <w:sz w:val="24"/>
                <w:szCs w:val="24"/>
              </w:rPr>
              <w:t xml:space="preserve">rationalization </w:t>
            </w:r>
            <w:r w:rsidR="00EA19C5" w:rsidRPr="00EA19C5">
              <w:rPr>
                <w:rFonts w:ascii="Ariel" w:hAnsi="Ariel" w:cs="Arial"/>
                <w:sz w:val="24"/>
                <w:szCs w:val="24"/>
              </w:rPr>
              <w:t xml:space="preserve">due </w:t>
            </w:r>
            <w:r w:rsidR="00B378B5" w:rsidRPr="00EA19C5">
              <w:rPr>
                <w:rFonts w:ascii="Ariel" w:hAnsi="Ariel" w:cs="Arial"/>
                <w:sz w:val="24"/>
                <w:szCs w:val="24"/>
              </w:rPr>
              <w:t>to lack of integrity and ethics</w:t>
            </w:r>
            <w:r w:rsidR="00EA19C5" w:rsidRPr="00EA19C5">
              <w:rPr>
                <w:rFonts w:ascii="Ariel" w:hAnsi="Ariel" w:cs="Arial"/>
                <w:sz w:val="24"/>
                <w:szCs w:val="24"/>
              </w:rPr>
              <w:t xml:space="preserve"> whereby justifying the actions as </w:t>
            </w:r>
            <w:r w:rsidR="00B378B5" w:rsidRPr="00EA19C5">
              <w:rPr>
                <w:rFonts w:ascii="Ariel" w:hAnsi="Ariel" w:cs="Arial"/>
                <w:sz w:val="24"/>
                <w:szCs w:val="24"/>
              </w:rPr>
              <w:t xml:space="preserve">a temporary situation </w:t>
            </w:r>
            <w:r w:rsidR="00EA19C5" w:rsidRPr="00EA19C5">
              <w:rPr>
                <w:rFonts w:ascii="Ariel" w:hAnsi="Ariel" w:cs="Arial"/>
                <w:sz w:val="24"/>
                <w:szCs w:val="24"/>
              </w:rPr>
              <w:t>that</w:t>
            </w:r>
            <w:r w:rsidR="00B378B5" w:rsidRPr="00EA19C5">
              <w:rPr>
                <w:rFonts w:ascii="Ariel" w:hAnsi="Ariel" w:cs="Arial"/>
                <w:sz w:val="24"/>
                <w:szCs w:val="24"/>
              </w:rPr>
              <w:t xml:space="preserve"> money can be borrowed and paid back at a l</w:t>
            </w:r>
            <w:r w:rsidR="00EA19C5" w:rsidRPr="00EA19C5">
              <w:rPr>
                <w:rFonts w:ascii="Ariel" w:hAnsi="Ariel" w:cs="Arial"/>
                <w:sz w:val="24"/>
                <w:szCs w:val="24"/>
              </w:rPr>
              <w:t xml:space="preserve">ater date. Finally, the opportunity must exist for a fraud to take place. This is can be attributed to lack of or poor internal control. </w:t>
            </w:r>
            <w:r w:rsidR="00A93935" w:rsidRPr="00EA19C5">
              <w:rPr>
                <w:rFonts w:ascii="Ariel" w:hAnsi="Ariel" w:cs="Arial"/>
                <w:sz w:val="24"/>
                <w:szCs w:val="24"/>
              </w:rPr>
              <w:t>I.e.</w:t>
            </w:r>
            <w:r w:rsidR="00EA19C5" w:rsidRPr="00EA19C5">
              <w:rPr>
                <w:rFonts w:ascii="Ariel" w:hAnsi="Ariel" w:cs="Arial"/>
                <w:sz w:val="24"/>
                <w:szCs w:val="24"/>
              </w:rPr>
              <w:t xml:space="preserve"> Director of Finance of a company using his trusted authority as a bank signatory to issue personal cheque</w:t>
            </w:r>
            <w:r w:rsidR="00C970E7">
              <w:rPr>
                <w:rFonts w:ascii="Ariel" w:hAnsi="Ariel" w:cs="Arial"/>
                <w:sz w:val="24"/>
                <w:szCs w:val="24"/>
              </w:rPr>
              <w:t>s</w:t>
            </w:r>
            <w:r w:rsidR="00EA19C5" w:rsidRPr="00EA19C5">
              <w:rPr>
                <w:rFonts w:ascii="Ariel" w:hAnsi="Ariel" w:cs="Arial"/>
                <w:sz w:val="24"/>
                <w:szCs w:val="24"/>
              </w:rPr>
              <w:t xml:space="preserve"> to himself.</w:t>
            </w:r>
          </w:p>
          <w:p w:rsidR="00B378B5" w:rsidRDefault="00B378B5" w:rsidP="00B378B5">
            <w:pPr>
              <w:rPr>
                <w:rFonts w:ascii="Ariel" w:hAnsi="Ariel" w:cs="Arial"/>
                <w:sz w:val="24"/>
                <w:szCs w:val="24"/>
              </w:rPr>
            </w:pPr>
          </w:p>
          <w:p w:rsidR="00EA19C5" w:rsidRDefault="00B378B5" w:rsidP="00B378B5">
            <w:pPr>
              <w:rPr>
                <w:rFonts w:ascii="Ariel" w:hAnsi="Ariel" w:cs="Arial"/>
                <w:sz w:val="24"/>
                <w:szCs w:val="24"/>
              </w:rPr>
            </w:pPr>
            <w:r>
              <w:rPr>
                <w:rFonts w:ascii="Ariel" w:hAnsi="Ariel" w:cs="Arial"/>
                <w:sz w:val="24"/>
                <w:szCs w:val="24"/>
              </w:rPr>
              <w:t xml:space="preserve"> </w:t>
            </w:r>
            <w:r w:rsidR="00A93935">
              <w:rPr>
                <w:rFonts w:ascii="Ariel" w:hAnsi="Ariel" w:cs="Arial"/>
                <w:sz w:val="24"/>
                <w:szCs w:val="24"/>
              </w:rPr>
              <w:t xml:space="preserve">1. </w:t>
            </w:r>
            <w:r w:rsidR="00F6622D">
              <w:rPr>
                <w:rFonts w:ascii="Ariel" w:hAnsi="Ariel" w:cs="Arial"/>
                <w:sz w:val="24"/>
                <w:szCs w:val="24"/>
              </w:rPr>
              <w:t>ii</w:t>
            </w:r>
            <w:r>
              <w:rPr>
                <w:rFonts w:ascii="Ariel" w:hAnsi="Ariel" w:cs="Arial"/>
                <w:sz w:val="24"/>
                <w:szCs w:val="24"/>
              </w:rPr>
              <w:t xml:space="preserve">. </w:t>
            </w:r>
            <w:r w:rsidR="00EA19C5">
              <w:rPr>
                <w:rFonts w:ascii="Ariel" w:hAnsi="Ariel" w:cs="Arial"/>
                <w:sz w:val="24"/>
                <w:szCs w:val="24"/>
              </w:rPr>
              <w:t>Skills most important to the successful practice of forensic accounting include:</w:t>
            </w:r>
          </w:p>
          <w:p w:rsidR="00131FD1" w:rsidRDefault="00131FD1" w:rsidP="00B378B5">
            <w:pPr>
              <w:rPr>
                <w:rFonts w:ascii="Ariel" w:hAnsi="Ariel" w:cs="Arial"/>
                <w:sz w:val="24"/>
                <w:szCs w:val="24"/>
              </w:rPr>
            </w:pPr>
          </w:p>
          <w:p w:rsidR="00131FD1" w:rsidRDefault="0024289B" w:rsidP="00EA19C5">
            <w:pPr>
              <w:pStyle w:val="ListParagraph"/>
              <w:numPr>
                <w:ilvl w:val="0"/>
                <w:numId w:val="3"/>
              </w:numPr>
              <w:rPr>
                <w:rFonts w:ascii="Ariel" w:hAnsi="Ariel" w:cs="Arial"/>
                <w:sz w:val="24"/>
                <w:szCs w:val="24"/>
              </w:rPr>
            </w:pPr>
            <w:r w:rsidRPr="002247CF">
              <w:rPr>
                <w:rFonts w:ascii="Ariel" w:hAnsi="Ariel" w:cs="Arial"/>
                <w:b/>
                <w:sz w:val="24"/>
                <w:szCs w:val="24"/>
              </w:rPr>
              <w:t>Effecti</w:t>
            </w:r>
            <w:r w:rsidR="002E2246">
              <w:rPr>
                <w:rFonts w:ascii="Ariel" w:hAnsi="Ariel" w:cs="Arial"/>
                <w:b/>
                <w:sz w:val="24"/>
                <w:szCs w:val="24"/>
              </w:rPr>
              <w:t>ve Communicator and Ability to S</w:t>
            </w:r>
            <w:r w:rsidRPr="002247CF">
              <w:rPr>
                <w:rFonts w:ascii="Ariel" w:hAnsi="Ariel" w:cs="Arial"/>
                <w:b/>
                <w:sz w:val="24"/>
                <w:szCs w:val="24"/>
              </w:rPr>
              <w:t>implify</w:t>
            </w:r>
            <w:r w:rsidR="00643556" w:rsidRPr="002247CF">
              <w:rPr>
                <w:rFonts w:ascii="Ariel" w:hAnsi="Ariel" w:cs="Arial"/>
                <w:b/>
                <w:sz w:val="24"/>
                <w:szCs w:val="24"/>
              </w:rPr>
              <w:t xml:space="preserve"> information;-</w:t>
            </w:r>
            <w:r w:rsidR="00643556">
              <w:rPr>
                <w:rFonts w:ascii="Ariel" w:hAnsi="Ariel" w:cs="Arial"/>
                <w:sz w:val="24"/>
                <w:szCs w:val="24"/>
              </w:rPr>
              <w:t xml:space="preserve"> The Forensic Accou</w:t>
            </w:r>
            <w:r>
              <w:rPr>
                <w:rFonts w:ascii="Ariel" w:hAnsi="Ariel" w:cs="Arial"/>
                <w:sz w:val="24"/>
                <w:szCs w:val="24"/>
              </w:rPr>
              <w:t xml:space="preserve">ntant must </w:t>
            </w:r>
            <w:r w:rsidR="00D10EFD">
              <w:rPr>
                <w:rFonts w:ascii="Ariel" w:hAnsi="Ariel" w:cs="Arial"/>
                <w:sz w:val="24"/>
                <w:szCs w:val="24"/>
              </w:rPr>
              <w:t xml:space="preserve">be good in </w:t>
            </w:r>
            <w:r>
              <w:rPr>
                <w:rFonts w:ascii="Ariel" w:hAnsi="Ariel" w:cs="Arial"/>
                <w:sz w:val="24"/>
                <w:szCs w:val="24"/>
              </w:rPr>
              <w:t xml:space="preserve">interviewing the right people in order to get a confession </w:t>
            </w:r>
            <w:r w:rsidR="003B2FE4">
              <w:rPr>
                <w:rFonts w:ascii="Ariel" w:hAnsi="Ariel" w:cs="Arial"/>
                <w:sz w:val="24"/>
                <w:szCs w:val="24"/>
              </w:rPr>
              <w:t xml:space="preserve">in addition, he/she would have </w:t>
            </w:r>
            <w:r w:rsidR="00410792">
              <w:rPr>
                <w:rFonts w:ascii="Ariel" w:hAnsi="Ariel" w:cs="Arial"/>
                <w:sz w:val="24"/>
                <w:szCs w:val="24"/>
              </w:rPr>
              <w:t xml:space="preserve">ability to present findings </w:t>
            </w:r>
            <w:r w:rsidR="00D2207A">
              <w:rPr>
                <w:rFonts w:ascii="Ariel" w:hAnsi="Ariel" w:cs="Arial"/>
                <w:sz w:val="24"/>
                <w:szCs w:val="24"/>
              </w:rPr>
              <w:t xml:space="preserve">both written or orally </w:t>
            </w:r>
            <w:r w:rsidR="003B2FE4">
              <w:rPr>
                <w:rFonts w:ascii="Ariel" w:hAnsi="Ariel" w:cs="Arial"/>
                <w:sz w:val="24"/>
                <w:szCs w:val="24"/>
              </w:rPr>
              <w:t>and be able to translate in layman terms.</w:t>
            </w:r>
          </w:p>
          <w:p w:rsidR="002247CF" w:rsidRPr="00E16F08" w:rsidRDefault="002247CF" w:rsidP="00EA19C5">
            <w:pPr>
              <w:pStyle w:val="ListParagraph"/>
              <w:numPr>
                <w:ilvl w:val="0"/>
                <w:numId w:val="3"/>
              </w:numPr>
              <w:rPr>
                <w:rFonts w:ascii="Ariel" w:hAnsi="Ariel" w:cs="Arial"/>
                <w:sz w:val="24"/>
                <w:szCs w:val="24"/>
              </w:rPr>
            </w:pPr>
            <w:r w:rsidRPr="002247CF">
              <w:rPr>
                <w:rFonts w:ascii="Ariel" w:hAnsi="Ariel" w:cs="Arial"/>
                <w:b/>
                <w:sz w:val="24"/>
                <w:szCs w:val="24"/>
              </w:rPr>
              <w:t>Investigative Ability and Proper Knowledge of Findings</w:t>
            </w:r>
            <w:r>
              <w:rPr>
                <w:rFonts w:ascii="Ariel" w:hAnsi="Ariel" w:cs="Arial"/>
                <w:sz w:val="24"/>
                <w:szCs w:val="24"/>
              </w:rPr>
              <w:t xml:space="preserve">; </w:t>
            </w:r>
            <w:r w:rsidR="00A93935">
              <w:rPr>
                <w:rFonts w:ascii="Ariel" w:hAnsi="Ariel" w:cs="Arial"/>
                <w:sz w:val="24"/>
                <w:szCs w:val="24"/>
                <w:lang w:val="en-GB"/>
              </w:rPr>
              <w:t>from</w:t>
            </w:r>
            <w:r>
              <w:rPr>
                <w:rFonts w:ascii="Ariel" w:hAnsi="Ariel" w:cs="Arial"/>
                <w:sz w:val="24"/>
                <w:szCs w:val="24"/>
                <w:lang w:val="en-GB"/>
              </w:rPr>
              <w:t xml:space="preserve"> the beginning of the investigation, the Forensic Accountant must be aware that all collected evidence might be used in court.  </w:t>
            </w:r>
            <w:r w:rsidR="00A93935">
              <w:rPr>
                <w:rFonts w:ascii="Ariel" w:hAnsi="Ariel" w:cs="Arial"/>
                <w:sz w:val="24"/>
                <w:szCs w:val="24"/>
                <w:lang w:val="en-GB"/>
              </w:rPr>
              <w:t>He/she</w:t>
            </w:r>
            <w:r>
              <w:rPr>
                <w:rFonts w:ascii="Ariel" w:hAnsi="Ariel" w:cs="Arial"/>
                <w:sz w:val="24"/>
                <w:szCs w:val="24"/>
                <w:lang w:val="en-GB"/>
              </w:rPr>
              <w:t xml:space="preserve"> must </w:t>
            </w:r>
            <w:r w:rsidR="00E16F08">
              <w:rPr>
                <w:rFonts w:ascii="Ariel" w:hAnsi="Ariel" w:cs="Arial"/>
                <w:sz w:val="24"/>
                <w:szCs w:val="24"/>
                <w:lang w:val="en-GB"/>
              </w:rPr>
              <w:t xml:space="preserve">evaluate </w:t>
            </w:r>
            <w:r>
              <w:rPr>
                <w:rFonts w:ascii="Ariel" w:hAnsi="Ariel" w:cs="Arial"/>
                <w:sz w:val="24"/>
                <w:szCs w:val="24"/>
                <w:lang w:val="en-GB"/>
              </w:rPr>
              <w:t>that the information supplied is accurate, valid and timely.</w:t>
            </w:r>
          </w:p>
          <w:p w:rsidR="00E16F08" w:rsidRDefault="00E16F08" w:rsidP="00D2207A">
            <w:pPr>
              <w:pStyle w:val="ListParagraph"/>
              <w:numPr>
                <w:ilvl w:val="0"/>
                <w:numId w:val="3"/>
              </w:numPr>
              <w:rPr>
                <w:rFonts w:ascii="Ariel" w:hAnsi="Ariel" w:cs="Arial"/>
                <w:sz w:val="24"/>
                <w:szCs w:val="24"/>
              </w:rPr>
            </w:pPr>
            <w:r>
              <w:rPr>
                <w:rFonts w:ascii="Ariel" w:hAnsi="Ariel" w:cs="Arial"/>
                <w:b/>
                <w:sz w:val="24"/>
                <w:szCs w:val="24"/>
              </w:rPr>
              <w:t xml:space="preserve">Understanding of and </w:t>
            </w:r>
            <w:r w:rsidR="00410792">
              <w:rPr>
                <w:rFonts w:ascii="Ariel" w:hAnsi="Ariel" w:cs="Arial"/>
                <w:b/>
                <w:sz w:val="24"/>
                <w:szCs w:val="24"/>
              </w:rPr>
              <w:t xml:space="preserve">ability to interpret </w:t>
            </w:r>
            <w:r w:rsidR="00F6622D">
              <w:rPr>
                <w:rFonts w:ascii="Ariel" w:hAnsi="Ariel" w:cs="Arial"/>
                <w:b/>
                <w:sz w:val="24"/>
                <w:szCs w:val="24"/>
              </w:rPr>
              <w:t xml:space="preserve">financial </w:t>
            </w:r>
            <w:r w:rsidR="00410792">
              <w:rPr>
                <w:rFonts w:ascii="Ariel" w:hAnsi="Ariel" w:cs="Arial"/>
                <w:b/>
                <w:sz w:val="24"/>
                <w:szCs w:val="24"/>
              </w:rPr>
              <w:t>information</w:t>
            </w:r>
            <w:r w:rsidR="00410792" w:rsidRPr="00410792">
              <w:rPr>
                <w:rFonts w:ascii="Ariel" w:hAnsi="Ariel" w:cs="Arial"/>
                <w:sz w:val="24"/>
                <w:szCs w:val="24"/>
              </w:rPr>
              <w:t xml:space="preserve">: The Forensic Accountant should be able to perform the investigation thoroughly and </w:t>
            </w:r>
            <w:r w:rsidR="00410792">
              <w:rPr>
                <w:rFonts w:ascii="Ariel" w:hAnsi="Ariel" w:cs="Arial"/>
                <w:sz w:val="24"/>
                <w:szCs w:val="24"/>
              </w:rPr>
              <w:t>is therefore required to</w:t>
            </w:r>
            <w:r w:rsidRPr="00410792">
              <w:rPr>
                <w:rFonts w:ascii="Ariel" w:hAnsi="Ariel" w:cs="Arial"/>
                <w:sz w:val="24"/>
                <w:szCs w:val="24"/>
              </w:rPr>
              <w:t xml:space="preserve"> </w:t>
            </w:r>
            <w:r w:rsidR="00410792" w:rsidRPr="00410792">
              <w:rPr>
                <w:rFonts w:ascii="Ariel" w:hAnsi="Ariel" w:cs="Arial"/>
                <w:sz w:val="24"/>
                <w:szCs w:val="24"/>
              </w:rPr>
              <w:t>understand financial transactions</w:t>
            </w:r>
            <w:r w:rsidR="00410792">
              <w:rPr>
                <w:rFonts w:ascii="Ariel" w:hAnsi="Ariel" w:cs="Arial"/>
                <w:sz w:val="24"/>
                <w:szCs w:val="24"/>
              </w:rPr>
              <w:t xml:space="preserve">. There may be times that the Forensic </w:t>
            </w:r>
            <w:r w:rsidR="00410792">
              <w:rPr>
                <w:rFonts w:ascii="Ariel" w:hAnsi="Ariel" w:cs="Arial"/>
                <w:sz w:val="24"/>
                <w:szCs w:val="24"/>
              </w:rPr>
              <w:lastRenderedPageBreak/>
              <w:t>Accountant may be called into court as an expert witness.</w:t>
            </w:r>
          </w:p>
          <w:p w:rsidR="00D2207A" w:rsidRPr="00F6622D" w:rsidRDefault="00D2207A" w:rsidP="00D2207A">
            <w:pPr>
              <w:pStyle w:val="ListParagraph"/>
              <w:numPr>
                <w:ilvl w:val="0"/>
                <w:numId w:val="3"/>
              </w:numPr>
              <w:rPr>
                <w:rFonts w:ascii="Ariel" w:hAnsi="Ariel" w:cs="Arial"/>
                <w:b/>
                <w:sz w:val="24"/>
                <w:szCs w:val="24"/>
              </w:rPr>
            </w:pPr>
            <w:r w:rsidRPr="00D2207A">
              <w:rPr>
                <w:rFonts w:ascii="Ariel" w:hAnsi="Ariel" w:cs="Arial"/>
                <w:b/>
                <w:sz w:val="24"/>
                <w:szCs w:val="24"/>
              </w:rPr>
              <w:t xml:space="preserve">Audit Skills and Knowledge of </w:t>
            </w:r>
            <w:r>
              <w:rPr>
                <w:rFonts w:ascii="Ariel" w:hAnsi="Ariel" w:cs="Arial"/>
                <w:b/>
                <w:sz w:val="24"/>
                <w:szCs w:val="24"/>
              </w:rPr>
              <w:t>R</w:t>
            </w:r>
            <w:r w:rsidRPr="00D2207A">
              <w:rPr>
                <w:rFonts w:ascii="Ariel" w:hAnsi="Ariel" w:cs="Arial"/>
                <w:b/>
                <w:sz w:val="24"/>
                <w:szCs w:val="24"/>
              </w:rPr>
              <w:t>elevant Professional Standards</w:t>
            </w:r>
            <w:r w:rsidR="00F6622D" w:rsidRPr="00D2207A">
              <w:rPr>
                <w:rFonts w:ascii="Ariel" w:hAnsi="Ariel" w:cs="Arial"/>
                <w:b/>
                <w:sz w:val="24"/>
                <w:szCs w:val="24"/>
              </w:rPr>
              <w:t>: -</w:t>
            </w:r>
            <w:r w:rsidR="00F6622D">
              <w:rPr>
                <w:rFonts w:ascii="Ariel" w:hAnsi="Ariel" w:cs="Arial"/>
                <w:b/>
                <w:sz w:val="24"/>
                <w:szCs w:val="24"/>
              </w:rPr>
              <w:t xml:space="preserve"> </w:t>
            </w:r>
            <w:r w:rsidR="00F6622D" w:rsidRPr="009A0E2E">
              <w:rPr>
                <w:rFonts w:ascii="Ariel" w:hAnsi="Ariel" w:cs="Arial"/>
                <w:sz w:val="24"/>
                <w:szCs w:val="24"/>
              </w:rPr>
              <w:t>Having</w:t>
            </w:r>
            <w:r w:rsidRPr="009A0E2E">
              <w:rPr>
                <w:rFonts w:ascii="Ariel" w:hAnsi="Ariel" w:cs="Arial"/>
                <w:sz w:val="24"/>
                <w:szCs w:val="24"/>
              </w:rPr>
              <w:t xml:space="preserve"> </w:t>
            </w:r>
            <w:r>
              <w:rPr>
                <w:rFonts w:ascii="Ariel" w:hAnsi="Ariel" w:cs="Arial"/>
                <w:sz w:val="24"/>
                <w:szCs w:val="24"/>
              </w:rPr>
              <w:t>the knowledge of the Standards and Policies of the governing bodies is key in identifying any violations that resulted in the fraud.</w:t>
            </w:r>
            <w:r w:rsidR="009A0E2E">
              <w:rPr>
                <w:rFonts w:ascii="Ariel" w:hAnsi="Ariel" w:cs="Arial"/>
                <w:sz w:val="24"/>
                <w:szCs w:val="24"/>
              </w:rPr>
              <w:t xml:space="preserve"> I.e. GAAP- Generally Accepted Accounting Principles or IFRS- International Financial Reporting Standards.</w:t>
            </w:r>
          </w:p>
          <w:p w:rsidR="00F6622D" w:rsidRPr="00F6622D" w:rsidRDefault="00F6622D" w:rsidP="00D2207A">
            <w:pPr>
              <w:pStyle w:val="ListParagraph"/>
              <w:numPr>
                <w:ilvl w:val="0"/>
                <w:numId w:val="3"/>
              </w:numPr>
              <w:rPr>
                <w:rFonts w:ascii="Ariel" w:hAnsi="Ariel" w:cs="Arial"/>
                <w:sz w:val="24"/>
                <w:szCs w:val="24"/>
              </w:rPr>
            </w:pPr>
            <w:r>
              <w:rPr>
                <w:rFonts w:ascii="Ariel" w:hAnsi="Ariel" w:cs="Arial"/>
                <w:b/>
                <w:sz w:val="24"/>
                <w:szCs w:val="24"/>
              </w:rPr>
              <w:t>Logical and Conceptual Thinking Ability:-</w:t>
            </w:r>
            <w:r w:rsidRPr="00F6622D">
              <w:rPr>
                <w:rFonts w:ascii="Ariel" w:hAnsi="Ariel" w:cs="Arial"/>
                <w:sz w:val="24"/>
                <w:szCs w:val="24"/>
              </w:rPr>
              <w:t>The ability to apply common sense in situation</w:t>
            </w:r>
            <w:r>
              <w:rPr>
                <w:rFonts w:ascii="Ariel" w:hAnsi="Ariel" w:cs="Arial"/>
                <w:sz w:val="24"/>
                <w:szCs w:val="24"/>
              </w:rPr>
              <w:t xml:space="preserve">s as well as the </w:t>
            </w:r>
            <w:r w:rsidRPr="00F6622D">
              <w:rPr>
                <w:rFonts w:ascii="Ariel" w:hAnsi="Ariel" w:cs="Arial"/>
                <w:sz w:val="24"/>
                <w:szCs w:val="24"/>
              </w:rPr>
              <w:t>ability to identify patterns in situations that might not</w:t>
            </w:r>
            <w:r w:rsidR="009A0E2E">
              <w:rPr>
                <w:rFonts w:ascii="Ariel" w:hAnsi="Ariel" w:cs="Arial"/>
                <w:sz w:val="24"/>
                <w:szCs w:val="24"/>
              </w:rPr>
              <w:t xml:space="preserve"> be obvious and analyzing the patterns in order to make a conclusion.</w:t>
            </w:r>
          </w:p>
          <w:p w:rsidR="00F6622D" w:rsidRPr="00410792" w:rsidRDefault="00F6622D" w:rsidP="00E16F08">
            <w:pPr>
              <w:pStyle w:val="ListParagraph"/>
              <w:ind w:left="787"/>
              <w:rPr>
                <w:rFonts w:ascii="Ariel" w:hAnsi="Ariel" w:cs="Arial"/>
                <w:sz w:val="24"/>
                <w:szCs w:val="24"/>
              </w:rPr>
            </w:pPr>
          </w:p>
          <w:p w:rsidR="005B6569" w:rsidRPr="00335FA7" w:rsidRDefault="00F6622D" w:rsidP="00B378B5">
            <w:pPr>
              <w:rPr>
                <w:rFonts w:ascii="Ariel" w:hAnsi="Ariel" w:cs="Arial"/>
                <w:sz w:val="24"/>
                <w:szCs w:val="24"/>
              </w:rPr>
            </w:pPr>
            <w:r w:rsidRPr="009A0E2E">
              <w:rPr>
                <w:rFonts w:ascii="Ariel" w:hAnsi="Ariel" w:cs="Arial"/>
                <w:sz w:val="24"/>
                <w:szCs w:val="24"/>
                <w:lang w:val="en-GB"/>
              </w:rPr>
              <w:t>1. iii</w:t>
            </w:r>
            <w:r w:rsidR="005B6569" w:rsidRPr="009A0E2E">
              <w:rPr>
                <w:rFonts w:ascii="Ariel" w:hAnsi="Ariel" w:cs="Arial"/>
                <w:sz w:val="24"/>
                <w:szCs w:val="24"/>
                <w:lang w:val="en-GB"/>
              </w:rPr>
              <w:t xml:space="preserve">. </w:t>
            </w:r>
            <w:r w:rsidR="005B6569">
              <w:rPr>
                <w:rFonts w:ascii="Ariel" w:hAnsi="Ariel" w:cs="Arial"/>
                <w:sz w:val="24"/>
                <w:szCs w:val="24"/>
              </w:rPr>
              <w:t>Qualities of mind and body a Forensic Accountant should be:-</w:t>
            </w:r>
          </w:p>
          <w:p w:rsidR="00335FA7" w:rsidRDefault="00335FA7" w:rsidP="00A851DA">
            <w:pPr>
              <w:rPr>
                <w:rFonts w:ascii="Ariel" w:hAnsi="Ariel" w:cs="Arial"/>
                <w:sz w:val="24"/>
                <w:szCs w:val="24"/>
              </w:rPr>
            </w:pPr>
          </w:p>
          <w:p w:rsidR="00335FA7" w:rsidRDefault="005B6569" w:rsidP="005B6569">
            <w:pPr>
              <w:pStyle w:val="ListParagraph"/>
              <w:numPr>
                <w:ilvl w:val="0"/>
                <w:numId w:val="3"/>
              </w:numPr>
              <w:rPr>
                <w:rFonts w:ascii="Ariel" w:hAnsi="Ariel" w:cs="Arial"/>
                <w:sz w:val="24"/>
                <w:szCs w:val="24"/>
              </w:rPr>
            </w:pPr>
            <w:r w:rsidRPr="005B6569">
              <w:rPr>
                <w:rFonts w:ascii="Ariel" w:hAnsi="Ariel" w:cs="Arial"/>
                <w:b/>
                <w:sz w:val="24"/>
                <w:szCs w:val="24"/>
              </w:rPr>
              <w:t>Investigative intuition</w:t>
            </w:r>
            <w:r w:rsidR="005F29DA">
              <w:rPr>
                <w:rFonts w:ascii="Ariel" w:hAnsi="Ariel" w:cs="Arial"/>
                <w:sz w:val="24"/>
                <w:szCs w:val="24"/>
              </w:rPr>
              <w:t>;</w:t>
            </w:r>
            <w:r w:rsidRPr="005B6569">
              <w:rPr>
                <w:rFonts w:ascii="Ariel" w:hAnsi="Ariel" w:cs="Arial"/>
                <w:sz w:val="24"/>
                <w:szCs w:val="24"/>
              </w:rPr>
              <w:t xml:space="preserve"> The Forensic Accountant should able to sense when something is not right without necessarily knowing all the policies and procedures that need to be followed but instead apply logical thinking using and solving unstructured problems. In addition, </w:t>
            </w:r>
            <w:r w:rsidR="007D1F74">
              <w:rPr>
                <w:rFonts w:ascii="Ariel" w:hAnsi="Ariel" w:cs="Arial"/>
                <w:sz w:val="24"/>
                <w:szCs w:val="24"/>
              </w:rPr>
              <w:t xml:space="preserve">he/she </w:t>
            </w:r>
            <w:r w:rsidRPr="005B6569">
              <w:rPr>
                <w:rFonts w:ascii="Ariel" w:hAnsi="Ariel" w:cs="Arial"/>
                <w:sz w:val="24"/>
                <w:szCs w:val="24"/>
              </w:rPr>
              <w:t>should be able to question transactions and all documentation that would assist in reaching a conclusion of the investigation.</w:t>
            </w:r>
          </w:p>
          <w:p w:rsidR="00F6622D" w:rsidRDefault="00F6622D" w:rsidP="00F6622D">
            <w:pPr>
              <w:pStyle w:val="ListParagraph"/>
              <w:numPr>
                <w:ilvl w:val="0"/>
                <w:numId w:val="3"/>
              </w:numPr>
              <w:rPr>
                <w:rFonts w:ascii="Ariel" w:hAnsi="Ariel" w:cs="Arial"/>
                <w:sz w:val="24"/>
                <w:szCs w:val="24"/>
              </w:rPr>
            </w:pPr>
            <w:r w:rsidRPr="002247CF">
              <w:rPr>
                <w:rFonts w:ascii="Ariel" w:hAnsi="Ariel" w:cs="Arial"/>
                <w:b/>
                <w:sz w:val="24"/>
                <w:szCs w:val="24"/>
              </w:rPr>
              <w:t>Investigative Ability and Excellent Analytical Skills are Essential</w:t>
            </w:r>
            <w:r w:rsidR="005F29DA">
              <w:rPr>
                <w:rFonts w:ascii="Ariel" w:hAnsi="Ariel" w:cs="Arial"/>
                <w:sz w:val="24"/>
                <w:szCs w:val="24"/>
              </w:rPr>
              <w:t>;</w:t>
            </w:r>
            <w:r>
              <w:rPr>
                <w:rFonts w:ascii="Ariel" w:hAnsi="Ariel" w:cs="Arial"/>
                <w:sz w:val="24"/>
                <w:szCs w:val="24"/>
              </w:rPr>
              <w:t xml:space="preserve"> - Being able to identify Fraud with very little information by exploring how a fraud might have taken place relying on theories in order to prove an alleged fraud.</w:t>
            </w:r>
          </w:p>
          <w:p w:rsidR="00F2582C" w:rsidRDefault="009A0E2E" w:rsidP="005B6569">
            <w:pPr>
              <w:pStyle w:val="ListParagraph"/>
              <w:numPr>
                <w:ilvl w:val="0"/>
                <w:numId w:val="3"/>
              </w:numPr>
              <w:rPr>
                <w:rFonts w:ascii="Ariel" w:hAnsi="Ariel" w:cs="Arial"/>
                <w:sz w:val="24"/>
                <w:szCs w:val="24"/>
              </w:rPr>
            </w:pPr>
            <w:r>
              <w:rPr>
                <w:rFonts w:ascii="Ariel" w:hAnsi="Ariel" w:cs="Arial"/>
                <w:b/>
                <w:sz w:val="24"/>
                <w:szCs w:val="24"/>
              </w:rPr>
              <w:t xml:space="preserve">Acting with </w:t>
            </w:r>
            <w:r w:rsidR="005F29DA">
              <w:rPr>
                <w:rFonts w:ascii="Ariel" w:hAnsi="Ariel" w:cs="Arial"/>
                <w:b/>
                <w:sz w:val="24"/>
                <w:szCs w:val="24"/>
              </w:rPr>
              <w:t>Integrity;</w:t>
            </w:r>
            <w:r>
              <w:rPr>
                <w:rFonts w:ascii="Ariel" w:hAnsi="Ariel" w:cs="Arial"/>
                <w:sz w:val="24"/>
                <w:szCs w:val="24"/>
              </w:rPr>
              <w:t xml:space="preserve"> Being honest and having strong morals </w:t>
            </w:r>
            <w:r w:rsidR="00BA4354">
              <w:rPr>
                <w:rFonts w:ascii="Ariel" w:hAnsi="Ariel" w:cs="Arial"/>
                <w:sz w:val="24"/>
                <w:szCs w:val="24"/>
              </w:rPr>
              <w:t>are</w:t>
            </w:r>
            <w:r>
              <w:rPr>
                <w:rFonts w:ascii="Ariel" w:hAnsi="Ariel" w:cs="Arial"/>
                <w:sz w:val="24"/>
                <w:szCs w:val="24"/>
              </w:rPr>
              <w:t xml:space="preserve"> a core value necessary for a Forensic Accountant. This demonstrates a quality of being honest and fair which will result in unbiased judgment.</w:t>
            </w:r>
          </w:p>
          <w:p w:rsidR="009A0E2E" w:rsidRPr="00037623" w:rsidRDefault="00037623" w:rsidP="005B6569">
            <w:pPr>
              <w:pStyle w:val="ListParagraph"/>
              <w:numPr>
                <w:ilvl w:val="0"/>
                <w:numId w:val="3"/>
              </w:numPr>
              <w:rPr>
                <w:rFonts w:ascii="Ariel" w:hAnsi="Ariel" w:cs="Arial"/>
                <w:b/>
                <w:sz w:val="24"/>
                <w:szCs w:val="24"/>
              </w:rPr>
            </w:pPr>
            <w:r w:rsidRPr="00037623">
              <w:rPr>
                <w:rFonts w:ascii="Ariel" w:hAnsi="Ariel" w:cs="Arial"/>
                <w:b/>
                <w:sz w:val="24"/>
                <w:szCs w:val="24"/>
              </w:rPr>
              <w:t>Resilient</w:t>
            </w:r>
            <w:r w:rsidR="005F29DA">
              <w:rPr>
                <w:rFonts w:ascii="Ariel" w:hAnsi="Ariel" w:cs="Arial"/>
                <w:b/>
                <w:sz w:val="24"/>
                <w:szCs w:val="24"/>
              </w:rPr>
              <w:t>;</w:t>
            </w:r>
            <w:r>
              <w:rPr>
                <w:rFonts w:ascii="Ariel" w:hAnsi="Ariel" w:cs="Arial"/>
                <w:b/>
                <w:sz w:val="24"/>
                <w:szCs w:val="24"/>
              </w:rPr>
              <w:t xml:space="preserve"> </w:t>
            </w:r>
            <w:r>
              <w:rPr>
                <w:rFonts w:ascii="Ariel" w:hAnsi="Ariel" w:cs="Arial"/>
                <w:sz w:val="24"/>
                <w:szCs w:val="24"/>
              </w:rPr>
              <w:t>The ability to quickly recover from difficult situations and bounce back is essential as this would make the Forensic Accountant effective especially under stressful situations.</w:t>
            </w:r>
          </w:p>
          <w:p w:rsidR="00642007" w:rsidRPr="00642007" w:rsidRDefault="00BA4354" w:rsidP="00642007">
            <w:pPr>
              <w:pStyle w:val="ListParagraph"/>
              <w:numPr>
                <w:ilvl w:val="0"/>
                <w:numId w:val="3"/>
              </w:numPr>
              <w:rPr>
                <w:rFonts w:ascii="Ariel" w:hAnsi="Ariel" w:cs="Arial"/>
                <w:b/>
                <w:sz w:val="24"/>
                <w:szCs w:val="24"/>
              </w:rPr>
            </w:pPr>
            <w:r>
              <w:rPr>
                <w:rFonts w:ascii="Ariel" w:hAnsi="Ariel" w:cs="Arial"/>
                <w:b/>
                <w:sz w:val="24"/>
                <w:szCs w:val="24"/>
              </w:rPr>
              <w:t>Calm</w:t>
            </w:r>
            <w:r w:rsidR="00AF3C2B">
              <w:rPr>
                <w:rFonts w:ascii="Ariel" w:hAnsi="Ariel" w:cs="Arial"/>
                <w:b/>
                <w:sz w:val="24"/>
                <w:szCs w:val="24"/>
              </w:rPr>
              <w:t xml:space="preserve"> and Confident</w:t>
            </w:r>
            <w:r>
              <w:rPr>
                <w:rFonts w:ascii="Ariel" w:hAnsi="Ariel" w:cs="Arial"/>
                <w:b/>
                <w:sz w:val="24"/>
                <w:szCs w:val="24"/>
              </w:rPr>
              <w:t>;</w:t>
            </w:r>
            <w:r>
              <w:rPr>
                <w:rFonts w:ascii="Ariel" w:hAnsi="Ariel" w:cs="Arial"/>
                <w:sz w:val="24"/>
                <w:szCs w:val="24"/>
              </w:rPr>
              <w:t xml:space="preserve"> The</w:t>
            </w:r>
            <w:r w:rsidR="00993EB2">
              <w:rPr>
                <w:rFonts w:ascii="Ariel" w:hAnsi="Ariel" w:cs="Arial"/>
                <w:sz w:val="24"/>
                <w:szCs w:val="24"/>
              </w:rPr>
              <w:t xml:space="preserve"> quality of not s</w:t>
            </w:r>
            <w:r w:rsidR="00162FD7">
              <w:rPr>
                <w:rFonts w:ascii="Ariel" w:hAnsi="Ariel" w:cs="Arial"/>
                <w:sz w:val="24"/>
                <w:szCs w:val="24"/>
              </w:rPr>
              <w:t>howing nervousness, agitation or anger is required when performing an investigation, this give a sense of approachability that would dr</w:t>
            </w:r>
            <w:r w:rsidR="00642007">
              <w:rPr>
                <w:rFonts w:ascii="Ariel" w:hAnsi="Ariel" w:cs="Arial"/>
                <w:sz w:val="24"/>
                <w:szCs w:val="24"/>
              </w:rPr>
              <w:t>aw people to talk with him/her and give vital information that would be necessary for the investigation.</w:t>
            </w:r>
          </w:p>
          <w:p w:rsidR="00642007" w:rsidRDefault="00642007" w:rsidP="00642007">
            <w:pPr>
              <w:pStyle w:val="ListParagraph"/>
              <w:ind w:left="787"/>
              <w:rPr>
                <w:rFonts w:ascii="Ariel" w:hAnsi="Ariel" w:cs="Arial"/>
                <w:b/>
                <w:sz w:val="24"/>
                <w:szCs w:val="24"/>
              </w:rPr>
            </w:pPr>
          </w:p>
          <w:p w:rsidR="00642007" w:rsidRDefault="00642007" w:rsidP="00642007">
            <w:pPr>
              <w:rPr>
                <w:rFonts w:ascii="Ariel" w:hAnsi="Ariel" w:cs="Arial"/>
                <w:sz w:val="24"/>
                <w:szCs w:val="24"/>
              </w:rPr>
            </w:pPr>
            <w:r w:rsidRPr="00642007">
              <w:rPr>
                <w:rFonts w:ascii="Ariel" w:hAnsi="Ariel" w:cs="Arial"/>
                <w:sz w:val="24"/>
                <w:szCs w:val="24"/>
              </w:rPr>
              <w:t>1.iv.</w:t>
            </w:r>
            <w:r>
              <w:rPr>
                <w:rFonts w:ascii="Ariel" w:hAnsi="Ariel" w:cs="Arial"/>
                <w:sz w:val="24"/>
                <w:szCs w:val="24"/>
              </w:rPr>
              <w:t xml:space="preserve"> Steps involved in Fraud Investigation:</w:t>
            </w:r>
          </w:p>
          <w:p w:rsidR="00642007" w:rsidRDefault="00642007" w:rsidP="00642007">
            <w:pPr>
              <w:rPr>
                <w:rFonts w:ascii="Ariel" w:hAnsi="Ariel" w:cs="Arial"/>
                <w:sz w:val="24"/>
                <w:szCs w:val="24"/>
              </w:rPr>
            </w:pPr>
          </w:p>
          <w:p w:rsidR="00642007" w:rsidRPr="004D51D7" w:rsidRDefault="00642007" w:rsidP="00642007">
            <w:pPr>
              <w:pStyle w:val="ListParagraph"/>
              <w:numPr>
                <w:ilvl w:val="0"/>
                <w:numId w:val="4"/>
              </w:numPr>
              <w:rPr>
                <w:rFonts w:ascii="Ariel" w:hAnsi="Ariel" w:cs="Arial"/>
                <w:b/>
                <w:sz w:val="24"/>
                <w:szCs w:val="24"/>
              </w:rPr>
            </w:pPr>
            <w:r w:rsidRPr="00642007">
              <w:rPr>
                <w:rFonts w:ascii="Ariel" w:hAnsi="Ariel" w:cs="Arial"/>
                <w:b/>
                <w:sz w:val="24"/>
                <w:szCs w:val="24"/>
              </w:rPr>
              <w:t>Accepting the I</w:t>
            </w:r>
            <w:r w:rsidR="005F29DA">
              <w:rPr>
                <w:rFonts w:ascii="Ariel" w:hAnsi="Ariel" w:cs="Arial"/>
                <w:b/>
                <w:sz w:val="24"/>
                <w:szCs w:val="24"/>
              </w:rPr>
              <w:t>nvestigation</w:t>
            </w:r>
            <w:r w:rsidR="00BA4354">
              <w:rPr>
                <w:rFonts w:ascii="Ariel" w:hAnsi="Ariel" w:cs="Arial"/>
                <w:b/>
                <w:sz w:val="24"/>
                <w:szCs w:val="24"/>
              </w:rPr>
              <w:t>; -</w:t>
            </w:r>
            <w:r>
              <w:rPr>
                <w:rFonts w:ascii="Ariel" w:hAnsi="Ariel" w:cs="Arial"/>
                <w:b/>
                <w:sz w:val="24"/>
                <w:szCs w:val="24"/>
              </w:rPr>
              <w:t xml:space="preserve"> </w:t>
            </w:r>
            <w:r>
              <w:rPr>
                <w:rFonts w:ascii="Ariel" w:hAnsi="Ariel" w:cs="Arial"/>
                <w:sz w:val="24"/>
                <w:szCs w:val="24"/>
              </w:rPr>
              <w:t xml:space="preserve">It is </w:t>
            </w:r>
            <w:r w:rsidR="004D51D7">
              <w:rPr>
                <w:rFonts w:ascii="Ariel" w:hAnsi="Ariel" w:cs="Arial"/>
                <w:sz w:val="24"/>
                <w:szCs w:val="24"/>
              </w:rPr>
              <w:t>important for the Forensic to ensure that the required experience and skills are available within the team</w:t>
            </w:r>
            <w:r w:rsidR="005F29DA">
              <w:rPr>
                <w:rFonts w:ascii="Ariel" w:hAnsi="Ariel" w:cs="Arial"/>
                <w:sz w:val="24"/>
                <w:szCs w:val="24"/>
              </w:rPr>
              <w:t xml:space="preserve"> including </w:t>
            </w:r>
            <w:r w:rsidR="00BA4354">
              <w:rPr>
                <w:rFonts w:ascii="Ariel" w:hAnsi="Ariel" w:cs="Arial"/>
                <w:sz w:val="24"/>
                <w:szCs w:val="24"/>
              </w:rPr>
              <w:t>computer assisted</w:t>
            </w:r>
            <w:r w:rsidR="005F29DA">
              <w:rPr>
                <w:rFonts w:ascii="Ariel" w:hAnsi="Ariel" w:cs="Arial"/>
                <w:sz w:val="24"/>
                <w:szCs w:val="24"/>
              </w:rPr>
              <w:t xml:space="preserve"> techniques</w:t>
            </w:r>
            <w:r w:rsidR="004D51D7">
              <w:rPr>
                <w:rFonts w:ascii="Ariel" w:hAnsi="Ariel" w:cs="Arial"/>
                <w:sz w:val="24"/>
                <w:szCs w:val="24"/>
              </w:rPr>
              <w:t xml:space="preserve">. The investigating team must ensure that legal requirements are met and all evidence handled with strict confidentiality. </w:t>
            </w:r>
          </w:p>
          <w:p w:rsidR="004D51D7" w:rsidRPr="003A4793" w:rsidRDefault="005F29DA" w:rsidP="00642007">
            <w:pPr>
              <w:pStyle w:val="ListParagraph"/>
              <w:numPr>
                <w:ilvl w:val="0"/>
                <w:numId w:val="4"/>
              </w:numPr>
              <w:rPr>
                <w:rFonts w:ascii="Ariel" w:hAnsi="Ariel" w:cs="Arial"/>
                <w:b/>
                <w:sz w:val="24"/>
                <w:szCs w:val="24"/>
              </w:rPr>
            </w:pPr>
            <w:r>
              <w:rPr>
                <w:rFonts w:ascii="Ariel" w:hAnsi="Ariel" w:cs="Arial"/>
                <w:b/>
                <w:sz w:val="24"/>
                <w:szCs w:val="24"/>
              </w:rPr>
              <w:t>Planning;</w:t>
            </w:r>
            <w:r w:rsidR="004D51D7">
              <w:rPr>
                <w:rFonts w:ascii="Ariel" w:hAnsi="Ariel" w:cs="Arial"/>
                <w:b/>
                <w:sz w:val="24"/>
                <w:szCs w:val="24"/>
              </w:rPr>
              <w:t xml:space="preserve"> </w:t>
            </w:r>
            <w:r w:rsidR="004D51D7">
              <w:rPr>
                <w:rFonts w:ascii="Ariel" w:hAnsi="Ariel" w:cs="Arial"/>
                <w:sz w:val="24"/>
                <w:szCs w:val="24"/>
              </w:rPr>
              <w:t xml:space="preserve">Once the team has decided to accept the investigation, clear goals and </w:t>
            </w:r>
            <w:r w:rsidR="003A4793">
              <w:rPr>
                <w:rFonts w:ascii="Ariel" w:hAnsi="Ariel" w:cs="Arial"/>
                <w:sz w:val="24"/>
                <w:szCs w:val="24"/>
              </w:rPr>
              <w:t>objectives each team member’s responsibilities must be outlined to avoid any distractions during the investigation.</w:t>
            </w:r>
          </w:p>
          <w:p w:rsidR="003A4793" w:rsidRDefault="003A4793" w:rsidP="003A4793">
            <w:pPr>
              <w:pStyle w:val="ListParagraph"/>
              <w:rPr>
                <w:rFonts w:ascii="Ariel" w:hAnsi="Ariel" w:cs="Arial"/>
                <w:sz w:val="24"/>
                <w:szCs w:val="24"/>
              </w:rPr>
            </w:pPr>
            <w:r>
              <w:rPr>
                <w:rFonts w:ascii="Ariel" w:hAnsi="Ariel" w:cs="Arial"/>
                <w:sz w:val="24"/>
                <w:szCs w:val="24"/>
              </w:rPr>
              <w:t xml:space="preserve">It is important to understand the type </w:t>
            </w:r>
            <w:r w:rsidR="00E447E5">
              <w:rPr>
                <w:rFonts w:ascii="Ariel" w:hAnsi="Ariel" w:cs="Arial"/>
                <w:sz w:val="24"/>
                <w:szCs w:val="24"/>
              </w:rPr>
              <w:t>and how the crime has been committed.</w:t>
            </w:r>
          </w:p>
          <w:p w:rsidR="00E447E5" w:rsidRDefault="00E447E5" w:rsidP="003A4793">
            <w:pPr>
              <w:pStyle w:val="ListParagraph"/>
              <w:rPr>
                <w:rFonts w:ascii="Ariel" w:hAnsi="Ariel" w:cs="Arial"/>
                <w:sz w:val="24"/>
                <w:szCs w:val="24"/>
              </w:rPr>
            </w:pPr>
            <w:r>
              <w:rPr>
                <w:rFonts w:ascii="Ariel" w:hAnsi="Ariel" w:cs="Arial"/>
                <w:sz w:val="24"/>
                <w:szCs w:val="24"/>
              </w:rPr>
              <w:t>All the people involved must be identified together with the financial loss the company would have been incurred.</w:t>
            </w:r>
          </w:p>
          <w:p w:rsidR="00E447E5" w:rsidRDefault="00E447E5" w:rsidP="003A4793">
            <w:pPr>
              <w:pStyle w:val="ListParagraph"/>
              <w:rPr>
                <w:rFonts w:ascii="Ariel" w:hAnsi="Ariel" w:cs="Arial"/>
                <w:sz w:val="24"/>
                <w:szCs w:val="24"/>
              </w:rPr>
            </w:pPr>
            <w:r>
              <w:rPr>
                <w:rFonts w:ascii="Ariel" w:hAnsi="Ariel" w:cs="Arial"/>
                <w:sz w:val="24"/>
                <w:szCs w:val="24"/>
              </w:rPr>
              <w:t>All supporting documentation must be collected in order to present to court.</w:t>
            </w:r>
          </w:p>
          <w:p w:rsidR="00E447E5" w:rsidRDefault="00E447E5" w:rsidP="003A4793">
            <w:pPr>
              <w:pStyle w:val="ListParagraph"/>
              <w:rPr>
                <w:rFonts w:ascii="Ariel" w:hAnsi="Ariel" w:cs="Arial"/>
                <w:sz w:val="24"/>
                <w:szCs w:val="24"/>
              </w:rPr>
            </w:pPr>
            <w:r>
              <w:rPr>
                <w:rFonts w:ascii="Ariel" w:hAnsi="Ariel" w:cs="Arial"/>
                <w:sz w:val="24"/>
                <w:szCs w:val="24"/>
              </w:rPr>
              <w:t xml:space="preserve">The Forensic team should </w:t>
            </w:r>
            <w:r w:rsidR="005F29DA">
              <w:rPr>
                <w:rFonts w:ascii="Ariel" w:hAnsi="Ariel" w:cs="Arial"/>
                <w:sz w:val="24"/>
                <w:szCs w:val="24"/>
              </w:rPr>
              <w:t>recommend</w:t>
            </w:r>
            <w:r>
              <w:rPr>
                <w:rFonts w:ascii="Ariel" w:hAnsi="Ariel" w:cs="Arial"/>
                <w:sz w:val="24"/>
                <w:szCs w:val="24"/>
              </w:rPr>
              <w:t xml:space="preserve"> corrective measures for weakness identified in the company’s policies</w:t>
            </w:r>
            <w:r w:rsidR="005F29DA">
              <w:rPr>
                <w:rFonts w:ascii="Ariel" w:hAnsi="Ariel" w:cs="Arial"/>
                <w:sz w:val="24"/>
                <w:szCs w:val="24"/>
              </w:rPr>
              <w:t xml:space="preserve"> so as </w:t>
            </w:r>
            <w:r>
              <w:rPr>
                <w:rFonts w:ascii="Ariel" w:hAnsi="Ariel" w:cs="Arial"/>
                <w:sz w:val="24"/>
                <w:szCs w:val="24"/>
              </w:rPr>
              <w:t>to avoid future occurrences.</w:t>
            </w:r>
          </w:p>
          <w:p w:rsidR="00E447E5" w:rsidRPr="005F29DA" w:rsidRDefault="005F29DA" w:rsidP="005F29DA">
            <w:pPr>
              <w:pStyle w:val="ListParagraph"/>
              <w:numPr>
                <w:ilvl w:val="0"/>
                <w:numId w:val="4"/>
              </w:numPr>
              <w:rPr>
                <w:rFonts w:ascii="Ariel" w:hAnsi="Ariel" w:cs="Arial"/>
                <w:b/>
                <w:sz w:val="24"/>
                <w:szCs w:val="24"/>
              </w:rPr>
            </w:pPr>
            <w:r>
              <w:rPr>
                <w:rFonts w:ascii="Ariel" w:hAnsi="Ariel" w:cs="Arial"/>
                <w:b/>
                <w:sz w:val="24"/>
                <w:szCs w:val="24"/>
              </w:rPr>
              <w:t>Obtaining Information;</w:t>
            </w:r>
            <w:r>
              <w:rPr>
                <w:rFonts w:ascii="Ariel" w:hAnsi="Ariel" w:cs="Arial"/>
                <w:sz w:val="24"/>
                <w:szCs w:val="24"/>
              </w:rPr>
              <w:t xml:space="preserve"> </w:t>
            </w:r>
            <w:r w:rsidR="00BA4354">
              <w:rPr>
                <w:rFonts w:ascii="Ariel" w:hAnsi="Ariel" w:cs="Arial"/>
                <w:sz w:val="24"/>
                <w:szCs w:val="24"/>
              </w:rPr>
              <w:t>the</w:t>
            </w:r>
            <w:r>
              <w:rPr>
                <w:rFonts w:ascii="Ariel" w:hAnsi="Ariel" w:cs="Arial"/>
                <w:sz w:val="24"/>
                <w:szCs w:val="24"/>
              </w:rPr>
              <w:t xml:space="preserve"> team must ensure that the evidence obtained is sufficient and relevant for court proceedings. The Evidence must be carefully stored away from the suspect/s to avoid destruction. Confrontations with the suspects must at all costs be avoided until sufficient evidence to prove the allegation is available.</w:t>
            </w:r>
          </w:p>
          <w:p w:rsidR="005F29DA" w:rsidRPr="005F29DA" w:rsidRDefault="005F29DA" w:rsidP="005F29DA">
            <w:pPr>
              <w:pStyle w:val="ListParagraph"/>
              <w:numPr>
                <w:ilvl w:val="0"/>
                <w:numId w:val="4"/>
              </w:numPr>
              <w:rPr>
                <w:rFonts w:ascii="Ariel" w:hAnsi="Ariel" w:cs="Arial"/>
                <w:b/>
                <w:sz w:val="24"/>
                <w:szCs w:val="24"/>
              </w:rPr>
            </w:pPr>
            <w:r>
              <w:rPr>
                <w:rFonts w:ascii="Ariel" w:hAnsi="Ariel" w:cs="Arial"/>
                <w:b/>
                <w:sz w:val="24"/>
                <w:szCs w:val="24"/>
              </w:rPr>
              <w:lastRenderedPageBreak/>
              <w:t xml:space="preserve">Reporting; </w:t>
            </w:r>
            <w:r>
              <w:rPr>
                <w:rFonts w:ascii="Ariel" w:hAnsi="Ariel" w:cs="Arial"/>
                <w:sz w:val="24"/>
                <w:szCs w:val="24"/>
              </w:rPr>
              <w:t>A full report must be presented to the client once the investigation is complete.</w:t>
            </w:r>
          </w:p>
          <w:p w:rsidR="005F29DA" w:rsidRDefault="00935D1A" w:rsidP="005F29DA">
            <w:pPr>
              <w:pStyle w:val="ListParagraph"/>
              <w:rPr>
                <w:rFonts w:ascii="Ariel" w:hAnsi="Ariel" w:cs="Arial"/>
                <w:sz w:val="24"/>
                <w:szCs w:val="24"/>
              </w:rPr>
            </w:pPr>
            <w:r>
              <w:rPr>
                <w:rFonts w:ascii="Ariel" w:hAnsi="Ariel" w:cs="Arial"/>
                <w:sz w:val="24"/>
                <w:szCs w:val="24"/>
              </w:rPr>
              <w:t>This report must include the suspects as well as the financial loss incurred by the company and how the fraud was committed.</w:t>
            </w:r>
          </w:p>
          <w:p w:rsidR="00935D1A" w:rsidRDefault="00935D1A" w:rsidP="005F29DA">
            <w:pPr>
              <w:pStyle w:val="ListParagraph"/>
              <w:rPr>
                <w:rFonts w:ascii="Ariel" w:hAnsi="Ariel" w:cs="Arial"/>
                <w:sz w:val="24"/>
                <w:szCs w:val="24"/>
              </w:rPr>
            </w:pPr>
            <w:r>
              <w:rPr>
                <w:rFonts w:ascii="Ariel" w:hAnsi="Ariel" w:cs="Arial"/>
                <w:sz w:val="24"/>
                <w:szCs w:val="24"/>
              </w:rPr>
              <w:t>The report must also include the loopholes identified in the company’s internal audit controls.</w:t>
            </w:r>
          </w:p>
          <w:p w:rsidR="00935D1A" w:rsidRDefault="00935D1A" w:rsidP="005F29DA">
            <w:pPr>
              <w:pStyle w:val="ListParagraph"/>
              <w:rPr>
                <w:rFonts w:ascii="Ariel" w:hAnsi="Ariel" w:cs="Arial"/>
                <w:sz w:val="24"/>
                <w:szCs w:val="24"/>
              </w:rPr>
            </w:pPr>
            <w:r>
              <w:rPr>
                <w:rFonts w:ascii="Ariel" w:hAnsi="Ariel" w:cs="Arial"/>
                <w:sz w:val="24"/>
                <w:szCs w:val="24"/>
              </w:rPr>
              <w:t>Corrective measures and recommendations of improving the controls can be included on the report.</w:t>
            </w:r>
          </w:p>
          <w:p w:rsidR="00935D1A" w:rsidRPr="00550EE8" w:rsidRDefault="00550EE8" w:rsidP="00935D1A">
            <w:pPr>
              <w:pStyle w:val="ListParagraph"/>
              <w:numPr>
                <w:ilvl w:val="0"/>
                <w:numId w:val="4"/>
              </w:numPr>
              <w:rPr>
                <w:rFonts w:ascii="Ariel" w:hAnsi="Ariel" w:cs="Arial"/>
                <w:b/>
                <w:sz w:val="24"/>
                <w:szCs w:val="24"/>
              </w:rPr>
            </w:pPr>
            <w:r w:rsidRPr="00550EE8">
              <w:rPr>
                <w:rFonts w:ascii="Ariel" w:hAnsi="Ariel" w:cs="Arial"/>
                <w:b/>
                <w:sz w:val="24"/>
                <w:szCs w:val="24"/>
              </w:rPr>
              <w:t>Court Proceedings</w:t>
            </w:r>
            <w:r>
              <w:rPr>
                <w:rFonts w:ascii="Ariel" w:hAnsi="Ariel" w:cs="Arial"/>
                <w:b/>
                <w:sz w:val="24"/>
                <w:szCs w:val="24"/>
              </w:rPr>
              <w:t xml:space="preserve">; </w:t>
            </w:r>
            <w:r>
              <w:rPr>
                <w:rFonts w:ascii="Ariel" w:hAnsi="Ariel" w:cs="Arial"/>
                <w:sz w:val="24"/>
                <w:szCs w:val="24"/>
              </w:rPr>
              <w:t>The investigating team must be able to explain in court the findings in a simplified language that would be understood by non-accounting people.</w:t>
            </w:r>
          </w:p>
          <w:p w:rsidR="00550EE8" w:rsidRDefault="00550EE8" w:rsidP="00550EE8">
            <w:pPr>
              <w:rPr>
                <w:rFonts w:ascii="Ariel" w:hAnsi="Ariel" w:cs="Arial"/>
                <w:b/>
                <w:sz w:val="24"/>
                <w:szCs w:val="24"/>
              </w:rPr>
            </w:pPr>
          </w:p>
          <w:p w:rsidR="00E82884" w:rsidRDefault="00144293" w:rsidP="00550EE8">
            <w:pPr>
              <w:rPr>
                <w:rFonts w:ascii="Ariel" w:hAnsi="Ariel" w:cs="Arial"/>
                <w:sz w:val="24"/>
                <w:szCs w:val="24"/>
              </w:rPr>
            </w:pPr>
            <w:r w:rsidRPr="00144043">
              <w:rPr>
                <w:rFonts w:ascii="Ariel" w:hAnsi="Ariel" w:cs="Arial"/>
                <w:sz w:val="24"/>
                <w:szCs w:val="24"/>
              </w:rPr>
              <w:t>v.</w:t>
            </w:r>
          </w:p>
          <w:p w:rsidR="00550EE8" w:rsidRPr="00E82884" w:rsidRDefault="00144293" w:rsidP="00E82884">
            <w:pPr>
              <w:pStyle w:val="ListParagraph"/>
              <w:numPr>
                <w:ilvl w:val="0"/>
                <w:numId w:val="4"/>
              </w:numPr>
              <w:rPr>
                <w:rFonts w:ascii="Ariel" w:hAnsi="Ariel" w:cs="Arial"/>
                <w:sz w:val="24"/>
                <w:szCs w:val="24"/>
              </w:rPr>
            </w:pPr>
            <w:r w:rsidRPr="00E82884">
              <w:rPr>
                <w:rFonts w:ascii="Ariel" w:hAnsi="Ariel" w:cs="Arial"/>
                <w:sz w:val="24"/>
                <w:szCs w:val="24"/>
              </w:rPr>
              <w:t>Forensic A</w:t>
            </w:r>
            <w:r w:rsidR="00FB2BF8" w:rsidRPr="00E82884">
              <w:rPr>
                <w:rFonts w:ascii="Ariel" w:hAnsi="Ariel" w:cs="Arial"/>
                <w:sz w:val="24"/>
                <w:szCs w:val="24"/>
              </w:rPr>
              <w:t>ccounting is</w:t>
            </w:r>
            <w:r w:rsidRPr="00E82884">
              <w:rPr>
                <w:rFonts w:ascii="Ariel" w:hAnsi="Ariel" w:cs="Arial"/>
                <w:sz w:val="24"/>
                <w:szCs w:val="24"/>
              </w:rPr>
              <w:t xml:space="preserve"> conducted specifically to resolve</w:t>
            </w:r>
            <w:r w:rsidR="00365E06">
              <w:rPr>
                <w:rFonts w:ascii="Ariel" w:hAnsi="Ariel" w:cs="Arial"/>
                <w:sz w:val="24"/>
                <w:szCs w:val="24"/>
              </w:rPr>
              <w:t xml:space="preserve"> any</w:t>
            </w:r>
            <w:r w:rsidRPr="00E82884">
              <w:rPr>
                <w:rFonts w:ascii="Ariel" w:hAnsi="Ariel" w:cs="Arial"/>
                <w:sz w:val="24"/>
                <w:szCs w:val="24"/>
              </w:rPr>
              <w:t xml:space="preserve"> allegations of Fraud. This is conducted b</w:t>
            </w:r>
            <w:r w:rsidR="00CF160C" w:rsidRPr="00E82884">
              <w:rPr>
                <w:rFonts w:ascii="Ariel" w:hAnsi="Ariel" w:cs="Arial"/>
                <w:sz w:val="24"/>
                <w:szCs w:val="24"/>
              </w:rPr>
              <w:t>y gathering evidence using investigative skills to provide to court for Fraud allegations, they may be called in court as w</w:t>
            </w:r>
            <w:r w:rsidRPr="00E82884">
              <w:rPr>
                <w:rFonts w:ascii="Ariel" w:hAnsi="Ariel" w:cs="Arial"/>
                <w:sz w:val="24"/>
                <w:szCs w:val="24"/>
              </w:rPr>
              <w:t>itness</w:t>
            </w:r>
            <w:r w:rsidR="00CF160C" w:rsidRPr="00E82884">
              <w:rPr>
                <w:rFonts w:ascii="Ariel" w:hAnsi="Ariel" w:cs="Arial"/>
                <w:sz w:val="24"/>
                <w:szCs w:val="24"/>
              </w:rPr>
              <w:t>.</w:t>
            </w:r>
            <w:r w:rsidR="00FB2BF8" w:rsidRPr="00E82884">
              <w:rPr>
                <w:rFonts w:ascii="Ariel" w:hAnsi="Ariel" w:cs="Arial"/>
                <w:sz w:val="24"/>
                <w:szCs w:val="24"/>
              </w:rPr>
              <w:t xml:space="preserve"> Th</w:t>
            </w:r>
            <w:r w:rsidR="00CF160C" w:rsidRPr="00E82884">
              <w:rPr>
                <w:rFonts w:ascii="Ariel" w:hAnsi="Ariel" w:cs="Arial"/>
                <w:sz w:val="24"/>
                <w:szCs w:val="24"/>
              </w:rPr>
              <w:t xml:space="preserve">e Forensic Accountants </w:t>
            </w:r>
            <w:r w:rsidR="00FB2BF8" w:rsidRPr="00E82884">
              <w:rPr>
                <w:rFonts w:ascii="Ariel" w:hAnsi="Ariel" w:cs="Arial"/>
                <w:sz w:val="24"/>
                <w:szCs w:val="24"/>
              </w:rPr>
              <w:t xml:space="preserve">are knowledgeable in legal matters and work together </w:t>
            </w:r>
            <w:r w:rsidR="00CF160C" w:rsidRPr="00E82884">
              <w:rPr>
                <w:rFonts w:ascii="Ariel" w:hAnsi="Ariel" w:cs="Arial"/>
                <w:sz w:val="24"/>
                <w:szCs w:val="24"/>
              </w:rPr>
              <w:t>lawyers. Forensic Accountants are independent and do not work in the company being investigated.</w:t>
            </w:r>
          </w:p>
          <w:p w:rsidR="00CF160C" w:rsidRDefault="00CF160C" w:rsidP="00E82884">
            <w:pPr>
              <w:pStyle w:val="ListParagraph"/>
              <w:numPr>
                <w:ilvl w:val="0"/>
                <w:numId w:val="4"/>
              </w:numPr>
              <w:rPr>
                <w:rFonts w:ascii="Ariel" w:hAnsi="Ariel" w:cs="Arial"/>
                <w:sz w:val="24"/>
                <w:szCs w:val="24"/>
              </w:rPr>
            </w:pPr>
            <w:r w:rsidRPr="00E82884">
              <w:rPr>
                <w:rFonts w:ascii="Ariel" w:hAnsi="Ariel" w:cs="Arial"/>
                <w:sz w:val="24"/>
                <w:szCs w:val="24"/>
              </w:rPr>
              <w:t>Fraud auditing</w:t>
            </w:r>
            <w:r w:rsidR="00E82884">
              <w:rPr>
                <w:rFonts w:ascii="Ariel" w:hAnsi="Ariel" w:cs="Arial"/>
                <w:sz w:val="24"/>
                <w:szCs w:val="24"/>
              </w:rPr>
              <w:t xml:space="preserve"> is</w:t>
            </w:r>
            <w:r w:rsidR="00144293" w:rsidRPr="00E82884">
              <w:rPr>
                <w:rFonts w:ascii="Ariel" w:hAnsi="Ariel" w:cs="Arial"/>
                <w:sz w:val="24"/>
                <w:szCs w:val="24"/>
              </w:rPr>
              <w:t xml:space="preserve"> conducted on a regular </w:t>
            </w:r>
            <w:r w:rsidRPr="00E82884">
              <w:rPr>
                <w:rFonts w:ascii="Ariel" w:hAnsi="Ariel" w:cs="Arial"/>
                <w:sz w:val="24"/>
                <w:szCs w:val="24"/>
              </w:rPr>
              <w:t xml:space="preserve">can be performed by an employee of the </w:t>
            </w:r>
            <w:r w:rsidR="00144293" w:rsidRPr="00E82884">
              <w:rPr>
                <w:rFonts w:ascii="Ariel" w:hAnsi="Ariel" w:cs="Arial"/>
                <w:sz w:val="24"/>
                <w:szCs w:val="24"/>
              </w:rPr>
              <w:t>company as Internal Auditor -The primary goal is to ensure that company policies and procedures have been followed.</w:t>
            </w:r>
          </w:p>
          <w:p w:rsidR="0032544C" w:rsidRDefault="00E82884" w:rsidP="0032544C">
            <w:pPr>
              <w:ind w:left="709" w:hanging="709"/>
              <w:rPr>
                <w:rFonts w:ascii="Ariel" w:hAnsi="Ariel" w:cs="Arial"/>
                <w:sz w:val="24"/>
                <w:szCs w:val="24"/>
              </w:rPr>
            </w:pPr>
            <w:r>
              <w:rPr>
                <w:rFonts w:ascii="Ariel" w:hAnsi="Ariel" w:cs="Arial"/>
                <w:sz w:val="24"/>
                <w:szCs w:val="24"/>
              </w:rPr>
              <w:t xml:space="preserve">           The company will engage External Auditor who will examine the financial records of a company to ensure that no manipulation of accounting records in order to make a company’s financial performance seem better than they actually are.</w:t>
            </w:r>
          </w:p>
          <w:p w:rsidR="00E82884" w:rsidRDefault="00E82884" w:rsidP="0032544C">
            <w:pPr>
              <w:pStyle w:val="ListParagraph"/>
              <w:numPr>
                <w:ilvl w:val="0"/>
                <w:numId w:val="7"/>
              </w:numPr>
              <w:rPr>
                <w:rFonts w:ascii="Ariel" w:hAnsi="Ariel" w:cs="Arial"/>
                <w:sz w:val="24"/>
                <w:szCs w:val="24"/>
              </w:rPr>
            </w:pPr>
            <w:r w:rsidRPr="0032544C">
              <w:rPr>
                <w:rFonts w:ascii="Ariel" w:hAnsi="Ariel" w:cs="Arial"/>
                <w:sz w:val="24"/>
                <w:szCs w:val="24"/>
              </w:rPr>
              <w:t xml:space="preserve">Investigative auditing is performed in order to </w:t>
            </w:r>
            <w:r w:rsidR="0032544C" w:rsidRPr="0032544C">
              <w:rPr>
                <w:rFonts w:ascii="Ariel" w:hAnsi="Ariel" w:cs="Arial"/>
                <w:sz w:val="24"/>
                <w:szCs w:val="24"/>
              </w:rPr>
              <w:t>find facts on an allegation</w:t>
            </w:r>
            <w:r w:rsidRPr="0032544C">
              <w:rPr>
                <w:rFonts w:ascii="Ariel" w:hAnsi="Ariel" w:cs="Arial"/>
                <w:sz w:val="24"/>
                <w:szCs w:val="24"/>
              </w:rPr>
              <w:t>. This investigation is conducted by</w:t>
            </w:r>
            <w:r w:rsidR="0032544C" w:rsidRPr="0032544C">
              <w:rPr>
                <w:rFonts w:ascii="Ariel" w:hAnsi="Ariel" w:cs="Arial"/>
                <w:sz w:val="24"/>
                <w:szCs w:val="24"/>
              </w:rPr>
              <w:t xml:space="preserve"> a team of experts known as Forensic Accountants. This investigation is only performed as per company’s request and is not a statutory requirement.</w:t>
            </w:r>
          </w:p>
          <w:p w:rsidR="0032544C" w:rsidRDefault="0032544C" w:rsidP="0032544C">
            <w:pPr>
              <w:pStyle w:val="ListParagraph"/>
              <w:numPr>
                <w:ilvl w:val="0"/>
                <w:numId w:val="7"/>
              </w:numPr>
              <w:rPr>
                <w:rFonts w:ascii="Ariel" w:hAnsi="Ariel" w:cs="Arial"/>
                <w:sz w:val="24"/>
                <w:szCs w:val="24"/>
              </w:rPr>
            </w:pPr>
            <w:r>
              <w:rPr>
                <w:rFonts w:ascii="Ariel" w:hAnsi="Ariel" w:cs="Arial"/>
                <w:sz w:val="24"/>
                <w:szCs w:val="24"/>
              </w:rPr>
              <w:t>Financial Auditing is preparing of financial statements in accordance with acceptable accounting policies.</w:t>
            </w:r>
            <w:r w:rsidR="00FB4BC4">
              <w:rPr>
                <w:rFonts w:ascii="Ariel" w:hAnsi="Ariel" w:cs="Arial"/>
                <w:sz w:val="24"/>
                <w:szCs w:val="24"/>
              </w:rPr>
              <w:t xml:space="preserve"> This is a statutory requirement for all companies and is performed by an auditor.</w:t>
            </w:r>
          </w:p>
          <w:p w:rsidR="00C62BAF" w:rsidRDefault="00C62BAF" w:rsidP="00C62BAF">
            <w:pPr>
              <w:rPr>
                <w:rFonts w:ascii="Ariel" w:hAnsi="Ariel" w:cs="Arial"/>
                <w:sz w:val="24"/>
                <w:szCs w:val="24"/>
              </w:rPr>
            </w:pPr>
          </w:p>
          <w:p w:rsidR="00540CEC" w:rsidRDefault="00540CEC" w:rsidP="00C62BAF">
            <w:pPr>
              <w:rPr>
                <w:rFonts w:ascii="Ariel" w:hAnsi="Ariel" w:cs="Arial"/>
                <w:sz w:val="24"/>
                <w:szCs w:val="24"/>
              </w:rPr>
            </w:pPr>
          </w:p>
          <w:p w:rsidR="00C62BAF" w:rsidRPr="00212705" w:rsidRDefault="00C62BAF" w:rsidP="00C62BAF">
            <w:pPr>
              <w:rPr>
                <w:rFonts w:ascii="Ariel" w:hAnsi="Ariel" w:cs="Arial"/>
                <w:b/>
                <w:sz w:val="24"/>
                <w:szCs w:val="24"/>
                <w:u w:val="single"/>
              </w:rPr>
            </w:pPr>
            <w:r w:rsidRPr="00212705">
              <w:rPr>
                <w:rFonts w:ascii="Ariel" w:hAnsi="Ariel" w:cs="Arial"/>
                <w:b/>
                <w:sz w:val="24"/>
                <w:szCs w:val="24"/>
                <w:u w:val="single"/>
              </w:rPr>
              <w:t>Case Study:</w:t>
            </w:r>
          </w:p>
          <w:p w:rsidR="00212705" w:rsidRDefault="00212705" w:rsidP="00C62BAF">
            <w:pPr>
              <w:rPr>
                <w:rFonts w:ascii="Ariel" w:hAnsi="Ariel" w:cs="Arial"/>
                <w:b/>
                <w:sz w:val="24"/>
                <w:szCs w:val="24"/>
              </w:rPr>
            </w:pPr>
          </w:p>
          <w:p w:rsidR="00C62BAF" w:rsidRDefault="00C62BAF" w:rsidP="00C62BAF">
            <w:pPr>
              <w:pStyle w:val="ListParagraph"/>
              <w:numPr>
                <w:ilvl w:val="0"/>
                <w:numId w:val="8"/>
              </w:numPr>
              <w:rPr>
                <w:rFonts w:ascii="Ariel" w:hAnsi="Ariel" w:cs="Arial"/>
                <w:sz w:val="24"/>
                <w:szCs w:val="24"/>
              </w:rPr>
            </w:pPr>
            <w:r>
              <w:rPr>
                <w:rFonts w:ascii="Ariel" w:hAnsi="Ariel" w:cs="Arial"/>
                <w:sz w:val="24"/>
                <w:szCs w:val="24"/>
              </w:rPr>
              <w:t xml:space="preserve">The investigation should be started by </w:t>
            </w:r>
            <w:r w:rsidR="005075C9">
              <w:rPr>
                <w:rFonts w:ascii="Ariel" w:hAnsi="Ariel" w:cs="Arial"/>
                <w:sz w:val="24"/>
                <w:szCs w:val="24"/>
              </w:rPr>
              <w:t>taking immediate steps as soon as his secretary blew the whistle.</w:t>
            </w:r>
          </w:p>
          <w:p w:rsidR="005075C9" w:rsidRDefault="00744770" w:rsidP="005075C9">
            <w:pPr>
              <w:pStyle w:val="ListParagraph"/>
              <w:rPr>
                <w:rFonts w:ascii="Ariel" w:hAnsi="Ariel" w:cs="Arial"/>
                <w:sz w:val="24"/>
                <w:szCs w:val="24"/>
              </w:rPr>
            </w:pPr>
            <w:r>
              <w:rPr>
                <w:rFonts w:ascii="Ariel" w:hAnsi="Ariel" w:cs="Arial"/>
                <w:sz w:val="24"/>
                <w:szCs w:val="24"/>
              </w:rPr>
              <w:t>An</w:t>
            </w:r>
            <w:r w:rsidR="005075C9">
              <w:rPr>
                <w:rFonts w:ascii="Ariel" w:hAnsi="Ariel" w:cs="Arial"/>
                <w:sz w:val="24"/>
                <w:szCs w:val="24"/>
              </w:rPr>
              <w:t xml:space="preserve"> investigation team must soon be selected to perform the investigation.</w:t>
            </w:r>
          </w:p>
          <w:p w:rsidR="005075C9" w:rsidRDefault="005075C9" w:rsidP="005075C9">
            <w:pPr>
              <w:pStyle w:val="ListParagraph"/>
              <w:rPr>
                <w:rFonts w:ascii="Ariel" w:hAnsi="Ariel" w:cs="Arial"/>
                <w:sz w:val="24"/>
                <w:szCs w:val="24"/>
              </w:rPr>
            </w:pPr>
            <w:r>
              <w:rPr>
                <w:rFonts w:ascii="Ariel" w:hAnsi="Ariel" w:cs="Arial"/>
                <w:sz w:val="24"/>
                <w:szCs w:val="24"/>
              </w:rPr>
              <w:t>A detailed plan must be established and communicated to the investigation team.</w:t>
            </w:r>
          </w:p>
          <w:p w:rsidR="00744770" w:rsidRDefault="00744770" w:rsidP="005075C9">
            <w:pPr>
              <w:pStyle w:val="ListParagraph"/>
              <w:rPr>
                <w:rFonts w:ascii="Ariel" w:hAnsi="Ariel" w:cs="Arial"/>
                <w:sz w:val="24"/>
                <w:szCs w:val="24"/>
              </w:rPr>
            </w:pPr>
            <w:r>
              <w:rPr>
                <w:rFonts w:ascii="Ariel" w:hAnsi="Ariel" w:cs="Arial"/>
                <w:sz w:val="24"/>
                <w:szCs w:val="24"/>
              </w:rPr>
              <w:t>A timeline should be established and case file opened.</w:t>
            </w:r>
          </w:p>
          <w:p w:rsidR="00274F9C" w:rsidRDefault="00274F9C" w:rsidP="00274F9C">
            <w:pPr>
              <w:pStyle w:val="ListParagraph"/>
              <w:rPr>
                <w:rFonts w:ascii="Ariel" w:hAnsi="Ariel" w:cs="Arial"/>
                <w:sz w:val="24"/>
                <w:szCs w:val="24"/>
              </w:rPr>
            </w:pPr>
            <w:r>
              <w:rPr>
                <w:rFonts w:ascii="Ariel" w:hAnsi="Ariel" w:cs="Arial"/>
                <w:sz w:val="24"/>
                <w:szCs w:val="24"/>
              </w:rPr>
              <w:t>The pattern of his</w:t>
            </w:r>
            <w:r w:rsidR="0011038C">
              <w:rPr>
                <w:rFonts w:ascii="Ariel" w:hAnsi="Ariel" w:cs="Arial"/>
                <w:sz w:val="24"/>
                <w:szCs w:val="24"/>
              </w:rPr>
              <w:t xml:space="preserve"> </w:t>
            </w:r>
            <w:r>
              <w:rPr>
                <w:rFonts w:ascii="Ariel" w:hAnsi="Ariel" w:cs="Arial"/>
                <w:sz w:val="24"/>
                <w:szCs w:val="24"/>
              </w:rPr>
              <w:t>spend must be investigated in order to determine the financial loss to the company. The team must explore all angles to establish the weakness and loophole</w:t>
            </w:r>
            <w:r w:rsidR="0011038C">
              <w:rPr>
                <w:rFonts w:ascii="Ariel" w:hAnsi="Ariel" w:cs="Arial"/>
                <w:sz w:val="24"/>
                <w:szCs w:val="24"/>
              </w:rPr>
              <w:t>s</w:t>
            </w:r>
            <w:r>
              <w:rPr>
                <w:rFonts w:ascii="Ariel" w:hAnsi="Ariel" w:cs="Arial"/>
                <w:sz w:val="24"/>
                <w:szCs w:val="24"/>
              </w:rPr>
              <w:t xml:space="preserve"> in the company’s internal control and recommend immediate corrective measure to avoid further loss.</w:t>
            </w:r>
          </w:p>
          <w:p w:rsidR="00274F9C" w:rsidRDefault="0011038C" w:rsidP="00274F9C">
            <w:pPr>
              <w:pStyle w:val="ListParagraph"/>
              <w:rPr>
                <w:rFonts w:ascii="Ariel" w:hAnsi="Ariel" w:cs="Arial"/>
                <w:sz w:val="24"/>
                <w:szCs w:val="24"/>
              </w:rPr>
            </w:pPr>
            <w:r>
              <w:rPr>
                <w:rFonts w:ascii="Ariel" w:hAnsi="Ariel" w:cs="Arial"/>
                <w:sz w:val="24"/>
                <w:szCs w:val="24"/>
              </w:rPr>
              <w:t>A detailed report must be prepared outlining all the findings as the investigation progresses.</w:t>
            </w:r>
          </w:p>
          <w:p w:rsidR="00D10EFD" w:rsidRDefault="00D10EFD" w:rsidP="00274F9C">
            <w:pPr>
              <w:pStyle w:val="ListParagraph"/>
              <w:rPr>
                <w:rFonts w:ascii="Ariel" w:hAnsi="Ariel" w:cs="Arial"/>
                <w:sz w:val="24"/>
                <w:szCs w:val="24"/>
              </w:rPr>
            </w:pPr>
          </w:p>
          <w:p w:rsidR="00BA4354" w:rsidRDefault="0011038C" w:rsidP="00BA4354">
            <w:pPr>
              <w:pStyle w:val="ListParagraph"/>
              <w:numPr>
                <w:ilvl w:val="0"/>
                <w:numId w:val="8"/>
              </w:numPr>
              <w:rPr>
                <w:rFonts w:ascii="Ariel" w:hAnsi="Ariel" w:cs="Arial"/>
                <w:sz w:val="24"/>
                <w:szCs w:val="24"/>
              </w:rPr>
            </w:pPr>
            <w:r>
              <w:rPr>
                <w:rFonts w:ascii="Ariel" w:hAnsi="Ariel" w:cs="Arial"/>
                <w:sz w:val="24"/>
                <w:szCs w:val="24"/>
              </w:rPr>
              <w:t>The documents that would indicate the administrators activities would include:</w:t>
            </w:r>
          </w:p>
          <w:p w:rsidR="00BA4354" w:rsidRPr="00BA4354" w:rsidRDefault="00BA4354" w:rsidP="00BA4354">
            <w:pPr>
              <w:pStyle w:val="ListParagraph"/>
              <w:rPr>
                <w:rFonts w:ascii="Ariel" w:hAnsi="Ariel" w:cs="Arial"/>
                <w:sz w:val="24"/>
                <w:szCs w:val="24"/>
              </w:rPr>
            </w:pPr>
          </w:p>
          <w:p w:rsidR="00BA4354" w:rsidRDefault="00BA4354" w:rsidP="0011038C">
            <w:pPr>
              <w:pStyle w:val="ListParagraph"/>
              <w:numPr>
                <w:ilvl w:val="0"/>
                <w:numId w:val="9"/>
              </w:numPr>
              <w:rPr>
                <w:rFonts w:ascii="Ariel" w:hAnsi="Ariel" w:cs="Arial"/>
                <w:sz w:val="24"/>
                <w:szCs w:val="24"/>
              </w:rPr>
            </w:pPr>
            <w:r>
              <w:rPr>
                <w:rFonts w:ascii="Ariel" w:hAnsi="Ariel" w:cs="Arial"/>
                <w:sz w:val="24"/>
                <w:szCs w:val="24"/>
              </w:rPr>
              <w:t xml:space="preserve">A copy of company’s policy on reimbursement of Expenses and issuance of cheques to identify if activities were in compliance with the company’s </w:t>
            </w:r>
            <w:r>
              <w:rPr>
                <w:rFonts w:ascii="Ariel" w:hAnsi="Ariel" w:cs="Arial"/>
                <w:sz w:val="24"/>
                <w:szCs w:val="24"/>
              </w:rPr>
              <w:lastRenderedPageBreak/>
              <w:t>policies.</w:t>
            </w:r>
          </w:p>
          <w:p w:rsidR="00156D14" w:rsidRDefault="00156D14" w:rsidP="0011038C">
            <w:pPr>
              <w:pStyle w:val="ListParagraph"/>
              <w:numPr>
                <w:ilvl w:val="0"/>
                <w:numId w:val="9"/>
              </w:numPr>
              <w:rPr>
                <w:rFonts w:ascii="Ariel" w:hAnsi="Ariel" w:cs="Arial"/>
                <w:sz w:val="24"/>
                <w:szCs w:val="24"/>
              </w:rPr>
            </w:pPr>
            <w:r>
              <w:rPr>
                <w:rFonts w:ascii="Ariel" w:hAnsi="Ariel" w:cs="Arial"/>
                <w:sz w:val="24"/>
                <w:szCs w:val="24"/>
              </w:rPr>
              <w:t xml:space="preserve">Work attendance schedule or time sheet can be used to identify his movements and </w:t>
            </w:r>
            <w:r w:rsidR="0017658D">
              <w:rPr>
                <w:rFonts w:ascii="Ariel" w:hAnsi="Ariel" w:cs="Arial"/>
                <w:sz w:val="24"/>
                <w:szCs w:val="24"/>
              </w:rPr>
              <w:t>activity and would help determine his lifestyle habits.</w:t>
            </w:r>
          </w:p>
          <w:p w:rsidR="0011038C" w:rsidRDefault="00BA4354" w:rsidP="0011038C">
            <w:pPr>
              <w:pStyle w:val="ListParagraph"/>
              <w:numPr>
                <w:ilvl w:val="0"/>
                <w:numId w:val="9"/>
              </w:numPr>
              <w:rPr>
                <w:rFonts w:ascii="Ariel" w:hAnsi="Ariel" w:cs="Arial"/>
                <w:sz w:val="24"/>
                <w:szCs w:val="24"/>
              </w:rPr>
            </w:pPr>
            <w:r>
              <w:rPr>
                <w:rFonts w:ascii="Ariel" w:hAnsi="Ariel" w:cs="Arial"/>
                <w:sz w:val="24"/>
                <w:szCs w:val="24"/>
              </w:rPr>
              <w:t xml:space="preserve">The administrators </w:t>
            </w:r>
            <w:r w:rsidR="0011038C">
              <w:rPr>
                <w:rFonts w:ascii="Ariel" w:hAnsi="Ariel" w:cs="Arial"/>
                <w:sz w:val="24"/>
                <w:szCs w:val="24"/>
              </w:rPr>
              <w:t>travel expenses</w:t>
            </w:r>
            <w:r w:rsidR="0017658D">
              <w:rPr>
                <w:rFonts w:ascii="Ariel" w:hAnsi="Ariel" w:cs="Arial"/>
                <w:sz w:val="24"/>
                <w:szCs w:val="24"/>
              </w:rPr>
              <w:t xml:space="preserve"> including</w:t>
            </w:r>
            <w:r w:rsidR="0011038C">
              <w:rPr>
                <w:rFonts w:ascii="Ariel" w:hAnsi="Ariel" w:cs="Arial"/>
                <w:sz w:val="24"/>
                <w:szCs w:val="24"/>
              </w:rPr>
              <w:t xml:space="preserve"> to the education conventions and </w:t>
            </w:r>
            <w:r>
              <w:rPr>
                <w:rFonts w:ascii="Ariel" w:hAnsi="Ariel" w:cs="Arial"/>
                <w:sz w:val="24"/>
                <w:szCs w:val="24"/>
              </w:rPr>
              <w:t>meetings as well as</w:t>
            </w:r>
            <w:r w:rsidR="0017658D">
              <w:rPr>
                <w:rFonts w:ascii="Ariel" w:hAnsi="Ariel" w:cs="Arial"/>
                <w:sz w:val="24"/>
                <w:szCs w:val="24"/>
              </w:rPr>
              <w:t xml:space="preserve"> mileage and all </w:t>
            </w:r>
            <w:r>
              <w:rPr>
                <w:rFonts w:ascii="Ariel" w:hAnsi="Ariel" w:cs="Arial"/>
                <w:sz w:val="24"/>
                <w:szCs w:val="24"/>
              </w:rPr>
              <w:t>other expenses.</w:t>
            </w:r>
            <w:r w:rsidR="0011038C">
              <w:rPr>
                <w:rFonts w:ascii="Ariel" w:hAnsi="Ariel" w:cs="Arial"/>
                <w:sz w:val="24"/>
                <w:szCs w:val="24"/>
              </w:rPr>
              <w:t xml:space="preserve"> These would indicate frequency of travel and if relevant approvals had been obtained prior to the travels. This would assist in identifying if these w</w:t>
            </w:r>
            <w:r w:rsidR="00600F39">
              <w:rPr>
                <w:rFonts w:ascii="Ariel" w:hAnsi="Ariel" w:cs="Arial"/>
                <w:sz w:val="24"/>
                <w:szCs w:val="24"/>
              </w:rPr>
              <w:t>ere legitimate business travel expenses.</w:t>
            </w:r>
          </w:p>
          <w:p w:rsidR="00600F39" w:rsidRDefault="00600F39" w:rsidP="0011038C">
            <w:pPr>
              <w:pStyle w:val="ListParagraph"/>
              <w:numPr>
                <w:ilvl w:val="0"/>
                <w:numId w:val="9"/>
              </w:numPr>
              <w:rPr>
                <w:rFonts w:ascii="Ariel" w:hAnsi="Ariel" w:cs="Arial"/>
                <w:sz w:val="24"/>
                <w:szCs w:val="24"/>
              </w:rPr>
            </w:pPr>
            <w:r>
              <w:rPr>
                <w:rFonts w:ascii="Ariel" w:hAnsi="Ariel" w:cs="Arial"/>
                <w:sz w:val="24"/>
                <w:szCs w:val="24"/>
              </w:rPr>
              <w:t>Records of the car leased for him by the board</w:t>
            </w:r>
            <w:r w:rsidR="000E3088">
              <w:rPr>
                <w:rFonts w:ascii="Ariel" w:hAnsi="Ariel" w:cs="Arial"/>
                <w:sz w:val="24"/>
                <w:szCs w:val="24"/>
              </w:rPr>
              <w:t xml:space="preserve"> as well as evidence of repairs to his car.</w:t>
            </w:r>
          </w:p>
          <w:p w:rsidR="0011038C" w:rsidRDefault="0011038C" w:rsidP="0011038C">
            <w:pPr>
              <w:pStyle w:val="ListParagraph"/>
              <w:numPr>
                <w:ilvl w:val="0"/>
                <w:numId w:val="9"/>
              </w:numPr>
              <w:rPr>
                <w:rFonts w:ascii="Ariel" w:hAnsi="Ariel" w:cs="Arial"/>
                <w:sz w:val="24"/>
                <w:szCs w:val="24"/>
              </w:rPr>
            </w:pPr>
            <w:r>
              <w:rPr>
                <w:rFonts w:ascii="Ariel" w:hAnsi="Ariel" w:cs="Arial"/>
                <w:sz w:val="24"/>
                <w:szCs w:val="24"/>
              </w:rPr>
              <w:t xml:space="preserve">A record of all cheques issued must </w:t>
            </w:r>
            <w:r w:rsidR="00BA4354">
              <w:rPr>
                <w:rFonts w:ascii="Ariel" w:hAnsi="Ariel" w:cs="Arial"/>
                <w:sz w:val="24"/>
                <w:szCs w:val="24"/>
              </w:rPr>
              <w:t>be obtained, to ensure that segregation of duties existed between issue and approver. The investigating team will look for evidence of review and verification from company’s authorized approver/s</w:t>
            </w:r>
          </w:p>
          <w:p w:rsidR="00D10EFD" w:rsidRDefault="00BA4354" w:rsidP="00D10EFD">
            <w:pPr>
              <w:pStyle w:val="ListParagraph"/>
              <w:numPr>
                <w:ilvl w:val="0"/>
                <w:numId w:val="9"/>
              </w:numPr>
              <w:rPr>
                <w:rFonts w:ascii="Ariel" w:hAnsi="Ariel" w:cs="Arial"/>
                <w:sz w:val="24"/>
                <w:szCs w:val="24"/>
              </w:rPr>
            </w:pPr>
            <w:r>
              <w:rPr>
                <w:rFonts w:ascii="Ariel" w:hAnsi="Ariel" w:cs="Arial"/>
                <w:sz w:val="24"/>
                <w:szCs w:val="24"/>
              </w:rPr>
              <w:t>The board credit card records would show all transactions history</w:t>
            </w:r>
            <w:r w:rsidR="00156D14">
              <w:rPr>
                <w:rFonts w:ascii="Ariel" w:hAnsi="Ariel" w:cs="Arial"/>
                <w:sz w:val="24"/>
                <w:szCs w:val="24"/>
              </w:rPr>
              <w:t>. This would help the investigating team identify legitimate business expenses against the personal expenses.</w:t>
            </w:r>
          </w:p>
          <w:p w:rsidR="00D10EFD" w:rsidRDefault="00D10EFD" w:rsidP="00D10EFD">
            <w:pPr>
              <w:rPr>
                <w:rFonts w:ascii="Ariel" w:hAnsi="Ariel" w:cs="Arial"/>
                <w:sz w:val="24"/>
                <w:szCs w:val="24"/>
              </w:rPr>
            </w:pPr>
          </w:p>
          <w:p w:rsidR="00D10EFD" w:rsidRDefault="00D10EFD" w:rsidP="00D10EFD">
            <w:pPr>
              <w:pStyle w:val="ListParagraph"/>
              <w:numPr>
                <w:ilvl w:val="0"/>
                <w:numId w:val="8"/>
              </w:numPr>
              <w:rPr>
                <w:rFonts w:ascii="Ariel" w:hAnsi="Ariel" w:cs="Arial"/>
                <w:sz w:val="24"/>
                <w:szCs w:val="24"/>
              </w:rPr>
            </w:pPr>
            <w:r>
              <w:rPr>
                <w:rFonts w:ascii="Ariel" w:hAnsi="Ariel" w:cs="Arial"/>
                <w:sz w:val="24"/>
                <w:szCs w:val="24"/>
              </w:rPr>
              <w:t>If a Forensic accountant is to be hired, he should be chosen based on the following factors;</w:t>
            </w:r>
          </w:p>
          <w:p w:rsidR="00D10EFD" w:rsidRDefault="00D10EFD" w:rsidP="00D10EFD">
            <w:pPr>
              <w:pStyle w:val="ListParagraph"/>
              <w:numPr>
                <w:ilvl w:val="0"/>
                <w:numId w:val="12"/>
              </w:numPr>
              <w:rPr>
                <w:rFonts w:ascii="Ariel" w:hAnsi="Ariel" w:cs="Arial"/>
                <w:sz w:val="24"/>
                <w:szCs w:val="24"/>
              </w:rPr>
            </w:pPr>
            <w:r>
              <w:rPr>
                <w:rFonts w:ascii="Ariel" w:hAnsi="Ariel" w:cs="Arial"/>
                <w:sz w:val="24"/>
                <w:szCs w:val="24"/>
              </w:rPr>
              <w:t>The board would have to determine the materiality of the anticipated financial loss to the company and compare if the cost of hiring the Forensic Accountant is greater than the loss.</w:t>
            </w:r>
          </w:p>
          <w:p w:rsidR="00D10EFD" w:rsidRDefault="00D10EFD" w:rsidP="00D10EFD">
            <w:pPr>
              <w:pStyle w:val="ListParagraph"/>
              <w:numPr>
                <w:ilvl w:val="0"/>
                <w:numId w:val="12"/>
              </w:numPr>
              <w:rPr>
                <w:rFonts w:ascii="Ariel" w:hAnsi="Ariel" w:cs="Arial"/>
                <w:sz w:val="24"/>
                <w:szCs w:val="24"/>
              </w:rPr>
            </w:pPr>
            <w:r>
              <w:rPr>
                <w:rFonts w:ascii="Ariel" w:hAnsi="Ariel" w:cs="Arial"/>
                <w:sz w:val="24"/>
                <w:szCs w:val="24"/>
              </w:rPr>
              <w:t xml:space="preserve">Once the board has decided to engage a Forensic Accountant, they should </w:t>
            </w:r>
            <w:r w:rsidR="003B2FE4">
              <w:rPr>
                <w:rFonts w:ascii="Ariel" w:hAnsi="Ariel" w:cs="Arial"/>
                <w:sz w:val="24"/>
                <w:szCs w:val="24"/>
              </w:rPr>
              <w:t>highlight the key skills and attributes required for the investigation.</w:t>
            </w:r>
          </w:p>
          <w:p w:rsidR="003B2FE4" w:rsidRDefault="00C970E7" w:rsidP="003B2FE4">
            <w:pPr>
              <w:pStyle w:val="ListParagraph"/>
              <w:ind w:left="1440"/>
              <w:rPr>
                <w:rFonts w:ascii="Ariel" w:hAnsi="Ariel" w:cs="Arial"/>
                <w:sz w:val="24"/>
                <w:szCs w:val="24"/>
              </w:rPr>
            </w:pPr>
            <w:r>
              <w:rPr>
                <w:rFonts w:ascii="Ariel" w:hAnsi="Ariel" w:cs="Arial"/>
                <w:sz w:val="24"/>
                <w:szCs w:val="24"/>
              </w:rPr>
              <w:t>As</w:t>
            </w:r>
            <w:r w:rsidR="003B2FE4">
              <w:rPr>
                <w:rFonts w:ascii="Ariel" w:hAnsi="Ariel" w:cs="Arial"/>
                <w:sz w:val="24"/>
                <w:szCs w:val="24"/>
              </w:rPr>
              <w:t xml:space="preserve"> </w:t>
            </w:r>
            <w:r w:rsidR="002E2246">
              <w:rPr>
                <w:rFonts w:ascii="Ariel" w:hAnsi="Ariel" w:cs="Arial"/>
                <w:sz w:val="24"/>
                <w:szCs w:val="24"/>
              </w:rPr>
              <w:t>alleged p</w:t>
            </w:r>
            <w:r w:rsidR="003B2FE4">
              <w:rPr>
                <w:rFonts w:ascii="Ariel" w:hAnsi="Ariel" w:cs="Arial"/>
                <w:sz w:val="24"/>
                <w:szCs w:val="24"/>
              </w:rPr>
              <w:t>erpetrator is an excellent CPA</w:t>
            </w:r>
            <w:r w:rsidR="002C2181">
              <w:rPr>
                <w:rFonts w:ascii="Ariel" w:hAnsi="Ariel" w:cs="Arial"/>
                <w:sz w:val="24"/>
                <w:szCs w:val="24"/>
              </w:rPr>
              <w:t>, t</w:t>
            </w:r>
            <w:r w:rsidR="003B2FE4">
              <w:rPr>
                <w:rFonts w:ascii="Ariel" w:hAnsi="Ariel" w:cs="Arial"/>
                <w:sz w:val="24"/>
                <w:szCs w:val="24"/>
              </w:rPr>
              <w:t>he Forensic accountant must have</w:t>
            </w:r>
            <w:r>
              <w:rPr>
                <w:rFonts w:ascii="Ariel" w:hAnsi="Ariel" w:cs="Arial"/>
                <w:sz w:val="24"/>
                <w:szCs w:val="24"/>
              </w:rPr>
              <w:t xml:space="preserve"> experience, </w:t>
            </w:r>
            <w:r w:rsidR="003B2FE4">
              <w:rPr>
                <w:rFonts w:ascii="Ariel" w:hAnsi="Ariel" w:cs="Arial"/>
                <w:sz w:val="24"/>
                <w:szCs w:val="24"/>
              </w:rPr>
              <w:t xml:space="preserve">audit skills and a thorough knowledge of professional standards. </w:t>
            </w:r>
            <w:r w:rsidR="002457A6">
              <w:rPr>
                <w:rFonts w:ascii="Ariel" w:hAnsi="Ariel" w:cs="Arial"/>
                <w:sz w:val="24"/>
                <w:szCs w:val="24"/>
              </w:rPr>
              <w:t xml:space="preserve">He should be should have excellent investigative ability and attention to detail with </w:t>
            </w:r>
            <w:r w:rsidR="003B2FE4">
              <w:rPr>
                <w:rFonts w:ascii="Ariel" w:hAnsi="Ariel" w:cs="Arial"/>
                <w:sz w:val="24"/>
                <w:szCs w:val="24"/>
              </w:rPr>
              <w:t>use</w:t>
            </w:r>
            <w:r w:rsidR="002E2246">
              <w:rPr>
                <w:rFonts w:ascii="Ariel" w:hAnsi="Ariel" w:cs="Arial"/>
                <w:sz w:val="24"/>
                <w:szCs w:val="24"/>
              </w:rPr>
              <w:t xml:space="preserve"> </w:t>
            </w:r>
            <w:r w:rsidR="002457A6">
              <w:rPr>
                <w:rFonts w:ascii="Ariel" w:hAnsi="Ariel" w:cs="Arial"/>
                <w:sz w:val="24"/>
                <w:szCs w:val="24"/>
              </w:rPr>
              <w:t xml:space="preserve">of </w:t>
            </w:r>
            <w:r w:rsidR="002E2246">
              <w:rPr>
                <w:rFonts w:ascii="Ariel" w:hAnsi="Ariel" w:cs="Arial"/>
                <w:sz w:val="24"/>
                <w:szCs w:val="24"/>
              </w:rPr>
              <w:t xml:space="preserve">logic and </w:t>
            </w:r>
            <w:r w:rsidR="003B2FE4">
              <w:rPr>
                <w:rFonts w:ascii="Ariel" w:hAnsi="Ariel" w:cs="Arial"/>
                <w:sz w:val="24"/>
                <w:szCs w:val="24"/>
              </w:rPr>
              <w:t>common sense</w:t>
            </w:r>
            <w:r w:rsidR="002E2246">
              <w:rPr>
                <w:rFonts w:ascii="Ariel" w:hAnsi="Ariel" w:cs="Arial"/>
                <w:sz w:val="24"/>
                <w:szCs w:val="24"/>
              </w:rPr>
              <w:t>,</w:t>
            </w:r>
            <w:r>
              <w:rPr>
                <w:rFonts w:ascii="Ariel" w:hAnsi="Ariel" w:cs="Arial"/>
                <w:sz w:val="24"/>
                <w:szCs w:val="24"/>
              </w:rPr>
              <w:t xml:space="preserve"> as well as</w:t>
            </w:r>
            <w:r w:rsidR="002E2246">
              <w:rPr>
                <w:rFonts w:ascii="Ariel" w:hAnsi="Ariel" w:cs="Arial"/>
                <w:sz w:val="24"/>
                <w:szCs w:val="24"/>
              </w:rPr>
              <w:t xml:space="preserve"> </w:t>
            </w:r>
            <w:r w:rsidR="003B2FE4">
              <w:rPr>
                <w:rFonts w:ascii="Ariel" w:hAnsi="Ariel" w:cs="Arial"/>
                <w:sz w:val="24"/>
                <w:szCs w:val="24"/>
              </w:rPr>
              <w:t xml:space="preserve">understand </w:t>
            </w:r>
            <w:r>
              <w:rPr>
                <w:rFonts w:ascii="Ariel" w:hAnsi="Ariel" w:cs="Arial"/>
                <w:sz w:val="24"/>
                <w:szCs w:val="24"/>
              </w:rPr>
              <w:t xml:space="preserve">what </w:t>
            </w:r>
            <w:r w:rsidR="003B2FE4">
              <w:rPr>
                <w:rFonts w:ascii="Ariel" w:hAnsi="Ariel" w:cs="Arial"/>
                <w:sz w:val="24"/>
                <w:szCs w:val="24"/>
              </w:rPr>
              <w:t>information would</w:t>
            </w:r>
            <w:r w:rsidR="002E2246">
              <w:rPr>
                <w:rFonts w:ascii="Ariel" w:hAnsi="Ariel" w:cs="Arial"/>
                <w:sz w:val="24"/>
                <w:szCs w:val="24"/>
              </w:rPr>
              <w:t xml:space="preserve"> be</w:t>
            </w:r>
            <w:r w:rsidR="003B2FE4">
              <w:rPr>
                <w:rFonts w:ascii="Ariel" w:hAnsi="Ariel" w:cs="Arial"/>
                <w:sz w:val="24"/>
                <w:szCs w:val="24"/>
              </w:rPr>
              <w:t xml:space="preserve"> require</w:t>
            </w:r>
            <w:r w:rsidR="002E2246">
              <w:rPr>
                <w:rFonts w:ascii="Ariel" w:hAnsi="Ariel" w:cs="Arial"/>
                <w:sz w:val="24"/>
                <w:szCs w:val="24"/>
              </w:rPr>
              <w:t>d</w:t>
            </w:r>
            <w:r w:rsidR="003B2FE4">
              <w:rPr>
                <w:rFonts w:ascii="Ariel" w:hAnsi="Ariel" w:cs="Arial"/>
                <w:sz w:val="24"/>
                <w:szCs w:val="24"/>
              </w:rPr>
              <w:t xml:space="preserve"> and the relevance </w:t>
            </w:r>
            <w:r w:rsidR="00E15D95">
              <w:rPr>
                <w:rFonts w:ascii="Ariel" w:hAnsi="Ariel" w:cs="Arial"/>
                <w:sz w:val="24"/>
                <w:szCs w:val="24"/>
              </w:rPr>
              <w:t>to</w:t>
            </w:r>
            <w:r w:rsidR="003B2FE4">
              <w:rPr>
                <w:rFonts w:ascii="Ariel" w:hAnsi="Ariel" w:cs="Arial"/>
                <w:sz w:val="24"/>
                <w:szCs w:val="24"/>
              </w:rPr>
              <w:t xml:space="preserve"> the specific investigation.</w:t>
            </w:r>
          </w:p>
          <w:p w:rsidR="002457A6" w:rsidRDefault="002E2246" w:rsidP="003B2FE4">
            <w:pPr>
              <w:pStyle w:val="ListParagraph"/>
              <w:ind w:left="1440"/>
              <w:rPr>
                <w:rFonts w:ascii="Ariel" w:hAnsi="Ariel" w:cs="Arial"/>
                <w:sz w:val="24"/>
                <w:szCs w:val="24"/>
              </w:rPr>
            </w:pPr>
            <w:r>
              <w:rPr>
                <w:rFonts w:ascii="Ariel" w:hAnsi="Ariel" w:cs="Arial"/>
                <w:sz w:val="24"/>
                <w:szCs w:val="24"/>
              </w:rPr>
              <w:t xml:space="preserve">The Forensic accountant must possess excellent communication skills with a calm and approachable attitude that would lead the perpetrator </w:t>
            </w:r>
            <w:r w:rsidR="00C970E7">
              <w:rPr>
                <w:rFonts w:ascii="Ariel" w:hAnsi="Ariel" w:cs="Arial"/>
                <w:sz w:val="24"/>
                <w:szCs w:val="24"/>
              </w:rPr>
              <w:t>into making</w:t>
            </w:r>
            <w:r>
              <w:rPr>
                <w:rFonts w:ascii="Ariel" w:hAnsi="Ariel" w:cs="Arial"/>
                <w:sz w:val="24"/>
                <w:szCs w:val="24"/>
              </w:rPr>
              <w:t xml:space="preserve"> a confession.</w:t>
            </w:r>
          </w:p>
          <w:p w:rsidR="002457A6" w:rsidRDefault="002457A6" w:rsidP="002457A6">
            <w:pPr>
              <w:pStyle w:val="ListParagraph"/>
              <w:rPr>
                <w:rFonts w:ascii="Ariel" w:hAnsi="Ariel" w:cs="Arial"/>
                <w:sz w:val="24"/>
                <w:szCs w:val="24"/>
              </w:rPr>
            </w:pPr>
          </w:p>
          <w:p w:rsidR="002457A6" w:rsidRDefault="002457A6" w:rsidP="002457A6">
            <w:pPr>
              <w:pStyle w:val="ListParagraph"/>
              <w:numPr>
                <w:ilvl w:val="0"/>
                <w:numId w:val="8"/>
              </w:numPr>
              <w:rPr>
                <w:rFonts w:ascii="Ariel" w:hAnsi="Ariel" w:cs="Arial"/>
                <w:sz w:val="24"/>
                <w:szCs w:val="24"/>
              </w:rPr>
            </w:pPr>
            <w:r>
              <w:rPr>
                <w:rFonts w:ascii="Ariel" w:hAnsi="Ariel" w:cs="Arial"/>
                <w:sz w:val="24"/>
                <w:szCs w:val="24"/>
              </w:rPr>
              <w:t>Once the</w:t>
            </w:r>
            <w:r w:rsidR="002F36AB">
              <w:rPr>
                <w:rFonts w:ascii="Ariel" w:hAnsi="Ariel" w:cs="Arial"/>
                <w:sz w:val="24"/>
                <w:szCs w:val="24"/>
              </w:rPr>
              <w:t xml:space="preserve"> Forensic Accountant has obtained </w:t>
            </w:r>
            <w:r>
              <w:rPr>
                <w:rFonts w:ascii="Ariel" w:hAnsi="Ariel" w:cs="Arial"/>
                <w:sz w:val="24"/>
                <w:szCs w:val="24"/>
              </w:rPr>
              <w:t>and validated all the evidence, he should proceed to interviewing the Administrator.</w:t>
            </w:r>
          </w:p>
          <w:p w:rsidR="002F36AB" w:rsidRDefault="002457A6" w:rsidP="002F36AB">
            <w:pPr>
              <w:pStyle w:val="ListParagraph"/>
              <w:rPr>
                <w:rFonts w:ascii="Ariel" w:hAnsi="Ariel" w:cs="Arial"/>
                <w:sz w:val="24"/>
                <w:szCs w:val="24"/>
              </w:rPr>
            </w:pPr>
            <w:r>
              <w:rPr>
                <w:rFonts w:ascii="Ariel" w:hAnsi="Ariel" w:cs="Arial"/>
                <w:sz w:val="24"/>
                <w:szCs w:val="24"/>
              </w:rPr>
              <w:t>It is important to ensure that the information is accurate and safeguarded from the administrator to avoid destruction.</w:t>
            </w:r>
            <w:r w:rsidR="002F36AB">
              <w:rPr>
                <w:rFonts w:ascii="Ariel" w:hAnsi="Ariel" w:cs="Arial"/>
                <w:sz w:val="24"/>
                <w:szCs w:val="24"/>
              </w:rPr>
              <w:t xml:space="preserve"> </w:t>
            </w:r>
          </w:p>
          <w:p w:rsidR="002F36AB" w:rsidRDefault="002F36AB" w:rsidP="002F36AB">
            <w:pPr>
              <w:pStyle w:val="ListParagraph"/>
              <w:rPr>
                <w:rFonts w:ascii="Ariel" w:hAnsi="Ariel" w:cs="Arial"/>
                <w:sz w:val="24"/>
                <w:szCs w:val="24"/>
              </w:rPr>
            </w:pPr>
            <w:r>
              <w:rPr>
                <w:rFonts w:ascii="Ariel" w:hAnsi="Ariel" w:cs="Arial"/>
                <w:sz w:val="24"/>
                <w:szCs w:val="24"/>
              </w:rPr>
              <w:t xml:space="preserve">The Forensic Accountant can question the administrator on his knowledge of company policies </w:t>
            </w:r>
            <w:r>
              <w:rPr>
                <w:rFonts w:ascii="Ariel" w:hAnsi="Ariel" w:cs="Arial"/>
                <w:sz w:val="24"/>
                <w:szCs w:val="24"/>
              </w:rPr>
              <w:t>on travel expense and other company reimbursable expenses.</w:t>
            </w:r>
          </w:p>
          <w:p w:rsidR="002F36AB" w:rsidRDefault="002457A6" w:rsidP="002457A6">
            <w:pPr>
              <w:pStyle w:val="ListParagraph"/>
              <w:rPr>
                <w:rFonts w:ascii="Ariel" w:hAnsi="Ariel" w:cs="Arial"/>
                <w:sz w:val="24"/>
                <w:szCs w:val="24"/>
              </w:rPr>
            </w:pPr>
            <w:r>
              <w:rPr>
                <w:rFonts w:ascii="Ariel" w:hAnsi="Ariel" w:cs="Arial"/>
                <w:sz w:val="24"/>
                <w:szCs w:val="24"/>
              </w:rPr>
              <w:t>The</w:t>
            </w:r>
            <w:r w:rsidR="002F36AB">
              <w:rPr>
                <w:rFonts w:ascii="Ariel" w:hAnsi="Ariel" w:cs="Arial"/>
                <w:sz w:val="24"/>
                <w:szCs w:val="24"/>
              </w:rPr>
              <w:t xml:space="preserve"> Forensic accountant </w:t>
            </w:r>
            <w:r>
              <w:rPr>
                <w:rFonts w:ascii="Ariel" w:hAnsi="Ariel" w:cs="Arial"/>
                <w:sz w:val="24"/>
                <w:szCs w:val="24"/>
              </w:rPr>
              <w:t xml:space="preserve">must be confident to demonstrate the </w:t>
            </w:r>
            <w:r w:rsidR="002F36AB">
              <w:rPr>
                <w:rFonts w:ascii="Ariel" w:hAnsi="Ariel" w:cs="Arial"/>
                <w:sz w:val="24"/>
                <w:szCs w:val="24"/>
              </w:rPr>
              <w:t>accuracy and facts obtained. In addition, he should confidently state any violations and inconsistency in company’s financial recordings.</w:t>
            </w:r>
          </w:p>
          <w:p w:rsidR="00BD44E0" w:rsidRDefault="00BD44E0" w:rsidP="002457A6">
            <w:pPr>
              <w:pStyle w:val="ListParagraph"/>
              <w:rPr>
                <w:rFonts w:ascii="Ariel" w:hAnsi="Ariel" w:cs="Arial"/>
                <w:sz w:val="24"/>
                <w:szCs w:val="24"/>
              </w:rPr>
            </w:pPr>
            <w:r>
              <w:rPr>
                <w:rFonts w:ascii="Ariel" w:hAnsi="Ariel" w:cs="Arial"/>
                <w:sz w:val="24"/>
                <w:szCs w:val="24"/>
              </w:rPr>
              <w:t xml:space="preserve">The Forensic Accountant should use his skills and tactics to try and </w:t>
            </w:r>
            <w:r w:rsidR="00212705">
              <w:rPr>
                <w:rFonts w:ascii="Ariel" w:hAnsi="Ariel" w:cs="Arial"/>
                <w:sz w:val="24"/>
                <w:szCs w:val="24"/>
              </w:rPr>
              <w:t>get a confession from the perpetrator.</w:t>
            </w:r>
          </w:p>
          <w:p w:rsidR="00CC2FB3" w:rsidRDefault="00CC2FB3" w:rsidP="00A851DA">
            <w:pPr>
              <w:rPr>
                <w:rFonts w:ascii="Ariel" w:hAnsi="Ariel" w:cs="Arial"/>
                <w:b/>
                <w:sz w:val="24"/>
                <w:szCs w:val="24"/>
              </w:rPr>
            </w:pPr>
          </w:p>
          <w:p w:rsidR="00212705" w:rsidRDefault="00212705" w:rsidP="00A851DA">
            <w:pPr>
              <w:rPr>
                <w:rFonts w:ascii="Ariel" w:hAnsi="Ariel" w:cs="Arial"/>
                <w:b/>
                <w:sz w:val="24"/>
                <w:szCs w:val="24"/>
              </w:rPr>
            </w:pPr>
          </w:p>
          <w:p w:rsidR="00212705" w:rsidRPr="00335FA7" w:rsidRDefault="00212705" w:rsidP="00A851DA">
            <w:pPr>
              <w:rPr>
                <w:rFonts w:ascii="Ariel" w:hAnsi="Ariel" w:cs="Arial"/>
                <w:b/>
                <w:sz w:val="24"/>
                <w:szCs w:val="24"/>
              </w:rPr>
            </w:pPr>
          </w:p>
        </w:tc>
      </w:tr>
      <w:tr w:rsidR="00131FD1" w:rsidRPr="00335FA7" w:rsidTr="00CC2FB3">
        <w:tc>
          <w:tcPr>
            <w:tcW w:w="9242" w:type="dxa"/>
          </w:tcPr>
          <w:p w:rsidR="00131FD1" w:rsidRPr="00335FA7" w:rsidRDefault="00131FD1" w:rsidP="00A851DA">
            <w:pPr>
              <w:rPr>
                <w:rFonts w:ascii="Ariel" w:hAnsi="Ariel" w:cs="Arial"/>
                <w:sz w:val="24"/>
                <w:szCs w:val="24"/>
              </w:rPr>
            </w:pPr>
          </w:p>
        </w:tc>
      </w:tr>
    </w:tbl>
    <w:p w:rsidR="00503D7E" w:rsidRPr="00335FA7" w:rsidRDefault="00503D7E" w:rsidP="00A851DA">
      <w:pPr>
        <w:autoSpaceDE w:val="0"/>
        <w:autoSpaceDN w:val="0"/>
        <w:adjustRightInd w:val="0"/>
        <w:spacing w:after="0" w:line="240" w:lineRule="auto"/>
        <w:rPr>
          <w:rFonts w:ascii="Ariel" w:hAnsi="Ariel" w:cs="Arial"/>
          <w:b/>
          <w:bCs/>
          <w:color w:val="002060"/>
          <w:sz w:val="24"/>
          <w:szCs w:val="24"/>
        </w:rPr>
      </w:pPr>
    </w:p>
    <w:p w:rsidR="00A851DA" w:rsidRPr="00335FA7" w:rsidRDefault="00AE1481" w:rsidP="00A851DA">
      <w:pPr>
        <w:autoSpaceDE w:val="0"/>
        <w:autoSpaceDN w:val="0"/>
        <w:adjustRightInd w:val="0"/>
        <w:spacing w:after="0" w:line="240" w:lineRule="auto"/>
        <w:rPr>
          <w:rFonts w:ascii="Ariel" w:hAnsi="Ariel" w:cs="Arial"/>
          <w:b/>
          <w:bCs/>
          <w:color w:val="002060"/>
          <w:sz w:val="24"/>
          <w:szCs w:val="24"/>
        </w:rPr>
      </w:pPr>
      <w:r w:rsidRPr="00335FA7">
        <w:rPr>
          <w:rFonts w:ascii="Ariel" w:hAnsi="Ariel" w:cs="Arial"/>
          <w:b/>
          <w:bCs/>
          <w:color w:val="002060"/>
          <w:sz w:val="24"/>
          <w:szCs w:val="24"/>
        </w:rPr>
        <w:lastRenderedPageBreak/>
        <w:t>Student</w:t>
      </w:r>
      <w:r w:rsidR="00A851DA" w:rsidRPr="00335FA7">
        <w:rPr>
          <w:rFonts w:ascii="Ariel" w:hAnsi="Ariel" w:cs="Arial"/>
          <w:b/>
          <w:bCs/>
          <w:color w:val="002060"/>
          <w:sz w:val="24"/>
          <w:szCs w:val="24"/>
        </w:rPr>
        <w:t xml:space="preserve"> Statement:</w:t>
      </w:r>
    </w:p>
    <w:p w:rsidR="00A851DA" w:rsidRPr="00335FA7" w:rsidRDefault="00A851DA" w:rsidP="00A851DA">
      <w:pPr>
        <w:autoSpaceDE w:val="0"/>
        <w:autoSpaceDN w:val="0"/>
        <w:adjustRightInd w:val="0"/>
        <w:spacing w:after="0" w:line="240" w:lineRule="auto"/>
        <w:rPr>
          <w:rFonts w:ascii="Ariel" w:hAnsi="Ariel" w:cs="Arial"/>
          <w:b/>
          <w:bCs/>
          <w:color w:val="001AE6"/>
          <w:sz w:val="24"/>
          <w:szCs w:val="24"/>
        </w:rPr>
      </w:pPr>
    </w:p>
    <w:p w:rsidR="00A851DA" w:rsidRPr="00335FA7" w:rsidRDefault="00405895" w:rsidP="00A851DA">
      <w:pPr>
        <w:autoSpaceDE w:val="0"/>
        <w:autoSpaceDN w:val="0"/>
        <w:adjustRightInd w:val="0"/>
        <w:spacing w:after="0" w:line="240" w:lineRule="auto"/>
        <w:rPr>
          <w:rFonts w:ascii="Ariel" w:hAnsi="Ariel" w:cs="Arial"/>
          <w:color w:val="000000"/>
          <w:sz w:val="24"/>
          <w:szCs w:val="24"/>
        </w:rPr>
      </w:pPr>
      <w:r w:rsidRPr="00335FA7">
        <w:rPr>
          <w:rFonts w:ascii="Ariel" w:hAnsi="Ariel" w:cs="Arial"/>
          <w:color w:val="000000"/>
          <w:sz w:val="24"/>
          <w:szCs w:val="24"/>
        </w:rPr>
        <w:t>By submitting this assignment, I confirm that this is my own work.</w:t>
      </w:r>
    </w:p>
    <w:p w:rsidR="00503D7E" w:rsidRPr="00335FA7" w:rsidRDefault="00503D7E" w:rsidP="00A851DA">
      <w:pPr>
        <w:autoSpaceDE w:val="0"/>
        <w:autoSpaceDN w:val="0"/>
        <w:adjustRightInd w:val="0"/>
        <w:spacing w:after="0" w:line="240" w:lineRule="auto"/>
        <w:rPr>
          <w:rFonts w:ascii="Ariel" w:hAnsi="Ariel" w:cs="Arial"/>
          <w:color w:val="000000"/>
          <w:sz w:val="24"/>
          <w:szCs w:val="24"/>
        </w:rPr>
      </w:pPr>
    </w:p>
    <w:p w:rsidR="00503D7E" w:rsidRPr="00335FA7" w:rsidRDefault="00503D7E" w:rsidP="00A851DA">
      <w:pPr>
        <w:autoSpaceDE w:val="0"/>
        <w:autoSpaceDN w:val="0"/>
        <w:adjustRightInd w:val="0"/>
        <w:spacing w:after="0" w:line="240" w:lineRule="auto"/>
        <w:rPr>
          <w:rFonts w:ascii="Ariel" w:hAnsi="Ariel" w:cs="Arial"/>
          <w:color w:val="000000"/>
          <w:sz w:val="24"/>
          <w:szCs w:val="24"/>
        </w:rPr>
      </w:pPr>
    </w:p>
    <w:p w:rsidR="00A851DA" w:rsidRPr="00335FA7" w:rsidRDefault="00A851DA" w:rsidP="00A851DA">
      <w:pPr>
        <w:autoSpaceDE w:val="0"/>
        <w:autoSpaceDN w:val="0"/>
        <w:adjustRightInd w:val="0"/>
        <w:spacing w:after="0" w:line="240" w:lineRule="auto"/>
        <w:rPr>
          <w:rFonts w:ascii="Ariel" w:hAnsi="Arie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335FA7" w:rsidTr="00405895">
        <w:tc>
          <w:tcPr>
            <w:tcW w:w="2310" w:type="dxa"/>
            <w:shd w:val="clear" w:color="auto" w:fill="D9D9D9" w:themeFill="background1" w:themeFillShade="D9"/>
          </w:tcPr>
          <w:p w:rsidR="00405895" w:rsidRPr="00335FA7" w:rsidRDefault="00405895" w:rsidP="00A851DA">
            <w:pPr>
              <w:rPr>
                <w:rFonts w:ascii="Ariel" w:hAnsi="Ariel" w:cs="Arial"/>
                <w:color w:val="000000"/>
                <w:sz w:val="24"/>
                <w:szCs w:val="24"/>
              </w:rPr>
            </w:pPr>
            <w:r w:rsidRPr="00335FA7">
              <w:rPr>
                <w:rFonts w:ascii="Ariel" w:hAnsi="Ariel" w:cs="Arial"/>
                <w:color w:val="000000"/>
                <w:sz w:val="24"/>
                <w:szCs w:val="24"/>
              </w:rPr>
              <w:t>Student Signature</w:t>
            </w:r>
          </w:p>
        </w:tc>
        <w:tc>
          <w:tcPr>
            <w:tcW w:w="4035" w:type="dxa"/>
          </w:tcPr>
          <w:p w:rsidR="00405895" w:rsidRPr="00335FA7" w:rsidRDefault="00365E06" w:rsidP="00A851DA">
            <w:pPr>
              <w:rPr>
                <w:rFonts w:ascii="Ariel" w:hAnsi="Ariel" w:cs="Arial"/>
                <w:color w:val="000000"/>
                <w:sz w:val="24"/>
                <w:szCs w:val="24"/>
              </w:rPr>
            </w:pPr>
            <w:r>
              <w:rPr>
                <w:rFonts w:ascii="Ariel" w:hAnsi="Ariel" w:cs="Arial"/>
                <w:color w:val="000000"/>
                <w:sz w:val="24"/>
                <w:szCs w:val="24"/>
              </w:rPr>
              <w:t>Georgina Mulwa</w:t>
            </w:r>
          </w:p>
        </w:tc>
        <w:tc>
          <w:tcPr>
            <w:tcW w:w="1276" w:type="dxa"/>
            <w:shd w:val="clear" w:color="auto" w:fill="D9D9D9" w:themeFill="background1" w:themeFillShade="D9"/>
          </w:tcPr>
          <w:p w:rsidR="00405895" w:rsidRPr="00335FA7" w:rsidRDefault="00405895" w:rsidP="00A851DA">
            <w:pPr>
              <w:rPr>
                <w:rFonts w:ascii="Ariel" w:hAnsi="Ariel" w:cs="Arial"/>
                <w:color w:val="000000"/>
                <w:sz w:val="24"/>
                <w:szCs w:val="24"/>
              </w:rPr>
            </w:pPr>
            <w:r w:rsidRPr="00335FA7">
              <w:rPr>
                <w:rFonts w:ascii="Ariel" w:hAnsi="Ariel" w:cs="Arial"/>
                <w:color w:val="000000"/>
                <w:sz w:val="24"/>
                <w:szCs w:val="24"/>
              </w:rPr>
              <w:t>Date</w:t>
            </w:r>
          </w:p>
        </w:tc>
        <w:tc>
          <w:tcPr>
            <w:tcW w:w="1621" w:type="dxa"/>
          </w:tcPr>
          <w:p w:rsidR="00405895" w:rsidRPr="00335FA7" w:rsidRDefault="002135DC" w:rsidP="00A851DA">
            <w:pPr>
              <w:rPr>
                <w:rFonts w:ascii="Ariel" w:hAnsi="Ariel" w:cs="Arial"/>
                <w:color w:val="000000"/>
                <w:sz w:val="24"/>
                <w:szCs w:val="24"/>
              </w:rPr>
            </w:pPr>
            <w:r>
              <w:rPr>
                <w:rFonts w:ascii="Ariel" w:hAnsi="Ariel" w:cs="Arial"/>
                <w:color w:val="000000"/>
                <w:sz w:val="24"/>
                <w:szCs w:val="24"/>
              </w:rPr>
              <w:t>04/03/2016</w:t>
            </w:r>
          </w:p>
        </w:tc>
      </w:tr>
    </w:tbl>
    <w:p w:rsidR="00A851DA" w:rsidRPr="00335FA7" w:rsidRDefault="00A851DA" w:rsidP="00A851DA">
      <w:pPr>
        <w:rPr>
          <w:rFonts w:ascii="Ariel" w:hAnsi="Ariel" w:cs="Arial"/>
          <w:color w:val="000000"/>
          <w:sz w:val="24"/>
          <w:szCs w:val="24"/>
        </w:rPr>
      </w:pPr>
    </w:p>
    <w:p w:rsidR="00A851DA" w:rsidRPr="00335FA7" w:rsidRDefault="00A851DA" w:rsidP="00A851DA">
      <w:pPr>
        <w:rPr>
          <w:rFonts w:ascii="Ariel" w:hAnsi="Ariel" w:cs="Arial"/>
          <w:color w:val="000000"/>
          <w:sz w:val="24"/>
          <w:szCs w:val="24"/>
        </w:rPr>
      </w:pPr>
    </w:p>
    <w:p w:rsidR="00A851DA" w:rsidRPr="00335FA7" w:rsidRDefault="00503D7E" w:rsidP="00503D7E">
      <w:pPr>
        <w:shd w:val="clear" w:color="auto" w:fill="D9D9D9" w:themeFill="background1" w:themeFillShade="D9"/>
        <w:rPr>
          <w:rFonts w:ascii="Ariel" w:hAnsi="Ariel" w:cs="Arial"/>
          <w:b/>
          <w:sz w:val="24"/>
          <w:szCs w:val="24"/>
        </w:rPr>
      </w:pPr>
      <w:r w:rsidRPr="00335FA7">
        <w:rPr>
          <w:rFonts w:ascii="Ariel" w:hAnsi="Arie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335FA7" w:rsidTr="00B0415E">
        <w:trPr>
          <w:trHeight w:val="249"/>
        </w:trPr>
        <w:tc>
          <w:tcPr>
            <w:tcW w:w="4621" w:type="dxa"/>
            <w:shd w:val="clear" w:color="auto" w:fill="D9D9D9" w:themeFill="background1" w:themeFillShade="D9"/>
          </w:tcPr>
          <w:p w:rsidR="00503D7E" w:rsidRPr="00335FA7" w:rsidRDefault="00503D7E" w:rsidP="00503D7E">
            <w:pPr>
              <w:rPr>
                <w:rFonts w:ascii="Ariel" w:hAnsi="Ariel" w:cs="Arial"/>
                <w:b/>
                <w:color w:val="002060"/>
                <w:sz w:val="24"/>
                <w:szCs w:val="24"/>
              </w:rPr>
            </w:pPr>
            <w:r w:rsidRPr="00335FA7">
              <w:rPr>
                <w:rFonts w:ascii="Ariel" w:hAnsi="Ariel" w:cs="Arial"/>
                <w:b/>
                <w:color w:val="002060"/>
                <w:sz w:val="24"/>
                <w:szCs w:val="24"/>
              </w:rPr>
              <w:t>Total Marks</w:t>
            </w:r>
          </w:p>
        </w:tc>
        <w:tc>
          <w:tcPr>
            <w:tcW w:w="4621" w:type="dxa"/>
          </w:tcPr>
          <w:p w:rsidR="00503D7E" w:rsidRPr="00335FA7" w:rsidRDefault="00503D7E" w:rsidP="00503D7E">
            <w:pPr>
              <w:rPr>
                <w:rFonts w:ascii="Ariel" w:hAnsi="Ariel" w:cs="Arial"/>
                <w:sz w:val="24"/>
                <w:szCs w:val="24"/>
              </w:rPr>
            </w:pPr>
          </w:p>
        </w:tc>
      </w:tr>
      <w:tr w:rsidR="00503D7E" w:rsidRPr="00335FA7" w:rsidTr="00B0415E">
        <w:tc>
          <w:tcPr>
            <w:tcW w:w="4621" w:type="dxa"/>
            <w:shd w:val="clear" w:color="auto" w:fill="D9D9D9" w:themeFill="background1" w:themeFillShade="D9"/>
          </w:tcPr>
          <w:p w:rsidR="00503D7E" w:rsidRPr="00335FA7" w:rsidRDefault="00503D7E" w:rsidP="00503D7E">
            <w:pPr>
              <w:rPr>
                <w:rFonts w:ascii="Ariel" w:hAnsi="Ariel" w:cs="Arial"/>
                <w:b/>
                <w:color w:val="002060"/>
                <w:sz w:val="24"/>
                <w:szCs w:val="24"/>
              </w:rPr>
            </w:pPr>
            <w:r w:rsidRPr="00335FA7">
              <w:rPr>
                <w:rFonts w:ascii="Ariel" w:hAnsi="Ariel" w:cs="Arial"/>
                <w:b/>
                <w:color w:val="002060"/>
                <w:sz w:val="24"/>
                <w:szCs w:val="24"/>
              </w:rPr>
              <w:t>Marks Obtained</w:t>
            </w:r>
          </w:p>
        </w:tc>
        <w:tc>
          <w:tcPr>
            <w:tcW w:w="4621" w:type="dxa"/>
          </w:tcPr>
          <w:p w:rsidR="00503D7E" w:rsidRPr="00335FA7" w:rsidRDefault="00503D7E" w:rsidP="00503D7E">
            <w:pPr>
              <w:rPr>
                <w:rFonts w:ascii="Ariel" w:hAnsi="Ariel" w:cs="Arial"/>
                <w:sz w:val="24"/>
                <w:szCs w:val="24"/>
              </w:rPr>
            </w:pPr>
          </w:p>
        </w:tc>
      </w:tr>
      <w:tr w:rsidR="00503D7E" w:rsidRPr="00335FA7" w:rsidTr="00B0415E">
        <w:tc>
          <w:tcPr>
            <w:tcW w:w="4621" w:type="dxa"/>
            <w:shd w:val="clear" w:color="auto" w:fill="D9D9D9" w:themeFill="background1" w:themeFillShade="D9"/>
          </w:tcPr>
          <w:p w:rsidR="00503D7E" w:rsidRPr="00335FA7" w:rsidRDefault="00B0415E" w:rsidP="00503D7E">
            <w:pPr>
              <w:rPr>
                <w:rFonts w:ascii="Ariel" w:hAnsi="Ariel" w:cs="Arial"/>
                <w:b/>
                <w:color w:val="002060"/>
                <w:sz w:val="24"/>
                <w:szCs w:val="24"/>
              </w:rPr>
            </w:pPr>
            <w:r w:rsidRPr="00335FA7">
              <w:rPr>
                <w:rFonts w:ascii="Ariel" w:hAnsi="Ariel" w:cs="Arial"/>
                <w:b/>
                <w:color w:val="002060"/>
                <w:sz w:val="24"/>
                <w:szCs w:val="24"/>
              </w:rPr>
              <w:t>Percentage / Grade</w:t>
            </w:r>
          </w:p>
        </w:tc>
        <w:tc>
          <w:tcPr>
            <w:tcW w:w="4621" w:type="dxa"/>
          </w:tcPr>
          <w:p w:rsidR="00503D7E" w:rsidRPr="00335FA7" w:rsidRDefault="00503D7E" w:rsidP="00503D7E">
            <w:pPr>
              <w:rPr>
                <w:rFonts w:ascii="Ariel" w:hAnsi="Ariel" w:cs="Arial"/>
                <w:sz w:val="24"/>
                <w:szCs w:val="24"/>
              </w:rPr>
            </w:pPr>
          </w:p>
        </w:tc>
      </w:tr>
    </w:tbl>
    <w:p w:rsidR="00A851DA" w:rsidRPr="00335FA7" w:rsidRDefault="00A851DA" w:rsidP="00503D7E">
      <w:pPr>
        <w:rPr>
          <w:rFonts w:ascii="Ariel" w:hAnsi="Ariel" w:cs="Arial"/>
          <w:sz w:val="24"/>
          <w:szCs w:val="24"/>
        </w:rPr>
      </w:pPr>
    </w:p>
    <w:sectPr w:rsidR="00A851DA" w:rsidRPr="00335FA7"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F7B" w:rsidRDefault="00242F7B" w:rsidP="00CB4D0A">
      <w:pPr>
        <w:spacing w:after="0" w:line="240" w:lineRule="auto"/>
      </w:pPr>
      <w:r>
        <w:separator/>
      </w:r>
    </w:p>
  </w:endnote>
  <w:endnote w:type="continuationSeparator" w:id="0">
    <w:p w:rsidR="00242F7B" w:rsidRDefault="00242F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F7B" w:rsidRDefault="00242F7B" w:rsidP="00CB4D0A">
      <w:pPr>
        <w:spacing w:after="0" w:line="240" w:lineRule="auto"/>
      </w:pPr>
      <w:r>
        <w:separator/>
      </w:r>
    </w:p>
  </w:footnote>
  <w:footnote w:type="continuationSeparator" w:id="0">
    <w:p w:rsidR="00242F7B" w:rsidRDefault="00242F7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Content>
      <w:p w:rsidR="002457A6" w:rsidRDefault="002457A6">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212E3">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212E3">
          <w:rPr>
            <w:b/>
            <w:bCs/>
            <w:noProof/>
          </w:rPr>
          <w:t>5</w:t>
        </w:r>
        <w:r>
          <w:rPr>
            <w:b/>
            <w:bCs/>
            <w:sz w:val="24"/>
            <w:szCs w:val="24"/>
          </w:rPr>
          <w:fldChar w:fldCharType="end"/>
        </w:r>
      </w:p>
    </w:sdtContent>
  </w:sdt>
  <w:p w:rsidR="002457A6" w:rsidRDefault="002457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55954"/>
    <w:multiLevelType w:val="hybridMultilevel"/>
    <w:tmpl w:val="6B503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D94CC9"/>
    <w:multiLevelType w:val="hybridMultilevel"/>
    <w:tmpl w:val="FD52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0002FB"/>
    <w:multiLevelType w:val="hybridMultilevel"/>
    <w:tmpl w:val="0FD6D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9C30B9"/>
    <w:multiLevelType w:val="hybridMultilevel"/>
    <w:tmpl w:val="C5B65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EED298B"/>
    <w:multiLevelType w:val="hybridMultilevel"/>
    <w:tmpl w:val="DF1E0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1771EF"/>
    <w:multiLevelType w:val="hybridMultilevel"/>
    <w:tmpl w:val="5EDED742"/>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6">
    <w:nsid w:val="36DB2165"/>
    <w:multiLevelType w:val="hybridMultilevel"/>
    <w:tmpl w:val="F848A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5757F1"/>
    <w:multiLevelType w:val="hybridMultilevel"/>
    <w:tmpl w:val="0CF8F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CE7C27"/>
    <w:multiLevelType w:val="hybridMultilevel"/>
    <w:tmpl w:val="A4C46B3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0">
    <w:nsid w:val="7E000E55"/>
    <w:multiLevelType w:val="hybridMultilevel"/>
    <w:tmpl w:val="06265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F856060"/>
    <w:multiLevelType w:val="hybridMultilevel"/>
    <w:tmpl w:val="3BD2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9"/>
  </w:num>
  <w:num w:numId="4">
    <w:abstractNumId w:val="4"/>
  </w:num>
  <w:num w:numId="5">
    <w:abstractNumId w:val="2"/>
  </w:num>
  <w:num w:numId="6">
    <w:abstractNumId w:val="7"/>
  </w:num>
  <w:num w:numId="7">
    <w:abstractNumId w:val="11"/>
  </w:num>
  <w:num w:numId="8">
    <w:abstractNumId w:val="6"/>
  </w:num>
  <w:num w:numId="9">
    <w:abstractNumId w:val="5"/>
  </w:num>
  <w:num w:numId="10">
    <w:abstractNumId w:val="0"/>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623"/>
    <w:rsid w:val="00040083"/>
    <w:rsid w:val="00055992"/>
    <w:rsid w:val="000820E8"/>
    <w:rsid w:val="000C69AF"/>
    <w:rsid w:val="000E3088"/>
    <w:rsid w:val="0011038C"/>
    <w:rsid w:val="001175EE"/>
    <w:rsid w:val="00131FD1"/>
    <w:rsid w:val="00144043"/>
    <w:rsid w:val="00144293"/>
    <w:rsid w:val="00156D14"/>
    <w:rsid w:val="00157CF6"/>
    <w:rsid w:val="00162FD7"/>
    <w:rsid w:val="00174D97"/>
    <w:rsid w:val="0017658D"/>
    <w:rsid w:val="00182416"/>
    <w:rsid w:val="00187EB4"/>
    <w:rsid w:val="001F0481"/>
    <w:rsid w:val="00200C92"/>
    <w:rsid w:val="0020451E"/>
    <w:rsid w:val="00206B9D"/>
    <w:rsid w:val="00212705"/>
    <w:rsid w:val="002135DC"/>
    <w:rsid w:val="002247CF"/>
    <w:rsid w:val="0023259C"/>
    <w:rsid w:val="0024289B"/>
    <w:rsid w:val="00242F7B"/>
    <w:rsid w:val="002457A6"/>
    <w:rsid w:val="00274F9C"/>
    <w:rsid w:val="002B0BD7"/>
    <w:rsid w:val="002B573D"/>
    <w:rsid w:val="002C2181"/>
    <w:rsid w:val="002C5CB2"/>
    <w:rsid w:val="002E2246"/>
    <w:rsid w:val="002F36AB"/>
    <w:rsid w:val="002F779F"/>
    <w:rsid w:val="0032544C"/>
    <w:rsid w:val="00335FA7"/>
    <w:rsid w:val="00365E06"/>
    <w:rsid w:val="00371885"/>
    <w:rsid w:val="003A4793"/>
    <w:rsid w:val="003B2FE4"/>
    <w:rsid w:val="003D5ECC"/>
    <w:rsid w:val="003E2B87"/>
    <w:rsid w:val="00402786"/>
    <w:rsid w:val="00405895"/>
    <w:rsid w:val="004058DF"/>
    <w:rsid w:val="00410792"/>
    <w:rsid w:val="00443E6F"/>
    <w:rsid w:val="00486F1A"/>
    <w:rsid w:val="00490CB9"/>
    <w:rsid w:val="004A2CE2"/>
    <w:rsid w:val="004D51D7"/>
    <w:rsid w:val="004E3CDA"/>
    <w:rsid w:val="004F4B4D"/>
    <w:rsid w:val="005004BE"/>
    <w:rsid w:val="0050216D"/>
    <w:rsid w:val="00503D7E"/>
    <w:rsid w:val="005075C9"/>
    <w:rsid w:val="0050778F"/>
    <w:rsid w:val="00527C11"/>
    <w:rsid w:val="00535F31"/>
    <w:rsid w:val="00540CEC"/>
    <w:rsid w:val="00550EE8"/>
    <w:rsid w:val="00574D64"/>
    <w:rsid w:val="00591365"/>
    <w:rsid w:val="005B31E4"/>
    <w:rsid w:val="005B6569"/>
    <w:rsid w:val="005F29DA"/>
    <w:rsid w:val="00600F39"/>
    <w:rsid w:val="006034F6"/>
    <w:rsid w:val="00607874"/>
    <w:rsid w:val="00607E77"/>
    <w:rsid w:val="00617BB3"/>
    <w:rsid w:val="00642007"/>
    <w:rsid w:val="00643556"/>
    <w:rsid w:val="00645CDD"/>
    <w:rsid w:val="006823A7"/>
    <w:rsid w:val="00687EE8"/>
    <w:rsid w:val="0070347F"/>
    <w:rsid w:val="0070678E"/>
    <w:rsid w:val="007212E3"/>
    <w:rsid w:val="00744770"/>
    <w:rsid w:val="00765451"/>
    <w:rsid w:val="007C5745"/>
    <w:rsid w:val="007D1F74"/>
    <w:rsid w:val="007F5A4A"/>
    <w:rsid w:val="0080002B"/>
    <w:rsid w:val="008036CD"/>
    <w:rsid w:val="00831C11"/>
    <w:rsid w:val="00890EF0"/>
    <w:rsid w:val="008A60B4"/>
    <w:rsid w:val="008B3C31"/>
    <w:rsid w:val="008B64FE"/>
    <w:rsid w:val="00935BF7"/>
    <w:rsid w:val="00935D1A"/>
    <w:rsid w:val="0095442C"/>
    <w:rsid w:val="00983942"/>
    <w:rsid w:val="00993EB2"/>
    <w:rsid w:val="009A0E2E"/>
    <w:rsid w:val="009C37E0"/>
    <w:rsid w:val="009E41F4"/>
    <w:rsid w:val="009F4F96"/>
    <w:rsid w:val="00A14B66"/>
    <w:rsid w:val="00A65CF7"/>
    <w:rsid w:val="00A73A2B"/>
    <w:rsid w:val="00A81AB4"/>
    <w:rsid w:val="00A851DA"/>
    <w:rsid w:val="00A93935"/>
    <w:rsid w:val="00AC7D5B"/>
    <w:rsid w:val="00AE1481"/>
    <w:rsid w:val="00AF3C2B"/>
    <w:rsid w:val="00B0415E"/>
    <w:rsid w:val="00B04678"/>
    <w:rsid w:val="00B209C8"/>
    <w:rsid w:val="00B378B5"/>
    <w:rsid w:val="00BA4354"/>
    <w:rsid w:val="00BA4EA7"/>
    <w:rsid w:val="00BC1439"/>
    <w:rsid w:val="00BC46DF"/>
    <w:rsid w:val="00BD44E0"/>
    <w:rsid w:val="00BD6AB8"/>
    <w:rsid w:val="00C03577"/>
    <w:rsid w:val="00C17D5B"/>
    <w:rsid w:val="00C53029"/>
    <w:rsid w:val="00C62BAF"/>
    <w:rsid w:val="00C65FEA"/>
    <w:rsid w:val="00C970E7"/>
    <w:rsid w:val="00CA0AC2"/>
    <w:rsid w:val="00CB4D0A"/>
    <w:rsid w:val="00CC2B8F"/>
    <w:rsid w:val="00CC2FB3"/>
    <w:rsid w:val="00CC575A"/>
    <w:rsid w:val="00CF123B"/>
    <w:rsid w:val="00CF160C"/>
    <w:rsid w:val="00D039AC"/>
    <w:rsid w:val="00D10EFD"/>
    <w:rsid w:val="00D2207A"/>
    <w:rsid w:val="00D415C9"/>
    <w:rsid w:val="00D427DE"/>
    <w:rsid w:val="00D5587D"/>
    <w:rsid w:val="00D707CC"/>
    <w:rsid w:val="00D81B65"/>
    <w:rsid w:val="00D821FE"/>
    <w:rsid w:val="00DA6679"/>
    <w:rsid w:val="00DB0793"/>
    <w:rsid w:val="00E00821"/>
    <w:rsid w:val="00E04DB4"/>
    <w:rsid w:val="00E15D95"/>
    <w:rsid w:val="00E16F08"/>
    <w:rsid w:val="00E30679"/>
    <w:rsid w:val="00E447E5"/>
    <w:rsid w:val="00E4597D"/>
    <w:rsid w:val="00E54832"/>
    <w:rsid w:val="00E56A90"/>
    <w:rsid w:val="00E641CC"/>
    <w:rsid w:val="00E82884"/>
    <w:rsid w:val="00EA19C5"/>
    <w:rsid w:val="00EA30AB"/>
    <w:rsid w:val="00EB3925"/>
    <w:rsid w:val="00F2582C"/>
    <w:rsid w:val="00F6622D"/>
    <w:rsid w:val="00F96EB3"/>
    <w:rsid w:val="00FB2BF8"/>
    <w:rsid w:val="00FB4BC4"/>
    <w:rsid w:val="00FD753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088"/>
  </w:style>
  <w:style w:type="paragraph" w:styleId="Heading1">
    <w:name w:val="heading 1"/>
    <w:basedOn w:val="Normal"/>
    <w:next w:val="Normal"/>
    <w:link w:val="Heading1Char"/>
    <w:uiPriority w:val="9"/>
    <w:qFormat/>
    <w:rsid w:val="000E30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E30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E308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E308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E308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E308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E308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E308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E308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0E3088"/>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E30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E308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E308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E308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E308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E308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E308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E3088"/>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E308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E3088"/>
    <w:pPr>
      <w:spacing w:line="240" w:lineRule="auto"/>
    </w:pPr>
    <w:rPr>
      <w:b/>
      <w:bCs/>
      <w:color w:val="4F81BD" w:themeColor="accent1"/>
      <w:sz w:val="18"/>
      <w:szCs w:val="18"/>
    </w:rPr>
  </w:style>
  <w:style w:type="paragraph" w:styleId="Title">
    <w:name w:val="Title"/>
    <w:basedOn w:val="Normal"/>
    <w:next w:val="Normal"/>
    <w:link w:val="TitleChar"/>
    <w:uiPriority w:val="10"/>
    <w:qFormat/>
    <w:rsid w:val="000E30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308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E308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E3088"/>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E3088"/>
    <w:rPr>
      <w:b/>
      <w:bCs/>
    </w:rPr>
  </w:style>
  <w:style w:type="character" w:styleId="Emphasis">
    <w:name w:val="Emphasis"/>
    <w:basedOn w:val="DefaultParagraphFont"/>
    <w:uiPriority w:val="20"/>
    <w:qFormat/>
    <w:rsid w:val="000E3088"/>
    <w:rPr>
      <w:i/>
      <w:iCs/>
    </w:rPr>
  </w:style>
  <w:style w:type="paragraph" w:styleId="NoSpacing">
    <w:name w:val="No Spacing"/>
    <w:uiPriority w:val="1"/>
    <w:qFormat/>
    <w:rsid w:val="000E3088"/>
    <w:pPr>
      <w:spacing w:after="0" w:line="240" w:lineRule="auto"/>
    </w:pPr>
  </w:style>
  <w:style w:type="paragraph" w:styleId="Quote">
    <w:name w:val="Quote"/>
    <w:basedOn w:val="Normal"/>
    <w:next w:val="Normal"/>
    <w:link w:val="QuoteChar"/>
    <w:uiPriority w:val="29"/>
    <w:qFormat/>
    <w:rsid w:val="000E3088"/>
    <w:rPr>
      <w:i/>
      <w:iCs/>
      <w:color w:val="000000" w:themeColor="text1"/>
    </w:rPr>
  </w:style>
  <w:style w:type="character" w:customStyle="1" w:styleId="QuoteChar">
    <w:name w:val="Quote Char"/>
    <w:basedOn w:val="DefaultParagraphFont"/>
    <w:link w:val="Quote"/>
    <w:uiPriority w:val="29"/>
    <w:rsid w:val="000E3088"/>
    <w:rPr>
      <w:i/>
      <w:iCs/>
      <w:color w:val="000000" w:themeColor="text1"/>
    </w:rPr>
  </w:style>
  <w:style w:type="paragraph" w:styleId="IntenseQuote">
    <w:name w:val="Intense Quote"/>
    <w:basedOn w:val="Normal"/>
    <w:next w:val="Normal"/>
    <w:link w:val="IntenseQuoteChar"/>
    <w:uiPriority w:val="30"/>
    <w:qFormat/>
    <w:rsid w:val="000E308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E3088"/>
    <w:rPr>
      <w:b/>
      <w:bCs/>
      <w:i/>
      <w:iCs/>
      <w:color w:val="4F81BD" w:themeColor="accent1"/>
    </w:rPr>
  </w:style>
  <w:style w:type="character" w:styleId="SubtleEmphasis">
    <w:name w:val="Subtle Emphasis"/>
    <w:basedOn w:val="DefaultParagraphFont"/>
    <w:uiPriority w:val="19"/>
    <w:qFormat/>
    <w:rsid w:val="000E3088"/>
    <w:rPr>
      <w:i/>
      <w:iCs/>
      <w:color w:val="808080" w:themeColor="text1" w:themeTint="7F"/>
    </w:rPr>
  </w:style>
  <w:style w:type="character" w:styleId="IntenseEmphasis">
    <w:name w:val="Intense Emphasis"/>
    <w:basedOn w:val="DefaultParagraphFont"/>
    <w:uiPriority w:val="21"/>
    <w:qFormat/>
    <w:rsid w:val="000E3088"/>
    <w:rPr>
      <w:b/>
      <w:bCs/>
      <w:i/>
      <w:iCs/>
      <w:color w:val="4F81BD" w:themeColor="accent1"/>
    </w:rPr>
  </w:style>
  <w:style w:type="character" w:styleId="SubtleReference">
    <w:name w:val="Subtle Reference"/>
    <w:basedOn w:val="DefaultParagraphFont"/>
    <w:uiPriority w:val="31"/>
    <w:qFormat/>
    <w:rsid w:val="000E3088"/>
    <w:rPr>
      <w:smallCaps/>
      <w:color w:val="C0504D" w:themeColor="accent2"/>
      <w:u w:val="single"/>
    </w:rPr>
  </w:style>
  <w:style w:type="character" w:styleId="IntenseReference">
    <w:name w:val="Intense Reference"/>
    <w:basedOn w:val="DefaultParagraphFont"/>
    <w:uiPriority w:val="32"/>
    <w:qFormat/>
    <w:rsid w:val="000E3088"/>
    <w:rPr>
      <w:b/>
      <w:bCs/>
      <w:smallCaps/>
      <w:color w:val="C0504D" w:themeColor="accent2"/>
      <w:spacing w:val="5"/>
      <w:u w:val="single"/>
    </w:rPr>
  </w:style>
  <w:style w:type="character" w:styleId="BookTitle">
    <w:name w:val="Book Title"/>
    <w:basedOn w:val="DefaultParagraphFont"/>
    <w:uiPriority w:val="33"/>
    <w:qFormat/>
    <w:rsid w:val="000E3088"/>
    <w:rPr>
      <w:b/>
      <w:bCs/>
      <w:smallCaps/>
      <w:spacing w:val="5"/>
    </w:rPr>
  </w:style>
  <w:style w:type="paragraph" w:styleId="TOCHeading">
    <w:name w:val="TOC Heading"/>
    <w:basedOn w:val="Heading1"/>
    <w:next w:val="Normal"/>
    <w:uiPriority w:val="39"/>
    <w:semiHidden/>
    <w:unhideWhenUsed/>
    <w:qFormat/>
    <w:rsid w:val="000E3088"/>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088"/>
  </w:style>
  <w:style w:type="paragraph" w:styleId="Heading1">
    <w:name w:val="heading 1"/>
    <w:basedOn w:val="Normal"/>
    <w:next w:val="Normal"/>
    <w:link w:val="Heading1Char"/>
    <w:uiPriority w:val="9"/>
    <w:qFormat/>
    <w:rsid w:val="000E30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E30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E308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E308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E308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E308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E308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E308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E308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0E3088"/>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E30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E308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E308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E308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E308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E308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E308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E3088"/>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E308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E3088"/>
    <w:pPr>
      <w:spacing w:line="240" w:lineRule="auto"/>
    </w:pPr>
    <w:rPr>
      <w:b/>
      <w:bCs/>
      <w:color w:val="4F81BD" w:themeColor="accent1"/>
      <w:sz w:val="18"/>
      <w:szCs w:val="18"/>
    </w:rPr>
  </w:style>
  <w:style w:type="paragraph" w:styleId="Title">
    <w:name w:val="Title"/>
    <w:basedOn w:val="Normal"/>
    <w:next w:val="Normal"/>
    <w:link w:val="TitleChar"/>
    <w:uiPriority w:val="10"/>
    <w:qFormat/>
    <w:rsid w:val="000E30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308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E308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E3088"/>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E3088"/>
    <w:rPr>
      <w:b/>
      <w:bCs/>
    </w:rPr>
  </w:style>
  <w:style w:type="character" w:styleId="Emphasis">
    <w:name w:val="Emphasis"/>
    <w:basedOn w:val="DefaultParagraphFont"/>
    <w:uiPriority w:val="20"/>
    <w:qFormat/>
    <w:rsid w:val="000E3088"/>
    <w:rPr>
      <w:i/>
      <w:iCs/>
    </w:rPr>
  </w:style>
  <w:style w:type="paragraph" w:styleId="NoSpacing">
    <w:name w:val="No Spacing"/>
    <w:uiPriority w:val="1"/>
    <w:qFormat/>
    <w:rsid w:val="000E3088"/>
    <w:pPr>
      <w:spacing w:after="0" w:line="240" w:lineRule="auto"/>
    </w:pPr>
  </w:style>
  <w:style w:type="paragraph" w:styleId="Quote">
    <w:name w:val="Quote"/>
    <w:basedOn w:val="Normal"/>
    <w:next w:val="Normal"/>
    <w:link w:val="QuoteChar"/>
    <w:uiPriority w:val="29"/>
    <w:qFormat/>
    <w:rsid w:val="000E3088"/>
    <w:rPr>
      <w:i/>
      <w:iCs/>
      <w:color w:val="000000" w:themeColor="text1"/>
    </w:rPr>
  </w:style>
  <w:style w:type="character" w:customStyle="1" w:styleId="QuoteChar">
    <w:name w:val="Quote Char"/>
    <w:basedOn w:val="DefaultParagraphFont"/>
    <w:link w:val="Quote"/>
    <w:uiPriority w:val="29"/>
    <w:rsid w:val="000E3088"/>
    <w:rPr>
      <w:i/>
      <w:iCs/>
      <w:color w:val="000000" w:themeColor="text1"/>
    </w:rPr>
  </w:style>
  <w:style w:type="paragraph" w:styleId="IntenseQuote">
    <w:name w:val="Intense Quote"/>
    <w:basedOn w:val="Normal"/>
    <w:next w:val="Normal"/>
    <w:link w:val="IntenseQuoteChar"/>
    <w:uiPriority w:val="30"/>
    <w:qFormat/>
    <w:rsid w:val="000E308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E3088"/>
    <w:rPr>
      <w:b/>
      <w:bCs/>
      <w:i/>
      <w:iCs/>
      <w:color w:val="4F81BD" w:themeColor="accent1"/>
    </w:rPr>
  </w:style>
  <w:style w:type="character" w:styleId="SubtleEmphasis">
    <w:name w:val="Subtle Emphasis"/>
    <w:basedOn w:val="DefaultParagraphFont"/>
    <w:uiPriority w:val="19"/>
    <w:qFormat/>
    <w:rsid w:val="000E3088"/>
    <w:rPr>
      <w:i/>
      <w:iCs/>
      <w:color w:val="808080" w:themeColor="text1" w:themeTint="7F"/>
    </w:rPr>
  </w:style>
  <w:style w:type="character" w:styleId="IntenseEmphasis">
    <w:name w:val="Intense Emphasis"/>
    <w:basedOn w:val="DefaultParagraphFont"/>
    <w:uiPriority w:val="21"/>
    <w:qFormat/>
    <w:rsid w:val="000E3088"/>
    <w:rPr>
      <w:b/>
      <w:bCs/>
      <w:i/>
      <w:iCs/>
      <w:color w:val="4F81BD" w:themeColor="accent1"/>
    </w:rPr>
  </w:style>
  <w:style w:type="character" w:styleId="SubtleReference">
    <w:name w:val="Subtle Reference"/>
    <w:basedOn w:val="DefaultParagraphFont"/>
    <w:uiPriority w:val="31"/>
    <w:qFormat/>
    <w:rsid w:val="000E3088"/>
    <w:rPr>
      <w:smallCaps/>
      <w:color w:val="C0504D" w:themeColor="accent2"/>
      <w:u w:val="single"/>
    </w:rPr>
  </w:style>
  <w:style w:type="character" w:styleId="IntenseReference">
    <w:name w:val="Intense Reference"/>
    <w:basedOn w:val="DefaultParagraphFont"/>
    <w:uiPriority w:val="32"/>
    <w:qFormat/>
    <w:rsid w:val="000E3088"/>
    <w:rPr>
      <w:b/>
      <w:bCs/>
      <w:smallCaps/>
      <w:color w:val="C0504D" w:themeColor="accent2"/>
      <w:spacing w:val="5"/>
      <w:u w:val="single"/>
    </w:rPr>
  </w:style>
  <w:style w:type="character" w:styleId="BookTitle">
    <w:name w:val="Book Title"/>
    <w:basedOn w:val="DefaultParagraphFont"/>
    <w:uiPriority w:val="33"/>
    <w:qFormat/>
    <w:rsid w:val="000E3088"/>
    <w:rPr>
      <w:b/>
      <w:bCs/>
      <w:smallCaps/>
      <w:spacing w:val="5"/>
    </w:rPr>
  </w:style>
  <w:style w:type="paragraph" w:styleId="TOCHeading">
    <w:name w:val="TOC Heading"/>
    <w:basedOn w:val="Heading1"/>
    <w:next w:val="Normal"/>
    <w:uiPriority w:val="39"/>
    <w:semiHidden/>
    <w:unhideWhenUsed/>
    <w:qFormat/>
    <w:rsid w:val="000E308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A2BA6-8968-4D93-A29F-DA0BF831E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1660</Words>
  <Characters>9464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11102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5</cp:revision>
  <dcterms:created xsi:type="dcterms:W3CDTF">2016-03-04T16:13:00Z</dcterms:created>
  <dcterms:modified xsi:type="dcterms:W3CDTF">2016-03-04T16:39:00Z</dcterms:modified>
</cp:coreProperties>
</file>