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75F0" w:rsidP="00A851DA">
      <w:pPr>
        <w:rPr>
          <w:lang w:val="en-US"/>
        </w:rPr>
      </w:pPr>
      <w:r w:rsidRPr="00DC75F0">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7714A" w:rsidRDefault="0087714A" w:rsidP="00405895">
                  <w:pPr>
                    <w:jc w:val="center"/>
                    <w:rPr>
                      <w:b/>
                      <w:bCs/>
                      <w:color w:val="002060"/>
                      <w:sz w:val="44"/>
                      <w:szCs w:val="40"/>
                    </w:rPr>
                  </w:pPr>
                  <w:r>
                    <w:rPr>
                      <w:sz w:val="24"/>
                    </w:rPr>
                    <w:t xml:space="preserve">   </w:t>
                  </w:r>
                  <w:r>
                    <w:rPr>
                      <w:b/>
                      <w:bCs/>
                      <w:color w:val="002060"/>
                      <w:sz w:val="44"/>
                      <w:szCs w:val="40"/>
                    </w:rPr>
                    <w:t>Assignment Cover Sheet</w:t>
                  </w:r>
                </w:p>
                <w:p w:rsidR="0087714A" w:rsidRDefault="0087714A"/>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Jennoreen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9E1491">
            <w:pPr>
              <w:pStyle w:val="Default"/>
              <w:rPr>
                <w:rFonts w:asciiTheme="minorHAnsi" w:hAnsiTheme="minorHAnsi"/>
                <w:b/>
              </w:rPr>
            </w:pPr>
            <w:r w:rsidRPr="009E1491">
              <w:rPr>
                <w:rFonts w:asciiTheme="minorHAnsi" w:hAnsiTheme="minorHAnsi"/>
                <w:b/>
              </w:rPr>
              <w:t>1287</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9E1491" w:rsidRDefault="00A028F5">
            <w:pPr>
              <w:pStyle w:val="Default"/>
              <w:rPr>
                <w:rFonts w:asciiTheme="minorHAnsi" w:hAnsiTheme="minorHAnsi"/>
                <w:b/>
              </w:rPr>
            </w:pPr>
            <w:r>
              <w:rPr>
                <w:rFonts w:asciiTheme="minorHAnsi" w:hAnsiTheme="minorHAnsi"/>
                <w:b/>
              </w:rPr>
              <w:t>Diploma in Accounting Forensic</w:t>
            </w:r>
          </w:p>
        </w:tc>
      </w:tr>
      <w:tr w:rsidR="00A851DA" w:rsidRPr="00B0415E" w:rsidTr="007B51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AA14C0" w:rsidRDefault="0087714A">
            <w:pPr>
              <w:rPr>
                <w:rFonts w:ascii="Arial" w:hAnsi="Arial" w:cs="Arial"/>
                <w:b/>
              </w:rPr>
            </w:pPr>
            <w:r>
              <w:rPr>
                <w:rFonts w:ascii="Arial" w:hAnsi="Arial" w:cs="Arial"/>
                <w:b/>
              </w:rPr>
              <w:t>12</w:t>
            </w:r>
          </w:p>
          <w:p w:rsidR="000617F1" w:rsidRPr="009E1491" w:rsidRDefault="000617F1">
            <w:pPr>
              <w:rPr>
                <w:b/>
              </w:rPr>
            </w:pPr>
          </w:p>
        </w:tc>
      </w:tr>
    </w:tbl>
    <w:p w:rsidR="00CC2FB3" w:rsidRDefault="00CC2FB3" w:rsidP="00A851DA">
      <w:pPr>
        <w:rPr>
          <w:b/>
          <w:lang w:val="en-US"/>
        </w:rPr>
      </w:pPr>
    </w:p>
    <w:tbl>
      <w:tblPr>
        <w:tblStyle w:val="TableGrid"/>
        <w:tblW w:w="9504" w:type="dxa"/>
        <w:tblLook w:val="04A0"/>
      </w:tblPr>
      <w:tblGrid>
        <w:gridCol w:w="9242"/>
        <w:gridCol w:w="262"/>
      </w:tblGrid>
      <w:tr w:rsidR="00CC2FB3" w:rsidRPr="00ED4BEC" w:rsidTr="009A3817">
        <w:tc>
          <w:tcPr>
            <w:tcW w:w="9504" w:type="dxa"/>
            <w:gridSpan w:val="2"/>
          </w:tcPr>
          <w:p w:rsidR="00CC2FB3" w:rsidRPr="0023317A" w:rsidRDefault="00CC2FB3" w:rsidP="006E39FD">
            <w:pPr>
              <w:spacing w:line="360" w:lineRule="auto"/>
              <w:rPr>
                <w:rFonts w:ascii="Arial" w:hAnsi="Arial" w:cs="Arial"/>
                <w:b/>
                <w:sz w:val="24"/>
                <w:szCs w:val="24"/>
              </w:rPr>
            </w:pPr>
          </w:p>
          <w:p w:rsidR="00307EF2" w:rsidRPr="00AC0783" w:rsidRDefault="00483ED0" w:rsidP="00AC0783">
            <w:pPr>
              <w:autoSpaceDE w:val="0"/>
              <w:autoSpaceDN w:val="0"/>
              <w:adjustRightInd w:val="0"/>
              <w:spacing w:line="360" w:lineRule="auto"/>
              <w:rPr>
                <w:rFonts w:ascii="Arial" w:hAnsi="Arial" w:cs="Arial"/>
                <w:b/>
                <w:sz w:val="24"/>
                <w:szCs w:val="24"/>
              </w:rPr>
            </w:pPr>
            <w:r w:rsidRPr="00AC0783">
              <w:rPr>
                <w:rFonts w:ascii="Arial" w:hAnsi="Arial" w:cs="Arial"/>
                <w:b/>
                <w:sz w:val="24"/>
                <w:szCs w:val="24"/>
              </w:rPr>
              <w:t>(i</w:t>
            </w:r>
            <w:r w:rsidR="00F60E94" w:rsidRPr="00AC0783">
              <w:rPr>
                <w:rFonts w:ascii="Arial" w:hAnsi="Arial" w:cs="Arial"/>
                <w:b/>
                <w:sz w:val="24"/>
                <w:szCs w:val="24"/>
              </w:rPr>
              <w:t>)</w:t>
            </w:r>
            <w:r w:rsidR="00CA06EA" w:rsidRPr="00AC0783">
              <w:rPr>
                <w:rFonts w:ascii="Arial" w:hAnsi="Arial" w:cs="Arial"/>
                <w:b/>
                <w:sz w:val="24"/>
                <w:szCs w:val="24"/>
              </w:rPr>
              <w:t xml:space="preserve"> </w:t>
            </w:r>
            <w:r w:rsidR="00307EF2" w:rsidRPr="00AC0783">
              <w:rPr>
                <w:rFonts w:ascii="Arial" w:hAnsi="Arial" w:cs="Arial"/>
                <w:b/>
                <w:sz w:val="24"/>
                <w:szCs w:val="24"/>
              </w:rPr>
              <w:t>What does internal auditor do</w:t>
            </w:r>
          </w:p>
          <w:p w:rsidR="00307EF2" w:rsidRPr="00AC0783" w:rsidRDefault="00131888" w:rsidP="00AC0783">
            <w:pPr>
              <w:spacing w:after="360" w:line="360" w:lineRule="auto"/>
              <w:rPr>
                <w:rFonts w:ascii="Arial" w:eastAsia="Times New Roman" w:hAnsi="Arial" w:cs="Arial"/>
                <w:color w:val="222222"/>
                <w:sz w:val="24"/>
                <w:szCs w:val="24"/>
              </w:rPr>
            </w:pPr>
            <w:r w:rsidRPr="00AC0783">
              <w:rPr>
                <w:rFonts w:ascii="Arial" w:eastAsia="Times New Roman" w:hAnsi="Arial" w:cs="Arial"/>
                <w:color w:val="222222"/>
                <w:sz w:val="24"/>
                <w:szCs w:val="24"/>
              </w:rPr>
              <w:t>Internal Audit reviews procedures and operations closely, confirming that they are being followed correctly. Internal Audit supports Senior Management and the Audit Committee of the Board of Governors by staying fully educated about the intricacies of, implementation strategies for, and compliance with current regulations and legislation. Internal Audit evaluates the efficiency and effectiveness of current controls and determines if those controls can truly mitigate the risk.</w:t>
            </w:r>
          </w:p>
          <w:p w:rsidR="00A97711" w:rsidRPr="00AC0783" w:rsidRDefault="0023317A" w:rsidP="00AC0783">
            <w:pPr>
              <w:autoSpaceDE w:val="0"/>
              <w:autoSpaceDN w:val="0"/>
              <w:adjustRightInd w:val="0"/>
              <w:spacing w:line="360" w:lineRule="auto"/>
              <w:rPr>
                <w:rFonts w:ascii="Arial" w:hAnsi="Arial" w:cs="Arial"/>
                <w:b/>
                <w:sz w:val="24"/>
                <w:szCs w:val="24"/>
              </w:rPr>
            </w:pPr>
            <w:r w:rsidRPr="00AC0783">
              <w:rPr>
                <w:rFonts w:ascii="Arial" w:hAnsi="Arial" w:cs="Arial"/>
                <w:b/>
                <w:sz w:val="24"/>
                <w:szCs w:val="24"/>
              </w:rPr>
              <w:t xml:space="preserve">(ii) </w:t>
            </w:r>
            <w:r w:rsidR="00307EF2" w:rsidRPr="00AC0783">
              <w:rPr>
                <w:rFonts w:ascii="Arial" w:hAnsi="Arial" w:cs="Arial"/>
                <w:b/>
                <w:sz w:val="24"/>
                <w:szCs w:val="24"/>
              </w:rPr>
              <w:t xml:space="preserve"> How do forensic accounta</w:t>
            </w:r>
            <w:r w:rsidR="00A97711" w:rsidRPr="00AC0783">
              <w:rPr>
                <w:rFonts w:ascii="Arial" w:hAnsi="Arial" w:cs="Arial"/>
                <w:b/>
                <w:sz w:val="24"/>
                <w:szCs w:val="24"/>
              </w:rPr>
              <w:t>nts work with external auditors</w:t>
            </w:r>
          </w:p>
          <w:p w:rsidR="00A97711" w:rsidRPr="00AC0783" w:rsidRDefault="006A7FE2" w:rsidP="00AC0783">
            <w:pPr>
              <w:autoSpaceDE w:val="0"/>
              <w:autoSpaceDN w:val="0"/>
              <w:adjustRightInd w:val="0"/>
              <w:spacing w:line="360" w:lineRule="auto"/>
              <w:rPr>
                <w:rFonts w:ascii="Arial" w:hAnsi="Arial" w:cs="Arial"/>
                <w:sz w:val="24"/>
                <w:szCs w:val="24"/>
              </w:rPr>
            </w:pPr>
            <w:r w:rsidRPr="00AC0783">
              <w:rPr>
                <w:rFonts w:ascii="Arial" w:hAnsi="Arial" w:cs="Arial"/>
                <w:sz w:val="24"/>
                <w:szCs w:val="24"/>
              </w:rPr>
              <w:t xml:space="preserve">External auditors are useful sources of information </w:t>
            </w:r>
            <w:r w:rsidR="00AC0783">
              <w:rPr>
                <w:rFonts w:ascii="Arial" w:hAnsi="Arial" w:cs="Arial"/>
                <w:sz w:val="24"/>
                <w:szCs w:val="24"/>
              </w:rPr>
              <w:t xml:space="preserve">because they are more likely to </w:t>
            </w:r>
            <w:r w:rsidRPr="00AC0783">
              <w:rPr>
                <w:rFonts w:ascii="Arial" w:hAnsi="Arial" w:cs="Arial"/>
                <w:sz w:val="24"/>
                <w:szCs w:val="24"/>
              </w:rPr>
              <w:t>know</w:t>
            </w:r>
            <w:r w:rsidR="00AC0783">
              <w:rPr>
                <w:rFonts w:ascii="Arial" w:hAnsi="Arial" w:cs="Arial"/>
                <w:sz w:val="24"/>
                <w:szCs w:val="24"/>
              </w:rPr>
              <w:t xml:space="preserve"> </w:t>
            </w:r>
            <w:r w:rsidRPr="00AC0783">
              <w:rPr>
                <w:rFonts w:ascii="Arial" w:hAnsi="Arial" w:cs="Arial"/>
                <w:sz w:val="24"/>
                <w:szCs w:val="24"/>
              </w:rPr>
              <w:t>more about the company based on past experiences than a group of newly appointed</w:t>
            </w:r>
            <w:r w:rsidR="00AC0783">
              <w:rPr>
                <w:rFonts w:ascii="Arial" w:hAnsi="Arial" w:cs="Arial"/>
                <w:sz w:val="24"/>
                <w:szCs w:val="24"/>
              </w:rPr>
              <w:t xml:space="preserve"> </w:t>
            </w:r>
            <w:r w:rsidRPr="00AC0783">
              <w:rPr>
                <w:rFonts w:ascii="Arial" w:hAnsi="Arial" w:cs="Arial"/>
                <w:sz w:val="24"/>
                <w:szCs w:val="24"/>
              </w:rPr>
              <w:t>forensic accountan</w:t>
            </w:r>
            <w:r w:rsidR="00AC0783">
              <w:rPr>
                <w:rFonts w:ascii="Arial" w:hAnsi="Arial" w:cs="Arial"/>
                <w:sz w:val="24"/>
                <w:szCs w:val="24"/>
              </w:rPr>
              <w:t>ts and attorneys. T</w:t>
            </w:r>
            <w:r w:rsidRPr="00AC0783">
              <w:rPr>
                <w:rFonts w:ascii="Arial" w:hAnsi="Arial" w:cs="Arial"/>
                <w:sz w:val="24"/>
                <w:szCs w:val="24"/>
              </w:rPr>
              <w:t>he company’s areas of risk, its business</w:t>
            </w:r>
            <w:r w:rsidR="00AC0783">
              <w:rPr>
                <w:rFonts w:ascii="Arial" w:hAnsi="Arial" w:cs="Arial"/>
                <w:sz w:val="24"/>
                <w:szCs w:val="24"/>
              </w:rPr>
              <w:t xml:space="preserve"> </w:t>
            </w:r>
            <w:r w:rsidRPr="00AC0783">
              <w:rPr>
                <w:rFonts w:ascii="Arial" w:hAnsi="Arial" w:cs="Arial"/>
                <w:sz w:val="24"/>
                <w:szCs w:val="24"/>
              </w:rPr>
              <w:t>processes, documentation, systems, and p</w:t>
            </w:r>
            <w:r w:rsidR="00AC0783">
              <w:rPr>
                <w:rFonts w:ascii="Arial" w:hAnsi="Arial" w:cs="Arial"/>
                <w:sz w:val="24"/>
                <w:szCs w:val="24"/>
              </w:rPr>
              <w:t xml:space="preserve">ersonnel are issues about which </w:t>
            </w:r>
            <w:r w:rsidRPr="00AC0783">
              <w:rPr>
                <w:rFonts w:ascii="Arial" w:hAnsi="Arial" w:cs="Arial"/>
                <w:sz w:val="24"/>
                <w:szCs w:val="24"/>
              </w:rPr>
              <w:t>the auditors are</w:t>
            </w:r>
            <w:r w:rsidR="00AC0783">
              <w:rPr>
                <w:rFonts w:ascii="Arial" w:hAnsi="Arial" w:cs="Arial"/>
                <w:sz w:val="24"/>
                <w:szCs w:val="24"/>
              </w:rPr>
              <w:t xml:space="preserve"> </w:t>
            </w:r>
            <w:r w:rsidRPr="00AC0783">
              <w:rPr>
                <w:rFonts w:ascii="Arial" w:hAnsi="Arial" w:cs="Arial"/>
                <w:sz w:val="24"/>
                <w:szCs w:val="24"/>
              </w:rPr>
              <w:t>most informed, and they can therefore help the investigative team make a powerful start.</w:t>
            </w:r>
            <w:r w:rsidR="00AC0783">
              <w:rPr>
                <w:rFonts w:ascii="Arial" w:hAnsi="Arial" w:cs="Arial"/>
                <w:sz w:val="24"/>
                <w:szCs w:val="24"/>
              </w:rPr>
              <w:t xml:space="preserve"> </w:t>
            </w:r>
            <w:r w:rsidRPr="00AC0783">
              <w:rPr>
                <w:rFonts w:ascii="Arial" w:hAnsi="Arial" w:cs="Arial"/>
                <w:sz w:val="24"/>
                <w:szCs w:val="24"/>
              </w:rPr>
              <w:t>The forensic accounting te</w:t>
            </w:r>
            <w:r w:rsidR="00AC0783">
              <w:rPr>
                <w:rFonts w:ascii="Arial" w:hAnsi="Arial" w:cs="Arial"/>
                <w:sz w:val="24"/>
                <w:szCs w:val="24"/>
              </w:rPr>
              <w:t xml:space="preserve">am will also have access to the </w:t>
            </w:r>
            <w:r w:rsidRPr="00AC0783">
              <w:rPr>
                <w:rFonts w:ascii="Arial" w:hAnsi="Arial" w:cs="Arial"/>
                <w:sz w:val="24"/>
                <w:szCs w:val="24"/>
              </w:rPr>
              <w:t>auditors’ working papers and their</w:t>
            </w:r>
            <w:r w:rsidR="00AC0783">
              <w:rPr>
                <w:rFonts w:ascii="Arial" w:hAnsi="Arial" w:cs="Arial"/>
                <w:sz w:val="24"/>
                <w:szCs w:val="24"/>
              </w:rPr>
              <w:t xml:space="preserve"> </w:t>
            </w:r>
            <w:r w:rsidRPr="00AC0783">
              <w:rPr>
                <w:rFonts w:ascii="Arial" w:hAnsi="Arial" w:cs="Arial"/>
                <w:sz w:val="24"/>
                <w:szCs w:val="24"/>
              </w:rPr>
              <w:t>staff, which will give them a better understanding of organizational culture and personnel.</w:t>
            </w:r>
          </w:p>
          <w:p w:rsidR="00A97711" w:rsidRPr="00AC0783" w:rsidRDefault="00A97711" w:rsidP="00AC0783">
            <w:pPr>
              <w:autoSpaceDE w:val="0"/>
              <w:autoSpaceDN w:val="0"/>
              <w:adjustRightInd w:val="0"/>
              <w:spacing w:line="360" w:lineRule="auto"/>
              <w:rPr>
                <w:rFonts w:ascii="Arial" w:hAnsi="Arial" w:cs="Arial"/>
                <w:sz w:val="24"/>
                <w:szCs w:val="24"/>
              </w:rPr>
            </w:pPr>
          </w:p>
          <w:p w:rsidR="00E001DB" w:rsidRPr="00AC0783" w:rsidRDefault="0023317A" w:rsidP="00AC0783">
            <w:pPr>
              <w:autoSpaceDE w:val="0"/>
              <w:autoSpaceDN w:val="0"/>
              <w:adjustRightInd w:val="0"/>
              <w:spacing w:line="360" w:lineRule="auto"/>
              <w:rPr>
                <w:rFonts w:ascii="Arial" w:hAnsi="Arial" w:cs="Arial"/>
                <w:b/>
                <w:sz w:val="24"/>
                <w:szCs w:val="24"/>
              </w:rPr>
            </w:pPr>
            <w:r w:rsidRPr="00AC0783">
              <w:rPr>
                <w:rFonts w:ascii="Arial" w:hAnsi="Arial" w:cs="Arial"/>
                <w:b/>
                <w:sz w:val="24"/>
                <w:szCs w:val="24"/>
              </w:rPr>
              <w:t>(iii)</w:t>
            </w:r>
            <w:r w:rsidR="00307EF2" w:rsidRPr="00AC0783">
              <w:rPr>
                <w:rFonts w:ascii="Arial" w:hAnsi="Arial" w:cs="Arial"/>
                <w:b/>
                <w:sz w:val="24"/>
                <w:szCs w:val="24"/>
              </w:rPr>
              <w:t xml:space="preserve"> What are the objectives of internal audi</w:t>
            </w:r>
            <w:r w:rsidR="006666CA" w:rsidRPr="00AC0783">
              <w:rPr>
                <w:rFonts w:ascii="Arial" w:hAnsi="Arial" w:cs="Arial"/>
                <w:b/>
                <w:sz w:val="24"/>
                <w:szCs w:val="24"/>
              </w:rPr>
              <w:t>tors in forensic investigations.</w:t>
            </w:r>
          </w:p>
          <w:p w:rsidR="00EC4D20" w:rsidRDefault="00E001DB" w:rsidP="00AC0783">
            <w:pPr>
              <w:autoSpaceDE w:val="0"/>
              <w:autoSpaceDN w:val="0"/>
              <w:adjustRightInd w:val="0"/>
              <w:spacing w:line="360" w:lineRule="auto"/>
              <w:rPr>
                <w:rFonts w:ascii="Arial" w:hAnsi="Arial" w:cs="Arial"/>
                <w:sz w:val="24"/>
                <w:szCs w:val="24"/>
              </w:rPr>
            </w:pPr>
            <w:r w:rsidRPr="00AC0783">
              <w:rPr>
                <w:rFonts w:ascii="Arial" w:hAnsi="Arial" w:cs="Arial"/>
                <w:sz w:val="24"/>
                <w:szCs w:val="24"/>
              </w:rPr>
              <w:t xml:space="preserve">Internal Auditor objective is working in cooperation with the management, completing </w:t>
            </w:r>
            <w:r w:rsidR="00EC4D20" w:rsidRPr="00AC0783">
              <w:rPr>
                <w:rFonts w:ascii="Arial" w:hAnsi="Arial" w:cs="Arial"/>
                <w:sz w:val="24"/>
                <w:szCs w:val="24"/>
              </w:rPr>
              <w:t xml:space="preserve">audit plan </w:t>
            </w:r>
            <w:r w:rsidRPr="00AC0783">
              <w:rPr>
                <w:rFonts w:ascii="Arial" w:hAnsi="Arial" w:cs="Arial"/>
                <w:sz w:val="24"/>
                <w:szCs w:val="24"/>
              </w:rPr>
              <w:t>and shielding the internal audit team from</w:t>
            </w:r>
            <w:r w:rsidR="00EC4D20" w:rsidRPr="00AC0783">
              <w:rPr>
                <w:rFonts w:ascii="Arial" w:hAnsi="Arial" w:cs="Arial"/>
                <w:sz w:val="24"/>
                <w:szCs w:val="24"/>
              </w:rPr>
              <w:t xml:space="preserve"> </w:t>
            </w:r>
            <w:r w:rsidRPr="00AC0783">
              <w:rPr>
                <w:rFonts w:ascii="Arial" w:hAnsi="Arial" w:cs="Arial"/>
                <w:sz w:val="24"/>
                <w:szCs w:val="24"/>
              </w:rPr>
              <w:t>criticis</w:t>
            </w:r>
            <w:r w:rsidR="00EC4D20" w:rsidRPr="00AC0783">
              <w:rPr>
                <w:rFonts w:ascii="Arial" w:hAnsi="Arial" w:cs="Arial"/>
                <w:sz w:val="24"/>
                <w:szCs w:val="24"/>
              </w:rPr>
              <w:t xml:space="preserve">m. </w:t>
            </w:r>
            <w:r w:rsidRPr="00AC0783">
              <w:rPr>
                <w:rFonts w:ascii="Arial" w:hAnsi="Arial" w:cs="Arial"/>
                <w:sz w:val="24"/>
                <w:szCs w:val="24"/>
              </w:rPr>
              <w:t>It is very likely that the internal</w:t>
            </w:r>
            <w:r w:rsidR="00AC0783">
              <w:rPr>
                <w:rFonts w:ascii="Arial" w:hAnsi="Arial" w:cs="Arial"/>
                <w:sz w:val="24"/>
                <w:szCs w:val="24"/>
              </w:rPr>
              <w:t xml:space="preserve"> </w:t>
            </w:r>
            <w:r w:rsidRPr="00AC0783">
              <w:rPr>
                <w:rFonts w:ascii="Arial" w:hAnsi="Arial" w:cs="Arial"/>
                <w:sz w:val="24"/>
                <w:szCs w:val="24"/>
              </w:rPr>
              <w:t>audit team will feel embarrassed at failing to detect the fraud.</w:t>
            </w:r>
          </w:p>
          <w:p w:rsidR="00AC0783" w:rsidRPr="00AC0783" w:rsidRDefault="00AC0783" w:rsidP="00AC0783">
            <w:pPr>
              <w:autoSpaceDE w:val="0"/>
              <w:autoSpaceDN w:val="0"/>
              <w:adjustRightInd w:val="0"/>
              <w:spacing w:line="360" w:lineRule="auto"/>
              <w:rPr>
                <w:rFonts w:ascii="Arial" w:hAnsi="Arial" w:cs="Arial"/>
                <w:sz w:val="24"/>
                <w:szCs w:val="24"/>
              </w:rPr>
            </w:pPr>
          </w:p>
          <w:p w:rsidR="00EC4D20" w:rsidRPr="001F281A" w:rsidRDefault="0023317A" w:rsidP="00AC0783">
            <w:pPr>
              <w:autoSpaceDE w:val="0"/>
              <w:autoSpaceDN w:val="0"/>
              <w:adjustRightInd w:val="0"/>
              <w:spacing w:line="360" w:lineRule="auto"/>
              <w:rPr>
                <w:rFonts w:ascii="Arial" w:hAnsi="Arial" w:cs="Arial"/>
                <w:b/>
                <w:sz w:val="24"/>
                <w:szCs w:val="24"/>
              </w:rPr>
            </w:pPr>
            <w:r w:rsidRPr="00AC0783">
              <w:rPr>
                <w:rFonts w:ascii="Arial" w:hAnsi="Arial" w:cs="Arial"/>
                <w:b/>
                <w:sz w:val="24"/>
                <w:szCs w:val="24"/>
              </w:rPr>
              <w:t xml:space="preserve">(iv) </w:t>
            </w:r>
            <w:r w:rsidR="00307EF2" w:rsidRPr="00AC0783">
              <w:rPr>
                <w:rFonts w:ascii="Arial" w:hAnsi="Arial" w:cs="Arial"/>
                <w:b/>
                <w:sz w:val="24"/>
                <w:szCs w:val="24"/>
              </w:rPr>
              <w:t xml:space="preserve"> What is the role of forensic accounting investigators </w:t>
            </w:r>
            <w:r w:rsidR="00EC4D20" w:rsidRPr="00AC0783">
              <w:rPr>
                <w:rFonts w:ascii="Arial" w:hAnsi="Arial" w:cs="Arial"/>
                <w:b/>
                <w:sz w:val="24"/>
                <w:szCs w:val="24"/>
              </w:rPr>
              <w:t>when working in a forensic team.</w:t>
            </w:r>
          </w:p>
          <w:p w:rsidR="00EC4D20" w:rsidRPr="00AC0783" w:rsidRDefault="00815D51" w:rsidP="001F281A">
            <w:pPr>
              <w:autoSpaceDE w:val="0"/>
              <w:autoSpaceDN w:val="0"/>
              <w:adjustRightInd w:val="0"/>
              <w:spacing w:line="360" w:lineRule="auto"/>
              <w:rPr>
                <w:rFonts w:ascii="Arial" w:hAnsi="Arial" w:cs="Arial"/>
                <w:sz w:val="24"/>
                <w:szCs w:val="24"/>
              </w:rPr>
            </w:pPr>
            <w:r w:rsidRPr="00AC0783">
              <w:rPr>
                <w:rFonts w:ascii="Arial" w:hAnsi="Arial" w:cs="Arial"/>
                <w:sz w:val="24"/>
                <w:szCs w:val="24"/>
              </w:rPr>
              <w:t>Forensic accounting investigators should be aware that their primary purpose is to find facts</w:t>
            </w:r>
            <w:r w:rsidR="001F281A">
              <w:rPr>
                <w:rFonts w:ascii="Arial" w:hAnsi="Arial" w:cs="Arial"/>
                <w:sz w:val="24"/>
                <w:szCs w:val="24"/>
              </w:rPr>
              <w:t xml:space="preserve"> </w:t>
            </w:r>
            <w:r w:rsidRPr="00AC0783">
              <w:rPr>
                <w:rFonts w:ascii="Arial" w:hAnsi="Arial" w:cs="Arial"/>
                <w:sz w:val="24"/>
                <w:szCs w:val="24"/>
              </w:rPr>
              <w:t xml:space="preserve">and not reach conclusions or express their own opinions. </w:t>
            </w:r>
          </w:p>
          <w:p w:rsidR="00EC4D20" w:rsidRPr="00AC0783" w:rsidRDefault="00EC4D20" w:rsidP="00AC0783">
            <w:pPr>
              <w:autoSpaceDE w:val="0"/>
              <w:autoSpaceDN w:val="0"/>
              <w:adjustRightInd w:val="0"/>
              <w:spacing w:line="360" w:lineRule="auto"/>
              <w:rPr>
                <w:rFonts w:ascii="Arial" w:hAnsi="Arial" w:cs="Arial"/>
                <w:sz w:val="24"/>
                <w:szCs w:val="24"/>
              </w:rPr>
            </w:pPr>
          </w:p>
          <w:p w:rsidR="00EC4D20" w:rsidRPr="00AC0783" w:rsidRDefault="00EC4D20" w:rsidP="00AC0783">
            <w:pPr>
              <w:autoSpaceDE w:val="0"/>
              <w:autoSpaceDN w:val="0"/>
              <w:adjustRightInd w:val="0"/>
              <w:spacing w:line="360" w:lineRule="auto"/>
              <w:rPr>
                <w:rFonts w:ascii="Arial" w:hAnsi="Arial" w:cs="Arial"/>
                <w:sz w:val="24"/>
                <w:szCs w:val="24"/>
              </w:rPr>
            </w:pPr>
          </w:p>
          <w:p w:rsidR="00423983" w:rsidRPr="00C5423C" w:rsidRDefault="0023317A" w:rsidP="00AC0783">
            <w:pPr>
              <w:autoSpaceDE w:val="0"/>
              <w:autoSpaceDN w:val="0"/>
              <w:adjustRightInd w:val="0"/>
              <w:spacing w:line="360" w:lineRule="auto"/>
              <w:rPr>
                <w:rFonts w:ascii="Arial" w:hAnsi="Arial" w:cs="Arial"/>
                <w:b/>
                <w:sz w:val="24"/>
                <w:szCs w:val="24"/>
              </w:rPr>
            </w:pPr>
            <w:r w:rsidRPr="00AC0783">
              <w:rPr>
                <w:rFonts w:ascii="Arial" w:hAnsi="Arial" w:cs="Arial"/>
                <w:b/>
                <w:sz w:val="24"/>
                <w:szCs w:val="24"/>
              </w:rPr>
              <w:t xml:space="preserve">(2) </w:t>
            </w:r>
            <w:r w:rsidR="00307EF2" w:rsidRPr="00AC0783">
              <w:rPr>
                <w:rFonts w:ascii="Arial" w:hAnsi="Arial" w:cs="Arial"/>
                <w:b/>
                <w:sz w:val="24"/>
                <w:szCs w:val="24"/>
              </w:rPr>
              <w:t xml:space="preserve"> How do forensic accounting inve</w:t>
            </w:r>
            <w:r w:rsidR="00423983" w:rsidRPr="00AC0783">
              <w:rPr>
                <w:rFonts w:ascii="Arial" w:hAnsi="Arial" w:cs="Arial"/>
                <w:b/>
                <w:sz w:val="24"/>
                <w:szCs w:val="24"/>
              </w:rPr>
              <w:t>stigators work with lawyers</w:t>
            </w:r>
          </w:p>
          <w:p w:rsidR="00423983" w:rsidRPr="00AC0783" w:rsidRDefault="00423983" w:rsidP="00AC0783">
            <w:pPr>
              <w:autoSpaceDE w:val="0"/>
              <w:autoSpaceDN w:val="0"/>
              <w:adjustRightInd w:val="0"/>
              <w:spacing w:line="360" w:lineRule="auto"/>
              <w:rPr>
                <w:rFonts w:ascii="Arial" w:hAnsi="Arial" w:cs="Arial"/>
                <w:sz w:val="24"/>
                <w:szCs w:val="24"/>
              </w:rPr>
            </w:pPr>
            <w:r w:rsidRPr="00AC0783">
              <w:rPr>
                <w:rFonts w:ascii="Arial" w:hAnsi="Arial" w:cs="Arial"/>
                <w:sz w:val="24"/>
                <w:szCs w:val="24"/>
              </w:rPr>
              <w:t>While the attorney is ultimately responsible for leading a successful investigation, the</w:t>
            </w:r>
          </w:p>
          <w:p w:rsidR="00423983" w:rsidRPr="00AC0783" w:rsidRDefault="00423983" w:rsidP="00AC0783">
            <w:pPr>
              <w:autoSpaceDE w:val="0"/>
              <w:autoSpaceDN w:val="0"/>
              <w:adjustRightInd w:val="0"/>
              <w:spacing w:line="360" w:lineRule="auto"/>
              <w:rPr>
                <w:rFonts w:ascii="Arial" w:hAnsi="Arial" w:cs="Arial"/>
                <w:sz w:val="24"/>
                <w:szCs w:val="24"/>
              </w:rPr>
            </w:pPr>
            <w:r w:rsidRPr="00AC0783">
              <w:rPr>
                <w:rFonts w:ascii="Arial" w:hAnsi="Arial" w:cs="Arial"/>
                <w:sz w:val="24"/>
                <w:szCs w:val="24"/>
              </w:rPr>
              <w:t>forensic accountant is a key player is determining success.</w:t>
            </w:r>
            <w:r w:rsidR="00C5423C">
              <w:rPr>
                <w:rFonts w:ascii="Arial" w:hAnsi="Arial" w:cs="Arial"/>
                <w:sz w:val="24"/>
                <w:szCs w:val="24"/>
              </w:rPr>
              <w:t xml:space="preserve"> </w:t>
            </w:r>
            <w:r w:rsidRPr="00AC0783">
              <w:rPr>
                <w:rFonts w:ascii="Arial" w:hAnsi="Arial" w:cs="Arial"/>
                <w:sz w:val="24"/>
                <w:szCs w:val="24"/>
              </w:rPr>
              <w:t>The forensic accounting investigator might assist the team directed by the attorney in the</w:t>
            </w:r>
            <w:r w:rsidR="00C5423C">
              <w:rPr>
                <w:rFonts w:ascii="Arial" w:hAnsi="Arial" w:cs="Arial"/>
                <w:sz w:val="24"/>
                <w:szCs w:val="24"/>
              </w:rPr>
              <w:t xml:space="preserve"> </w:t>
            </w:r>
            <w:r w:rsidRPr="00AC0783">
              <w:rPr>
                <w:rFonts w:ascii="Arial" w:hAnsi="Arial" w:cs="Arial"/>
                <w:sz w:val="24"/>
                <w:szCs w:val="24"/>
              </w:rPr>
              <w:t>following ways:</w:t>
            </w:r>
          </w:p>
          <w:p w:rsidR="00423983" w:rsidRPr="00651E85" w:rsidRDefault="00423983" w:rsidP="00651E85">
            <w:pPr>
              <w:pStyle w:val="ListParagraph"/>
              <w:numPr>
                <w:ilvl w:val="0"/>
                <w:numId w:val="11"/>
              </w:numPr>
              <w:autoSpaceDE w:val="0"/>
              <w:autoSpaceDN w:val="0"/>
              <w:adjustRightInd w:val="0"/>
              <w:spacing w:line="360" w:lineRule="auto"/>
              <w:rPr>
                <w:rFonts w:ascii="Arial" w:hAnsi="Arial" w:cs="Arial"/>
                <w:sz w:val="24"/>
                <w:szCs w:val="24"/>
              </w:rPr>
            </w:pPr>
            <w:r w:rsidRPr="00651E85">
              <w:rPr>
                <w:rFonts w:ascii="Arial" w:hAnsi="Arial" w:cs="Arial"/>
                <w:sz w:val="24"/>
                <w:szCs w:val="24"/>
              </w:rPr>
              <w:t>Skills in planning and conducting a financial crime investigation.</w:t>
            </w:r>
          </w:p>
          <w:p w:rsidR="00423983" w:rsidRPr="00651E85" w:rsidRDefault="00423983" w:rsidP="00651E85">
            <w:pPr>
              <w:pStyle w:val="ListParagraph"/>
              <w:numPr>
                <w:ilvl w:val="0"/>
                <w:numId w:val="11"/>
              </w:numPr>
              <w:autoSpaceDE w:val="0"/>
              <w:autoSpaceDN w:val="0"/>
              <w:adjustRightInd w:val="0"/>
              <w:spacing w:line="360" w:lineRule="auto"/>
              <w:rPr>
                <w:rFonts w:ascii="Arial" w:hAnsi="Arial" w:cs="Arial"/>
                <w:sz w:val="24"/>
                <w:szCs w:val="24"/>
              </w:rPr>
            </w:pPr>
            <w:r w:rsidRPr="00651E85">
              <w:rPr>
                <w:rFonts w:ascii="Arial" w:hAnsi="Arial" w:cs="Arial"/>
                <w:sz w:val="24"/>
                <w:szCs w:val="24"/>
              </w:rPr>
              <w:t>Expertise in accounting, in regulatory auditing, in internal controls, and in financial</w:t>
            </w:r>
            <w:r w:rsidR="00651E85">
              <w:rPr>
                <w:rFonts w:ascii="Arial" w:hAnsi="Arial" w:cs="Arial"/>
                <w:sz w:val="24"/>
                <w:szCs w:val="24"/>
              </w:rPr>
              <w:t xml:space="preserve"> </w:t>
            </w:r>
            <w:r w:rsidRPr="00651E85">
              <w:rPr>
                <w:rFonts w:ascii="Arial" w:hAnsi="Arial" w:cs="Arial"/>
                <w:sz w:val="24"/>
                <w:szCs w:val="24"/>
              </w:rPr>
              <w:t>analysis.</w:t>
            </w:r>
          </w:p>
          <w:p w:rsidR="00423983" w:rsidRPr="00651E85" w:rsidRDefault="00423983" w:rsidP="00651E85">
            <w:pPr>
              <w:pStyle w:val="ListParagraph"/>
              <w:numPr>
                <w:ilvl w:val="0"/>
                <w:numId w:val="11"/>
              </w:numPr>
              <w:autoSpaceDE w:val="0"/>
              <w:autoSpaceDN w:val="0"/>
              <w:adjustRightInd w:val="0"/>
              <w:spacing w:line="360" w:lineRule="auto"/>
              <w:rPr>
                <w:rFonts w:ascii="Arial" w:hAnsi="Arial" w:cs="Arial"/>
                <w:sz w:val="24"/>
                <w:szCs w:val="24"/>
              </w:rPr>
            </w:pPr>
            <w:r w:rsidRPr="00651E85">
              <w:rPr>
                <w:rFonts w:ascii="Arial" w:hAnsi="Arial" w:cs="Arial"/>
                <w:sz w:val="24"/>
                <w:szCs w:val="24"/>
              </w:rPr>
              <w:t>Interviewing skills including both fact-finding interviews with witnesses and</w:t>
            </w:r>
            <w:r w:rsidR="00651E85" w:rsidRPr="00651E85">
              <w:rPr>
                <w:rFonts w:ascii="Arial" w:hAnsi="Arial" w:cs="Arial"/>
                <w:sz w:val="24"/>
                <w:szCs w:val="24"/>
              </w:rPr>
              <w:t xml:space="preserve"> </w:t>
            </w:r>
            <w:r w:rsidRPr="00651E85">
              <w:rPr>
                <w:rFonts w:ascii="Arial" w:hAnsi="Arial" w:cs="Arial"/>
                <w:sz w:val="24"/>
                <w:szCs w:val="24"/>
              </w:rPr>
              <w:t>admission-seeking with suspects.</w:t>
            </w:r>
          </w:p>
          <w:p w:rsidR="00651E85" w:rsidRDefault="00423983" w:rsidP="00651E85">
            <w:pPr>
              <w:pStyle w:val="ListParagraph"/>
              <w:numPr>
                <w:ilvl w:val="0"/>
                <w:numId w:val="11"/>
              </w:numPr>
              <w:autoSpaceDE w:val="0"/>
              <w:autoSpaceDN w:val="0"/>
              <w:adjustRightInd w:val="0"/>
              <w:spacing w:line="360" w:lineRule="auto"/>
              <w:rPr>
                <w:rFonts w:ascii="Arial" w:hAnsi="Arial" w:cs="Arial"/>
                <w:sz w:val="24"/>
                <w:szCs w:val="24"/>
              </w:rPr>
            </w:pPr>
            <w:r w:rsidRPr="00651E85">
              <w:rPr>
                <w:rFonts w:ascii="Arial" w:hAnsi="Arial" w:cs="Arial"/>
                <w:sz w:val="24"/>
                <w:szCs w:val="24"/>
              </w:rPr>
              <w:t>Expertise in data mining and data analysis of the company’s books, records and</w:t>
            </w:r>
            <w:r w:rsidR="00651E85">
              <w:rPr>
                <w:rFonts w:ascii="Arial" w:hAnsi="Arial" w:cs="Arial"/>
                <w:sz w:val="24"/>
                <w:szCs w:val="24"/>
              </w:rPr>
              <w:t xml:space="preserve"> </w:t>
            </w:r>
            <w:r w:rsidRPr="00651E85">
              <w:rPr>
                <w:rFonts w:ascii="Arial" w:hAnsi="Arial" w:cs="Arial"/>
                <w:sz w:val="24"/>
                <w:szCs w:val="24"/>
              </w:rPr>
              <w:t>electronic data such as e-mails.</w:t>
            </w:r>
          </w:p>
          <w:p w:rsidR="00651E85" w:rsidRDefault="00423983" w:rsidP="00651E85">
            <w:pPr>
              <w:pStyle w:val="ListParagraph"/>
              <w:numPr>
                <w:ilvl w:val="0"/>
                <w:numId w:val="11"/>
              </w:numPr>
              <w:autoSpaceDE w:val="0"/>
              <w:autoSpaceDN w:val="0"/>
              <w:adjustRightInd w:val="0"/>
              <w:spacing w:line="360" w:lineRule="auto"/>
              <w:rPr>
                <w:rFonts w:ascii="Arial" w:hAnsi="Arial" w:cs="Arial"/>
                <w:sz w:val="24"/>
                <w:szCs w:val="24"/>
              </w:rPr>
            </w:pPr>
            <w:r w:rsidRPr="00651E85">
              <w:rPr>
                <w:rFonts w:ascii="Arial" w:hAnsi="Arial" w:cs="Arial"/>
                <w:sz w:val="24"/>
                <w:szCs w:val="24"/>
              </w:rPr>
              <w:t>Experience in document authentication and awareness of a network of personnel</w:t>
            </w:r>
            <w:r w:rsidR="00651E85">
              <w:rPr>
                <w:rFonts w:ascii="Arial" w:hAnsi="Arial" w:cs="Arial"/>
                <w:sz w:val="24"/>
                <w:szCs w:val="24"/>
              </w:rPr>
              <w:t xml:space="preserve"> </w:t>
            </w:r>
            <w:r w:rsidRPr="00651E85">
              <w:rPr>
                <w:rFonts w:ascii="Arial" w:hAnsi="Arial" w:cs="Arial"/>
                <w:sz w:val="24"/>
                <w:szCs w:val="24"/>
              </w:rPr>
              <w:t>trained in highly technical procedures such as typewriter/printer analysis and</w:t>
            </w:r>
            <w:r w:rsidR="00651E85">
              <w:rPr>
                <w:rFonts w:ascii="Arial" w:hAnsi="Arial" w:cs="Arial"/>
                <w:sz w:val="24"/>
                <w:szCs w:val="24"/>
              </w:rPr>
              <w:t xml:space="preserve"> </w:t>
            </w:r>
            <w:r w:rsidRPr="00651E85">
              <w:rPr>
                <w:rFonts w:ascii="Arial" w:hAnsi="Arial" w:cs="Arial"/>
                <w:sz w:val="24"/>
                <w:szCs w:val="24"/>
              </w:rPr>
              <w:t>forensic laboratory authentication.</w:t>
            </w:r>
          </w:p>
          <w:p w:rsidR="00423983" w:rsidRPr="00651E85" w:rsidRDefault="00423983" w:rsidP="00651E85">
            <w:pPr>
              <w:pStyle w:val="ListParagraph"/>
              <w:numPr>
                <w:ilvl w:val="0"/>
                <w:numId w:val="11"/>
              </w:numPr>
              <w:autoSpaceDE w:val="0"/>
              <w:autoSpaceDN w:val="0"/>
              <w:adjustRightInd w:val="0"/>
              <w:spacing w:line="360" w:lineRule="auto"/>
              <w:rPr>
                <w:rFonts w:ascii="Arial" w:hAnsi="Arial" w:cs="Arial"/>
                <w:sz w:val="24"/>
                <w:szCs w:val="24"/>
              </w:rPr>
            </w:pPr>
            <w:r w:rsidRPr="00651E85">
              <w:rPr>
                <w:rFonts w:ascii="Arial" w:hAnsi="Arial" w:cs="Arial"/>
                <w:sz w:val="24"/>
                <w:szCs w:val="24"/>
              </w:rPr>
              <w:t>Ability to review and analyze accounting transactions and their compliance with</w:t>
            </w:r>
            <w:r w:rsidR="00651E85">
              <w:rPr>
                <w:rFonts w:ascii="Arial" w:hAnsi="Arial" w:cs="Arial"/>
                <w:sz w:val="24"/>
                <w:szCs w:val="24"/>
              </w:rPr>
              <w:t xml:space="preserve"> financial rules</w:t>
            </w:r>
          </w:p>
          <w:p w:rsidR="00651E85" w:rsidRDefault="00423983" w:rsidP="00651E85">
            <w:pPr>
              <w:pStyle w:val="ListParagraph"/>
              <w:numPr>
                <w:ilvl w:val="0"/>
                <w:numId w:val="11"/>
              </w:numPr>
              <w:autoSpaceDE w:val="0"/>
              <w:autoSpaceDN w:val="0"/>
              <w:adjustRightInd w:val="0"/>
              <w:spacing w:line="360" w:lineRule="auto"/>
              <w:rPr>
                <w:rFonts w:ascii="Arial" w:hAnsi="Arial" w:cs="Arial"/>
                <w:sz w:val="24"/>
                <w:szCs w:val="24"/>
              </w:rPr>
            </w:pPr>
            <w:r w:rsidRPr="00651E85">
              <w:rPr>
                <w:rFonts w:ascii="Arial" w:hAnsi="Arial" w:cs="Arial"/>
                <w:sz w:val="24"/>
                <w:szCs w:val="24"/>
              </w:rPr>
              <w:t>Ability to provide assistance to counsel in developing various investigative</w:t>
            </w:r>
            <w:r w:rsidR="00651E85">
              <w:rPr>
                <w:rFonts w:ascii="Arial" w:hAnsi="Arial" w:cs="Arial"/>
                <w:sz w:val="24"/>
                <w:szCs w:val="24"/>
              </w:rPr>
              <w:t xml:space="preserve"> </w:t>
            </w:r>
            <w:r w:rsidRPr="00651E85">
              <w:rPr>
                <w:rFonts w:ascii="Arial" w:hAnsi="Arial" w:cs="Arial"/>
                <w:sz w:val="24"/>
                <w:szCs w:val="24"/>
              </w:rPr>
              <w:t>techniques and procedures, and different hypotheses</w:t>
            </w:r>
            <w:r w:rsidR="00651E85">
              <w:rPr>
                <w:rFonts w:ascii="Arial" w:hAnsi="Arial" w:cs="Arial"/>
                <w:sz w:val="24"/>
                <w:szCs w:val="24"/>
              </w:rPr>
              <w:t>.</w:t>
            </w:r>
          </w:p>
          <w:p w:rsidR="00651E85" w:rsidRDefault="00423983" w:rsidP="00651E85">
            <w:pPr>
              <w:pStyle w:val="ListParagraph"/>
              <w:numPr>
                <w:ilvl w:val="0"/>
                <w:numId w:val="11"/>
              </w:numPr>
              <w:autoSpaceDE w:val="0"/>
              <w:autoSpaceDN w:val="0"/>
              <w:adjustRightInd w:val="0"/>
              <w:spacing w:line="360" w:lineRule="auto"/>
              <w:rPr>
                <w:rFonts w:ascii="Arial" w:hAnsi="Arial" w:cs="Arial"/>
                <w:sz w:val="24"/>
                <w:szCs w:val="24"/>
              </w:rPr>
            </w:pPr>
            <w:r w:rsidRPr="00651E85">
              <w:rPr>
                <w:rFonts w:ascii="Arial" w:hAnsi="Arial" w:cs="Arial"/>
                <w:sz w:val="24"/>
                <w:szCs w:val="24"/>
              </w:rPr>
              <w:t>Coordinating with internal and external auditors</w:t>
            </w:r>
            <w:r w:rsidR="00651E85">
              <w:rPr>
                <w:rFonts w:ascii="Arial" w:hAnsi="Arial" w:cs="Arial"/>
                <w:sz w:val="24"/>
                <w:szCs w:val="24"/>
              </w:rPr>
              <w:t xml:space="preserve"> as well as the audit committee.</w:t>
            </w:r>
          </w:p>
          <w:p w:rsidR="00423983" w:rsidRPr="00651E85" w:rsidRDefault="00423983" w:rsidP="00651E85">
            <w:pPr>
              <w:pStyle w:val="ListParagraph"/>
              <w:numPr>
                <w:ilvl w:val="0"/>
                <w:numId w:val="11"/>
              </w:numPr>
              <w:autoSpaceDE w:val="0"/>
              <w:autoSpaceDN w:val="0"/>
              <w:adjustRightInd w:val="0"/>
              <w:spacing w:line="360" w:lineRule="auto"/>
              <w:rPr>
                <w:rFonts w:ascii="Arial" w:hAnsi="Arial" w:cs="Arial"/>
                <w:sz w:val="24"/>
                <w:szCs w:val="24"/>
              </w:rPr>
            </w:pPr>
            <w:r w:rsidRPr="00651E85">
              <w:rPr>
                <w:rFonts w:ascii="Arial" w:hAnsi="Arial" w:cs="Arial"/>
                <w:sz w:val="24"/>
                <w:szCs w:val="24"/>
              </w:rPr>
              <w:t>A global network of investigators might assist in multinational investigations.</w:t>
            </w:r>
          </w:p>
          <w:p w:rsidR="00423983" w:rsidRPr="00AC0783" w:rsidRDefault="00423983" w:rsidP="00AC0783">
            <w:pPr>
              <w:autoSpaceDE w:val="0"/>
              <w:autoSpaceDN w:val="0"/>
              <w:adjustRightInd w:val="0"/>
              <w:spacing w:line="360" w:lineRule="auto"/>
              <w:rPr>
                <w:rFonts w:ascii="Arial" w:hAnsi="Arial" w:cs="Arial"/>
                <w:sz w:val="24"/>
                <w:szCs w:val="24"/>
              </w:rPr>
            </w:pPr>
          </w:p>
          <w:p w:rsidR="00423983" w:rsidRPr="00AC0783" w:rsidRDefault="00423983" w:rsidP="00AC0783">
            <w:pPr>
              <w:autoSpaceDE w:val="0"/>
              <w:autoSpaceDN w:val="0"/>
              <w:adjustRightInd w:val="0"/>
              <w:spacing w:line="360" w:lineRule="auto"/>
              <w:rPr>
                <w:rFonts w:ascii="Arial" w:hAnsi="Arial" w:cs="Arial"/>
                <w:sz w:val="24"/>
                <w:szCs w:val="24"/>
              </w:rPr>
            </w:pPr>
          </w:p>
          <w:p w:rsidR="00423983" w:rsidRPr="00AC0783" w:rsidRDefault="00423983" w:rsidP="00AC0783">
            <w:pPr>
              <w:autoSpaceDE w:val="0"/>
              <w:autoSpaceDN w:val="0"/>
              <w:adjustRightInd w:val="0"/>
              <w:spacing w:line="360" w:lineRule="auto"/>
              <w:rPr>
                <w:rFonts w:ascii="Arial" w:hAnsi="Arial" w:cs="Arial"/>
                <w:sz w:val="24"/>
                <w:szCs w:val="24"/>
              </w:rPr>
            </w:pPr>
          </w:p>
          <w:p w:rsidR="00423983" w:rsidRPr="00AC0783" w:rsidRDefault="00423983" w:rsidP="00AC0783">
            <w:pPr>
              <w:autoSpaceDE w:val="0"/>
              <w:autoSpaceDN w:val="0"/>
              <w:adjustRightInd w:val="0"/>
              <w:spacing w:line="360" w:lineRule="auto"/>
              <w:rPr>
                <w:rFonts w:ascii="Arial" w:hAnsi="Arial" w:cs="Arial"/>
                <w:sz w:val="24"/>
                <w:szCs w:val="24"/>
              </w:rPr>
            </w:pPr>
          </w:p>
          <w:p w:rsidR="00423983" w:rsidRPr="00AC0783" w:rsidRDefault="00423983" w:rsidP="00AC0783">
            <w:pPr>
              <w:autoSpaceDE w:val="0"/>
              <w:autoSpaceDN w:val="0"/>
              <w:adjustRightInd w:val="0"/>
              <w:spacing w:line="360" w:lineRule="auto"/>
              <w:rPr>
                <w:rFonts w:ascii="Arial" w:hAnsi="Arial" w:cs="Arial"/>
                <w:sz w:val="24"/>
                <w:szCs w:val="24"/>
              </w:rPr>
            </w:pPr>
          </w:p>
          <w:p w:rsidR="00423983" w:rsidRPr="00AC0783" w:rsidRDefault="00423983" w:rsidP="00AC0783">
            <w:pPr>
              <w:autoSpaceDE w:val="0"/>
              <w:autoSpaceDN w:val="0"/>
              <w:adjustRightInd w:val="0"/>
              <w:spacing w:line="360" w:lineRule="auto"/>
              <w:rPr>
                <w:rFonts w:ascii="Arial" w:hAnsi="Arial" w:cs="Arial"/>
                <w:sz w:val="24"/>
                <w:szCs w:val="24"/>
              </w:rPr>
            </w:pPr>
          </w:p>
          <w:p w:rsidR="00423983" w:rsidRPr="00AC0783" w:rsidRDefault="00423983" w:rsidP="00AC0783">
            <w:pPr>
              <w:autoSpaceDE w:val="0"/>
              <w:autoSpaceDN w:val="0"/>
              <w:adjustRightInd w:val="0"/>
              <w:spacing w:line="360" w:lineRule="auto"/>
              <w:rPr>
                <w:rFonts w:ascii="Arial" w:hAnsi="Arial" w:cs="Arial"/>
                <w:sz w:val="24"/>
                <w:szCs w:val="24"/>
              </w:rPr>
            </w:pPr>
          </w:p>
          <w:p w:rsidR="00423983" w:rsidRPr="001359E9" w:rsidRDefault="0023317A" w:rsidP="00AC0783">
            <w:pPr>
              <w:autoSpaceDE w:val="0"/>
              <w:autoSpaceDN w:val="0"/>
              <w:adjustRightInd w:val="0"/>
              <w:spacing w:line="360" w:lineRule="auto"/>
              <w:rPr>
                <w:rFonts w:ascii="Arial" w:hAnsi="Arial" w:cs="Arial"/>
                <w:b/>
                <w:sz w:val="24"/>
                <w:szCs w:val="24"/>
              </w:rPr>
            </w:pPr>
            <w:r w:rsidRPr="00AC0783">
              <w:rPr>
                <w:rFonts w:ascii="Arial" w:hAnsi="Arial" w:cs="Arial"/>
                <w:b/>
                <w:sz w:val="24"/>
                <w:szCs w:val="24"/>
              </w:rPr>
              <w:t xml:space="preserve">(3) </w:t>
            </w:r>
            <w:r w:rsidR="00307EF2" w:rsidRPr="00AC0783">
              <w:rPr>
                <w:rFonts w:ascii="Arial" w:hAnsi="Arial" w:cs="Arial"/>
                <w:b/>
                <w:sz w:val="24"/>
                <w:szCs w:val="24"/>
              </w:rPr>
              <w:t xml:space="preserve"> What is the importance of pri</w:t>
            </w:r>
            <w:r w:rsidR="00423983" w:rsidRPr="00AC0783">
              <w:rPr>
                <w:rFonts w:ascii="Arial" w:hAnsi="Arial" w:cs="Arial"/>
                <w:b/>
                <w:sz w:val="24"/>
                <w:szCs w:val="24"/>
              </w:rPr>
              <w:t>vacy in forensic investigations.</w:t>
            </w:r>
            <w:r w:rsidR="00307EF2" w:rsidRPr="00AC0783">
              <w:rPr>
                <w:rFonts w:ascii="Arial" w:hAnsi="Arial" w:cs="Arial"/>
                <w:b/>
                <w:sz w:val="24"/>
                <w:szCs w:val="24"/>
              </w:rPr>
              <w:t xml:space="preserve"> And which measures could be</w:t>
            </w:r>
            <w:r w:rsidR="00423983" w:rsidRPr="00AC0783">
              <w:rPr>
                <w:rFonts w:ascii="Arial" w:hAnsi="Arial" w:cs="Arial"/>
                <w:b/>
                <w:sz w:val="24"/>
                <w:szCs w:val="24"/>
              </w:rPr>
              <w:t xml:space="preserve"> </w:t>
            </w:r>
            <w:r w:rsidR="00307EF2" w:rsidRPr="00AC0783">
              <w:rPr>
                <w:rFonts w:ascii="Arial" w:hAnsi="Arial" w:cs="Arial"/>
                <w:b/>
                <w:sz w:val="24"/>
                <w:szCs w:val="24"/>
              </w:rPr>
              <w:t>taken to achieve this</w:t>
            </w:r>
            <w:r w:rsidR="00423983" w:rsidRPr="00AC0783">
              <w:rPr>
                <w:rFonts w:ascii="Arial" w:hAnsi="Arial" w:cs="Arial"/>
                <w:b/>
                <w:sz w:val="24"/>
                <w:szCs w:val="24"/>
              </w:rPr>
              <w:t>.</w:t>
            </w:r>
          </w:p>
          <w:p w:rsidR="001E673B" w:rsidRPr="00AC0783" w:rsidRDefault="001E673B" w:rsidP="00AC0783">
            <w:pPr>
              <w:autoSpaceDE w:val="0"/>
              <w:autoSpaceDN w:val="0"/>
              <w:adjustRightInd w:val="0"/>
              <w:spacing w:line="360" w:lineRule="auto"/>
              <w:rPr>
                <w:rFonts w:ascii="Arial" w:hAnsi="Arial" w:cs="Arial"/>
                <w:color w:val="000000"/>
                <w:sz w:val="24"/>
                <w:szCs w:val="24"/>
              </w:rPr>
            </w:pPr>
            <w:r w:rsidRPr="00AC0783">
              <w:rPr>
                <w:rFonts w:ascii="Arial" w:hAnsi="Arial" w:cs="Arial"/>
                <w:color w:val="000000"/>
                <w:sz w:val="24"/>
                <w:szCs w:val="24"/>
              </w:rPr>
              <w:t>Confidentiality is one of the prime concerns in such an investigation, as any leaking of</w:t>
            </w:r>
          </w:p>
          <w:p w:rsidR="001E673B" w:rsidRPr="00AC0783" w:rsidRDefault="001E673B" w:rsidP="00AC0783">
            <w:pPr>
              <w:autoSpaceDE w:val="0"/>
              <w:autoSpaceDN w:val="0"/>
              <w:adjustRightInd w:val="0"/>
              <w:spacing w:line="360" w:lineRule="auto"/>
              <w:rPr>
                <w:rFonts w:ascii="Arial" w:hAnsi="Arial" w:cs="Arial"/>
                <w:color w:val="000000"/>
                <w:sz w:val="24"/>
                <w:szCs w:val="24"/>
              </w:rPr>
            </w:pPr>
            <w:r w:rsidRPr="00AC0783">
              <w:rPr>
                <w:rFonts w:ascii="Arial" w:hAnsi="Arial" w:cs="Arial"/>
                <w:color w:val="000000"/>
                <w:sz w:val="24"/>
                <w:szCs w:val="24"/>
              </w:rPr>
              <w:t>information to the media or competitors may be disastrous. In order to maintain</w:t>
            </w:r>
          </w:p>
          <w:p w:rsidR="001E673B" w:rsidRPr="00AC0783" w:rsidRDefault="001E673B" w:rsidP="00AC0783">
            <w:pPr>
              <w:autoSpaceDE w:val="0"/>
              <w:autoSpaceDN w:val="0"/>
              <w:adjustRightInd w:val="0"/>
              <w:spacing w:line="360" w:lineRule="auto"/>
              <w:rPr>
                <w:rFonts w:ascii="Arial" w:hAnsi="Arial" w:cs="Arial"/>
                <w:color w:val="000000"/>
                <w:sz w:val="24"/>
                <w:szCs w:val="24"/>
              </w:rPr>
            </w:pPr>
            <w:r w:rsidRPr="00AC0783">
              <w:rPr>
                <w:rFonts w:ascii="Arial" w:hAnsi="Arial" w:cs="Arial"/>
                <w:color w:val="000000"/>
                <w:sz w:val="24"/>
                <w:szCs w:val="24"/>
              </w:rPr>
              <w:t>confidentiality of the day-to-day developments in the inve</w:t>
            </w:r>
            <w:r w:rsidR="005B7838">
              <w:rPr>
                <w:rFonts w:ascii="Arial" w:hAnsi="Arial" w:cs="Arial"/>
                <w:color w:val="000000"/>
                <w:sz w:val="24"/>
                <w:szCs w:val="24"/>
              </w:rPr>
              <w:t xml:space="preserve">stigation, it is important that </w:t>
            </w:r>
            <w:r w:rsidRPr="00AC0783">
              <w:rPr>
                <w:rFonts w:ascii="Arial" w:hAnsi="Arial" w:cs="Arial"/>
                <w:color w:val="000000"/>
                <w:sz w:val="24"/>
                <w:szCs w:val="24"/>
              </w:rPr>
              <w:t>the</w:t>
            </w:r>
            <w:r w:rsidR="005B7838">
              <w:rPr>
                <w:rFonts w:ascii="Arial" w:hAnsi="Arial" w:cs="Arial"/>
                <w:color w:val="000000"/>
                <w:sz w:val="24"/>
                <w:szCs w:val="24"/>
              </w:rPr>
              <w:t xml:space="preserve"> </w:t>
            </w:r>
            <w:r w:rsidRPr="00AC0783">
              <w:rPr>
                <w:rFonts w:ascii="Arial" w:hAnsi="Arial" w:cs="Arial"/>
                <w:color w:val="000000"/>
                <w:sz w:val="24"/>
                <w:szCs w:val="24"/>
              </w:rPr>
              <w:t>number of people who know about these dev</w:t>
            </w:r>
            <w:r w:rsidR="005B7838">
              <w:rPr>
                <w:rFonts w:ascii="Arial" w:hAnsi="Arial" w:cs="Arial"/>
                <w:color w:val="000000"/>
                <w:sz w:val="24"/>
                <w:szCs w:val="24"/>
              </w:rPr>
              <w:t xml:space="preserve">elopments is kept very limited. </w:t>
            </w:r>
            <w:r w:rsidRPr="00AC0783">
              <w:rPr>
                <w:rFonts w:ascii="Arial" w:hAnsi="Arial" w:cs="Arial"/>
                <w:color w:val="000000"/>
                <w:sz w:val="24"/>
                <w:szCs w:val="24"/>
              </w:rPr>
              <w:t>However, the</w:t>
            </w:r>
            <w:r w:rsidR="005B7838">
              <w:rPr>
                <w:rFonts w:ascii="Arial" w:hAnsi="Arial" w:cs="Arial"/>
                <w:color w:val="000000"/>
                <w:sz w:val="24"/>
                <w:szCs w:val="24"/>
              </w:rPr>
              <w:t xml:space="preserve"> </w:t>
            </w:r>
            <w:r w:rsidRPr="00AC0783">
              <w:rPr>
                <w:rFonts w:ascii="Arial" w:hAnsi="Arial" w:cs="Arial"/>
                <w:color w:val="000000"/>
                <w:sz w:val="24"/>
                <w:szCs w:val="24"/>
              </w:rPr>
              <w:t>company may be required to dis</w:t>
            </w:r>
            <w:r w:rsidR="005B7838">
              <w:rPr>
                <w:rFonts w:ascii="Arial" w:hAnsi="Arial" w:cs="Arial"/>
                <w:color w:val="000000"/>
                <w:sz w:val="24"/>
                <w:szCs w:val="24"/>
              </w:rPr>
              <w:t xml:space="preserve">close information to regulators </w:t>
            </w:r>
            <w:r w:rsidRPr="00AC0783">
              <w:rPr>
                <w:rFonts w:ascii="Arial" w:hAnsi="Arial" w:cs="Arial"/>
                <w:color w:val="000000"/>
                <w:sz w:val="24"/>
                <w:szCs w:val="24"/>
              </w:rPr>
              <w:t>throughout the</w:t>
            </w:r>
            <w:r w:rsidR="005B7838">
              <w:rPr>
                <w:rFonts w:ascii="Arial" w:hAnsi="Arial" w:cs="Arial"/>
                <w:color w:val="000000"/>
                <w:sz w:val="24"/>
                <w:szCs w:val="24"/>
              </w:rPr>
              <w:t xml:space="preserve"> </w:t>
            </w:r>
            <w:r w:rsidRPr="00AC0783">
              <w:rPr>
                <w:rFonts w:ascii="Arial" w:hAnsi="Arial" w:cs="Arial"/>
                <w:color w:val="000000"/>
                <w:sz w:val="24"/>
                <w:szCs w:val="24"/>
              </w:rPr>
              <w:t>investigation.</w:t>
            </w:r>
          </w:p>
          <w:p w:rsidR="00423983" w:rsidRDefault="00423983" w:rsidP="00423983">
            <w:pPr>
              <w:autoSpaceDE w:val="0"/>
              <w:autoSpaceDN w:val="0"/>
              <w:adjustRightInd w:val="0"/>
              <w:rPr>
                <w:rFonts w:cs="Calibri"/>
                <w:sz w:val="24"/>
                <w:szCs w:val="24"/>
              </w:rPr>
            </w:pPr>
          </w:p>
          <w:p w:rsidR="00423983" w:rsidRDefault="00423983" w:rsidP="00423983">
            <w:pPr>
              <w:autoSpaceDE w:val="0"/>
              <w:autoSpaceDN w:val="0"/>
              <w:adjustRightInd w:val="0"/>
              <w:rPr>
                <w:rFonts w:cs="Calibri"/>
                <w:sz w:val="24"/>
                <w:szCs w:val="24"/>
              </w:rPr>
            </w:pPr>
          </w:p>
          <w:p w:rsidR="00423983" w:rsidRDefault="00423983" w:rsidP="00423983">
            <w:pPr>
              <w:autoSpaceDE w:val="0"/>
              <w:autoSpaceDN w:val="0"/>
              <w:adjustRightInd w:val="0"/>
              <w:rPr>
                <w:rFonts w:cs="Calibri"/>
                <w:sz w:val="24"/>
                <w:szCs w:val="24"/>
              </w:rPr>
            </w:pPr>
          </w:p>
          <w:p w:rsidR="00423983" w:rsidRDefault="00423983" w:rsidP="00423983">
            <w:pPr>
              <w:autoSpaceDE w:val="0"/>
              <w:autoSpaceDN w:val="0"/>
              <w:adjustRightInd w:val="0"/>
              <w:rPr>
                <w:rFonts w:cs="Calibri"/>
                <w:sz w:val="24"/>
                <w:szCs w:val="24"/>
              </w:rPr>
            </w:pPr>
          </w:p>
          <w:p w:rsidR="00423983" w:rsidRDefault="00423983" w:rsidP="00423983">
            <w:pPr>
              <w:autoSpaceDE w:val="0"/>
              <w:autoSpaceDN w:val="0"/>
              <w:adjustRightInd w:val="0"/>
              <w:rPr>
                <w:rFonts w:cs="Calibri"/>
                <w:sz w:val="24"/>
                <w:szCs w:val="24"/>
              </w:rPr>
            </w:pPr>
          </w:p>
          <w:p w:rsidR="00423983" w:rsidRDefault="00423983" w:rsidP="00423983">
            <w:pPr>
              <w:autoSpaceDE w:val="0"/>
              <w:autoSpaceDN w:val="0"/>
              <w:adjustRightInd w:val="0"/>
              <w:rPr>
                <w:rFonts w:cs="Calibri"/>
                <w:sz w:val="24"/>
                <w:szCs w:val="24"/>
              </w:rPr>
            </w:pPr>
          </w:p>
          <w:p w:rsidR="00423983" w:rsidRDefault="00423983" w:rsidP="00423983">
            <w:pPr>
              <w:autoSpaceDE w:val="0"/>
              <w:autoSpaceDN w:val="0"/>
              <w:adjustRightInd w:val="0"/>
              <w:rPr>
                <w:rFonts w:cs="Calibri"/>
                <w:sz w:val="24"/>
                <w:szCs w:val="24"/>
              </w:rPr>
            </w:pPr>
          </w:p>
          <w:p w:rsidR="00423983" w:rsidRDefault="00423983" w:rsidP="00423983">
            <w:pPr>
              <w:autoSpaceDE w:val="0"/>
              <w:autoSpaceDN w:val="0"/>
              <w:adjustRightInd w:val="0"/>
              <w:rPr>
                <w:rFonts w:cs="Calibri"/>
                <w:sz w:val="24"/>
                <w:szCs w:val="24"/>
              </w:rPr>
            </w:pPr>
          </w:p>
          <w:p w:rsidR="00423983" w:rsidRDefault="00423983" w:rsidP="00423983">
            <w:pPr>
              <w:autoSpaceDE w:val="0"/>
              <w:autoSpaceDN w:val="0"/>
              <w:adjustRightInd w:val="0"/>
              <w:rPr>
                <w:rFonts w:cs="Calibri"/>
                <w:sz w:val="24"/>
                <w:szCs w:val="24"/>
              </w:rPr>
            </w:pPr>
          </w:p>
          <w:p w:rsidR="00423983" w:rsidRPr="00423983" w:rsidRDefault="00423983" w:rsidP="00423983">
            <w:pPr>
              <w:autoSpaceDE w:val="0"/>
              <w:autoSpaceDN w:val="0"/>
              <w:adjustRightInd w:val="0"/>
              <w:rPr>
                <w:rFonts w:ascii="Calibri" w:hAnsi="Calibri" w:cs="Calibri"/>
                <w:sz w:val="24"/>
                <w:szCs w:val="24"/>
              </w:rPr>
            </w:pPr>
          </w:p>
        </w:tc>
      </w:tr>
      <w:tr w:rsidR="00AE0FB5" w:rsidRPr="00840FF4" w:rsidTr="009A3817">
        <w:trPr>
          <w:gridAfter w:val="1"/>
          <w:wAfter w:w="262" w:type="dxa"/>
        </w:trPr>
        <w:tc>
          <w:tcPr>
            <w:tcW w:w="9242" w:type="dxa"/>
          </w:tcPr>
          <w:p w:rsidR="00AE0FB5" w:rsidRPr="00840FF4" w:rsidRDefault="00AE0FB5" w:rsidP="00895A3F">
            <w:pPr>
              <w:rPr>
                <w:rFonts w:ascii="Arial" w:hAnsi="Arial" w:cs="Arial"/>
                <w:b/>
                <w:sz w:val="24"/>
                <w:szCs w:val="24"/>
              </w:rPr>
            </w:pPr>
          </w:p>
        </w:tc>
      </w:tr>
    </w:tbl>
    <w:p w:rsidR="00503D7E" w:rsidRPr="00840FF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840FF4" w:rsidRDefault="00AE1481" w:rsidP="00A851DA">
      <w:pPr>
        <w:autoSpaceDE w:val="0"/>
        <w:autoSpaceDN w:val="0"/>
        <w:adjustRightInd w:val="0"/>
        <w:spacing w:after="0" w:line="240" w:lineRule="auto"/>
        <w:rPr>
          <w:rFonts w:ascii="Arial" w:hAnsi="Arial" w:cs="Arial"/>
          <w:b/>
          <w:bCs/>
          <w:color w:val="002060"/>
          <w:sz w:val="24"/>
          <w:szCs w:val="24"/>
          <w:lang w:val="en-US"/>
        </w:rPr>
      </w:pPr>
      <w:r w:rsidRPr="00840FF4">
        <w:rPr>
          <w:rFonts w:ascii="Arial" w:hAnsi="Arial" w:cs="Arial"/>
          <w:b/>
          <w:bCs/>
          <w:color w:val="002060"/>
          <w:sz w:val="24"/>
          <w:szCs w:val="24"/>
          <w:lang w:val="en-US"/>
        </w:rPr>
        <w:t>Student</w:t>
      </w:r>
      <w:r w:rsidR="00A851DA" w:rsidRPr="00840FF4">
        <w:rPr>
          <w:rFonts w:ascii="Arial" w:hAnsi="Arial" w:cs="Arial"/>
          <w:b/>
          <w:bCs/>
          <w:color w:val="002060"/>
          <w:sz w:val="24"/>
          <w:szCs w:val="24"/>
          <w:lang w:val="en-US"/>
        </w:rPr>
        <w:t xml:space="preserve"> Statement:</w:t>
      </w:r>
    </w:p>
    <w:p w:rsidR="00A851DA" w:rsidRPr="00840FF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40FF4" w:rsidRDefault="00405895" w:rsidP="00A851DA">
      <w:pPr>
        <w:autoSpaceDE w:val="0"/>
        <w:autoSpaceDN w:val="0"/>
        <w:adjustRightInd w:val="0"/>
        <w:spacing w:after="0" w:line="240" w:lineRule="auto"/>
        <w:rPr>
          <w:rFonts w:ascii="Arial" w:hAnsi="Arial" w:cs="Arial"/>
          <w:color w:val="000000"/>
          <w:sz w:val="24"/>
          <w:szCs w:val="24"/>
          <w:lang w:val="en-US"/>
        </w:rPr>
      </w:pPr>
      <w:r w:rsidRPr="00840FF4">
        <w:rPr>
          <w:rFonts w:ascii="Arial" w:hAnsi="Arial" w:cs="Arial"/>
          <w:color w:val="000000"/>
          <w:sz w:val="24"/>
          <w:szCs w:val="24"/>
          <w:lang w:val="en-US"/>
        </w:rPr>
        <w:t>By submitting this assignment, I confirm that this is my own work.</w:t>
      </w: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40FF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40FF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3610"/>
        <w:gridCol w:w="1276"/>
        <w:gridCol w:w="2046"/>
      </w:tblGrid>
      <w:tr w:rsidR="00405895" w:rsidRPr="00840FF4" w:rsidTr="006120EF">
        <w:tc>
          <w:tcPr>
            <w:tcW w:w="2310"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Student Signature</w:t>
            </w:r>
          </w:p>
        </w:tc>
        <w:tc>
          <w:tcPr>
            <w:tcW w:w="3610" w:type="dxa"/>
          </w:tcPr>
          <w:p w:rsidR="00405895" w:rsidRPr="00840FF4" w:rsidRDefault="006541E6" w:rsidP="00A851DA">
            <w:pPr>
              <w:rPr>
                <w:rFonts w:ascii="Arial" w:hAnsi="Arial" w:cs="Arial"/>
                <w:color w:val="000000"/>
                <w:sz w:val="24"/>
                <w:szCs w:val="24"/>
              </w:rPr>
            </w:pPr>
            <w:r>
              <w:rPr>
                <w:rFonts w:ascii="Arial" w:hAnsi="Arial" w:cs="Arial"/>
                <w:color w:val="000000"/>
                <w:sz w:val="24"/>
                <w:szCs w:val="24"/>
              </w:rPr>
              <w:t>J.</w:t>
            </w:r>
            <w:r w:rsidR="00230327">
              <w:rPr>
                <w:rFonts w:ascii="Arial" w:hAnsi="Arial" w:cs="Arial"/>
                <w:color w:val="000000"/>
                <w:sz w:val="24"/>
                <w:szCs w:val="24"/>
              </w:rPr>
              <w:t xml:space="preserve"> King</w:t>
            </w:r>
          </w:p>
        </w:tc>
        <w:tc>
          <w:tcPr>
            <w:tcW w:w="1276" w:type="dxa"/>
            <w:shd w:val="clear" w:color="auto" w:fill="D9D9D9" w:themeFill="background1" w:themeFillShade="D9"/>
          </w:tcPr>
          <w:p w:rsidR="00405895" w:rsidRPr="00840FF4" w:rsidRDefault="00405895" w:rsidP="00A851DA">
            <w:pPr>
              <w:rPr>
                <w:rFonts w:ascii="Arial" w:hAnsi="Arial" w:cs="Arial"/>
                <w:color w:val="000000"/>
                <w:sz w:val="24"/>
                <w:szCs w:val="24"/>
              </w:rPr>
            </w:pPr>
            <w:r w:rsidRPr="00840FF4">
              <w:rPr>
                <w:rFonts w:ascii="Arial" w:hAnsi="Arial" w:cs="Arial"/>
                <w:color w:val="000000"/>
                <w:sz w:val="24"/>
                <w:szCs w:val="24"/>
              </w:rPr>
              <w:t>Date</w:t>
            </w:r>
          </w:p>
        </w:tc>
        <w:tc>
          <w:tcPr>
            <w:tcW w:w="2046" w:type="dxa"/>
          </w:tcPr>
          <w:p w:rsidR="00405895" w:rsidRPr="00840FF4" w:rsidRDefault="0023317A" w:rsidP="00A851DA">
            <w:pPr>
              <w:rPr>
                <w:rFonts w:ascii="Arial" w:hAnsi="Arial" w:cs="Arial"/>
                <w:color w:val="000000"/>
                <w:sz w:val="24"/>
                <w:szCs w:val="24"/>
              </w:rPr>
            </w:pPr>
            <w:r>
              <w:rPr>
                <w:rFonts w:ascii="Arial" w:hAnsi="Arial" w:cs="Arial"/>
                <w:color w:val="000000"/>
                <w:sz w:val="24"/>
                <w:szCs w:val="24"/>
              </w:rPr>
              <w:t>May 13</w:t>
            </w:r>
            <w:r w:rsidR="00ED5EE8">
              <w:rPr>
                <w:rFonts w:ascii="Arial" w:hAnsi="Arial" w:cs="Arial"/>
                <w:color w:val="000000"/>
                <w:sz w:val="24"/>
                <w:szCs w:val="24"/>
              </w:rPr>
              <w:t>,</w:t>
            </w:r>
            <w:r w:rsidR="00D2644A">
              <w:rPr>
                <w:rFonts w:ascii="Arial" w:hAnsi="Arial" w:cs="Arial"/>
                <w:color w:val="000000"/>
                <w:sz w:val="24"/>
                <w:szCs w:val="24"/>
              </w:rPr>
              <w:t>2015</w:t>
            </w:r>
          </w:p>
        </w:tc>
      </w:tr>
    </w:tbl>
    <w:p w:rsidR="00A851DA" w:rsidRPr="00840FF4" w:rsidRDefault="00A851DA" w:rsidP="00A851DA">
      <w:pPr>
        <w:rPr>
          <w:rFonts w:ascii="Arial" w:hAnsi="Arial" w:cs="Arial"/>
          <w:color w:val="000000"/>
          <w:sz w:val="24"/>
          <w:szCs w:val="24"/>
          <w:lang w:val="en-US"/>
        </w:rPr>
      </w:pPr>
    </w:p>
    <w:p w:rsidR="00A851DA" w:rsidRPr="00840FF4" w:rsidRDefault="00503D7E" w:rsidP="00503D7E">
      <w:pPr>
        <w:shd w:val="clear" w:color="auto" w:fill="D9D9D9" w:themeFill="background1" w:themeFillShade="D9"/>
        <w:rPr>
          <w:rFonts w:ascii="Arial" w:hAnsi="Arial" w:cs="Arial"/>
          <w:b/>
          <w:sz w:val="24"/>
          <w:szCs w:val="24"/>
          <w:lang w:val="en-US"/>
        </w:rPr>
      </w:pPr>
      <w:r w:rsidRPr="00840FF4">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840FF4" w:rsidTr="00B0415E">
        <w:trPr>
          <w:trHeight w:val="249"/>
        </w:trPr>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Total Marks</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503D7E" w:rsidP="00503D7E">
            <w:pPr>
              <w:rPr>
                <w:rFonts w:ascii="Arial" w:hAnsi="Arial" w:cs="Arial"/>
                <w:b/>
                <w:color w:val="002060"/>
                <w:sz w:val="24"/>
                <w:szCs w:val="24"/>
              </w:rPr>
            </w:pPr>
            <w:r w:rsidRPr="00840FF4">
              <w:rPr>
                <w:rFonts w:ascii="Arial" w:hAnsi="Arial" w:cs="Arial"/>
                <w:b/>
                <w:color w:val="002060"/>
                <w:sz w:val="24"/>
                <w:szCs w:val="24"/>
              </w:rPr>
              <w:t>Marks Obtained</w:t>
            </w:r>
          </w:p>
        </w:tc>
        <w:tc>
          <w:tcPr>
            <w:tcW w:w="4621" w:type="dxa"/>
          </w:tcPr>
          <w:p w:rsidR="00503D7E" w:rsidRPr="00840FF4" w:rsidRDefault="00503D7E" w:rsidP="00503D7E">
            <w:pPr>
              <w:rPr>
                <w:rFonts w:ascii="Arial" w:hAnsi="Arial" w:cs="Arial"/>
                <w:sz w:val="24"/>
                <w:szCs w:val="24"/>
              </w:rPr>
            </w:pPr>
          </w:p>
        </w:tc>
      </w:tr>
      <w:tr w:rsidR="00503D7E" w:rsidRPr="00840FF4" w:rsidTr="00B0415E">
        <w:tc>
          <w:tcPr>
            <w:tcW w:w="4621" w:type="dxa"/>
            <w:shd w:val="clear" w:color="auto" w:fill="D9D9D9" w:themeFill="background1" w:themeFillShade="D9"/>
          </w:tcPr>
          <w:p w:rsidR="00503D7E" w:rsidRPr="00840FF4" w:rsidRDefault="00B0415E" w:rsidP="00503D7E">
            <w:pPr>
              <w:rPr>
                <w:rFonts w:ascii="Arial" w:hAnsi="Arial" w:cs="Arial"/>
                <w:b/>
                <w:color w:val="002060"/>
                <w:sz w:val="24"/>
                <w:szCs w:val="24"/>
              </w:rPr>
            </w:pPr>
            <w:r w:rsidRPr="00840FF4">
              <w:rPr>
                <w:rFonts w:ascii="Arial" w:hAnsi="Arial" w:cs="Arial"/>
                <w:b/>
                <w:color w:val="002060"/>
                <w:sz w:val="24"/>
                <w:szCs w:val="24"/>
              </w:rPr>
              <w:t>Percentage / Grade</w:t>
            </w:r>
          </w:p>
        </w:tc>
        <w:tc>
          <w:tcPr>
            <w:tcW w:w="4621" w:type="dxa"/>
          </w:tcPr>
          <w:p w:rsidR="00503D7E" w:rsidRPr="00840FF4" w:rsidRDefault="00503D7E" w:rsidP="00503D7E">
            <w:pPr>
              <w:rPr>
                <w:rFonts w:ascii="Arial" w:hAnsi="Arial" w:cs="Arial"/>
                <w:sz w:val="24"/>
                <w:szCs w:val="24"/>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714A" w:rsidRDefault="0087714A" w:rsidP="00CB4D0A">
      <w:pPr>
        <w:spacing w:after="0" w:line="240" w:lineRule="auto"/>
      </w:pPr>
      <w:r>
        <w:separator/>
      </w:r>
    </w:p>
  </w:endnote>
  <w:endnote w:type="continuationSeparator" w:id="0">
    <w:p w:rsidR="0087714A" w:rsidRDefault="0087714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714A" w:rsidRDefault="0087714A" w:rsidP="00CB4D0A">
      <w:pPr>
        <w:spacing w:after="0" w:line="240" w:lineRule="auto"/>
      </w:pPr>
      <w:r>
        <w:separator/>
      </w:r>
    </w:p>
  </w:footnote>
  <w:footnote w:type="continuationSeparator" w:id="0">
    <w:p w:rsidR="0087714A" w:rsidRDefault="0087714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9394D"/>
    <w:multiLevelType w:val="hybridMultilevel"/>
    <w:tmpl w:val="88187F64"/>
    <w:lvl w:ilvl="0" w:tplc="88DA7DE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86B2519"/>
    <w:multiLevelType w:val="hybridMultilevel"/>
    <w:tmpl w:val="CE529DC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A85A8F"/>
    <w:multiLevelType w:val="hybridMultilevel"/>
    <w:tmpl w:val="F0267E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EC6191F"/>
    <w:multiLevelType w:val="hybridMultilevel"/>
    <w:tmpl w:val="6922DCD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7865178"/>
    <w:multiLevelType w:val="hybridMultilevel"/>
    <w:tmpl w:val="3064B764"/>
    <w:lvl w:ilvl="0" w:tplc="28DE1634">
      <w:start w:val="4"/>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nsid w:val="4C2E5444"/>
    <w:multiLevelType w:val="hybridMultilevel"/>
    <w:tmpl w:val="12D01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D793C7B"/>
    <w:multiLevelType w:val="hybridMultilevel"/>
    <w:tmpl w:val="FE12B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08F64A5"/>
    <w:multiLevelType w:val="hybridMultilevel"/>
    <w:tmpl w:val="A24E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23359BA"/>
    <w:multiLevelType w:val="hybridMultilevel"/>
    <w:tmpl w:val="21BA63F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D0151D2"/>
    <w:multiLevelType w:val="hybridMultilevel"/>
    <w:tmpl w:val="A4C80E18"/>
    <w:lvl w:ilvl="0" w:tplc="0409001B">
      <w:start w:val="1"/>
      <w:numFmt w:val="lowerRoman"/>
      <w:lvlText w:val="%1."/>
      <w:lvlJc w:val="right"/>
      <w:pPr>
        <w:ind w:left="720" w:hanging="360"/>
      </w:pPr>
    </w:lvl>
    <w:lvl w:ilvl="1" w:tplc="08D4F896">
      <w:numFmt w:val="bullet"/>
      <w:lvlText w:val="•"/>
      <w:lvlJc w:val="left"/>
      <w:pPr>
        <w:ind w:left="1440" w:hanging="360"/>
      </w:pPr>
      <w:rPr>
        <w:rFonts w:ascii="Arial" w:eastAsiaTheme="minorEastAsia" w:hAnsi="Arial" w:cs="Arial"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61793B"/>
    <w:multiLevelType w:val="hybridMultilevel"/>
    <w:tmpl w:val="33C0B334"/>
    <w:lvl w:ilvl="0" w:tplc="0809000F">
      <w:start w:val="3"/>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0"/>
  </w:num>
  <w:num w:numId="2">
    <w:abstractNumId w:val="10"/>
  </w:num>
  <w:num w:numId="3">
    <w:abstractNumId w:val="6"/>
  </w:num>
  <w:num w:numId="4">
    <w:abstractNumId w:val="7"/>
  </w:num>
  <w:num w:numId="5">
    <w:abstractNumId w:val="5"/>
  </w:num>
  <w:num w:numId="6">
    <w:abstractNumId w:val="1"/>
  </w:num>
  <w:num w:numId="7">
    <w:abstractNumId w:val="8"/>
  </w:num>
  <w:num w:numId="8">
    <w:abstractNumId w:val="3"/>
  </w:num>
  <w:num w:numId="9">
    <w:abstractNumId w:val="4"/>
  </w:num>
  <w:num w:numId="10">
    <w:abstractNumId w:val="2"/>
  </w:num>
  <w:num w:numId="11">
    <w:abstractNumId w:val="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121857">
      <o:colormenu v:ext="edit" strokecolor="none"/>
    </o:shapedefaults>
  </w:hdrShapeDefaults>
  <w:footnotePr>
    <w:footnote w:id="-1"/>
    <w:footnote w:id="0"/>
  </w:footnotePr>
  <w:endnotePr>
    <w:endnote w:id="-1"/>
    <w:endnote w:id="0"/>
  </w:endnotePr>
  <w:compat>
    <w:useFELayout/>
  </w:compat>
  <w:rsids>
    <w:rsidRoot w:val="00490CB9"/>
    <w:rsid w:val="00000001"/>
    <w:rsid w:val="00010F45"/>
    <w:rsid w:val="000158F9"/>
    <w:rsid w:val="00017B8A"/>
    <w:rsid w:val="00025A74"/>
    <w:rsid w:val="00035CDD"/>
    <w:rsid w:val="00040083"/>
    <w:rsid w:val="00041E3E"/>
    <w:rsid w:val="000430C1"/>
    <w:rsid w:val="00055871"/>
    <w:rsid w:val="00055992"/>
    <w:rsid w:val="00055B75"/>
    <w:rsid w:val="000617F1"/>
    <w:rsid w:val="00073B4F"/>
    <w:rsid w:val="0007435A"/>
    <w:rsid w:val="000820E8"/>
    <w:rsid w:val="000B28C6"/>
    <w:rsid w:val="000D13EF"/>
    <w:rsid w:val="000D1997"/>
    <w:rsid w:val="000D6546"/>
    <w:rsid w:val="000E03F6"/>
    <w:rsid w:val="000E515B"/>
    <w:rsid w:val="000F09B9"/>
    <w:rsid w:val="000F0DC6"/>
    <w:rsid w:val="000F3C0B"/>
    <w:rsid w:val="00103750"/>
    <w:rsid w:val="0011390C"/>
    <w:rsid w:val="001175EE"/>
    <w:rsid w:val="00123EAB"/>
    <w:rsid w:val="00125938"/>
    <w:rsid w:val="00131888"/>
    <w:rsid w:val="001359E9"/>
    <w:rsid w:val="001365E1"/>
    <w:rsid w:val="001468B0"/>
    <w:rsid w:val="00150373"/>
    <w:rsid w:val="001507BC"/>
    <w:rsid w:val="00157CF6"/>
    <w:rsid w:val="00161ABC"/>
    <w:rsid w:val="001661FA"/>
    <w:rsid w:val="00182416"/>
    <w:rsid w:val="00187EB4"/>
    <w:rsid w:val="00191438"/>
    <w:rsid w:val="00196B6C"/>
    <w:rsid w:val="00197C6A"/>
    <w:rsid w:val="001A01B8"/>
    <w:rsid w:val="001C06C2"/>
    <w:rsid w:val="001C65E6"/>
    <w:rsid w:val="001D13A9"/>
    <w:rsid w:val="001E673B"/>
    <w:rsid w:val="001F0481"/>
    <w:rsid w:val="001F281A"/>
    <w:rsid w:val="001F531D"/>
    <w:rsid w:val="00200B61"/>
    <w:rsid w:val="0020450D"/>
    <w:rsid w:val="0020451E"/>
    <w:rsid w:val="00206B9D"/>
    <w:rsid w:val="0021320E"/>
    <w:rsid w:val="002148C8"/>
    <w:rsid w:val="002163CA"/>
    <w:rsid w:val="002203ED"/>
    <w:rsid w:val="0022559A"/>
    <w:rsid w:val="002278E9"/>
    <w:rsid w:val="00230327"/>
    <w:rsid w:val="0023259C"/>
    <w:rsid w:val="0023317A"/>
    <w:rsid w:val="00235F7B"/>
    <w:rsid w:val="002472B8"/>
    <w:rsid w:val="00251E59"/>
    <w:rsid w:val="002546C7"/>
    <w:rsid w:val="00255A42"/>
    <w:rsid w:val="00261278"/>
    <w:rsid w:val="00266EB8"/>
    <w:rsid w:val="002679F2"/>
    <w:rsid w:val="00276BB9"/>
    <w:rsid w:val="00282E58"/>
    <w:rsid w:val="00296645"/>
    <w:rsid w:val="002967B5"/>
    <w:rsid w:val="00296953"/>
    <w:rsid w:val="002B022E"/>
    <w:rsid w:val="002B0BD7"/>
    <w:rsid w:val="002B31DA"/>
    <w:rsid w:val="002B573D"/>
    <w:rsid w:val="002C5CB2"/>
    <w:rsid w:val="002D629D"/>
    <w:rsid w:val="002F779F"/>
    <w:rsid w:val="0030555C"/>
    <w:rsid w:val="003058DF"/>
    <w:rsid w:val="00305A72"/>
    <w:rsid w:val="00307EF2"/>
    <w:rsid w:val="00311C58"/>
    <w:rsid w:val="00320ECF"/>
    <w:rsid w:val="0032256B"/>
    <w:rsid w:val="00330A03"/>
    <w:rsid w:val="00346BEA"/>
    <w:rsid w:val="0035274E"/>
    <w:rsid w:val="00354F4F"/>
    <w:rsid w:val="00362461"/>
    <w:rsid w:val="003649BD"/>
    <w:rsid w:val="00371885"/>
    <w:rsid w:val="003B1972"/>
    <w:rsid w:val="003B387B"/>
    <w:rsid w:val="003B433D"/>
    <w:rsid w:val="003B7C89"/>
    <w:rsid w:val="003C434B"/>
    <w:rsid w:val="003C499B"/>
    <w:rsid w:val="003E2B87"/>
    <w:rsid w:val="003E317E"/>
    <w:rsid w:val="003F30BA"/>
    <w:rsid w:val="003F4B8A"/>
    <w:rsid w:val="00405895"/>
    <w:rsid w:val="004058DF"/>
    <w:rsid w:val="00412F2B"/>
    <w:rsid w:val="00423983"/>
    <w:rsid w:val="00426C24"/>
    <w:rsid w:val="00430884"/>
    <w:rsid w:val="00430ED9"/>
    <w:rsid w:val="00437E54"/>
    <w:rsid w:val="00483ED0"/>
    <w:rsid w:val="00484498"/>
    <w:rsid w:val="00486F1A"/>
    <w:rsid w:val="00490CB9"/>
    <w:rsid w:val="004A025E"/>
    <w:rsid w:val="004A1EDF"/>
    <w:rsid w:val="004A2CE2"/>
    <w:rsid w:val="004B7929"/>
    <w:rsid w:val="004C1EC1"/>
    <w:rsid w:val="004C4A28"/>
    <w:rsid w:val="004D19FF"/>
    <w:rsid w:val="004D323E"/>
    <w:rsid w:val="004E2133"/>
    <w:rsid w:val="004E3CDA"/>
    <w:rsid w:val="004F0064"/>
    <w:rsid w:val="004F3168"/>
    <w:rsid w:val="004F4B4D"/>
    <w:rsid w:val="0050216D"/>
    <w:rsid w:val="00503D7E"/>
    <w:rsid w:val="0050778F"/>
    <w:rsid w:val="00513B87"/>
    <w:rsid w:val="005236BE"/>
    <w:rsid w:val="00527650"/>
    <w:rsid w:val="005340EC"/>
    <w:rsid w:val="00535F31"/>
    <w:rsid w:val="00554D76"/>
    <w:rsid w:val="005624FE"/>
    <w:rsid w:val="00574D64"/>
    <w:rsid w:val="00591365"/>
    <w:rsid w:val="00591D37"/>
    <w:rsid w:val="005921F7"/>
    <w:rsid w:val="005A292E"/>
    <w:rsid w:val="005A3BDC"/>
    <w:rsid w:val="005B31E4"/>
    <w:rsid w:val="005B7838"/>
    <w:rsid w:val="005C7522"/>
    <w:rsid w:val="005F092E"/>
    <w:rsid w:val="005F6F98"/>
    <w:rsid w:val="006013B7"/>
    <w:rsid w:val="006034F6"/>
    <w:rsid w:val="00607874"/>
    <w:rsid w:val="00607E77"/>
    <w:rsid w:val="006120EF"/>
    <w:rsid w:val="00617BB3"/>
    <w:rsid w:val="006248A4"/>
    <w:rsid w:val="0063556C"/>
    <w:rsid w:val="00642B53"/>
    <w:rsid w:val="00645235"/>
    <w:rsid w:val="00645CDD"/>
    <w:rsid w:val="00651E85"/>
    <w:rsid w:val="006541E6"/>
    <w:rsid w:val="00665C05"/>
    <w:rsid w:val="006666CA"/>
    <w:rsid w:val="00666EC8"/>
    <w:rsid w:val="00672363"/>
    <w:rsid w:val="00676544"/>
    <w:rsid w:val="00676612"/>
    <w:rsid w:val="006823A7"/>
    <w:rsid w:val="006A7FE2"/>
    <w:rsid w:val="006B10D9"/>
    <w:rsid w:val="006B3A86"/>
    <w:rsid w:val="006B44DF"/>
    <w:rsid w:val="006C271C"/>
    <w:rsid w:val="006D2E9B"/>
    <w:rsid w:val="006D58ED"/>
    <w:rsid w:val="006E39FD"/>
    <w:rsid w:val="006E7CAB"/>
    <w:rsid w:val="006F3A7D"/>
    <w:rsid w:val="0070136A"/>
    <w:rsid w:val="0070347F"/>
    <w:rsid w:val="0070678E"/>
    <w:rsid w:val="00714F45"/>
    <w:rsid w:val="00734518"/>
    <w:rsid w:val="00752146"/>
    <w:rsid w:val="00752B29"/>
    <w:rsid w:val="00762C2C"/>
    <w:rsid w:val="00780E59"/>
    <w:rsid w:val="00791919"/>
    <w:rsid w:val="00794618"/>
    <w:rsid w:val="007947E9"/>
    <w:rsid w:val="007A30BD"/>
    <w:rsid w:val="007A6F62"/>
    <w:rsid w:val="007B51F2"/>
    <w:rsid w:val="007C4695"/>
    <w:rsid w:val="007D5F95"/>
    <w:rsid w:val="007F6092"/>
    <w:rsid w:val="0080029A"/>
    <w:rsid w:val="00804347"/>
    <w:rsid w:val="00815D51"/>
    <w:rsid w:val="00822709"/>
    <w:rsid w:val="00827C1A"/>
    <w:rsid w:val="00831C11"/>
    <w:rsid w:val="00835149"/>
    <w:rsid w:val="00835E7E"/>
    <w:rsid w:val="00840FF4"/>
    <w:rsid w:val="008631F9"/>
    <w:rsid w:val="00863A56"/>
    <w:rsid w:val="008668F4"/>
    <w:rsid w:val="0087714A"/>
    <w:rsid w:val="00881370"/>
    <w:rsid w:val="008938A2"/>
    <w:rsid w:val="00895A3F"/>
    <w:rsid w:val="008A328C"/>
    <w:rsid w:val="008A60B4"/>
    <w:rsid w:val="008A6996"/>
    <w:rsid w:val="008B2001"/>
    <w:rsid w:val="008B3C31"/>
    <w:rsid w:val="008B449D"/>
    <w:rsid w:val="008B4890"/>
    <w:rsid w:val="008B64FE"/>
    <w:rsid w:val="008B7518"/>
    <w:rsid w:val="008B75D4"/>
    <w:rsid w:val="008C3126"/>
    <w:rsid w:val="008D292F"/>
    <w:rsid w:val="008D2D44"/>
    <w:rsid w:val="008E1059"/>
    <w:rsid w:val="008E150A"/>
    <w:rsid w:val="008E1DD9"/>
    <w:rsid w:val="008F6ED8"/>
    <w:rsid w:val="008F7DCE"/>
    <w:rsid w:val="00910772"/>
    <w:rsid w:val="00921E55"/>
    <w:rsid w:val="00922731"/>
    <w:rsid w:val="0093258A"/>
    <w:rsid w:val="00935BF7"/>
    <w:rsid w:val="00952409"/>
    <w:rsid w:val="0095257B"/>
    <w:rsid w:val="0095442C"/>
    <w:rsid w:val="00954AE2"/>
    <w:rsid w:val="00961333"/>
    <w:rsid w:val="009618DF"/>
    <w:rsid w:val="00961B30"/>
    <w:rsid w:val="00973358"/>
    <w:rsid w:val="00974379"/>
    <w:rsid w:val="00974CDB"/>
    <w:rsid w:val="00983942"/>
    <w:rsid w:val="009843B0"/>
    <w:rsid w:val="009A3817"/>
    <w:rsid w:val="009B244E"/>
    <w:rsid w:val="009B6D62"/>
    <w:rsid w:val="009C21ED"/>
    <w:rsid w:val="009C37E0"/>
    <w:rsid w:val="009C7F6C"/>
    <w:rsid w:val="009D0E09"/>
    <w:rsid w:val="009E05EB"/>
    <w:rsid w:val="009E1491"/>
    <w:rsid w:val="009E41CD"/>
    <w:rsid w:val="009E4465"/>
    <w:rsid w:val="009E7D52"/>
    <w:rsid w:val="009F2021"/>
    <w:rsid w:val="009F547E"/>
    <w:rsid w:val="00A028F5"/>
    <w:rsid w:val="00A14B66"/>
    <w:rsid w:val="00A22108"/>
    <w:rsid w:val="00A2722E"/>
    <w:rsid w:val="00A4127B"/>
    <w:rsid w:val="00A415AA"/>
    <w:rsid w:val="00A44373"/>
    <w:rsid w:val="00A55EA1"/>
    <w:rsid w:val="00A65CF7"/>
    <w:rsid w:val="00A851DA"/>
    <w:rsid w:val="00A95DF1"/>
    <w:rsid w:val="00A97711"/>
    <w:rsid w:val="00AA14C0"/>
    <w:rsid w:val="00AB29E2"/>
    <w:rsid w:val="00AC0783"/>
    <w:rsid w:val="00AC7D5B"/>
    <w:rsid w:val="00AD1F67"/>
    <w:rsid w:val="00AD3A4F"/>
    <w:rsid w:val="00AE0FB5"/>
    <w:rsid w:val="00AE1481"/>
    <w:rsid w:val="00AE7540"/>
    <w:rsid w:val="00B02127"/>
    <w:rsid w:val="00B02E26"/>
    <w:rsid w:val="00B0415E"/>
    <w:rsid w:val="00B04678"/>
    <w:rsid w:val="00B173D7"/>
    <w:rsid w:val="00B31519"/>
    <w:rsid w:val="00B52AE5"/>
    <w:rsid w:val="00B74F21"/>
    <w:rsid w:val="00B77294"/>
    <w:rsid w:val="00B84746"/>
    <w:rsid w:val="00B9619C"/>
    <w:rsid w:val="00B97B8B"/>
    <w:rsid w:val="00BA4E27"/>
    <w:rsid w:val="00BB20DB"/>
    <w:rsid w:val="00BB28F3"/>
    <w:rsid w:val="00BB68A7"/>
    <w:rsid w:val="00BB72AA"/>
    <w:rsid w:val="00BC31FE"/>
    <w:rsid w:val="00BC46DF"/>
    <w:rsid w:val="00BC6AD6"/>
    <w:rsid w:val="00BD1C09"/>
    <w:rsid w:val="00BD2590"/>
    <w:rsid w:val="00BD4A56"/>
    <w:rsid w:val="00BD661D"/>
    <w:rsid w:val="00BE780C"/>
    <w:rsid w:val="00C008CD"/>
    <w:rsid w:val="00C03577"/>
    <w:rsid w:val="00C17D37"/>
    <w:rsid w:val="00C32610"/>
    <w:rsid w:val="00C40B9F"/>
    <w:rsid w:val="00C42508"/>
    <w:rsid w:val="00C5101F"/>
    <w:rsid w:val="00C5423C"/>
    <w:rsid w:val="00C65FEA"/>
    <w:rsid w:val="00C73845"/>
    <w:rsid w:val="00C75032"/>
    <w:rsid w:val="00C8039E"/>
    <w:rsid w:val="00C8331F"/>
    <w:rsid w:val="00C906F0"/>
    <w:rsid w:val="00C93C03"/>
    <w:rsid w:val="00CA06EA"/>
    <w:rsid w:val="00CA0AC2"/>
    <w:rsid w:val="00CA1E78"/>
    <w:rsid w:val="00CA5DE1"/>
    <w:rsid w:val="00CB4D0A"/>
    <w:rsid w:val="00CC2FB3"/>
    <w:rsid w:val="00CC3A64"/>
    <w:rsid w:val="00CC575A"/>
    <w:rsid w:val="00CE4C64"/>
    <w:rsid w:val="00D039AC"/>
    <w:rsid w:val="00D07A20"/>
    <w:rsid w:val="00D15131"/>
    <w:rsid w:val="00D2442C"/>
    <w:rsid w:val="00D2644A"/>
    <w:rsid w:val="00D41796"/>
    <w:rsid w:val="00D427DE"/>
    <w:rsid w:val="00D428D8"/>
    <w:rsid w:val="00D455CB"/>
    <w:rsid w:val="00D5587D"/>
    <w:rsid w:val="00D707CC"/>
    <w:rsid w:val="00D751B3"/>
    <w:rsid w:val="00D821FE"/>
    <w:rsid w:val="00D86A4F"/>
    <w:rsid w:val="00D87ACB"/>
    <w:rsid w:val="00D96194"/>
    <w:rsid w:val="00DB0793"/>
    <w:rsid w:val="00DB1477"/>
    <w:rsid w:val="00DC75F0"/>
    <w:rsid w:val="00DE7CCE"/>
    <w:rsid w:val="00DF10D4"/>
    <w:rsid w:val="00E001DB"/>
    <w:rsid w:val="00E00821"/>
    <w:rsid w:val="00E04DB4"/>
    <w:rsid w:val="00E17C59"/>
    <w:rsid w:val="00E266EB"/>
    <w:rsid w:val="00E30679"/>
    <w:rsid w:val="00E42FDE"/>
    <w:rsid w:val="00E4597D"/>
    <w:rsid w:val="00E46EE2"/>
    <w:rsid w:val="00E51C73"/>
    <w:rsid w:val="00E54832"/>
    <w:rsid w:val="00E56A90"/>
    <w:rsid w:val="00E60E3C"/>
    <w:rsid w:val="00E641CC"/>
    <w:rsid w:val="00E71992"/>
    <w:rsid w:val="00E763AA"/>
    <w:rsid w:val="00E779D3"/>
    <w:rsid w:val="00E802DD"/>
    <w:rsid w:val="00E83C4B"/>
    <w:rsid w:val="00E972DF"/>
    <w:rsid w:val="00EA1FFC"/>
    <w:rsid w:val="00EA30AB"/>
    <w:rsid w:val="00EB15D9"/>
    <w:rsid w:val="00EB3925"/>
    <w:rsid w:val="00EB50E4"/>
    <w:rsid w:val="00EC4D20"/>
    <w:rsid w:val="00EC676B"/>
    <w:rsid w:val="00ED4BEC"/>
    <w:rsid w:val="00ED4D8A"/>
    <w:rsid w:val="00ED5EE8"/>
    <w:rsid w:val="00ED649F"/>
    <w:rsid w:val="00EE4957"/>
    <w:rsid w:val="00EE508B"/>
    <w:rsid w:val="00EE5B91"/>
    <w:rsid w:val="00EF07A3"/>
    <w:rsid w:val="00EF6B33"/>
    <w:rsid w:val="00F11BB6"/>
    <w:rsid w:val="00F25653"/>
    <w:rsid w:val="00F355A2"/>
    <w:rsid w:val="00F51C82"/>
    <w:rsid w:val="00F6074A"/>
    <w:rsid w:val="00F60E94"/>
    <w:rsid w:val="00F65713"/>
    <w:rsid w:val="00F70A6B"/>
    <w:rsid w:val="00F81346"/>
    <w:rsid w:val="00FB6354"/>
    <w:rsid w:val="00FB66D1"/>
    <w:rsid w:val="00FC02B7"/>
    <w:rsid w:val="00FC7E2A"/>
    <w:rsid w:val="00FE2BAF"/>
    <w:rsid w:val="00FE45E2"/>
    <w:rsid w:val="00FF3E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185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8F4"/>
  </w:style>
  <w:style w:type="paragraph" w:styleId="Heading2">
    <w:name w:val="heading 2"/>
    <w:basedOn w:val="Normal"/>
    <w:link w:val="Heading2Char"/>
    <w:uiPriority w:val="9"/>
    <w:qFormat/>
    <w:rsid w:val="00CA1E78"/>
    <w:pPr>
      <w:spacing w:after="150" w:line="277" w:lineRule="atLeast"/>
      <w:outlineLvl w:val="1"/>
    </w:pPr>
    <w:rPr>
      <w:rFonts w:ascii="Verdana" w:eastAsia="Times New Roman" w:hAnsi="Verdana" w:cs="Helvetica"/>
      <w:color w:val="CA2C7B"/>
      <w:sz w:val="33"/>
      <w:szCs w:val="33"/>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CA1E78"/>
    <w:rPr>
      <w:rFonts w:ascii="Verdana" w:eastAsia="Times New Roman" w:hAnsi="Verdana" w:cs="Helvetica"/>
      <w:color w:val="CA2C7B"/>
      <w:sz w:val="33"/>
      <w:szCs w:val="33"/>
      <w:lang w:val="en-US" w:eastAsia="en-US"/>
    </w:rPr>
  </w:style>
  <w:style w:type="paragraph" w:styleId="NormalWeb">
    <w:name w:val="Normal (Web)"/>
    <w:basedOn w:val="Normal"/>
    <w:uiPriority w:val="99"/>
    <w:semiHidden/>
    <w:unhideWhenUsed/>
    <w:rsid w:val="00CA1E78"/>
    <w:pPr>
      <w:spacing w:after="255" w:line="240" w:lineRule="atLeast"/>
    </w:pPr>
    <w:rPr>
      <w:rFonts w:ascii="Times New Roman" w:eastAsia="Times New Roman" w:hAnsi="Times New Roman"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A1E78"/>
    <w:pPr>
      <w:spacing w:after="150" w:line="277" w:lineRule="atLeast"/>
      <w:outlineLvl w:val="1"/>
    </w:pPr>
    <w:rPr>
      <w:rFonts w:ascii="Verdana" w:eastAsia="Times New Roman" w:hAnsi="Verdana" w:cs="Helvetica"/>
      <w:color w:val="CA2C7B"/>
      <w:sz w:val="33"/>
      <w:szCs w:val="33"/>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CA1E78"/>
    <w:rPr>
      <w:rFonts w:ascii="Verdana" w:eastAsia="Times New Roman" w:hAnsi="Verdana" w:cs="Helvetica"/>
      <w:color w:val="CA2C7B"/>
      <w:sz w:val="33"/>
      <w:szCs w:val="33"/>
      <w:lang w:val="en-US" w:eastAsia="en-US"/>
    </w:rPr>
  </w:style>
  <w:style w:type="paragraph" w:styleId="NormalWeb">
    <w:name w:val="Normal (Web)"/>
    <w:basedOn w:val="Normal"/>
    <w:uiPriority w:val="99"/>
    <w:semiHidden/>
    <w:unhideWhenUsed/>
    <w:rsid w:val="00CA1E78"/>
    <w:pPr>
      <w:spacing w:after="255" w:line="240" w:lineRule="atLeast"/>
    </w:pPr>
    <w:rPr>
      <w:rFonts w:ascii="Times New Roman" w:eastAsia="Times New Roman" w:hAnsi="Times New Roman" w:cs="Times New Roman"/>
      <w:lang w:val="en-US" w:eastAsia="en-US"/>
    </w:rPr>
  </w:style>
</w:styles>
</file>

<file path=word/webSettings.xml><?xml version="1.0" encoding="utf-8"?>
<w:webSettings xmlns:r="http://schemas.openxmlformats.org/officeDocument/2006/relationships" xmlns:w="http://schemas.openxmlformats.org/wordprocessingml/2006/main">
  <w:divs>
    <w:div w:id="1696420363">
      <w:bodyDiv w:val="1"/>
      <w:marLeft w:val="0"/>
      <w:marRight w:val="0"/>
      <w:marTop w:val="0"/>
      <w:marBottom w:val="0"/>
      <w:divBdr>
        <w:top w:val="none" w:sz="0" w:space="0" w:color="auto"/>
        <w:left w:val="none" w:sz="0" w:space="0" w:color="auto"/>
        <w:bottom w:val="none" w:sz="0" w:space="0" w:color="auto"/>
        <w:right w:val="none" w:sz="0" w:space="0" w:color="auto"/>
      </w:divBdr>
      <w:divsChild>
        <w:div w:id="1933933246">
          <w:marLeft w:val="0"/>
          <w:marRight w:val="0"/>
          <w:marTop w:val="0"/>
          <w:marBottom w:val="0"/>
          <w:divBdr>
            <w:top w:val="none" w:sz="0" w:space="0" w:color="auto"/>
            <w:left w:val="none" w:sz="0" w:space="0" w:color="auto"/>
            <w:bottom w:val="none" w:sz="0" w:space="0" w:color="auto"/>
            <w:right w:val="none" w:sz="0" w:space="0" w:color="auto"/>
          </w:divBdr>
          <w:divsChild>
            <w:div w:id="1102841082">
              <w:marLeft w:val="0"/>
              <w:marRight w:val="0"/>
              <w:marTop w:val="0"/>
              <w:marBottom w:val="0"/>
              <w:divBdr>
                <w:top w:val="none" w:sz="0" w:space="0" w:color="auto"/>
                <w:left w:val="none" w:sz="0" w:space="0" w:color="auto"/>
                <w:bottom w:val="none" w:sz="0" w:space="0" w:color="auto"/>
                <w:right w:val="none" w:sz="0" w:space="0" w:color="auto"/>
              </w:divBdr>
              <w:divsChild>
                <w:div w:id="685206897">
                  <w:marLeft w:val="0"/>
                  <w:marRight w:val="0"/>
                  <w:marTop w:val="0"/>
                  <w:marBottom w:val="0"/>
                  <w:divBdr>
                    <w:top w:val="none" w:sz="0" w:space="0" w:color="auto"/>
                    <w:left w:val="none" w:sz="0" w:space="0" w:color="auto"/>
                    <w:bottom w:val="none" w:sz="0" w:space="0" w:color="auto"/>
                    <w:right w:val="none" w:sz="0" w:space="0" w:color="auto"/>
                  </w:divBdr>
                  <w:divsChild>
                    <w:div w:id="1521049084">
                      <w:marLeft w:val="0"/>
                      <w:marRight w:val="0"/>
                      <w:marTop w:val="0"/>
                      <w:marBottom w:val="0"/>
                      <w:divBdr>
                        <w:top w:val="none" w:sz="0" w:space="0" w:color="auto"/>
                        <w:left w:val="none" w:sz="0" w:space="0" w:color="auto"/>
                        <w:bottom w:val="none" w:sz="0" w:space="0" w:color="auto"/>
                        <w:right w:val="none" w:sz="0" w:space="0" w:color="auto"/>
                      </w:divBdr>
                      <w:divsChild>
                        <w:div w:id="1211067792">
                          <w:marLeft w:val="0"/>
                          <w:marRight w:val="0"/>
                          <w:marTop w:val="0"/>
                          <w:marBottom w:val="0"/>
                          <w:divBdr>
                            <w:top w:val="none" w:sz="0" w:space="0" w:color="auto"/>
                            <w:left w:val="none" w:sz="0" w:space="0" w:color="auto"/>
                            <w:bottom w:val="none" w:sz="0" w:space="0" w:color="auto"/>
                            <w:right w:val="none" w:sz="0" w:space="0" w:color="auto"/>
                          </w:divBdr>
                          <w:divsChild>
                            <w:div w:id="489755211">
                              <w:marLeft w:val="0"/>
                              <w:marRight w:val="0"/>
                              <w:marTop w:val="0"/>
                              <w:marBottom w:val="0"/>
                              <w:divBdr>
                                <w:top w:val="none" w:sz="0" w:space="0" w:color="auto"/>
                                <w:left w:val="none" w:sz="0" w:space="0" w:color="auto"/>
                                <w:bottom w:val="none" w:sz="0" w:space="0" w:color="auto"/>
                                <w:right w:val="none" w:sz="0" w:space="0" w:color="auto"/>
                              </w:divBdr>
                              <w:divsChild>
                                <w:div w:id="16614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D969B-862A-4B02-A867-B6CCDD7C9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3</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MRGTLAPTOP25</cp:lastModifiedBy>
  <cp:revision>29</cp:revision>
  <dcterms:created xsi:type="dcterms:W3CDTF">2015-05-12T18:38:00Z</dcterms:created>
  <dcterms:modified xsi:type="dcterms:W3CDTF">2015-05-13T17:10:00Z</dcterms:modified>
</cp:coreProperties>
</file>