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55B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35649" w:rsidRDefault="00735649" w:rsidP="00405895">
                  <w:pPr>
                    <w:jc w:val="center"/>
                    <w:rPr>
                      <w:b/>
                      <w:bCs/>
                      <w:color w:val="002060"/>
                      <w:sz w:val="44"/>
                      <w:szCs w:val="40"/>
                    </w:rPr>
                  </w:pPr>
                  <w:r>
                    <w:rPr>
                      <w:sz w:val="24"/>
                    </w:rPr>
                    <w:t xml:space="preserve">   </w:t>
                  </w:r>
                  <w:r>
                    <w:rPr>
                      <w:b/>
                      <w:bCs/>
                      <w:color w:val="002060"/>
                      <w:sz w:val="44"/>
                      <w:szCs w:val="40"/>
                    </w:rPr>
                    <w:t>Assignment Cover Sheet</w:t>
                  </w:r>
                </w:p>
                <w:p w:rsidR="00735649" w:rsidRDefault="0073564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EC03FC">
            <w:pPr>
              <w:rPr>
                <w:rFonts w:ascii="Arial" w:hAnsi="Arial" w:cs="Arial"/>
              </w:rPr>
            </w:pPr>
            <w:r>
              <w:rPr>
                <w:rFonts w:ascii="Arial" w:hAnsi="Arial" w:cs="Arial"/>
              </w:rP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9E73FE" w:rsidRPr="009E73FE" w:rsidTr="00CC2FB3">
        <w:tc>
          <w:tcPr>
            <w:tcW w:w="9242" w:type="dxa"/>
          </w:tcPr>
          <w:p w:rsidR="003F06B6" w:rsidRPr="009E73FE" w:rsidRDefault="00751C98" w:rsidP="00751C98">
            <w:pPr>
              <w:jc w:val="both"/>
              <w:rPr>
                <w:rFonts w:ascii="Arial" w:hAnsi="Arial" w:cs="Arial"/>
                <w:sz w:val="24"/>
                <w:szCs w:val="24"/>
              </w:rPr>
            </w:pPr>
            <w:r w:rsidRPr="009E73FE">
              <w:rPr>
                <w:rFonts w:ascii="Arial" w:hAnsi="Arial" w:cs="Arial"/>
                <w:b/>
                <w:sz w:val="24"/>
                <w:szCs w:val="24"/>
              </w:rPr>
              <w:t>1 –</w:t>
            </w:r>
            <w:r w:rsidRPr="009E73FE">
              <w:rPr>
                <w:rFonts w:ascii="Arial" w:hAnsi="Arial" w:cs="Arial"/>
                <w:sz w:val="24"/>
                <w:szCs w:val="24"/>
              </w:rPr>
              <w:t xml:space="preserve"> Advertising is a paid, non-personal communication from an identified sponsor using mass media, to persuade or influence audience, i.e. it is a message that is designed by the company with the intention of influencing audience behavior, and the company pays an intermediary to transmit that message to the audience. The creator of the message is clearly identified in the message, the intermediary transmits the message in a non-personal manner, and the message is exactly the same for every listener. This activity is executed with the intention of ensuring the growth of the business, creating an impact, and promoting the image of the company. Generally, advertising has three objectives: to provide information to target customers, to persuade target audiences into taking a desired action, and to remind the target audience of the existence and benefits of the existing product and brand name. Any advertising activity has one or more of these objectives in mind.</w:t>
            </w:r>
          </w:p>
          <w:p w:rsidR="00C462F0" w:rsidRPr="009E73FE" w:rsidRDefault="00C462F0" w:rsidP="00751C98">
            <w:pPr>
              <w:jc w:val="both"/>
              <w:rPr>
                <w:rFonts w:ascii="Arial" w:hAnsi="Arial" w:cs="Arial"/>
                <w:sz w:val="24"/>
                <w:szCs w:val="24"/>
              </w:rPr>
            </w:pPr>
            <w:r w:rsidRPr="009E73FE">
              <w:rPr>
                <w:rFonts w:ascii="Arial" w:hAnsi="Arial" w:cs="Arial"/>
                <w:sz w:val="24"/>
                <w:szCs w:val="24"/>
              </w:rPr>
              <w:t>The informative objective of advertising seeks to tell the market about the product, explain how the product works, provide information on pricing, and build awareness of both the product and the company. Informative advertising is normally performed when lunching a new product, or re-launching or updating an already existing product. Before the customer can be convinced that the product is the best option available in the market, he must first be aware of what the product is and how it works, and what benefits does it offer. By providing this information, the company will create initial demand for the product. Examples of the informative objective of advertising includes announcing a new product, expanding the market to new buyers, announcing a product modification, announcing a special offer, educate customers about the product, etc.</w:t>
            </w:r>
          </w:p>
          <w:p w:rsidR="00265ACF" w:rsidRPr="009E73FE" w:rsidRDefault="003F06B6" w:rsidP="00751C98">
            <w:pPr>
              <w:jc w:val="both"/>
              <w:rPr>
                <w:rFonts w:ascii="Arial" w:hAnsi="Arial" w:cs="Arial"/>
                <w:sz w:val="24"/>
                <w:szCs w:val="24"/>
              </w:rPr>
            </w:pPr>
            <w:r w:rsidRPr="009E73FE">
              <w:rPr>
                <w:rFonts w:ascii="Arial" w:hAnsi="Arial" w:cs="Arial"/>
                <w:sz w:val="24"/>
                <w:szCs w:val="24"/>
              </w:rPr>
              <w:t xml:space="preserve">The persuasive objective of advertising seeks to encourage the target audience to take the desired action. This can include convincing the customer to switch brands, make a purchase, or create a preference in the market for the product as opposed to its competition. Persuasive advertising is required in highly competitive markets, </w:t>
            </w:r>
            <w:r w:rsidRPr="009E73FE">
              <w:rPr>
                <w:rFonts w:ascii="Arial" w:hAnsi="Arial" w:cs="Arial"/>
                <w:sz w:val="24"/>
                <w:szCs w:val="24"/>
              </w:rPr>
              <w:lastRenderedPageBreak/>
              <w:t>where a range of products compete directly with each other, and companies need to differentiate their products from its competitors. Once customers have a basic understanding of the industry and the products available, it is necessary for companies to demonstrate why their particular product is better than the other. This can be achieved with a variety of approaches, including emphasis on product quality, unique features, technology, costs, environmental factors, emotional appeal, etc. By using persuasive advertising, the company will increase product demand.</w:t>
            </w:r>
          </w:p>
          <w:p w:rsidR="00265ACF" w:rsidRPr="009E73FE" w:rsidRDefault="00265ACF" w:rsidP="00751C98">
            <w:pPr>
              <w:jc w:val="both"/>
              <w:rPr>
                <w:rFonts w:ascii="Arial" w:hAnsi="Arial" w:cs="Arial"/>
                <w:sz w:val="24"/>
                <w:szCs w:val="24"/>
              </w:rPr>
            </w:pPr>
            <w:r w:rsidRPr="009E73FE">
              <w:rPr>
                <w:rFonts w:ascii="Arial" w:hAnsi="Arial" w:cs="Arial"/>
                <w:sz w:val="24"/>
                <w:szCs w:val="24"/>
              </w:rPr>
              <w:t>The reminder objective of advertising seeks to maintain interest and awareness of a well-established product in the market, often in the latter stages of the product life cycle. Reminder advertising reinforces previous promotional information, such as the brand message and the name of the product to a well-established market. The general objective is to maintain high product awareness and protect against competitors from coming into the market and seize customers, by constantly reminding the customer of why the product is the best option. It is used to keep the public interested in, and aware of, a product that is most likely at the end of the product life cycle. Using reminder advertising will help the company maintain their position in the market.</w:t>
            </w:r>
          </w:p>
          <w:p w:rsidR="00EC03FC" w:rsidRPr="009E73FE" w:rsidRDefault="00EC03FC" w:rsidP="00335906">
            <w:pPr>
              <w:jc w:val="both"/>
              <w:rPr>
                <w:rFonts w:ascii="Arial" w:hAnsi="Arial" w:cs="Arial"/>
                <w:b/>
                <w:sz w:val="24"/>
                <w:szCs w:val="24"/>
              </w:rPr>
            </w:pPr>
          </w:p>
          <w:p w:rsidR="00B63C35" w:rsidRPr="009E73FE" w:rsidRDefault="00AB629B" w:rsidP="004E695C">
            <w:pPr>
              <w:jc w:val="both"/>
              <w:rPr>
                <w:rFonts w:ascii="Arial" w:hAnsi="Arial" w:cs="Arial"/>
                <w:sz w:val="24"/>
                <w:szCs w:val="24"/>
              </w:rPr>
            </w:pPr>
            <w:r w:rsidRPr="009E73FE">
              <w:rPr>
                <w:rFonts w:ascii="Arial" w:hAnsi="Arial" w:cs="Arial"/>
                <w:b/>
                <w:sz w:val="24"/>
                <w:szCs w:val="24"/>
              </w:rPr>
              <w:t>2 –</w:t>
            </w:r>
            <w:r w:rsidRPr="009E73FE">
              <w:rPr>
                <w:rFonts w:ascii="Arial" w:hAnsi="Arial" w:cs="Arial"/>
                <w:sz w:val="24"/>
                <w:szCs w:val="24"/>
              </w:rPr>
              <w:t xml:space="preserve"> Advertising has three main objectives: provide information, persuade customers, and remind customers. And all of these process have one goal in mind: maximize the number of sales. Informing that a new product is available and educating the customer about it is designed to generate initial interest and demand, which will result in increased number of sales; Persuading customers that the company's product is better that the competitors is designed to generate new consumers, which will result in increased number of sales; Reminding customers of the already established product is design to maintain interest and demand, which will prevent the number of sales from decreasing, which in turn will ensure the maximum number of sales possible. All of these actions are designed to induce a specific desired behavior in an individual that will ultimately lead to the purchase.</w:t>
            </w:r>
          </w:p>
          <w:p w:rsidR="004E695C" w:rsidRPr="009E73FE" w:rsidRDefault="00B63C35" w:rsidP="004E695C">
            <w:pPr>
              <w:jc w:val="both"/>
              <w:rPr>
                <w:rFonts w:ascii="Arial" w:hAnsi="Arial" w:cs="Arial"/>
                <w:sz w:val="24"/>
                <w:szCs w:val="24"/>
              </w:rPr>
            </w:pPr>
            <w:r w:rsidRPr="009E73FE">
              <w:rPr>
                <w:rFonts w:ascii="Arial" w:hAnsi="Arial" w:cs="Arial"/>
                <w:sz w:val="24"/>
                <w:szCs w:val="24"/>
              </w:rPr>
              <w:t>One example of the informati</w:t>
            </w:r>
            <w:r w:rsidR="009D7D80" w:rsidRPr="009E73FE">
              <w:rPr>
                <w:rFonts w:ascii="Arial" w:hAnsi="Arial" w:cs="Arial"/>
                <w:sz w:val="24"/>
                <w:szCs w:val="24"/>
              </w:rPr>
              <w:t>ve aspect of advertising is when McDonalds advertises about a new addition to their menu. In this cases, the company has the objective of informing the consumers that a new product is available, what it contains and how much it costs. This aims at creating awareness of the product and generate initial sales and demand. Unlike the persuasive obje</w:t>
            </w:r>
            <w:r w:rsidR="000F7B9C" w:rsidRPr="009E73FE">
              <w:rPr>
                <w:rFonts w:ascii="Arial" w:hAnsi="Arial" w:cs="Arial"/>
                <w:sz w:val="24"/>
                <w:szCs w:val="24"/>
              </w:rPr>
              <w:t>ctive of advertising, it is not aimed at comparing it to a competitor’s product an indicating why theirs is better, and unlike the reminder objective, it is not aimed at remind the consumers that the product exists.</w:t>
            </w:r>
          </w:p>
          <w:p w:rsidR="004E695C" w:rsidRPr="009E73FE" w:rsidRDefault="004E695C" w:rsidP="004E695C">
            <w:pPr>
              <w:pStyle w:val="Cabealho3"/>
              <w:shd w:val="clear" w:color="auto" w:fill="FFFFFF"/>
              <w:spacing w:before="0" w:beforeAutospacing="0" w:after="0" w:afterAutospacing="0"/>
              <w:jc w:val="both"/>
              <w:outlineLvl w:val="2"/>
              <w:rPr>
                <w:rFonts w:ascii="Arial" w:eastAsiaTheme="minorHAnsi" w:hAnsi="Arial" w:cs="Arial"/>
                <w:b w:val="0"/>
                <w:bCs w:val="0"/>
                <w:sz w:val="24"/>
                <w:szCs w:val="24"/>
                <w:lang w:eastAsia="en-US"/>
              </w:rPr>
            </w:pPr>
            <w:r w:rsidRPr="009E73FE">
              <w:rPr>
                <w:rFonts w:ascii="Arial" w:eastAsiaTheme="minorHAnsi" w:hAnsi="Arial" w:cs="Arial"/>
                <w:b w:val="0"/>
                <w:bCs w:val="0"/>
                <w:sz w:val="24"/>
                <w:szCs w:val="24"/>
                <w:lang w:eastAsia="en-US"/>
              </w:rPr>
              <w:t>One example of the persuasive aspect of advertising is the famous "Get a Mac" campaign where Apple's Mac Computer was represented by a young man in casual clothes, and Microsoft's PC was represented by a middle-aged man in formal suit-and-tie. This adverti</w:t>
            </w:r>
            <w:r w:rsidR="00A06A98" w:rsidRPr="009E73FE">
              <w:rPr>
                <w:rFonts w:ascii="Arial" w:eastAsiaTheme="minorHAnsi" w:hAnsi="Arial" w:cs="Arial"/>
                <w:b w:val="0"/>
                <w:bCs w:val="0"/>
                <w:sz w:val="24"/>
                <w:szCs w:val="24"/>
                <w:lang w:eastAsia="en-US"/>
              </w:rPr>
              <w:t xml:space="preserve">sing campaign </w:t>
            </w:r>
            <w:r w:rsidRPr="009E73FE">
              <w:rPr>
                <w:rFonts w:ascii="Arial" w:eastAsiaTheme="minorHAnsi" w:hAnsi="Arial" w:cs="Arial"/>
                <w:b w:val="0"/>
                <w:bCs w:val="0"/>
                <w:sz w:val="24"/>
                <w:szCs w:val="24"/>
                <w:lang w:eastAsia="en-US"/>
              </w:rPr>
              <w:t>anthropomorphiz</w:t>
            </w:r>
            <w:r w:rsidR="00A06A98" w:rsidRPr="009E73FE">
              <w:rPr>
                <w:rFonts w:ascii="Arial" w:eastAsiaTheme="minorHAnsi" w:hAnsi="Arial" w:cs="Arial"/>
                <w:b w:val="0"/>
                <w:bCs w:val="0"/>
                <w:sz w:val="24"/>
                <w:szCs w:val="24"/>
                <w:lang w:eastAsia="en-US"/>
              </w:rPr>
              <w:t xml:space="preserve">ed both products and had the PC representing several negative aspects such as the person sneezing to represent computer virus or stop talking in the middle of a sentence to represent the computer freezing. By acting out negative aspects of the competition’s product and visually representing their own product in a more appealing way (formal middle aged man versus casual young man), Apple aims to persuade the existing Microsoft consumers to switch to their products. </w:t>
            </w:r>
            <w:bookmarkStart w:id="0" w:name="_GoBack"/>
            <w:bookmarkEnd w:id="0"/>
          </w:p>
          <w:p w:rsidR="000F7B9C" w:rsidRPr="009E73FE" w:rsidRDefault="000F7B9C" w:rsidP="004E695C">
            <w:pPr>
              <w:pStyle w:val="Cabealho3"/>
              <w:shd w:val="clear" w:color="auto" w:fill="FFFFFF"/>
              <w:spacing w:before="0" w:beforeAutospacing="0" w:after="0" w:afterAutospacing="0"/>
              <w:jc w:val="both"/>
              <w:outlineLvl w:val="2"/>
              <w:rPr>
                <w:rFonts w:ascii="Arial" w:eastAsiaTheme="minorHAnsi" w:hAnsi="Arial" w:cs="Arial"/>
                <w:b w:val="0"/>
                <w:bCs w:val="0"/>
                <w:sz w:val="24"/>
                <w:szCs w:val="24"/>
                <w:lang w:eastAsia="en-US"/>
              </w:rPr>
            </w:pPr>
            <w:r w:rsidRPr="009E73FE">
              <w:rPr>
                <w:rFonts w:ascii="Arial" w:eastAsiaTheme="minorHAnsi" w:hAnsi="Arial" w:cs="Arial"/>
                <w:b w:val="0"/>
                <w:bCs w:val="0"/>
                <w:sz w:val="24"/>
                <w:szCs w:val="24"/>
                <w:lang w:eastAsia="en-US"/>
              </w:rPr>
              <w:t xml:space="preserve">One example of the reminder aspect of advertising are the Coca-Cola’s advertising campaigns. Coca-Cola is an extremely well-established company with an extremely well-established product. </w:t>
            </w:r>
            <w:r w:rsidR="009E73FE" w:rsidRPr="009E73FE">
              <w:rPr>
                <w:rFonts w:ascii="Arial" w:eastAsiaTheme="minorHAnsi" w:hAnsi="Arial" w:cs="Arial"/>
                <w:b w:val="0"/>
                <w:bCs w:val="0"/>
                <w:sz w:val="24"/>
                <w:szCs w:val="24"/>
                <w:lang w:eastAsia="en-US"/>
              </w:rPr>
              <w:t xml:space="preserve">Their </w:t>
            </w:r>
            <w:r w:rsidRPr="009E73FE">
              <w:rPr>
                <w:rFonts w:ascii="Arial" w:eastAsiaTheme="minorHAnsi" w:hAnsi="Arial" w:cs="Arial"/>
                <w:b w:val="0"/>
                <w:bCs w:val="0"/>
                <w:sz w:val="24"/>
                <w:szCs w:val="24"/>
                <w:lang w:eastAsia="en-US"/>
              </w:rPr>
              <w:t>advertising campaign</w:t>
            </w:r>
            <w:r w:rsidR="009E73FE" w:rsidRPr="009E73FE">
              <w:rPr>
                <w:rFonts w:ascii="Arial" w:eastAsiaTheme="minorHAnsi" w:hAnsi="Arial" w:cs="Arial"/>
                <w:b w:val="0"/>
                <w:bCs w:val="0"/>
                <w:sz w:val="24"/>
                <w:szCs w:val="24"/>
                <w:lang w:eastAsia="en-US"/>
              </w:rPr>
              <w:t xml:space="preserve">s are usually not aimed at </w:t>
            </w:r>
            <w:r w:rsidR="009E73FE" w:rsidRPr="009E73FE">
              <w:rPr>
                <w:rFonts w:ascii="Arial" w:eastAsiaTheme="minorHAnsi" w:hAnsi="Arial" w:cs="Arial"/>
                <w:b w:val="0"/>
                <w:bCs w:val="0"/>
                <w:sz w:val="24"/>
                <w:szCs w:val="24"/>
                <w:lang w:eastAsia="en-US"/>
              </w:rPr>
              <w:lastRenderedPageBreak/>
              <w:t>comparing it to the competition, nor informing consumers about the product and its characteristics, particularly because people unaware that Coca-Cola exists are practically non-existent. Nowadays their campaigns are aimed at simply reminding the existence of the product, and enhancing a positive image of the company.</w:t>
            </w:r>
          </w:p>
          <w:p w:rsidR="00EC03FC" w:rsidRPr="009E73FE" w:rsidRDefault="00EC03FC" w:rsidP="004E695C">
            <w:pPr>
              <w:jc w:val="both"/>
              <w:rPr>
                <w:rFonts w:ascii="Arial" w:hAnsi="Arial" w:cs="Arial"/>
                <w:sz w:val="24"/>
                <w:szCs w:val="24"/>
              </w:rPr>
            </w:pPr>
          </w:p>
          <w:p w:rsidR="00D932F0" w:rsidRPr="009E73FE" w:rsidRDefault="00D932F0" w:rsidP="00D932F0">
            <w:pPr>
              <w:jc w:val="both"/>
              <w:rPr>
                <w:rFonts w:ascii="Arial" w:hAnsi="Arial" w:cs="Arial"/>
                <w:sz w:val="24"/>
                <w:szCs w:val="24"/>
              </w:rPr>
            </w:pPr>
            <w:r w:rsidRPr="009E73FE">
              <w:rPr>
                <w:rFonts w:ascii="Arial" w:hAnsi="Arial" w:cs="Arial"/>
                <w:b/>
                <w:sz w:val="24"/>
                <w:szCs w:val="24"/>
              </w:rPr>
              <w:t>3 –</w:t>
            </w:r>
            <w:r w:rsidRPr="009E73FE">
              <w:rPr>
                <w:rFonts w:ascii="Arial" w:hAnsi="Arial" w:cs="Arial"/>
                <w:sz w:val="24"/>
                <w:szCs w:val="24"/>
              </w:rPr>
              <w:t xml:space="preserve"> Advertising is a paid, non-personal communication from an identified sponsor using mass media, to persuade or influence audience, while Publicity is the act of stimulating non-personal demand for a product, by giving out significant commercial news in a publication or on television or radio where the information that is being conveyed is not paid for. These two elements of the Promotion Mix differ in their message content, sponsor, Payment, Schedule, Intent, and Credibility. </w:t>
            </w:r>
          </w:p>
          <w:p w:rsidR="00D932F0" w:rsidRPr="009E73FE" w:rsidRDefault="00D932F0" w:rsidP="00D932F0">
            <w:pPr>
              <w:jc w:val="both"/>
              <w:rPr>
                <w:rFonts w:ascii="Arial" w:hAnsi="Arial" w:cs="Arial"/>
                <w:sz w:val="24"/>
                <w:szCs w:val="24"/>
              </w:rPr>
            </w:pPr>
            <w:r w:rsidRPr="009E73FE">
              <w:rPr>
                <w:rFonts w:ascii="Arial" w:hAnsi="Arial" w:cs="Arial"/>
                <w:sz w:val="24"/>
                <w:szCs w:val="24"/>
              </w:rPr>
              <w:t>In Advertising, the message transmitted is created by the company. This means that the company has total control over what the listener will receive, and they can design a specific message to a specific target audience with the intent of creating, maintaining and enhancing a favorable impression about the company and the product. On the other hand, the message that is transmitted to the listener through Publicity is created by the distributor of the message, and the company has no control over it, therefore, it is less persuasive and can be either favorable or unfavorable depending on who is transmitting the message. However, the company can control the actions that will originate the message. For example, with advertising, a pharmaceutical company can design a specific message to indicate they are interested in helping senior citizens, and transmit that particularly created message. While with Publicity, the company can take the action of donating their pharmaceutical products to a retirement home, which in turn will generate news reports of that action that demonstrate and confirm that the company is interested in helping senior citizens. However, the exact news being reported cannot be controlled by the company. Another aspect regarding the message is that with Advertising, the company sponsoring the message is clearly identified, while in Publicity, the information is being originated from the media, instead of the company, therefore, there is no need for sponsorship.</w:t>
            </w:r>
          </w:p>
          <w:p w:rsidR="0082332B" w:rsidRPr="009E73FE" w:rsidRDefault="00D932F0" w:rsidP="00D932F0">
            <w:pPr>
              <w:jc w:val="both"/>
              <w:rPr>
                <w:rFonts w:ascii="Arial" w:hAnsi="Arial" w:cs="Arial"/>
                <w:sz w:val="24"/>
                <w:szCs w:val="24"/>
              </w:rPr>
            </w:pPr>
            <w:r w:rsidRPr="009E73FE">
              <w:rPr>
                <w:rFonts w:ascii="Arial" w:hAnsi="Arial" w:cs="Arial"/>
                <w:sz w:val="24"/>
                <w:szCs w:val="24"/>
              </w:rPr>
              <w:t>Regarding payment, with Advertising the company has to pay for the message to be transmitted, and the costs of advertising will depend on the amount of time, space, and channels being utilized to transmit the message. This means that the company has total control of what the message is, when is transmitted, where, for how long, and how many times is transmitted. This, of course, does not happen with Publicity. In this case, the media has complete control over these aspects, which means that company does not need to pay for it. Since in Advertising the company has complete control over every aspect of the message and its transmission, it has a low to moderate level of credibility with the public because it is fair to assume that the company would enhance the good qualities of the product and conceal the bad ones, creating a bias message. On the other hand, in Publicity every aspect of the message and its transmission is not conditioned by the company, therefore is it fair for the public to assume a higher level of credibility.</w:t>
            </w:r>
            <w:r w:rsidR="0082332B" w:rsidRPr="009E73FE">
              <w:rPr>
                <w:rFonts w:ascii="Arial" w:hAnsi="Arial" w:cs="Arial"/>
                <w:sz w:val="24"/>
                <w:szCs w:val="24"/>
              </w:rPr>
              <w:t xml:space="preserve"> </w:t>
            </w:r>
            <w:r w:rsidR="000C54A0" w:rsidRPr="009E73FE">
              <w:rPr>
                <w:rFonts w:ascii="Arial" w:hAnsi="Arial" w:cs="Arial"/>
                <w:sz w:val="24"/>
                <w:szCs w:val="24"/>
              </w:rPr>
              <w:t xml:space="preserve">For example, if a </w:t>
            </w:r>
            <w:r w:rsidR="0082332B" w:rsidRPr="009E73FE">
              <w:rPr>
                <w:rFonts w:ascii="Arial" w:hAnsi="Arial" w:cs="Arial"/>
                <w:sz w:val="24"/>
                <w:szCs w:val="24"/>
              </w:rPr>
              <w:t>fast food company</w:t>
            </w:r>
            <w:r w:rsidR="000C54A0" w:rsidRPr="009E73FE">
              <w:rPr>
                <w:rFonts w:ascii="Arial" w:hAnsi="Arial" w:cs="Arial"/>
                <w:sz w:val="24"/>
                <w:szCs w:val="24"/>
              </w:rPr>
              <w:t xml:space="preserve"> advertises their products </w:t>
            </w:r>
            <w:r w:rsidR="0082332B" w:rsidRPr="009E73FE">
              <w:rPr>
                <w:rFonts w:ascii="Arial" w:hAnsi="Arial" w:cs="Arial"/>
                <w:sz w:val="24"/>
                <w:szCs w:val="24"/>
              </w:rPr>
              <w:t>as</w:t>
            </w:r>
            <w:r w:rsidR="000C54A0" w:rsidRPr="009E73FE">
              <w:rPr>
                <w:rFonts w:ascii="Arial" w:hAnsi="Arial" w:cs="Arial"/>
                <w:sz w:val="24"/>
                <w:szCs w:val="24"/>
              </w:rPr>
              <w:t xml:space="preserve"> being</w:t>
            </w:r>
            <w:r w:rsidR="0082332B" w:rsidRPr="009E73FE">
              <w:rPr>
                <w:rFonts w:ascii="Arial" w:hAnsi="Arial" w:cs="Arial"/>
                <w:sz w:val="24"/>
                <w:szCs w:val="24"/>
              </w:rPr>
              <w:t xml:space="preserve"> healthy</w:t>
            </w:r>
            <w:r w:rsidR="000C54A0" w:rsidRPr="009E73FE">
              <w:rPr>
                <w:rFonts w:ascii="Arial" w:hAnsi="Arial" w:cs="Arial"/>
                <w:sz w:val="24"/>
                <w:szCs w:val="24"/>
              </w:rPr>
              <w:t xml:space="preserve">, the public might not complete believe in that information, since the company has everything to gain from providing that information, and it is fair to assume that if their products are not healthy, they would not willingly inform the public about it. However, if a magazine who has an established credible image with the public, and it specializes in food and beverage businesses publishes a review article were it mentions how their product is healthy, it is natural for the public to place more credibility in the unbiased article, than in the </w:t>
            </w:r>
            <w:r w:rsidR="000C54A0" w:rsidRPr="009E73FE">
              <w:rPr>
                <w:rFonts w:ascii="Arial" w:hAnsi="Arial" w:cs="Arial"/>
                <w:sz w:val="24"/>
                <w:szCs w:val="24"/>
              </w:rPr>
              <w:lastRenderedPageBreak/>
              <w:t>sponsored message.</w:t>
            </w:r>
          </w:p>
          <w:p w:rsidR="00C465AF" w:rsidRPr="009E73FE" w:rsidRDefault="00D932F0" w:rsidP="00797E2B">
            <w:pPr>
              <w:jc w:val="both"/>
              <w:rPr>
                <w:rFonts w:ascii="Arial" w:hAnsi="Arial" w:cs="Arial"/>
                <w:sz w:val="24"/>
                <w:szCs w:val="24"/>
              </w:rPr>
            </w:pPr>
            <w:r w:rsidRPr="009E73FE">
              <w:rPr>
                <w:rFonts w:ascii="Arial" w:hAnsi="Arial" w:cs="Arial"/>
                <w:sz w:val="24"/>
                <w:szCs w:val="24"/>
              </w:rPr>
              <w:t>Another aspect the differs Advertising from Publicity is the intermediaries (the institution actually transmitting the message), even though both Advertising and Publicity use Non-Personal Mass Media to transmit the message, in Advertising, the intermediaries are also specifically selected by the company, while with Publicity the company has no control over who reports the news, and can either be a national television news cast or just a local blog, depending on the interest of the news.</w:t>
            </w:r>
            <w:r w:rsidR="00797E2B" w:rsidRPr="009E73FE">
              <w:rPr>
                <w:rFonts w:ascii="Arial" w:hAnsi="Arial" w:cs="Arial"/>
                <w:sz w:val="24"/>
                <w:szCs w:val="24"/>
              </w:rPr>
              <w:t xml:space="preserve"> </w:t>
            </w:r>
          </w:p>
          <w:p w:rsidR="00A56B70" w:rsidRPr="009E73FE" w:rsidRDefault="00A56B70" w:rsidP="00013510">
            <w:pPr>
              <w:jc w:val="both"/>
              <w:rPr>
                <w:rFonts w:ascii="Arial" w:hAnsi="Arial" w:cs="Arial"/>
                <w:sz w:val="24"/>
                <w:szCs w:val="24"/>
              </w:rPr>
            </w:pPr>
            <w:r w:rsidRPr="009E73FE">
              <w:rPr>
                <w:rFonts w:ascii="Arial" w:hAnsi="Arial" w:cs="Arial"/>
                <w:sz w:val="24"/>
                <w:szCs w:val="24"/>
              </w:rPr>
              <w:t>The main difference between Advertising and Publicity is the level of involvement of the company on the message being transmitted. More involvement means more control, which will result in more costs and less credibility. Less involvement means less control, which results in less costs and more credibility.</w:t>
            </w:r>
            <w:r w:rsidR="00283262" w:rsidRPr="009E73FE">
              <w:rPr>
                <w:rFonts w:ascii="Arial" w:hAnsi="Arial" w:cs="Arial"/>
                <w:sz w:val="24"/>
                <w:szCs w:val="24"/>
              </w:rPr>
              <w:t xml:space="preserve"> </w:t>
            </w:r>
            <w:r w:rsidR="0027615C" w:rsidRPr="009E73FE">
              <w:rPr>
                <w:rFonts w:ascii="Arial" w:hAnsi="Arial" w:cs="Arial"/>
                <w:sz w:val="24"/>
                <w:szCs w:val="24"/>
              </w:rPr>
              <w:t>For example</w:t>
            </w:r>
            <w:r w:rsidR="00D97ACE" w:rsidRPr="009E73FE">
              <w:rPr>
                <w:rFonts w:ascii="Arial" w:hAnsi="Arial" w:cs="Arial"/>
                <w:sz w:val="24"/>
                <w:szCs w:val="24"/>
              </w:rPr>
              <w:t xml:space="preserve">, America’s “SeaWorld Theme Park”. A video message being played every hour in national television mentioning the features of the park, the price of the tickets, and stating that it’s the best park in the country, is advertising. In this case, the message was developed by the park, the park is paying the television network to play the video commercial, and the information being transmitted was selected and tailored by the park. The park was involved in the whole process, it decided when it was going to pass and what was going to say, and establishing itself has the best park in the country might not have a lot of credibility. On the other hand, the documentary “Blackfish” released in 2013, is publicity, which in this particular case, it is very bad publicity. The documentary was not published by the park, the park did not paid to have the movie released, and the message was not defined by the park. </w:t>
            </w:r>
            <w:r w:rsidR="00013510" w:rsidRPr="009E73FE">
              <w:rPr>
                <w:rFonts w:ascii="Arial" w:hAnsi="Arial" w:cs="Arial"/>
                <w:sz w:val="24"/>
                <w:szCs w:val="24"/>
              </w:rPr>
              <w:t>The park had no involvement in the message and the credibility of the documentary was extremely high, and it caused a real negative impact in the park and their public image.</w:t>
            </w:r>
          </w:p>
        </w:tc>
      </w:tr>
    </w:tbl>
    <w:p w:rsidR="00AF085A" w:rsidRDefault="00AF085A" w:rsidP="00A851DA">
      <w:pPr>
        <w:autoSpaceDE w:val="0"/>
        <w:autoSpaceDN w:val="0"/>
        <w:adjustRightInd w:val="0"/>
        <w:spacing w:after="0" w:line="240" w:lineRule="auto"/>
        <w:rPr>
          <w:rFonts w:cs="CalvertMT-Bold"/>
          <w:b/>
          <w:bCs/>
          <w:color w:val="002060"/>
          <w:sz w:val="28"/>
          <w:lang w:val="en-US"/>
        </w:rPr>
      </w:pPr>
    </w:p>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54A4" w:rsidP="00C97F12">
            <w:pPr>
              <w:rPr>
                <w:rFonts w:cs="Bliss-Regular"/>
                <w:color w:val="000000"/>
              </w:rPr>
            </w:pPr>
            <w:r>
              <w:rPr>
                <w:rFonts w:cs="Bliss-Regular"/>
                <w:color w:val="000000"/>
              </w:rPr>
              <w:t>23</w:t>
            </w:r>
            <w:r w:rsidR="00F11EDC">
              <w:rPr>
                <w:rFonts w:cs="Bliss-Regular"/>
                <w:color w:val="000000"/>
              </w:rPr>
              <w:t>/</w:t>
            </w:r>
            <w:r w:rsidR="00685809">
              <w:rPr>
                <w:rFonts w:cs="Bliss-Regular"/>
                <w:color w:val="000000"/>
              </w:rPr>
              <w:t>1</w:t>
            </w:r>
            <w:r w:rsidR="005D712D">
              <w:rPr>
                <w:rFonts w:cs="Bliss-Regular"/>
                <w:color w:val="000000"/>
              </w:rPr>
              <w:t>2</w:t>
            </w:r>
            <w:r w:rsidR="008A6392">
              <w:rPr>
                <w:rFonts w:cs="Bliss-Regular"/>
                <w:color w:val="000000"/>
              </w:rPr>
              <w:t>/2015</w:t>
            </w:r>
          </w:p>
        </w:tc>
      </w:tr>
    </w:tbl>
    <w:p w:rsidR="00BF0686" w:rsidRDefault="00BF0686"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B6BE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55BF" w:rsidRDefault="00F755BF" w:rsidP="00CB4D0A">
      <w:pPr>
        <w:spacing w:after="0" w:line="240" w:lineRule="auto"/>
      </w:pPr>
      <w:r>
        <w:separator/>
      </w:r>
    </w:p>
  </w:endnote>
  <w:endnote w:type="continuationSeparator" w:id="0">
    <w:p w:rsidR="00F755BF" w:rsidRDefault="00F755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55BF" w:rsidRDefault="00F755BF" w:rsidP="00CB4D0A">
      <w:pPr>
        <w:spacing w:after="0" w:line="240" w:lineRule="auto"/>
      </w:pPr>
      <w:r>
        <w:separator/>
      </w:r>
    </w:p>
  </w:footnote>
  <w:footnote w:type="continuationSeparator" w:id="0">
    <w:p w:rsidR="00F755BF" w:rsidRDefault="00F755B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E6392"/>
    <w:multiLevelType w:val="hybridMultilevel"/>
    <w:tmpl w:val="4A622440"/>
    <w:lvl w:ilvl="0" w:tplc="8B081B1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D6D"/>
    <w:rsid w:val="00006154"/>
    <w:rsid w:val="00006B78"/>
    <w:rsid w:val="00012150"/>
    <w:rsid w:val="00013510"/>
    <w:rsid w:val="00013D61"/>
    <w:rsid w:val="0001551E"/>
    <w:rsid w:val="000158F9"/>
    <w:rsid w:val="000220BF"/>
    <w:rsid w:val="00022FB8"/>
    <w:rsid w:val="00033DBE"/>
    <w:rsid w:val="00033E2C"/>
    <w:rsid w:val="000345D9"/>
    <w:rsid w:val="00035CDD"/>
    <w:rsid w:val="00040083"/>
    <w:rsid w:val="00042EF2"/>
    <w:rsid w:val="00046B84"/>
    <w:rsid w:val="000474B5"/>
    <w:rsid w:val="000549B5"/>
    <w:rsid w:val="00054ABC"/>
    <w:rsid w:val="00055992"/>
    <w:rsid w:val="000563CF"/>
    <w:rsid w:val="000616C6"/>
    <w:rsid w:val="000652E1"/>
    <w:rsid w:val="000820E8"/>
    <w:rsid w:val="00087DA7"/>
    <w:rsid w:val="00096392"/>
    <w:rsid w:val="000A12F5"/>
    <w:rsid w:val="000A54A4"/>
    <w:rsid w:val="000B377D"/>
    <w:rsid w:val="000B67EA"/>
    <w:rsid w:val="000C0A28"/>
    <w:rsid w:val="000C2F4B"/>
    <w:rsid w:val="000C54A0"/>
    <w:rsid w:val="000D5369"/>
    <w:rsid w:val="000E4755"/>
    <w:rsid w:val="000E6C90"/>
    <w:rsid w:val="000E7D90"/>
    <w:rsid w:val="000F7B9C"/>
    <w:rsid w:val="00100EF2"/>
    <w:rsid w:val="00101312"/>
    <w:rsid w:val="00101CF7"/>
    <w:rsid w:val="001112E1"/>
    <w:rsid w:val="00112547"/>
    <w:rsid w:val="0011581C"/>
    <w:rsid w:val="001167A0"/>
    <w:rsid w:val="001169DD"/>
    <w:rsid w:val="001175EE"/>
    <w:rsid w:val="001223C0"/>
    <w:rsid w:val="00126DE3"/>
    <w:rsid w:val="00132A15"/>
    <w:rsid w:val="00140FC6"/>
    <w:rsid w:val="001430E1"/>
    <w:rsid w:val="00150ED8"/>
    <w:rsid w:val="001524D3"/>
    <w:rsid w:val="0015550C"/>
    <w:rsid w:val="00157BFA"/>
    <w:rsid w:val="00157CF6"/>
    <w:rsid w:val="00161494"/>
    <w:rsid w:val="00165834"/>
    <w:rsid w:val="00167FB9"/>
    <w:rsid w:val="00173C4A"/>
    <w:rsid w:val="00175392"/>
    <w:rsid w:val="001801A3"/>
    <w:rsid w:val="00182416"/>
    <w:rsid w:val="00182A9B"/>
    <w:rsid w:val="001831AF"/>
    <w:rsid w:val="00184454"/>
    <w:rsid w:val="00187EB4"/>
    <w:rsid w:val="001929F9"/>
    <w:rsid w:val="001A0897"/>
    <w:rsid w:val="001A6A96"/>
    <w:rsid w:val="001A7A4D"/>
    <w:rsid w:val="001B1A26"/>
    <w:rsid w:val="001B57AE"/>
    <w:rsid w:val="001B6D30"/>
    <w:rsid w:val="001C070E"/>
    <w:rsid w:val="001C0B76"/>
    <w:rsid w:val="001C22A9"/>
    <w:rsid w:val="001C40A0"/>
    <w:rsid w:val="001C51DD"/>
    <w:rsid w:val="001C57CD"/>
    <w:rsid w:val="001C7692"/>
    <w:rsid w:val="001D18AC"/>
    <w:rsid w:val="001D456A"/>
    <w:rsid w:val="001E060E"/>
    <w:rsid w:val="001E380F"/>
    <w:rsid w:val="001F0481"/>
    <w:rsid w:val="001F0671"/>
    <w:rsid w:val="001F26F1"/>
    <w:rsid w:val="00200C92"/>
    <w:rsid w:val="00201115"/>
    <w:rsid w:val="0020380D"/>
    <w:rsid w:val="0020451E"/>
    <w:rsid w:val="002049D3"/>
    <w:rsid w:val="00206B9D"/>
    <w:rsid w:val="00210C8F"/>
    <w:rsid w:val="00216A07"/>
    <w:rsid w:val="00216E4E"/>
    <w:rsid w:val="00216FCA"/>
    <w:rsid w:val="002175FB"/>
    <w:rsid w:val="00220CE7"/>
    <w:rsid w:val="00221F57"/>
    <w:rsid w:val="00222610"/>
    <w:rsid w:val="00230E16"/>
    <w:rsid w:val="0023259C"/>
    <w:rsid w:val="00235E2F"/>
    <w:rsid w:val="00243130"/>
    <w:rsid w:val="002445BE"/>
    <w:rsid w:val="00244F12"/>
    <w:rsid w:val="002464D7"/>
    <w:rsid w:val="00250774"/>
    <w:rsid w:val="0026268D"/>
    <w:rsid w:val="00265ACF"/>
    <w:rsid w:val="00270275"/>
    <w:rsid w:val="00272D4F"/>
    <w:rsid w:val="00273745"/>
    <w:rsid w:val="0027615C"/>
    <w:rsid w:val="00277FCF"/>
    <w:rsid w:val="00283262"/>
    <w:rsid w:val="00284628"/>
    <w:rsid w:val="00285AF0"/>
    <w:rsid w:val="00287056"/>
    <w:rsid w:val="002943A0"/>
    <w:rsid w:val="002961C7"/>
    <w:rsid w:val="002A2752"/>
    <w:rsid w:val="002B0BD7"/>
    <w:rsid w:val="002B573D"/>
    <w:rsid w:val="002C29EF"/>
    <w:rsid w:val="002C5CB2"/>
    <w:rsid w:val="002C77E5"/>
    <w:rsid w:val="002D1E05"/>
    <w:rsid w:val="002D46CC"/>
    <w:rsid w:val="002D7A1F"/>
    <w:rsid w:val="002E00FB"/>
    <w:rsid w:val="002E2B77"/>
    <w:rsid w:val="002F1505"/>
    <w:rsid w:val="002F779F"/>
    <w:rsid w:val="003029DD"/>
    <w:rsid w:val="00303602"/>
    <w:rsid w:val="00303D88"/>
    <w:rsid w:val="003060B5"/>
    <w:rsid w:val="003128BC"/>
    <w:rsid w:val="00313647"/>
    <w:rsid w:val="003145EB"/>
    <w:rsid w:val="00316A63"/>
    <w:rsid w:val="003176B6"/>
    <w:rsid w:val="00330C79"/>
    <w:rsid w:val="00332449"/>
    <w:rsid w:val="00333796"/>
    <w:rsid w:val="00335906"/>
    <w:rsid w:val="00336D0F"/>
    <w:rsid w:val="003441DD"/>
    <w:rsid w:val="00345A38"/>
    <w:rsid w:val="003463D3"/>
    <w:rsid w:val="00353DE7"/>
    <w:rsid w:val="00355E68"/>
    <w:rsid w:val="00357878"/>
    <w:rsid w:val="0037127E"/>
    <w:rsid w:val="00371885"/>
    <w:rsid w:val="00380D2A"/>
    <w:rsid w:val="003833AC"/>
    <w:rsid w:val="00390A54"/>
    <w:rsid w:val="0039201A"/>
    <w:rsid w:val="003949F4"/>
    <w:rsid w:val="00395D2F"/>
    <w:rsid w:val="00397F03"/>
    <w:rsid w:val="003A127A"/>
    <w:rsid w:val="003A2B5B"/>
    <w:rsid w:val="003A5855"/>
    <w:rsid w:val="003B7D2E"/>
    <w:rsid w:val="003C0F65"/>
    <w:rsid w:val="003C193A"/>
    <w:rsid w:val="003C2790"/>
    <w:rsid w:val="003D58DE"/>
    <w:rsid w:val="003D6CED"/>
    <w:rsid w:val="003D759A"/>
    <w:rsid w:val="003E17DD"/>
    <w:rsid w:val="003E2B87"/>
    <w:rsid w:val="003F0460"/>
    <w:rsid w:val="003F06B6"/>
    <w:rsid w:val="003F0C7C"/>
    <w:rsid w:val="003F45C1"/>
    <w:rsid w:val="003F7F45"/>
    <w:rsid w:val="00402786"/>
    <w:rsid w:val="0040384C"/>
    <w:rsid w:val="00405895"/>
    <w:rsid w:val="004058DF"/>
    <w:rsid w:val="004058E4"/>
    <w:rsid w:val="004065B4"/>
    <w:rsid w:val="00406DF1"/>
    <w:rsid w:val="004113F2"/>
    <w:rsid w:val="0041496F"/>
    <w:rsid w:val="004153B3"/>
    <w:rsid w:val="00415C16"/>
    <w:rsid w:val="004224D2"/>
    <w:rsid w:val="00427C2F"/>
    <w:rsid w:val="00430D87"/>
    <w:rsid w:val="004325B2"/>
    <w:rsid w:val="00434709"/>
    <w:rsid w:val="00435533"/>
    <w:rsid w:val="0043635C"/>
    <w:rsid w:val="004422AE"/>
    <w:rsid w:val="004422EB"/>
    <w:rsid w:val="00443E26"/>
    <w:rsid w:val="00443E6F"/>
    <w:rsid w:val="004443FC"/>
    <w:rsid w:val="004475FA"/>
    <w:rsid w:val="00450661"/>
    <w:rsid w:val="00451FE4"/>
    <w:rsid w:val="00454C80"/>
    <w:rsid w:val="00455E23"/>
    <w:rsid w:val="004614F1"/>
    <w:rsid w:val="00461B29"/>
    <w:rsid w:val="00474E08"/>
    <w:rsid w:val="00475A22"/>
    <w:rsid w:val="004847A5"/>
    <w:rsid w:val="004853C2"/>
    <w:rsid w:val="004861A9"/>
    <w:rsid w:val="00486F1A"/>
    <w:rsid w:val="00490CB9"/>
    <w:rsid w:val="004948D2"/>
    <w:rsid w:val="00495B32"/>
    <w:rsid w:val="004A126A"/>
    <w:rsid w:val="004A2CE2"/>
    <w:rsid w:val="004A426D"/>
    <w:rsid w:val="004A5196"/>
    <w:rsid w:val="004A6A8F"/>
    <w:rsid w:val="004B70E5"/>
    <w:rsid w:val="004C0676"/>
    <w:rsid w:val="004C3BA8"/>
    <w:rsid w:val="004C51D9"/>
    <w:rsid w:val="004E1C68"/>
    <w:rsid w:val="004E2CFC"/>
    <w:rsid w:val="004E3CDA"/>
    <w:rsid w:val="004E41A5"/>
    <w:rsid w:val="004E4924"/>
    <w:rsid w:val="004E695C"/>
    <w:rsid w:val="004F0CB8"/>
    <w:rsid w:val="004F35A1"/>
    <w:rsid w:val="004F4B4D"/>
    <w:rsid w:val="004F7E82"/>
    <w:rsid w:val="005013BD"/>
    <w:rsid w:val="00501A92"/>
    <w:rsid w:val="0050216D"/>
    <w:rsid w:val="00503D7E"/>
    <w:rsid w:val="0050778F"/>
    <w:rsid w:val="00507C92"/>
    <w:rsid w:val="00510D94"/>
    <w:rsid w:val="005170F1"/>
    <w:rsid w:val="0051783D"/>
    <w:rsid w:val="00520A07"/>
    <w:rsid w:val="00522586"/>
    <w:rsid w:val="00526410"/>
    <w:rsid w:val="005274B5"/>
    <w:rsid w:val="00527C11"/>
    <w:rsid w:val="00535F31"/>
    <w:rsid w:val="005364AF"/>
    <w:rsid w:val="0053743B"/>
    <w:rsid w:val="00540FAE"/>
    <w:rsid w:val="00542344"/>
    <w:rsid w:val="005437A6"/>
    <w:rsid w:val="00546899"/>
    <w:rsid w:val="00553621"/>
    <w:rsid w:val="00553D8F"/>
    <w:rsid w:val="00555933"/>
    <w:rsid w:val="005567E5"/>
    <w:rsid w:val="00557503"/>
    <w:rsid w:val="00561299"/>
    <w:rsid w:val="00563368"/>
    <w:rsid w:val="00564779"/>
    <w:rsid w:val="00564BBD"/>
    <w:rsid w:val="00567EA5"/>
    <w:rsid w:val="005715E5"/>
    <w:rsid w:val="00574D64"/>
    <w:rsid w:val="00575D1C"/>
    <w:rsid w:val="00576D0A"/>
    <w:rsid w:val="00586CE9"/>
    <w:rsid w:val="00591365"/>
    <w:rsid w:val="0059698E"/>
    <w:rsid w:val="005A1376"/>
    <w:rsid w:val="005A2CD5"/>
    <w:rsid w:val="005A322E"/>
    <w:rsid w:val="005B31E4"/>
    <w:rsid w:val="005B4271"/>
    <w:rsid w:val="005B5305"/>
    <w:rsid w:val="005B7E90"/>
    <w:rsid w:val="005C2C90"/>
    <w:rsid w:val="005D1974"/>
    <w:rsid w:val="005D38B9"/>
    <w:rsid w:val="005D3F31"/>
    <w:rsid w:val="005D712D"/>
    <w:rsid w:val="005D720A"/>
    <w:rsid w:val="005E195A"/>
    <w:rsid w:val="005E5A3A"/>
    <w:rsid w:val="005F1640"/>
    <w:rsid w:val="005F41F1"/>
    <w:rsid w:val="005F745D"/>
    <w:rsid w:val="006034F6"/>
    <w:rsid w:val="00605C8B"/>
    <w:rsid w:val="00606DFA"/>
    <w:rsid w:val="006070E6"/>
    <w:rsid w:val="00607874"/>
    <w:rsid w:val="00607E77"/>
    <w:rsid w:val="006116C5"/>
    <w:rsid w:val="0061541A"/>
    <w:rsid w:val="00616156"/>
    <w:rsid w:val="00617BB3"/>
    <w:rsid w:val="006239EA"/>
    <w:rsid w:val="00625502"/>
    <w:rsid w:val="006306B5"/>
    <w:rsid w:val="00642800"/>
    <w:rsid w:val="00645CDD"/>
    <w:rsid w:val="00647C4E"/>
    <w:rsid w:val="006509C8"/>
    <w:rsid w:val="00651A0B"/>
    <w:rsid w:val="00654D02"/>
    <w:rsid w:val="006657B8"/>
    <w:rsid w:val="00665DDB"/>
    <w:rsid w:val="006678C8"/>
    <w:rsid w:val="00667DA3"/>
    <w:rsid w:val="006718F4"/>
    <w:rsid w:val="00673544"/>
    <w:rsid w:val="006775C6"/>
    <w:rsid w:val="006823A7"/>
    <w:rsid w:val="0068511B"/>
    <w:rsid w:val="00685809"/>
    <w:rsid w:val="00687EE8"/>
    <w:rsid w:val="00691F1B"/>
    <w:rsid w:val="00692A3D"/>
    <w:rsid w:val="006958BF"/>
    <w:rsid w:val="00696097"/>
    <w:rsid w:val="00696646"/>
    <w:rsid w:val="006A211F"/>
    <w:rsid w:val="006A5672"/>
    <w:rsid w:val="006A6FF4"/>
    <w:rsid w:val="006B3FFA"/>
    <w:rsid w:val="006B636E"/>
    <w:rsid w:val="006B6F5A"/>
    <w:rsid w:val="006B7703"/>
    <w:rsid w:val="006C3691"/>
    <w:rsid w:val="006C6A3C"/>
    <w:rsid w:val="006D2802"/>
    <w:rsid w:val="006D3CB0"/>
    <w:rsid w:val="006D4A4E"/>
    <w:rsid w:val="006D5541"/>
    <w:rsid w:val="006E0E0D"/>
    <w:rsid w:val="006E10E0"/>
    <w:rsid w:val="006E1FEE"/>
    <w:rsid w:val="006E3D48"/>
    <w:rsid w:val="006E4321"/>
    <w:rsid w:val="006E5BCB"/>
    <w:rsid w:val="006F188D"/>
    <w:rsid w:val="006F64C7"/>
    <w:rsid w:val="006F7EA9"/>
    <w:rsid w:val="0070049B"/>
    <w:rsid w:val="0070347F"/>
    <w:rsid w:val="007041BA"/>
    <w:rsid w:val="0070678E"/>
    <w:rsid w:val="00710F2B"/>
    <w:rsid w:val="00714F7D"/>
    <w:rsid w:val="00735649"/>
    <w:rsid w:val="00742E53"/>
    <w:rsid w:val="0074534D"/>
    <w:rsid w:val="00751C98"/>
    <w:rsid w:val="00770316"/>
    <w:rsid w:val="00771851"/>
    <w:rsid w:val="00781FBA"/>
    <w:rsid w:val="007832BD"/>
    <w:rsid w:val="00784A7E"/>
    <w:rsid w:val="007862F3"/>
    <w:rsid w:val="00790FCE"/>
    <w:rsid w:val="00797E2B"/>
    <w:rsid w:val="007A389F"/>
    <w:rsid w:val="007A6381"/>
    <w:rsid w:val="007B10CB"/>
    <w:rsid w:val="007B2B4F"/>
    <w:rsid w:val="007B5C3D"/>
    <w:rsid w:val="007B71C0"/>
    <w:rsid w:val="007C0F30"/>
    <w:rsid w:val="007C2FEC"/>
    <w:rsid w:val="007D5A21"/>
    <w:rsid w:val="007D6409"/>
    <w:rsid w:val="007D7F4A"/>
    <w:rsid w:val="007E3760"/>
    <w:rsid w:val="007E4D21"/>
    <w:rsid w:val="007E61D7"/>
    <w:rsid w:val="007E76DF"/>
    <w:rsid w:val="007F0328"/>
    <w:rsid w:val="007F483A"/>
    <w:rsid w:val="00802ED8"/>
    <w:rsid w:val="00802F86"/>
    <w:rsid w:val="00810066"/>
    <w:rsid w:val="00811699"/>
    <w:rsid w:val="00813D09"/>
    <w:rsid w:val="008150A5"/>
    <w:rsid w:val="00816089"/>
    <w:rsid w:val="008201C9"/>
    <w:rsid w:val="008218C3"/>
    <w:rsid w:val="00822C4C"/>
    <w:rsid w:val="0082332B"/>
    <w:rsid w:val="00826307"/>
    <w:rsid w:val="00831C11"/>
    <w:rsid w:val="00832C11"/>
    <w:rsid w:val="00833E40"/>
    <w:rsid w:val="008364D4"/>
    <w:rsid w:val="0084027A"/>
    <w:rsid w:val="00845A5B"/>
    <w:rsid w:val="00852F8E"/>
    <w:rsid w:val="00853429"/>
    <w:rsid w:val="00867871"/>
    <w:rsid w:val="00871C31"/>
    <w:rsid w:val="008743EB"/>
    <w:rsid w:val="00886682"/>
    <w:rsid w:val="00887137"/>
    <w:rsid w:val="008914CF"/>
    <w:rsid w:val="00891EA0"/>
    <w:rsid w:val="00892046"/>
    <w:rsid w:val="00892C5E"/>
    <w:rsid w:val="00893A70"/>
    <w:rsid w:val="008942FC"/>
    <w:rsid w:val="008946C5"/>
    <w:rsid w:val="00895857"/>
    <w:rsid w:val="00896331"/>
    <w:rsid w:val="0089646B"/>
    <w:rsid w:val="0089784C"/>
    <w:rsid w:val="008A3E03"/>
    <w:rsid w:val="008A60B4"/>
    <w:rsid w:val="008A6392"/>
    <w:rsid w:val="008B1736"/>
    <w:rsid w:val="008B1923"/>
    <w:rsid w:val="008B253F"/>
    <w:rsid w:val="008B3C31"/>
    <w:rsid w:val="008B5F70"/>
    <w:rsid w:val="008B64FE"/>
    <w:rsid w:val="008B7E85"/>
    <w:rsid w:val="008C1083"/>
    <w:rsid w:val="008C11CB"/>
    <w:rsid w:val="008C2589"/>
    <w:rsid w:val="008C4C2F"/>
    <w:rsid w:val="008C7AA7"/>
    <w:rsid w:val="008D00F0"/>
    <w:rsid w:val="008D2B05"/>
    <w:rsid w:val="008D57F1"/>
    <w:rsid w:val="008E0547"/>
    <w:rsid w:val="008F1536"/>
    <w:rsid w:val="008F16D4"/>
    <w:rsid w:val="008F2870"/>
    <w:rsid w:val="00901D36"/>
    <w:rsid w:val="00911024"/>
    <w:rsid w:val="00911FE3"/>
    <w:rsid w:val="00913ABC"/>
    <w:rsid w:val="00915579"/>
    <w:rsid w:val="0092012E"/>
    <w:rsid w:val="00921809"/>
    <w:rsid w:val="00921AF5"/>
    <w:rsid w:val="00922AFE"/>
    <w:rsid w:val="00930789"/>
    <w:rsid w:val="00934B06"/>
    <w:rsid w:val="00935BF7"/>
    <w:rsid w:val="00950A6C"/>
    <w:rsid w:val="0095442C"/>
    <w:rsid w:val="0095472C"/>
    <w:rsid w:val="009550ED"/>
    <w:rsid w:val="0096791F"/>
    <w:rsid w:val="009715D3"/>
    <w:rsid w:val="009730A0"/>
    <w:rsid w:val="0098245C"/>
    <w:rsid w:val="009838C4"/>
    <w:rsid w:val="00983942"/>
    <w:rsid w:val="00983A15"/>
    <w:rsid w:val="00987294"/>
    <w:rsid w:val="00994764"/>
    <w:rsid w:val="009A294E"/>
    <w:rsid w:val="009A5ED6"/>
    <w:rsid w:val="009A7D4F"/>
    <w:rsid w:val="009B2A04"/>
    <w:rsid w:val="009C08AE"/>
    <w:rsid w:val="009C37E0"/>
    <w:rsid w:val="009C63AA"/>
    <w:rsid w:val="009D1678"/>
    <w:rsid w:val="009D1D23"/>
    <w:rsid w:val="009D3F9D"/>
    <w:rsid w:val="009D662E"/>
    <w:rsid w:val="009D7D80"/>
    <w:rsid w:val="009E41F4"/>
    <w:rsid w:val="009E4D51"/>
    <w:rsid w:val="009E73FE"/>
    <w:rsid w:val="009F258C"/>
    <w:rsid w:val="009F2F94"/>
    <w:rsid w:val="009F32DF"/>
    <w:rsid w:val="009F5439"/>
    <w:rsid w:val="00A06A98"/>
    <w:rsid w:val="00A12475"/>
    <w:rsid w:val="00A13893"/>
    <w:rsid w:val="00A14B66"/>
    <w:rsid w:val="00A1713C"/>
    <w:rsid w:val="00A208C8"/>
    <w:rsid w:val="00A20F06"/>
    <w:rsid w:val="00A21D9A"/>
    <w:rsid w:val="00A24207"/>
    <w:rsid w:val="00A27320"/>
    <w:rsid w:val="00A30B36"/>
    <w:rsid w:val="00A31744"/>
    <w:rsid w:val="00A34615"/>
    <w:rsid w:val="00A34D36"/>
    <w:rsid w:val="00A525B4"/>
    <w:rsid w:val="00A565B2"/>
    <w:rsid w:val="00A56B70"/>
    <w:rsid w:val="00A60F04"/>
    <w:rsid w:val="00A65CF7"/>
    <w:rsid w:val="00A668B5"/>
    <w:rsid w:val="00A73DB3"/>
    <w:rsid w:val="00A8007D"/>
    <w:rsid w:val="00A81AB4"/>
    <w:rsid w:val="00A8282D"/>
    <w:rsid w:val="00A851DA"/>
    <w:rsid w:val="00A85FD0"/>
    <w:rsid w:val="00A91F29"/>
    <w:rsid w:val="00A938DA"/>
    <w:rsid w:val="00A97F62"/>
    <w:rsid w:val="00AA0716"/>
    <w:rsid w:val="00AA475B"/>
    <w:rsid w:val="00AA554A"/>
    <w:rsid w:val="00AA6348"/>
    <w:rsid w:val="00AB1194"/>
    <w:rsid w:val="00AB1D93"/>
    <w:rsid w:val="00AB629B"/>
    <w:rsid w:val="00AC2535"/>
    <w:rsid w:val="00AC7D5B"/>
    <w:rsid w:val="00AD024F"/>
    <w:rsid w:val="00AD23F2"/>
    <w:rsid w:val="00AD62DA"/>
    <w:rsid w:val="00AD6D43"/>
    <w:rsid w:val="00AD7EB4"/>
    <w:rsid w:val="00AE1481"/>
    <w:rsid w:val="00AE14C4"/>
    <w:rsid w:val="00AE41D6"/>
    <w:rsid w:val="00AF085A"/>
    <w:rsid w:val="00AF4946"/>
    <w:rsid w:val="00AF5158"/>
    <w:rsid w:val="00AF686E"/>
    <w:rsid w:val="00B005B4"/>
    <w:rsid w:val="00B0415E"/>
    <w:rsid w:val="00B04678"/>
    <w:rsid w:val="00B06339"/>
    <w:rsid w:val="00B11B0F"/>
    <w:rsid w:val="00B152AE"/>
    <w:rsid w:val="00B2026C"/>
    <w:rsid w:val="00B20397"/>
    <w:rsid w:val="00B22B9D"/>
    <w:rsid w:val="00B27AE5"/>
    <w:rsid w:val="00B34ACB"/>
    <w:rsid w:val="00B3606B"/>
    <w:rsid w:val="00B37210"/>
    <w:rsid w:val="00B372F3"/>
    <w:rsid w:val="00B37B03"/>
    <w:rsid w:val="00B41508"/>
    <w:rsid w:val="00B426FB"/>
    <w:rsid w:val="00B448DF"/>
    <w:rsid w:val="00B4513E"/>
    <w:rsid w:val="00B452A7"/>
    <w:rsid w:val="00B54CD8"/>
    <w:rsid w:val="00B56A85"/>
    <w:rsid w:val="00B57CF1"/>
    <w:rsid w:val="00B62FFC"/>
    <w:rsid w:val="00B6365B"/>
    <w:rsid w:val="00B63C35"/>
    <w:rsid w:val="00B6491B"/>
    <w:rsid w:val="00B746D6"/>
    <w:rsid w:val="00B777C4"/>
    <w:rsid w:val="00B80889"/>
    <w:rsid w:val="00B86925"/>
    <w:rsid w:val="00B91996"/>
    <w:rsid w:val="00BA44B0"/>
    <w:rsid w:val="00BC0C7C"/>
    <w:rsid w:val="00BC46DF"/>
    <w:rsid w:val="00BC7993"/>
    <w:rsid w:val="00BD7B04"/>
    <w:rsid w:val="00BE2442"/>
    <w:rsid w:val="00BE63E1"/>
    <w:rsid w:val="00BF0686"/>
    <w:rsid w:val="00BF3CB0"/>
    <w:rsid w:val="00BF5C2D"/>
    <w:rsid w:val="00C009CE"/>
    <w:rsid w:val="00C02898"/>
    <w:rsid w:val="00C02F77"/>
    <w:rsid w:val="00C03577"/>
    <w:rsid w:val="00C057B8"/>
    <w:rsid w:val="00C1183D"/>
    <w:rsid w:val="00C25306"/>
    <w:rsid w:val="00C264E9"/>
    <w:rsid w:val="00C40EC5"/>
    <w:rsid w:val="00C41482"/>
    <w:rsid w:val="00C428CD"/>
    <w:rsid w:val="00C4312F"/>
    <w:rsid w:val="00C434E7"/>
    <w:rsid w:val="00C462F0"/>
    <w:rsid w:val="00C465AF"/>
    <w:rsid w:val="00C53029"/>
    <w:rsid w:val="00C539DB"/>
    <w:rsid w:val="00C634B2"/>
    <w:rsid w:val="00C6428B"/>
    <w:rsid w:val="00C65FEA"/>
    <w:rsid w:val="00C70BBB"/>
    <w:rsid w:val="00C712DF"/>
    <w:rsid w:val="00C76055"/>
    <w:rsid w:val="00C76EA5"/>
    <w:rsid w:val="00C77B8D"/>
    <w:rsid w:val="00C80388"/>
    <w:rsid w:val="00C9395B"/>
    <w:rsid w:val="00C961EC"/>
    <w:rsid w:val="00C97F12"/>
    <w:rsid w:val="00CA0AC2"/>
    <w:rsid w:val="00CA2257"/>
    <w:rsid w:val="00CA4367"/>
    <w:rsid w:val="00CB15A2"/>
    <w:rsid w:val="00CB209A"/>
    <w:rsid w:val="00CB4D0A"/>
    <w:rsid w:val="00CC03A1"/>
    <w:rsid w:val="00CC293E"/>
    <w:rsid w:val="00CC2FB3"/>
    <w:rsid w:val="00CC4D20"/>
    <w:rsid w:val="00CC575A"/>
    <w:rsid w:val="00CD1B81"/>
    <w:rsid w:val="00CD1E25"/>
    <w:rsid w:val="00CD2D4B"/>
    <w:rsid w:val="00CD50BC"/>
    <w:rsid w:val="00CD5C27"/>
    <w:rsid w:val="00CD5E58"/>
    <w:rsid w:val="00CD66BB"/>
    <w:rsid w:val="00CE0742"/>
    <w:rsid w:val="00CE31A9"/>
    <w:rsid w:val="00CE3F6B"/>
    <w:rsid w:val="00CE6145"/>
    <w:rsid w:val="00CF0214"/>
    <w:rsid w:val="00CF0398"/>
    <w:rsid w:val="00CF123B"/>
    <w:rsid w:val="00D00A4F"/>
    <w:rsid w:val="00D039AC"/>
    <w:rsid w:val="00D05461"/>
    <w:rsid w:val="00D116B1"/>
    <w:rsid w:val="00D1487B"/>
    <w:rsid w:val="00D20911"/>
    <w:rsid w:val="00D21E29"/>
    <w:rsid w:val="00D2241C"/>
    <w:rsid w:val="00D27A90"/>
    <w:rsid w:val="00D35F48"/>
    <w:rsid w:val="00D427DE"/>
    <w:rsid w:val="00D5366F"/>
    <w:rsid w:val="00D5587D"/>
    <w:rsid w:val="00D560D9"/>
    <w:rsid w:val="00D57954"/>
    <w:rsid w:val="00D60C67"/>
    <w:rsid w:val="00D62779"/>
    <w:rsid w:val="00D63901"/>
    <w:rsid w:val="00D707CC"/>
    <w:rsid w:val="00D75B71"/>
    <w:rsid w:val="00D77B2D"/>
    <w:rsid w:val="00D821FE"/>
    <w:rsid w:val="00D874CB"/>
    <w:rsid w:val="00D87563"/>
    <w:rsid w:val="00D932F0"/>
    <w:rsid w:val="00D97ACE"/>
    <w:rsid w:val="00DA04CF"/>
    <w:rsid w:val="00DA08E5"/>
    <w:rsid w:val="00DA0F99"/>
    <w:rsid w:val="00DA68FD"/>
    <w:rsid w:val="00DB0793"/>
    <w:rsid w:val="00DB2EBD"/>
    <w:rsid w:val="00DB6BE4"/>
    <w:rsid w:val="00DB7D5E"/>
    <w:rsid w:val="00DC4956"/>
    <w:rsid w:val="00DC59ED"/>
    <w:rsid w:val="00DD1B99"/>
    <w:rsid w:val="00DD39CD"/>
    <w:rsid w:val="00DD7F71"/>
    <w:rsid w:val="00DE558D"/>
    <w:rsid w:val="00DF0DC0"/>
    <w:rsid w:val="00DF33B7"/>
    <w:rsid w:val="00E00821"/>
    <w:rsid w:val="00E04DB4"/>
    <w:rsid w:val="00E0775E"/>
    <w:rsid w:val="00E142F7"/>
    <w:rsid w:val="00E16C71"/>
    <w:rsid w:val="00E24073"/>
    <w:rsid w:val="00E247D5"/>
    <w:rsid w:val="00E30679"/>
    <w:rsid w:val="00E33FC6"/>
    <w:rsid w:val="00E355B0"/>
    <w:rsid w:val="00E4368E"/>
    <w:rsid w:val="00E45054"/>
    <w:rsid w:val="00E4597D"/>
    <w:rsid w:val="00E503C6"/>
    <w:rsid w:val="00E50861"/>
    <w:rsid w:val="00E51ECB"/>
    <w:rsid w:val="00E52989"/>
    <w:rsid w:val="00E52B0C"/>
    <w:rsid w:val="00E52F25"/>
    <w:rsid w:val="00E54832"/>
    <w:rsid w:val="00E56A90"/>
    <w:rsid w:val="00E57689"/>
    <w:rsid w:val="00E577B9"/>
    <w:rsid w:val="00E641CC"/>
    <w:rsid w:val="00E64365"/>
    <w:rsid w:val="00E66042"/>
    <w:rsid w:val="00E668AC"/>
    <w:rsid w:val="00E77129"/>
    <w:rsid w:val="00E86A3A"/>
    <w:rsid w:val="00E92FE0"/>
    <w:rsid w:val="00E966A7"/>
    <w:rsid w:val="00E969CA"/>
    <w:rsid w:val="00EA03DF"/>
    <w:rsid w:val="00EA30AB"/>
    <w:rsid w:val="00EA6308"/>
    <w:rsid w:val="00EB0CDD"/>
    <w:rsid w:val="00EB2189"/>
    <w:rsid w:val="00EB3925"/>
    <w:rsid w:val="00EB3AE6"/>
    <w:rsid w:val="00EB4FC9"/>
    <w:rsid w:val="00EC03FC"/>
    <w:rsid w:val="00EC2604"/>
    <w:rsid w:val="00EE3217"/>
    <w:rsid w:val="00EE32AE"/>
    <w:rsid w:val="00F05272"/>
    <w:rsid w:val="00F061BB"/>
    <w:rsid w:val="00F11EDC"/>
    <w:rsid w:val="00F123A6"/>
    <w:rsid w:val="00F1242C"/>
    <w:rsid w:val="00F125C6"/>
    <w:rsid w:val="00F12F4E"/>
    <w:rsid w:val="00F14605"/>
    <w:rsid w:val="00F16B11"/>
    <w:rsid w:val="00F21876"/>
    <w:rsid w:val="00F22F75"/>
    <w:rsid w:val="00F41C0F"/>
    <w:rsid w:val="00F450B2"/>
    <w:rsid w:val="00F53346"/>
    <w:rsid w:val="00F54A50"/>
    <w:rsid w:val="00F56BBC"/>
    <w:rsid w:val="00F57972"/>
    <w:rsid w:val="00F6088C"/>
    <w:rsid w:val="00F64D90"/>
    <w:rsid w:val="00F65DE4"/>
    <w:rsid w:val="00F730D9"/>
    <w:rsid w:val="00F755BF"/>
    <w:rsid w:val="00F75868"/>
    <w:rsid w:val="00F75D9D"/>
    <w:rsid w:val="00F8591E"/>
    <w:rsid w:val="00F85E79"/>
    <w:rsid w:val="00F87D69"/>
    <w:rsid w:val="00F87EB8"/>
    <w:rsid w:val="00F96EB3"/>
    <w:rsid w:val="00FA029B"/>
    <w:rsid w:val="00FA3D98"/>
    <w:rsid w:val="00FA4CBF"/>
    <w:rsid w:val="00FA608D"/>
    <w:rsid w:val="00FA6904"/>
    <w:rsid w:val="00FB0C70"/>
    <w:rsid w:val="00FB33A0"/>
    <w:rsid w:val="00FC549F"/>
    <w:rsid w:val="00FC5D79"/>
    <w:rsid w:val="00FC6F0A"/>
    <w:rsid w:val="00FD0828"/>
    <w:rsid w:val="00FD3185"/>
    <w:rsid w:val="00FD3DE7"/>
    <w:rsid w:val="00FE45E2"/>
    <w:rsid w:val="00FE595E"/>
    <w:rsid w:val="00FF04D6"/>
    <w:rsid w:val="00FF597D"/>
    <w:rsid w:val="00FF6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Cabealho3">
    <w:name w:val="heading 3"/>
    <w:basedOn w:val="Normal"/>
    <w:link w:val="Cabealho3Carter"/>
    <w:uiPriority w:val="9"/>
    <w:qFormat/>
    <w:rsid w:val="004E695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Tipodeletrapredefinidodopargrafo"/>
    <w:rsid w:val="00892046"/>
  </w:style>
  <w:style w:type="character" w:customStyle="1" w:styleId="Cabealho3Carter">
    <w:name w:val="Cabeçalho 3 Caráter"/>
    <w:basedOn w:val="Tipodeletrapredefinidodopargrafo"/>
    <w:link w:val="Cabealho3"/>
    <w:uiPriority w:val="9"/>
    <w:rsid w:val="004E695C"/>
    <w:rPr>
      <w:rFonts w:ascii="Times New Roman" w:eastAsia="Times New Roman" w:hAnsi="Times New Roman" w:cs="Times New Roman"/>
      <w:b/>
      <w:bCs/>
      <w:sz w:val="27"/>
      <w:szCs w:val="27"/>
      <w:lang w:eastAsia="en-GB"/>
    </w:rPr>
  </w:style>
  <w:style w:type="character" w:styleId="Hiperligao">
    <w:name w:val="Hyperlink"/>
    <w:basedOn w:val="Tipodeletrapredefinidodopargrafo"/>
    <w:uiPriority w:val="99"/>
    <w:semiHidden/>
    <w:unhideWhenUsed/>
    <w:rsid w:val="004E69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51118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58C29-3F2C-446A-9081-F7F16E623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4806</TotalTime>
  <Pages>4</Pages>
  <Words>1874</Words>
  <Characters>10683</Characters>
  <Application>Microsoft Office Word</Application>
  <DocSecurity>0</DocSecurity>
  <Lines>89</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ErvilhA26</cp:lastModifiedBy>
  <cp:revision>886</cp:revision>
  <dcterms:created xsi:type="dcterms:W3CDTF">2015-01-26T12:24:00Z</dcterms:created>
  <dcterms:modified xsi:type="dcterms:W3CDTF">2015-12-23T21:00:00Z</dcterms:modified>
</cp:coreProperties>
</file>